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SÃO PAULO TECH SCHOOL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MATEUS LOURENÇO DE ALMEIDA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MÚSICA POPULAR BRASILEIRA: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pouco sobre Jorge Ben Jor e Vinícius de Moraes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MATEUS LOURENÇO DE ALMEIDA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r2ezdcq2lqv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6apd96jcy2l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7lohueysauoj" w:id="2"/>
      <w:bookmarkEnd w:id="2"/>
      <w:r w:rsidDel="00000000" w:rsidR="00000000" w:rsidRPr="00000000">
        <w:rPr>
          <w:rtl w:val="0"/>
        </w:rPr>
        <w:t xml:space="preserve">MÚSICA POPULAR BRASILEIRA:</w:t>
      </w:r>
    </w:p>
    <w:p w:rsidR="00000000" w:rsidDel="00000000" w:rsidP="00000000" w:rsidRDefault="00000000" w:rsidRPr="00000000" w14:paraId="00000018">
      <w:pPr>
        <w:pStyle w:val="Subtitle"/>
        <w:rPr>
          <w:b w:val="1"/>
          <w:bCs w:val="1"/>
        </w:rPr>
      </w:pPr>
      <w:bookmarkStart w:colFirst="0" w:colLast="0" w:name="_t40u6g93y538" w:id="3"/>
      <w:bookmarkEnd w:id="3"/>
      <w:r w:rsidDel="00000000" w:rsidR="00000000" w:rsidRPr="00000000">
        <w:rPr>
          <w:rtl w:val="0"/>
        </w:rPr>
        <w:t xml:space="preserve">quem foi Jorge Ben Jor e Vinícius de Moraes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845319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1,2,Heading 2,2,Heading 3,3,Heading 4,4,Heading 5,5,Heading 6,6,"</w:instrText>
            <w:fldChar w:fldCharType="separate"/>
          </w:r>
          <w:hyperlink w:anchor="_iaez9ak5yga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Contexto: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eq1riej3d7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Vinícius de Moraes: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ix2y7x0ih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Referências: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e6t4d6cjfqd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iaez9ak5yga5" w:id="5"/>
      <w:bookmarkEnd w:id="5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Contexto: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música popular brasileira (MPB) é um gênero musical que surgiu no fim do século XX marcando a transição da Bossa nova para uma música mais engajada incorporando assim críticas sociais e políticas às letras como forma de contornar a censura da ditadura.</w:t>
        <w:br w:type="textWrapping"/>
        <w:t xml:space="preserve">Enquanto a Bossa Nova focava na suavidade e na fusão com o jazz, a MPB adotou uma postura de resistência, utilizando festivais de música e letras poéticas para questionar a censura e o regime autoritário.</w:t>
        <w:br w:type="textWrapping"/>
        <w:t xml:space="preserve">O movimento consolidou-se com a canção "Arrastão" (1965), de Vinicius de Moraes e Edu Lobo, e obras posteriores como "Disparada" (1966) de Geraldo Vandré e "Construção" (1971) de Chico Buarque, que misturam gêneros como samba, rock e psicodelia (Tropicália) para expressar o descontentamento da população.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eq1riej3d7s9" w:id="6"/>
      <w:bookmarkEnd w:id="6"/>
      <w:r w:rsidDel="00000000" w:rsidR="00000000" w:rsidRPr="00000000">
        <w:rPr>
          <w:rtl w:val="0"/>
        </w:rPr>
        <w:t xml:space="preserve">1.1 Vinícius de Moraes: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Vinicius de Moraes nasceu em 19 de outubro de 1913, na Gávea, no Rio de Janeiro. Cursou a Faculdade de Direito, no Rio, e a Universidade de Oxford, onde estudou literatura inglesa. É considerado um dos principais poetas de língua portuguesa, com mais de 20 livros publicados em vida e traduções em diversos países. Foi também cronista, crítico de cinema, dramaturgo e letrista.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 montagem da peça teatral Orfeu da Conceição, em 1956, começou a parceria musical com Tom Jobim, sendo essa uma das mais importantes da música popular mundial. A dupla fez parte dos fundadores da bossa nova, e criou canções de grande sucesso nacional e internacional, como “Garota de Ipanema”, uma das sete maravilhas da música mundial devido ao seu impacto histórico e artístico global, sendo a canção brasileira mais gravada de todos os tempos, superando em execução clássicos como Yesterday dos Beatles. Orfeu da Conceição foi adaptado para o cinema e ganhou o Oscar de Filme Estrangeiro e a Palma de Ouro em 1960.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Vinicius deixou sua marca definitiva no cancioneiro popular brasileiro, ao lado de uma vasta lista de amigos e músicos, que inclui Baden Powell, Chico Buarque, Carlos Lyra, Edu Lobo e Toquinho. Seu último trabalho foi a versão musical de seu livro de poemas infantis, </w:t>
      </w:r>
      <w:r w:rsidDel="00000000" w:rsidR="00000000" w:rsidRPr="00000000">
        <w:rPr>
          <w:i w:val="1"/>
          <w:iCs w:val="1"/>
          <w:rtl w:val="0"/>
        </w:rPr>
        <w:t xml:space="preserve">A arca de Noé</w:t>
      </w:r>
      <w:r w:rsidDel="00000000" w:rsidR="00000000" w:rsidRPr="00000000">
        <w:rPr>
          <w:rtl w:val="0"/>
        </w:rPr>
        <w:t xml:space="preserve">, que gerou dois álbuns e um programa de TV, em 1980, vencedor do prêmio Emmy, em 1981.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Morreu em sua casa, no Rio de Janeiro, aos 66 anos, em 9 de julho de 1980, no Rio.</w:t>
      </w:r>
    </w:p>
    <w:p w:rsidR="00000000" w:rsidDel="00000000" w:rsidP="00000000" w:rsidRDefault="00000000" w:rsidRPr="00000000" w14:paraId="0000002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Rule="auto"/>
        <w:rPr/>
      </w:pPr>
      <w:bookmarkStart w:colFirst="0" w:colLast="0" w:name="_lcg7rd9b6u4l" w:id="7"/>
      <w:bookmarkEnd w:id="7"/>
      <w:r w:rsidDel="00000000" w:rsidR="00000000" w:rsidRPr="00000000">
        <w:rPr>
          <w:rtl w:val="0"/>
        </w:rPr>
        <w:t xml:space="preserve">1.2 Jorge Ben Jor: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Jorge Duílio Lima Meneses, nasceu na década de 1940 (fontes citam outras datas, mas ele afirma que foi em 1945) e cresceu entre poetas, músicos, religiosos e apaixonados por futebol. Seu pai, carregador e compositor, era sua referência sobre poesias e o mundo do samba. A mãe, filha de etíopes que “por um descuido geográfico nasceu no Brasil” (como dito em sua canção “Criola”), foi o elo de Jorge com as culturas africanas, principalmente etíope.</w:t>
        <w:br w:type="textWrapping"/>
        <w:t xml:space="preserve">Durante a infância, Jorge foi seminarista e cantou no coral gregoriano. Nessa época ele conheceu a vida de São Tomás de Aquino, aprendeu latim e começou a se interessar por alquimia, tema muito abordado em suas canções. Como muitos meninos do subúrbio, Jorge Ben sonhava em ser jogador de futebol. Ele jogou na equipe infantojuvenil do Flamengo, mas a falta de remuneração impedia a dedicação exclusiva ao esporte. Nesse período, Jorge Ben Jor também trabalhou como despachante, mas nunca abandonou os estudos sobre alquimia. Seminarista, jogador de futebol, despachante e músico.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música, sempre presente em sua vida, tornou-se profissão na juventude. Morando em Copacabana e frequentador assíduo do Beco das Garrafas desde os 16 anos, foi lá que Jorge Ben se tornou um grande fenômeno, ao lançar, em 1963, o álbum Samba Esquema Novo. O álbum apresentava uma de suas principais características: o som marcado do violão com influência de diversos ritmos, como o samba, o rock e o jazz, numa mistura totalmente original. Em 1976, em meio à ditadura civil militar, Jorge Ben Jor lançou o álbum África Brasil, ressaltando as contribuições africana e afrodescendente para a história do país, trabalho que o consolidaria como um dos maiores expoentes da cultura negra brasileira. Músicas como País Tropical, Taj Mahal e Umbabarauma são algumas entre os muitos sucessos que espalham a genialidade de Jorge Ben Jor pelo mundo.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rix2y7x0ihp0" w:id="8"/>
      <w:bookmarkEnd w:id="8"/>
      <w:r w:rsidDel="00000000" w:rsidR="00000000" w:rsidRPr="00000000">
        <w:rPr>
          <w:rtl w:val="0"/>
        </w:rPr>
        <w:t xml:space="preserve">7 Referências:</w:t>
      </w:r>
    </w:p>
    <w:p w:rsidR="00000000" w:rsidDel="00000000" w:rsidP="00000000" w:rsidRDefault="00000000" w:rsidRPr="00000000" w14:paraId="0000003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https://www.viniciusdemoraes.com.br/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https://riomemorias.com.br/memoria/jorge-ben-jor/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-742949</wp:posOffset>
          </wp:positionH>
          <wp:positionV relativeFrom="paragraph">
            <wp:posOffset>-342899</wp:posOffset>
          </wp:positionV>
          <wp:extent cx="1319213" cy="7526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7526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1488869" cy="8429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8869" cy="8429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before="4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viniciusdemoraes.com.br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