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A718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t xml:space="preserve">Checklist – </w:t>
      </w:r>
      <w:proofErr w:type="spellStart"/>
      <w:r w:rsidRPr="00874FB9">
        <w:rPr>
          <w:b/>
          <w:bCs/>
        </w:rPr>
        <w:t>Onboarding</w:t>
      </w:r>
      <w:proofErr w:type="spellEnd"/>
      <w:r w:rsidRPr="00874FB9">
        <w:rPr>
          <w:b/>
          <w:bCs/>
        </w:rPr>
        <w:t xml:space="preserve"> Contábil de Cliente Novo</w:t>
      </w:r>
    </w:p>
    <w:p w14:paraId="769AF7B7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t>1. Contratação e abertura do processo</w:t>
      </w:r>
    </w:p>
    <w:p w14:paraId="321E29EF" w14:textId="77777777" w:rsidR="00874FB9" w:rsidRPr="00874FB9" w:rsidRDefault="00874FB9" w:rsidP="00874FB9">
      <w:pPr>
        <w:numPr>
          <w:ilvl w:val="0"/>
          <w:numId w:val="1"/>
        </w:numPr>
      </w:pPr>
      <w:r w:rsidRPr="00874FB9">
        <w:t xml:space="preserve">Cliente fechou contrato com o escritório. </w:t>
      </w:r>
    </w:p>
    <w:p w14:paraId="4A3B7271" w14:textId="77777777" w:rsidR="00874FB9" w:rsidRPr="00874FB9" w:rsidRDefault="00874FB9" w:rsidP="00874FB9">
      <w:pPr>
        <w:numPr>
          <w:ilvl w:val="0"/>
          <w:numId w:val="1"/>
        </w:numPr>
      </w:pPr>
      <w:r w:rsidRPr="00874FB9">
        <w:t xml:space="preserve">Processo de </w:t>
      </w:r>
      <w:proofErr w:type="spellStart"/>
      <w:r w:rsidRPr="00874FB9">
        <w:t>onboarding</w:t>
      </w:r>
      <w:proofErr w:type="spellEnd"/>
      <w:r w:rsidRPr="00874FB9">
        <w:t xml:space="preserve"> contábil foi iniciado. </w:t>
      </w:r>
    </w:p>
    <w:p w14:paraId="65A230DD" w14:textId="77777777" w:rsidR="00874FB9" w:rsidRPr="00874FB9" w:rsidRDefault="00874FB9" w:rsidP="00874FB9">
      <w:pPr>
        <w:numPr>
          <w:ilvl w:val="0"/>
          <w:numId w:val="1"/>
        </w:numPr>
      </w:pPr>
      <w:r w:rsidRPr="00874FB9">
        <w:t xml:space="preserve">Responsável interno pelo </w:t>
      </w:r>
      <w:proofErr w:type="spellStart"/>
      <w:r w:rsidRPr="00874FB9">
        <w:t>onboarding</w:t>
      </w:r>
      <w:proofErr w:type="spellEnd"/>
      <w:r w:rsidRPr="00874FB9">
        <w:t xml:space="preserve"> foi definido. </w:t>
      </w:r>
    </w:p>
    <w:p w14:paraId="1A3989FF" w14:textId="77777777" w:rsidR="00874FB9" w:rsidRPr="00874FB9" w:rsidRDefault="00874FB9" w:rsidP="00874FB9">
      <w:pPr>
        <w:numPr>
          <w:ilvl w:val="0"/>
          <w:numId w:val="1"/>
        </w:numPr>
      </w:pPr>
      <w:r w:rsidRPr="00874FB9">
        <w:t xml:space="preserve">Cliente foi incluído na rotina de implantação. </w:t>
      </w:r>
    </w:p>
    <w:p w14:paraId="2C6FAAD8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t>2. Solicitação de documentos e informações iniciais</w:t>
      </w:r>
    </w:p>
    <w:p w14:paraId="52F9E494" w14:textId="77777777" w:rsidR="00874FB9" w:rsidRPr="00874FB9" w:rsidRDefault="00874FB9" w:rsidP="00874FB9">
      <w:pPr>
        <w:numPr>
          <w:ilvl w:val="0"/>
          <w:numId w:val="2"/>
        </w:numPr>
      </w:pPr>
      <w:r w:rsidRPr="00874FB9">
        <w:t xml:space="preserve">Solicitação inicial enviada ao cliente. </w:t>
      </w:r>
    </w:p>
    <w:p w14:paraId="57C2DFE0" w14:textId="77777777" w:rsidR="00874FB9" w:rsidRPr="00874FB9" w:rsidRDefault="00874FB9" w:rsidP="00874FB9">
      <w:pPr>
        <w:numPr>
          <w:ilvl w:val="0"/>
          <w:numId w:val="2"/>
        </w:numPr>
      </w:pPr>
      <w:r w:rsidRPr="00874FB9">
        <w:t xml:space="preserve">Contrato social e alterações recebidos. </w:t>
      </w:r>
    </w:p>
    <w:p w14:paraId="6A13739B" w14:textId="77777777" w:rsidR="00874FB9" w:rsidRPr="00874FB9" w:rsidRDefault="00874FB9" w:rsidP="00874FB9">
      <w:pPr>
        <w:numPr>
          <w:ilvl w:val="0"/>
          <w:numId w:val="2"/>
        </w:numPr>
      </w:pPr>
      <w:r w:rsidRPr="00874FB9">
        <w:t xml:space="preserve">Cartão CNPJ recebido. </w:t>
      </w:r>
    </w:p>
    <w:p w14:paraId="0746FC58" w14:textId="77777777" w:rsidR="00874FB9" w:rsidRPr="00874FB9" w:rsidRDefault="00874FB9" w:rsidP="00874FB9">
      <w:pPr>
        <w:numPr>
          <w:ilvl w:val="0"/>
          <w:numId w:val="2"/>
        </w:numPr>
      </w:pPr>
      <w:r w:rsidRPr="00874FB9">
        <w:t xml:space="preserve">Dados cadastrais atualizados recebidos. </w:t>
      </w:r>
    </w:p>
    <w:p w14:paraId="494B792F" w14:textId="77777777" w:rsidR="00874FB9" w:rsidRPr="00874FB9" w:rsidRDefault="00874FB9" w:rsidP="00874FB9">
      <w:pPr>
        <w:numPr>
          <w:ilvl w:val="0"/>
          <w:numId w:val="2"/>
        </w:numPr>
      </w:pPr>
      <w:proofErr w:type="spellStart"/>
      <w:r w:rsidRPr="00874FB9">
        <w:t>CNAEs</w:t>
      </w:r>
      <w:proofErr w:type="spellEnd"/>
      <w:r w:rsidRPr="00874FB9">
        <w:t xml:space="preserve"> conferidos. </w:t>
      </w:r>
    </w:p>
    <w:p w14:paraId="6F74E945" w14:textId="77777777" w:rsidR="00874FB9" w:rsidRPr="00874FB9" w:rsidRDefault="00874FB9" w:rsidP="00874FB9">
      <w:pPr>
        <w:numPr>
          <w:ilvl w:val="0"/>
          <w:numId w:val="2"/>
        </w:numPr>
      </w:pPr>
      <w:r w:rsidRPr="00874FB9">
        <w:t xml:space="preserve">Regime tributário informado. </w:t>
      </w:r>
    </w:p>
    <w:p w14:paraId="7325FD2A" w14:textId="77777777" w:rsidR="00874FB9" w:rsidRPr="00874FB9" w:rsidRDefault="00874FB9" w:rsidP="00874FB9">
      <w:pPr>
        <w:numPr>
          <w:ilvl w:val="0"/>
          <w:numId w:val="2"/>
        </w:numPr>
      </w:pPr>
      <w:r w:rsidRPr="00874FB9">
        <w:t xml:space="preserve">Documentos societários relevantes recebidos. </w:t>
      </w:r>
    </w:p>
    <w:p w14:paraId="136E3344" w14:textId="77777777" w:rsidR="00874FB9" w:rsidRPr="00874FB9" w:rsidRDefault="00874FB9" w:rsidP="00874FB9">
      <w:pPr>
        <w:numPr>
          <w:ilvl w:val="0"/>
          <w:numId w:val="2"/>
        </w:numPr>
      </w:pPr>
      <w:r w:rsidRPr="00874FB9">
        <w:t xml:space="preserve">Balancete anterior recebido, quando aplicável. </w:t>
      </w:r>
    </w:p>
    <w:p w14:paraId="05B166B0" w14:textId="77777777" w:rsidR="00874FB9" w:rsidRPr="00874FB9" w:rsidRDefault="00874FB9" w:rsidP="00874FB9">
      <w:pPr>
        <w:numPr>
          <w:ilvl w:val="0"/>
          <w:numId w:val="2"/>
        </w:numPr>
      </w:pPr>
      <w:r w:rsidRPr="00874FB9">
        <w:t xml:space="preserve">Plano de contas anterior recebido, quando aplicável. </w:t>
      </w:r>
    </w:p>
    <w:p w14:paraId="01BD1D25" w14:textId="77777777" w:rsidR="00874FB9" w:rsidRPr="00874FB9" w:rsidRDefault="00874FB9" w:rsidP="00874FB9">
      <w:pPr>
        <w:numPr>
          <w:ilvl w:val="0"/>
          <w:numId w:val="2"/>
        </w:numPr>
      </w:pPr>
      <w:r w:rsidRPr="00874FB9">
        <w:t xml:space="preserve">Demonstrações contábeis anteriores recebidas, se necessário. </w:t>
      </w:r>
    </w:p>
    <w:p w14:paraId="4F13D88D" w14:textId="77777777" w:rsidR="00874FB9" w:rsidRPr="00874FB9" w:rsidRDefault="00874FB9" w:rsidP="00874FB9">
      <w:pPr>
        <w:numPr>
          <w:ilvl w:val="0"/>
          <w:numId w:val="2"/>
        </w:numPr>
      </w:pPr>
      <w:r w:rsidRPr="00874FB9">
        <w:t xml:space="preserve">Informações sobre pró-labore recebidas. </w:t>
      </w:r>
    </w:p>
    <w:p w14:paraId="47677756" w14:textId="77777777" w:rsidR="00874FB9" w:rsidRPr="00874FB9" w:rsidRDefault="00874FB9" w:rsidP="00874FB9">
      <w:pPr>
        <w:numPr>
          <w:ilvl w:val="0"/>
          <w:numId w:val="2"/>
        </w:numPr>
      </w:pPr>
      <w:r w:rsidRPr="00874FB9">
        <w:t xml:space="preserve">Informações sobre movimentação financeira recebidas. </w:t>
      </w:r>
    </w:p>
    <w:p w14:paraId="6759EE1D" w14:textId="77777777" w:rsidR="00874FB9" w:rsidRPr="00874FB9" w:rsidRDefault="00874FB9" w:rsidP="00874FB9">
      <w:pPr>
        <w:numPr>
          <w:ilvl w:val="0"/>
          <w:numId w:val="2"/>
        </w:numPr>
      </w:pPr>
      <w:r w:rsidRPr="00874FB9">
        <w:t xml:space="preserve">Acessos aos sistemas solicitados, quando aplicável. </w:t>
      </w:r>
    </w:p>
    <w:p w14:paraId="0010C081" w14:textId="77777777" w:rsidR="00874FB9" w:rsidRPr="00874FB9" w:rsidRDefault="00874FB9" w:rsidP="00874FB9">
      <w:pPr>
        <w:numPr>
          <w:ilvl w:val="0"/>
          <w:numId w:val="2"/>
        </w:numPr>
      </w:pPr>
      <w:r w:rsidRPr="00874FB9">
        <w:t xml:space="preserve">Demais informações relevantes à rotina contábil recebidas. </w:t>
      </w:r>
    </w:p>
    <w:p w14:paraId="1DB5D2E8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t>3. Conferência documental</w:t>
      </w:r>
    </w:p>
    <w:p w14:paraId="6368D10B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Documentação recebida está completa. </w:t>
      </w:r>
    </w:p>
    <w:p w14:paraId="47287467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Documentos estão legíveis e atualizados. </w:t>
      </w:r>
    </w:p>
    <w:p w14:paraId="76067259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Informações recebidas são compatíveis com a realidade da empresa. </w:t>
      </w:r>
    </w:p>
    <w:p w14:paraId="705DC5DA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Pendências documentais identificadas, se houver. </w:t>
      </w:r>
    </w:p>
    <w:p w14:paraId="587C3068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Complementação solicitada ao cliente, se necessária. </w:t>
      </w:r>
    </w:p>
    <w:p w14:paraId="2F59FB7F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Pendências regularizadas. </w:t>
      </w:r>
    </w:p>
    <w:p w14:paraId="2A11F853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lastRenderedPageBreak/>
        <w:t>4. Conferência cadastral e societária</w:t>
      </w:r>
    </w:p>
    <w:p w14:paraId="0E70630B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Razão social conferida. </w:t>
      </w:r>
    </w:p>
    <w:p w14:paraId="08945D23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Nome fantasia conferido, se houver. </w:t>
      </w:r>
    </w:p>
    <w:p w14:paraId="3EC5CDC6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CNPJ conferido. </w:t>
      </w:r>
    </w:p>
    <w:p w14:paraId="4573F866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Endereço conferido. </w:t>
      </w:r>
    </w:p>
    <w:p w14:paraId="0D0D483C" w14:textId="77777777" w:rsidR="00874FB9" w:rsidRPr="00874FB9" w:rsidRDefault="00874FB9" w:rsidP="00874FB9">
      <w:pPr>
        <w:numPr>
          <w:ilvl w:val="0"/>
          <w:numId w:val="14"/>
        </w:numPr>
      </w:pPr>
      <w:proofErr w:type="spellStart"/>
      <w:r w:rsidRPr="00874FB9">
        <w:t>CNAEs</w:t>
      </w:r>
      <w:proofErr w:type="spellEnd"/>
      <w:r w:rsidRPr="00874FB9">
        <w:t xml:space="preserve"> conferidos. </w:t>
      </w:r>
    </w:p>
    <w:p w14:paraId="5198DDD8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Quadro societário conferido. </w:t>
      </w:r>
    </w:p>
    <w:p w14:paraId="70837C36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Situação cadastral validada. </w:t>
      </w:r>
    </w:p>
    <w:p w14:paraId="7F410E29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Dados relevantes para escrituração e fechamento contábil conferidos. </w:t>
      </w:r>
    </w:p>
    <w:p w14:paraId="7DC9467C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Inconsistências cadastrais ou societárias identificadas, se houver. </w:t>
      </w:r>
    </w:p>
    <w:p w14:paraId="2DA1EC2C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Correções ou esclarecimentos solicitados ao cliente, se necessário. </w:t>
      </w:r>
    </w:p>
    <w:p w14:paraId="37EE27D4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Pendências regularizadas. </w:t>
      </w:r>
    </w:p>
    <w:p w14:paraId="467AD3AC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t>5. Identificação da estrutura contábil</w:t>
      </w:r>
    </w:p>
    <w:p w14:paraId="71173749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Regime tributário confirmado. </w:t>
      </w:r>
    </w:p>
    <w:p w14:paraId="22B0E881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Porte da empresa analisado. </w:t>
      </w:r>
    </w:p>
    <w:p w14:paraId="77D44F70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Tipo de atividade analisado. </w:t>
      </w:r>
    </w:p>
    <w:p w14:paraId="26F86CD5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Existência de movimentação bancária relevante verificada. </w:t>
      </w:r>
    </w:p>
    <w:p w14:paraId="2373E5A5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Necessidade de controle de sócios e pró-labore verificada. </w:t>
      </w:r>
    </w:p>
    <w:p w14:paraId="303DC29C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Necessidade de integração com outros setores analisada. </w:t>
      </w:r>
    </w:p>
    <w:p w14:paraId="4C5FA214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Particularidades contábeis e operacionais registradas. </w:t>
      </w:r>
    </w:p>
    <w:p w14:paraId="0BD9B714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t>6. Levantamento das obrigações contábeis</w:t>
      </w:r>
    </w:p>
    <w:p w14:paraId="3A513DA0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Rotina de escrituração contábil definida. </w:t>
      </w:r>
    </w:p>
    <w:p w14:paraId="59B60847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Fechamento contábil mensal previsto. </w:t>
      </w:r>
    </w:p>
    <w:p w14:paraId="37686DE0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Emissão de balancetes e demonstrações alinhada. </w:t>
      </w:r>
    </w:p>
    <w:p w14:paraId="3C4BFB4C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Obrigações acessórias contábeis identificadas, quando aplicável. </w:t>
      </w:r>
    </w:p>
    <w:p w14:paraId="49F4730B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Controles internos necessários identificados. </w:t>
      </w:r>
    </w:p>
    <w:p w14:paraId="41EE3E12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Exigências específicas da atividade ou do porte verificadas. </w:t>
      </w:r>
    </w:p>
    <w:p w14:paraId="6BD0008B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lastRenderedPageBreak/>
        <w:t>7. Verificação de acessos, senhas, certificados e procurações</w:t>
      </w:r>
    </w:p>
    <w:p w14:paraId="25B1C3B1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Acesso a sistemas internos do cliente verificado, quando aplicável. </w:t>
      </w:r>
    </w:p>
    <w:p w14:paraId="2FAD260F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Acesso bancário para consulta de extratos verificado, quando autorizado. </w:t>
      </w:r>
    </w:p>
    <w:p w14:paraId="2099CF3D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Certificado digital válido conferido. </w:t>
      </w:r>
    </w:p>
    <w:p w14:paraId="47B01D11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Procurações eletrônicas ativas verificadas, quando necessárias. </w:t>
      </w:r>
    </w:p>
    <w:p w14:paraId="4A580112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Acessos a portais e sistemas complementares verificados. </w:t>
      </w:r>
    </w:p>
    <w:p w14:paraId="2D2DFEF5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Senhas e acessos internos recebidos e validados. </w:t>
      </w:r>
    </w:p>
    <w:p w14:paraId="589ADAAA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Todos os acessos necessários foram liberados. </w:t>
      </w:r>
    </w:p>
    <w:p w14:paraId="47C3878B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t>8. Cadastro da empresa nos sistemas internos</w:t>
      </w:r>
    </w:p>
    <w:p w14:paraId="3333CCE4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Empresa cadastrada nos sistemas internos. </w:t>
      </w:r>
    </w:p>
    <w:p w14:paraId="65482828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Dados cadastrais inseridos corretamente. </w:t>
      </w:r>
    </w:p>
    <w:p w14:paraId="1C3984DD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Regime tributário cadastrado corretamente. </w:t>
      </w:r>
    </w:p>
    <w:p w14:paraId="65AACF33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Dados societários cadastrados corretamente. </w:t>
      </w:r>
    </w:p>
    <w:p w14:paraId="64DBCB37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Informações relevantes para escrituração registradas. </w:t>
      </w:r>
    </w:p>
    <w:p w14:paraId="5F0FE834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Parâmetros de integração com outros setores definidos, quando aplicável. </w:t>
      </w:r>
    </w:p>
    <w:p w14:paraId="004BE9F6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t>9. Parametrização das rotinas contábeis</w:t>
      </w:r>
    </w:p>
    <w:p w14:paraId="7B5B3863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Plano de contas configurado. </w:t>
      </w:r>
    </w:p>
    <w:p w14:paraId="758F2CBE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Centros de custo configurados, quando aplicável. </w:t>
      </w:r>
    </w:p>
    <w:p w14:paraId="10B46A24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Regras de integração contábil configuradas. </w:t>
      </w:r>
    </w:p>
    <w:p w14:paraId="745896F4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Contas bancárias cadastradas. </w:t>
      </w:r>
    </w:p>
    <w:p w14:paraId="05A41178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Parâmetros de sócios e pró-labore configurados. </w:t>
      </w:r>
    </w:p>
    <w:p w14:paraId="023EE1C5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Estrutura para importação e organização de documentos definida. </w:t>
      </w:r>
    </w:p>
    <w:p w14:paraId="4167E662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Demais parâmetros necessários à operação mensal configurados. </w:t>
      </w:r>
    </w:p>
    <w:p w14:paraId="49FE10B3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t>10. Conferência dos parâmetros e da estrutura contábil</w:t>
      </w:r>
    </w:p>
    <w:p w14:paraId="32D37E5E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Cadastro contábil da empresa revisado. </w:t>
      </w:r>
    </w:p>
    <w:p w14:paraId="76A39FBB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Plano de contas revisado. </w:t>
      </w:r>
    </w:p>
    <w:p w14:paraId="7E33C2FD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Dados societários revisados. </w:t>
      </w:r>
    </w:p>
    <w:p w14:paraId="22CC6012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lastRenderedPageBreak/>
        <w:t xml:space="preserve">Regras de integração revisadas. </w:t>
      </w:r>
    </w:p>
    <w:p w14:paraId="158E4545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Coerência entre atividade, porte, regime e parametrização validada. </w:t>
      </w:r>
    </w:p>
    <w:p w14:paraId="0E041A6C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Inconsistências identificadas, se houver. </w:t>
      </w:r>
    </w:p>
    <w:p w14:paraId="4E76571B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Ajustes realizados. </w:t>
      </w:r>
    </w:p>
    <w:p w14:paraId="2CF897A7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Parametrização validada. </w:t>
      </w:r>
    </w:p>
    <w:p w14:paraId="57DEAA46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t>11. Alinhamento operacional com o cliente</w:t>
      </w:r>
    </w:p>
    <w:p w14:paraId="143719A5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Rotina de envio de documentos definida. </w:t>
      </w:r>
    </w:p>
    <w:p w14:paraId="20DF9D18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Forma de envio dos documentos definida. </w:t>
      </w:r>
    </w:p>
    <w:p w14:paraId="3D9A6681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Responsável do cliente pelo envio dos documentos definido. </w:t>
      </w:r>
    </w:p>
    <w:p w14:paraId="675B32F6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Prazos de envio alinhados com o cliente. </w:t>
      </w:r>
    </w:p>
    <w:p w14:paraId="30BEE7E0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Responsabilidades do escritório alinhadas. </w:t>
      </w:r>
    </w:p>
    <w:p w14:paraId="26D2546B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Responsabilidades do cliente alinhadas. </w:t>
      </w:r>
    </w:p>
    <w:p w14:paraId="6DFD50C1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Cliente orientado sobre documentos obrigatórios da rotina contábil. </w:t>
      </w:r>
    </w:p>
    <w:p w14:paraId="2A0FEBAF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Cliente orientado sobre prazos e riscos de atraso. </w:t>
      </w:r>
    </w:p>
    <w:p w14:paraId="3FD15DE2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t xml:space="preserve">12. Validação final do </w:t>
      </w:r>
      <w:proofErr w:type="spellStart"/>
      <w:r w:rsidRPr="00874FB9">
        <w:rPr>
          <w:b/>
          <w:bCs/>
        </w:rPr>
        <w:t>onboarding</w:t>
      </w:r>
      <w:proofErr w:type="spellEnd"/>
    </w:p>
    <w:p w14:paraId="5E0B819D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Checklist de implantação revisado. </w:t>
      </w:r>
    </w:p>
    <w:p w14:paraId="7A784E0E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Não há pendências documentais. </w:t>
      </w:r>
    </w:p>
    <w:p w14:paraId="7457701C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Não há pendências cadastrais ou societárias. </w:t>
      </w:r>
    </w:p>
    <w:p w14:paraId="5974DA48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Não há pendências de acesso. </w:t>
      </w:r>
    </w:p>
    <w:p w14:paraId="72E6DC96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Não há pendências de parametrização. </w:t>
      </w:r>
    </w:p>
    <w:p w14:paraId="1DA95DEE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Cliente está apto para entrada na rotina contábil mensal. </w:t>
      </w:r>
    </w:p>
    <w:p w14:paraId="05853B9F" w14:textId="77777777" w:rsidR="00874FB9" w:rsidRPr="00874FB9" w:rsidRDefault="00874FB9" w:rsidP="00874FB9">
      <w:pPr>
        <w:rPr>
          <w:b/>
          <w:bCs/>
        </w:rPr>
      </w:pPr>
      <w:r w:rsidRPr="00874FB9">
        <w:rPr>
          <w:b/>
          <w:bCs/>
        </w:rPr>
        <w:t>13. Encerramento</w:t>
      </w:r>
    </w:p>
    <w:p w14:paraId="634CF32A" w14:textId="77777777" w:rsidR="00874FB9" w:rsidRPr="00874FB9" w:rsidRDefault="00874FB9" w:rsidP="00874FB9">
      <w:pPr>
        <w:numPr>
          <w:ilvl w:val="0"/>
          <w:numId w:val="14"/>
        </w:numPr>
      </w:pPr>
      <w:proofErr w:type="spellStart"/>
      <w:r w:rsidRPr="00874FB9">
        <w:t>Onboarding</w:t>
      </w:r>
      <w:proofErr w:type="spellEnd"/>
      <w:r w:rsidRPr="00874FB9">
        <w:t xml:space="preserve"> contábil concluído. </w:t>
      </w:r>
    </w:p>
    <w:p w14:paraId="1A197923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Cliente liberado para a rotina contábil mensal. </w:t>
      </w:r>
    </w:p>
    <w:p w14:paraId="5E48F640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Registros internos finalizados. </w:t>
      </w:r>
    </w:p>
    <w:p w14:paraId="301BDA7B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 xml:space="preserve">Documentos organizados e arquivados. </w:t>
      </w:r>
    </w:p>
    <w:p w14:paraId="3799635F" w14:textId="77777777" w:rsidR="00874FB9" w:rsidRPr="00874FB9" w:rsidRDefault="00874FB9" w:rsidP="00874FB9">
      <w:pPr>
        <w:numPr>
          <w:ilvl w:val="0"/>
          <w:numId w:val="14"/>
        </w:numPr>
      </w:pPr>
      <w:r w:rsidRPr="00874FB9">
        <w:t>Processo encerrado.</w:t>
      </w:r>
    </w:p>
    <w:p w14:paraId="30D66A28" w14:textId="77777777" w:rsidR="00030DCC" w:rsidRDefault="00030DCC"/>
    <w:sectPr w:rsidR="00030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96D"/>
    <w:multiLevelType w:val="multilevel"/>
    <w:tmpl w:val="21D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44D8"/>
    <w:multiLevelType w:val="multilevel"/>
    <w:tmpl w:val="C5AE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E46DB"/>
    <w:multiLevelType w:val="multilevel"/>
    <w:tmpl w:val="E46A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B161A"/>
    <w:multiLevelType w:val="multilevel"/>
    <w:tmpl w:val="3C9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C6B92"/>
    <w:multiLevelType w:val="multilevel"/>
    <w:tmpl w:val="EDA695D6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6121C"/>
    <w:multiLevelType w:val="multilevel"/>
    <w:tmpl w:val="E3EA0D02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03DDD"/>
    <w:multiLevelType w:val="multilevel"/>
    <w:tmpl w:val="063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96082"/>
    <w:multiLevelType w:val="hybridMultilevel"/>
    <w:tmpl w:val="40A6958A"/>
    <w:lvl w:ilvl="0" w:tplc="3D648B66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BD1494"/>
    <w:multiLevelType w:val="multilevel"/>
    <w:tmpl w:val="4D74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166E0"/>
    <w:multiLevelType w:val="multilevel"/>
    <w:tmpl w:val="C178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770B3"/>
    <w:multiLevelType w:val="multilevel"/>
    <w:tmpl w:val="8DC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11594"/>
    <w:multiLevelType w:val="multilevel"/>
    <w:tmpl w:val="F7BE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B5FAA"/>
    <w:multiLevelType w:val="multilevel"/>
    <w:tmpl w:val="750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30AE1"/>
    <w:multiLevelType w:val="multilevel"/>
    <w:tmpl w:val="F9D8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872585">
    <w:abstractNumId w:val="5"/>
  </w:num>
  <w:num w:numId="2" w16cid:durableId="82145587">
    <w:abstractNumId w:val="4"/>
  </w:num>
  <w:num w:numId="3" w16cid:durableId="2028095484">
    <w:abstractNumId w:val="0"/>
  </w:num>
  <w:num w:numId="4" w16cid:durableId="1559246059">
    <w:abstractNumId w:val="11"/>
  </w:num>
  <w:num w:numId="5" w16cid:durableId="1146359607">
    <w:abstractNumId w:val="10"/>
  </w:num>
  <w:num w:numId="6" w16cid:durableId="2033146893">
    <w:abstractNumId w:val="8"/>
  </w:num>
  <w:num w:numId="7" w16cid:durableId="1420365778">
    <w:abstractNumId w:val="2"/>
  </w:num>
  <w:num w:numId="8" w16cid:durableId="1316959937">
    <w:abstractNumId w:val="6"/>
  </w:num>
  <w:num w:numId="9" w16cid:durableId="131750043">
    <w:abstractNumId w:val="9"/>
  </w:num>
  <w:num w:numId="10" w16cid:durableId="267735489">
    <w:abstractNumId w:val="12"/>
  </w:num>
  <w:num w:numId="11" w16cid:durableId="508638661">
    <w:abstractNumId w:val="1"/>
  </w:num>
  <w:num w:numId="12" w16cid:durableId="1874927842">
    <w:abstractNumId w:val="13"/>
  </w:num>
  <w:num w:numId="13" w16cid:durableId="1855460747">
    <w:abstractNumId w:val="3"/>
  </w:num>
  <w:num w:numId="14" w16cid:durableId="7319998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86"/>
    <w:rsid w:val="00030DCC"/>
    <w:rsid w:val="00604D5F"/>
    <w:rsid w:val="00874FB9"/>
    <w:rsid w:val="00B37886"/>
    <w:rsid w:val="00DB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79925"/>
  <w15:chartTrackingRefBased/>
  <w15:docId w15:val="{A869875C-F309-4250-974E-40F08F48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7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7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7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7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7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78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78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78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78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78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78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78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78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78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7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78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7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Gomes</dc:creator>
  <cp:keywords/>
  <dc:description/>
  <cp:lastModifiedBy>Carla Gomes</cp:lastModifiedBy>
  <cp:revision>2</cp:revision>
  <dcterms:created xsi:type="dcterms:W3CDTF">2026-04-08T14:38:00Z</dcterms:created>
  <dcterms:modified xsi:type="dcterms:W3CDTF">2026-04-08T14:39:00Z</dcterms:modified>
</cp:coreProperties>
</file>