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55F0996F" w14:textId="364C52BF" w:rsidR="00721558" w:rsidRPr="00721558" w:rsidRDefault="00C14C91" w:rsidP="00721558">
      <w:pPr>
        <w:pStyle w:val="Ttulo"/>
      </w:pPr>
      <w:r>
        <w:t>Processo de alteração sal</w:t>
      </w:r>
      <w:r w:rsidR="00560073">
        <w:t>á</w:t>
      </w:r>
      <w:r>
        <w:t xml:space="preserve">rial </w:t>
      </w:r>
    </w:p>
    <w:p w14:paraId="51F94438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1. Objetivo</w:t>
      </w:r>
    </w:p>
    <w:p w14:paraId="62BAFC99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>Padronizar o processo de alteração salarial dos colaboradores, garantindo conformidade com a legislação trabalhista, convenções coletivas, integridade das informações na folha de pagamento e correta atualização no eSocial.</w:t>
      </w:r>
    </w:p>
    <w:p w14:paraId="3A7954C5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63435E8D">
          <v:rect id="_x0000_i1385" style="width:0;height:1.5pt" o:hralign="center" o:hrstd="t" o:hr="t" fillcolor="#a0a0a0" stroked="f"/>
        </w:pict>
      </w:r>
    </w:p>
    <w:p w14:paraId="5BB5E594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2. Aplicação</w:t>
      </w:r>
    </w:p>
    <w:p w14:paraId="6C353AB3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>Este procedimento se aplica a:</w:t>
      </w:r>
    </w:p>
    <w:p w14:paraId="5119E05C" w14:textId="77777777" w:rsidR="00C14C91" w:rsidRPr="00C14C91" w:rsidRDefault="00C14C91" w:rsidP="00C14C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todos os clientes com colaboradores registrados; </w:t>
      </w:r>
    </w:p>
    <w:p w14:paraId="68C102A9" w14:textId="77777777" w:rsidR="00C14C91" w:rsidRPr="00C14C91" w:rsidRDefault="00C14C91" w:rsidP="00C14C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reajustes salariais por dissídio coletivo; </w:t>
      </w:r>
    </w:p>
    <w:p w14:paraId="4F8FF40C" w14:textId="77777777" w:rsidR="00C14C91" w:rsidRPr="00C14C91" w:rsidRDefault="00C14C91" w:rsidP="00C14C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promoções ou mudanças de função; </w:t>
      </w:r>
    </w:p>
    <w:p w14:paraId="6092445A" w14:textId="77777777" w:rsidR="00C14C91" w:rsidRPr="00C14C91" w:rsidRDefault="00C14C91" w:rsidP="00C14C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reajustes espontâneos concedidos pelo empregador; </w:t>
      </w:r>
    </w:p>
    <w:p w14:paraId="66552249" w14:textId="77777777" w:rsidR="00C14C91" w:rsidRPr="00C14C91" w:rsidRDefault="00C14C91" w:rsidP="00C14C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alterações com vigência atual ou retroativa. </w:t>
      </w:r>
    </w:p>
    <w:p w14:paraId="6B113271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2A8F29E8">
          <v:rect id="_x0000_i1386" style="width:0;height:1.5pt" o:hralign="center" o:hrstd="t" o:hr="t" fillcolor="#a0a0a0" stroked="f"/>
        </w:pict>
      </w:r>
    </w:p>
    <w:p w14:paraId="0DC916C9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3. Responsáveis</w:t>
      </w:r>
    </w:p>
    <w:p w14:paraId="767BC8B3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Departamento Pessoal</w:t>
      </w:r>
    </w:p>
    <w:p w14:paraId="05CF7743" w14:textId="77777777" w:rsidR="00C14C91" w:rsidRPr="00C14C91" w:rsidRDefault="00C14C91" w:rsidP="00C14C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receber e analisar a solicitação; </w:t>
      </w:r>
    </w:p>
    <w:p w14:paraId="031EFF1D" w14:textId="77777777" w:rsidR="00C14C91" w:rsidRPr="00C14C91" w:rsidRDefault="00C14C91" w:rsidP="00C14C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validar conformidade legal e convencional; </w:t>
      </w:r>
    </w:p>
    <w:p w14:paraId="572DB0BC" w14:textId="77777777" w:rsidR="00C14C91" w:rsidRPr="00C14C91" w:rsidRDefault="00C14C91" w:rsidP="00C14C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atualizar o salário no sistema; </w:t>
      </w:r>
    </w:p>
    <w:p w14:paraId="0EE1F4CB" w14:textId="77777777" w:rsidR="00C14C91" w:rsidRPr="00C14C91" w:rsidRDefault="00C14C91" w:rsidP="00C14C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calcular diferenças (quando aplicável); </w:t>
      </w:r>
    </w:p>
    <w:p w14:paraId="0D78C7B9" w14:textId="77777777" w:rsidR="00C14C91" w:rsidRPr="00C14C91" w:rsidRDefault="00C14C91" w:rsidP="00C14C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gerar documentos contratuais; </w:t>
      </w:r>
    </w:p>
    <w:p w14:paraId="6D92AB9E" w14:textId="77777777" w:rsidR="00C14C91" w:rsidRPr="00C14C91" w:rsidRDefault="00C14C91" w:rsidP="00C14C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atualizar o eSocial; </w:t>
      </w:r>
    </w:p>
    <w:p w14:paraId="2ECEBB12" w14:textId="77777777" w:rsidR="00C14C91" w:rsidRPr="00C14C91" w:rsidRDefault="00C14C91" w:rsidP="00C14C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registrar e arquivar o processo. </w:t>
      </w:r>
    </w:p>
    <w:p w14:paraId="4BEB5FF4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Empregador</w:t>
      </w:r>
    </w:p>
    <w:p w14:paraId="1FCCF93F" w14:textId="77777777" w:rsidR="00C14C91" w:rsidRPr="00C14C91" w:rsidRDefault="00C14C91" w:rsidP="00C14C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solicitar formalmente a alteração; </w:t>
      </w:r>
    </w:p>
    <w:p w14:paraId="1582A50E" w14:textId="77777777" w:rsidR="00C14C91" w:rsidRPr="00C14C91" w:rsidRDefault="00C14C91" w:rsidP="00C14C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fornecer informações corretas (valor, data, motivo); </w:t>
      </w:r>
    </w:p>
    <w:p w14:paraId="5002C248" w14:textId="77777777" w:rsidR="00C14C91" w:rsidRPr="00C14C91" w:rsidRDefault="00C14C91" w:rsidP="00C14C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validar documentos gerados; </w:t>
      </w:r>
    </w:p>
    <w:p w14:paraId="14E426D7" w14:textId="77777777" w:rsidR="00C14C91" w:rsidRPr="00C14C91" w:rsidRDefault="00C14C91" w:rsidP="00C14C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coletar assinatura do colaborador. </w:t>
      </w:r>
    </w:p>
    <w:p w14:paraId="0FB2C20D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Colaborador</w:t>
      </w:r>
    </w:p>
    <w:p w14:paraId="57CB2C30" w14:textId="77777777" w:rsidR="00C14C91" w:rsidRPr="00C14C91" w:rsidRDefault="00C14C91" w:rsidP="00C14C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lastRenderedPageBreak/>
        <w:t xml:space="preserve">tomar ciência da alteração; </w:t>
      </w:r>
    </w:p>
    <w:p w14:paraId="286B0182" w14:textId="77777777" w:rsidR="00C14C91" w:rsidRPr="00C14C91" w:rsidRDefault="00C14C91" w:rsidP="00C14C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assinar documentos (quando aplicável). </w:t>
      </w:r>
    </w:p>
    <w:p w14:paraId="2C25AA6D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514770B0">
          <v:rect id="_x0000_i1387" style="width:0;height:1.5pt" o:hralign="center" o:hrstd="t" o:hr="t" fillcolor="#a0a0a0" stroked="f"/>
        </w:pict>
      </w:r>
    </w:p>
    <w:p w14:paraId="3C07D50A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4. Diretrizes gerais</w:t>
      </w:r>
    </w:p>
    <w:p w14:paraId="1384B860" w14:textId="77777777" w:rsidR="00C14C91" w:rsidRPr="00C14C91" w:rsidRDefault="00C14C91" w:rsidP="00C14C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não é permitida redução salarial, salvo exceções legais; </w:t>
      </w:r>
    </w:p>
    <w:p w14:paraId="65A2093F" w14:textId="77777777" w:rsidR="00C14C91" w:rsidRPr="00C14C91" w:rsidRDefault="00C14C91" w:rsidP="00C14C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o salário deve respeitar o piso da categoria; </w:t>
      </w:r>
    </w:p>
    <w:p w14:paraId="1449B5F1" w14:textId="77777777" w:rsidR="00C14C91" w:rsidRPr="00C14C91" w:rsidRDefault="00C14C91" w:rsidP="00C14C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alterações devem observar convenções/acordos coletivos; </w:t>
      </w:r>
    </w:p>
    <w:p w14:paraId="6AD5A249" w14:textId="77777777" w:rsidR="00C14C91" w:rsidRPr="00C14C91" w:rsidRDefault="00C14C91" w:rsidP="00C14C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toda alteração deve ter data de vigência definida; </w:t>
      </w:r>
    </w:p>
    <w:p w14:paraId="20BFAC27" w14:textId="77777777" w:rsidR="00C14C91" w:rsidRPr="00C14C91" w:rsidRDefault="00C14C91" w:rsidP="00C14C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alterações retroativas devem ter cálculo de diferenças; </w:t>
      </w:r>
    </w:p>
    <w:p w14:paraId="743C21B7" w14:textId="77777777" w:rsidR="00C14C91" w:rsidRPr="00C14C91" w:rsidRDefault="00C14C91" w:rsidP="00C14C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o eSocial deve ser atualizado obrigatoriamente; </w:t>
      </w:r>
    </w:p>
    <w:p w14:paraId="41E6699C" w14:textId="77777777" w:rsidR="00C14C91" w:rsidRPr="00C14C91" w:rsidRDefault="00C14C91" w:rsidP="00C14C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recomenda-se formalização por termo/aditivo contratual; </w:t>
      </w:r>
    </w:p>
    <w:p w14:paraId="3F6E5087" w14:textId="77777777" w:rsidR="00C14C91" w:rsidRPr="00C14C91" w:rsidRDefault="00C14C91" w:rsidP="00C14C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manter rastreabilidade de todas as alterações. </w:t>
      </w:r>
    </w:p>
    <w:p w14:paraId="06141021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3CBAEDC0">
          <v:rect id="_x0000_i1388" style="width:0;height:1.5pt" o:hralign="center" o:hrstd="t" o:hr="t" fillcolor="#a0a0a0" stroked="f"/>
        </w:pict>
      </w:r>
    </w:p>
    <w:p w14:paraId="4ABB8799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5. Descrição do procedimento</w:t>
      </w:r>
    </w:p>
    <w:p w14:paraId="174DC89C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6A3FA21C">
          <v:rect id="_x0000_i1389" style="width:0;height:1.5pt" o:hralign="center" o:hrstd="t" o:hr="t" fillcolor="#a0a0a0" stroked="f"/>
        </w:pict>
      </w:r>
    </w:p>
    <w:p w14:paraId="1E15BBDA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Etapa 1 – Recebimento da solicitação</w:t>
      </w:r>
    </w:p>
    <w:p w14:paraId="42D44FFE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>O processo inicia quando:</w:t>
      </w:r>
    </w:p>
    <w:p w14:paraId="660DAD25" w14:textId="77777777" w:rsidR="00C14C91" w:rsidRPr="00C14C91" w:rsidRDefault="00C14C91" w:rsidP="00C14C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o cliente solicita alteração salarial; ou </w:t>
      </w:r>
    </w:p>
    <w:p w14:paraId="35B85788" w14:textId="77777777" w:rsidR="00C14C91" w:rsidRPr="00C14C91" w:rsidRDefault="00C14C91" w:rsidP="00C14C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há reajuste por dissídio/convenção coletiva. </w:t>
      </w:r>
    </w:p>
    <w:p w14:paraId="7C02D63E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solicitação formal registrada.</w:t>
      </w:r>
    </w:p>
    <w:p w14:paraId="13E20090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263AF154">
          <v:rect id="_x0000_i1390" style="width:0;height:1.5pt" o:hralign="center" o:hrstd="t" o:hr="t" fillcolor="#a0a0a0" stroked="f"/>
        </w:pict>
      </w:r>
    </w:p>
    <w:p w14:paraId="603C477D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Etapa 2 – Validação da origem da alteração</w:t>
      </w:r>
    </w:p>
    <w:p w14:paraId="038F6293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>Verificar se a alteração decorre de:</w:t>
      </w:r>
    </w:p>
    <w:p w14:paraId="2EC564EA" w14:textId="77777777" w:rsidR="00C14C91" w:rsidRPr="00C14C91" w:rsidRDefault="00C14C91" w:rsidP="00C14C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dissídio coletivo; </w:t>
      </w:r>
    </w:p>
    <w:p w14:paraId="65BD31BB" w14:textId="77777777" w:rsidR="00C14C91" w:rsidRPr="00C14C91" w:rsidRDefault="00C14C91" w:rsidP="00C14C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promoção; </w:t>
      </w:r>
    </w:p>
    <w:p w14:paraId="2629D323" w14:textId="77777777" w:rsidR="00C14C91" w:rsidRPr="00C14C91" w:rsidRDefault="00C14C91" w:rsidP="00C14C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reajuste espontâneo; </w:t>
      </w:r>
    </w:p>
    <w:p w14:paraId="2D95B763" w14:textId="77777777" w:rsidR="00C14C91" w:rsidRPr="00C14C91" w:rsidRDefault="00C14C91" w:rsidP="00C14C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obrigação convencional. </w:t>
      </w:r>
    </w:p>
    <w:p w14:paraId="63A92A5A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Se inválida ou incompleta:</w:t>
      </w:r>
    </w:p>
    <w:p w14:paraId="6BCAB348" w14:textId="77777777" w:rsidR="00C14C91" w:rsidRPr="00C14C91" w:rsidRDefault="00C14C91" w:rsidP="00C14C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solicitar ajustes ao cliente. </w:t>
      </w:r>
    </w:p>
    <w:p w14:paraId="5A4CC345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origem válida e justificada.</w:t>
      </w:r>
    </w:p>
    <w:p w14:paraId="4DEC207B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3E48DF3C">
          <v:rect id="_x0000_i1391" style="width:0;height:1.5pt" o:hralign="center" o:hrstd="t" o:hr="t" fillcolor="#a0a0a0" stroked="f"/>
        </w:pict>
      </w:r>
    </w:p>
    <w:p w14:paraId="76A6F688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Etapa 3 – Verificação dos dados do colaborador</w:t>
      </w:r>
    </w:p>
    <w:p w14:paraId="7E4CB62A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>Analisar:</w:t>
      </w:r>
    </w:p>
    <w:p w14:paraId="5FF565B6" w14:textId="77777777" w:rsidR="00C14C91" w:rsidRPr="00C14C91" w:rsidRDefault="00C14C91" w:rsidP="00C14C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salário atual; </w:t>
      </w:r>
    </w:p>
    <w:p w14:paraId="644BEC14" w14:textId="77777777" w:rsidR="00C14C91" w:rsidRPr="00C14C91" w:rsidRDefault="00C14C91" w:rsidP="00C14C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cargo/função; </w:t>
      </w:r>
    </w:p>
    <w:p w14:paraId="4FACA9DC" w14:textId="77777777" w:rsidR="00C14C91" w:rsidRPr="00C14C91" w:rsidRDefault="00C14C91" w:rsidP="00C14C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enquadramento sindical; </w:t>
      </w:r>
    </w:p>
    <w:p w14:paraId="2DFD3AA9" w14:textId="77777777" w:rsidR="00C14C91" w:rsidRPr="00C14C91" w:rsidRDefault="00C14C91" w:rsidP="00C14C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histórico contratual. </w:t>
      </w:r>
    </w:p>
    <w:p w14:paraId="66C021C9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base correta para análise.</w:t>
      </w:r>
    </w:p>
    <w:p w14:paraId="73DD054A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0CA8D1B9">
          <v:rect id="_x0000_i1392" style="width:0;height:1.5pt" o:hralign="center" o:hrstd="t" o:hr="t" fillcolor="#a0a0a0" stroked="f"/>
        </w:pict>
      </w:r>
    </w:p>
    <w:p w14:paraId="0120EFF5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Etapa 4 – Validação legal e convencional</w:t>
      </w:r>
    </w:p>
    <w:p w14:paraId="67A23815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>Verificar:</w:t>
      </w:r>
    </w:p>
    <w:p w14:paraId="554E72AB" w14:textId="77777777" w:rsidR="00C14C91" w:rsidRPr="00C14C91" w:rsidRDefault="00C14C91" w:rsidP="00C14C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piso salarial da categoria; </w:t>
      </w:r>
    </w:p>
    <w:p w14:paraId="3D91E4C9" w14:textId="77777777" w:rsidR="00C14C91" w:rsidRPr="00C14C91" w:rsidRDefault="00C14C91" w:rsidP="00C14C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regras da convenção coletiva (CCT); </w:t>
      </w:r>
    </w:p>
    <w:p w14:paraId="2102C49E" w14:textId="77777777" w:rsidR="00C14C91" w:rsidRPr="00C14C91" w:rsidRDefault="00C14C91" w:rsidP="00C14C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inexistência de redução indevida. </w:t>
      </w:r>
    </w:p>
    <w:p w14:paraId="023DB3D3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Se não estiver conforme:</w:t>
      </w:r>
    </w:p>
    <w:p w14:paraId="142851A3" w14:textId="77777777" w:rsidR="00C14C91" w:rsidRPr="00C14C91" w:rsidRDefault="00C14C91" w:rsidP="00C14C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ajustar com base na legislação/CCT; </w:t>
      </w:r>
    </w:p>
    <w:p w14:paraId="69D0A598" w14:textId="77777777" w:rsidR="00C14C91" w:rsidRPr="00C14C91" w:rsidRDefault="00C14C91" w:rsidP="00C14C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alinhar com o cliente. </w:t>
      </w:r>
    </w:p>
    <w:p w14:paraId="046D9EBA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conformidade legal garantida.</w:t>
      </w:r>
    </w:p>
    <w:p w14:paraId="7C6EE543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43826047">
          <v:rect id="_x0000_i1393" style="width:0;height:1.5pt" o:hralign="center" o:hrstd="t" o:hr="t" fillcolor="#a0a0a0" stroked="f"/>
        </w:pict>
      </w:r>
    </w:p>
    <w:p w14:paraId="455E352C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Etapa 5 – Definição da vigência</w:t>
      </w:r>
    </w:p>
    <w:p w14:paraId="4A2AC04F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>Determinar:</w:t>
      </w:r>
    </w:p>
    <w:p w14:paraId="6520830B" w14:textId="77777777" w:rsidR="00C14C91" w:rsidRPr="00C14C91" w:rsidRDefault="00C14C91" w:rsidP="00C14C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data de início da alteração; </w:t>
      </w:r>
    </w:p>
    <w:p w14:paraId="2B502FDD" w14:textId="77777777" w:rsidR="00C14C91" w:rsidRPr="00C14C91" w:rsidRDefault="00C14C91" w:rsidP="00C14C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se a alteração é atual ou retroativa. </w:t>
      </w:r>
    </w:p>
    <w:p w14:paraId="3E48F638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vigência definida.</w:t>
      </w:r>
    </w:p>
    <w:p w14:paraId="101AA062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7BB454DD">
          <v:rect id="_x0000_i1394" style="width:0;height:1.5pt" o:hralign="center" o:hrstd="t" o:hr="t" fillcolor="#a0a0a0" stroked="f"/>
        </w:pict>
      </w:r>
    </w:p>
    <w:p w14:paraId="68878180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Etapa 6 – Tratamento de vigência retroativa (se aplicável)</w:t>
      </w:r>
    </w:p>
    <w:p w14:paraId="31800AA8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>Se a alteração for retroativa:</w:t>
      </w:r>
    </w:p>
    <w:p w14:paraId="18258BE0" w14:textId="77777777" w:rsidR="00C14C91" w:rsidRPr="00C14C91" w:rsidRDefault="00C14C91" w:rsidP="00C14C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calcular diferenças salariais; </w:t>
      </w:r>
    </w:p>
    <w:p w14:paraId="7373D6BB" w14:textId="77777777" w:rsidR="00C14C91" w:rsidRPr="00C14C91" w:rsidRDefault="00C14C91" w:rsidP="00C14C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calcular reflexos em encargos (INSS, FGTS, etc.); </w:t>
      </w:r>
    </w:p>
    <w:p w14:paraId="3E01B347" w14:textId="77777777" w:rsidR="00C14C91" w:rsidRPr="00C14C91" w:rsidRDefault="00C14C91" w:rsidP="00C14C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ajustar folha de competências anteriores, se necessário. </w:t>
      </w:r>
    </w:p>
    <w:p w14:paraId="624781A2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valores ajustados corretamente.</w:t>
      </w:r>
    </w:p>
    <w:p w14:paraId="6C4511B2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502890A7">
          <v:rect id="_x0000_i1395" style="width:0;height:1.5pt" o:hralign="center" o:hrstd="t" o:hr="t" fillcolor="#a0a0a0" stroked="f"/>
        </w:pict>
      </w:r>
    </w:p>
    <w:p w14:paraId="30C4BE72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Etapa 7 – Atualização no sistema de folha</w:t>
      </w:r>
    </w:p>
    <w:p w14:paraId="06CADABB" w14:textId="77777777" w:rsidR="00C14C91" w:rsidRPr="00C14C91" w:rsidRDefault="00C14C91" w:rsidP="00C14C9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atualizar salário no sistema; </w:t>
      </w:r>
    </w:p>
    <w:p w14:paraId="2F35FE11" w14:textId="77777777" w:rsidR="00C14C91" w:rsidRPr="00C14C91" w:rsidRDefault="00C14C91" w:rsidP="00C14C9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validar reflexo automático nos cálculos. </w:t>
      </w:r>
    </w:p>
    <w:p w14:paraId="4560AC9D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sistema atualizado corretamente.</w:t>
      </w:r>
    </w:p>
    <w:p w14:paraId="28CAE618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3F4245F0">
          <v:rect id="_x0000_i1396" style="width:0;height:1.5pt" o:hralign="center" o:hrstd="t" o:hr="t" fillcolor="#a0a0a0" stroked="f"/>
        </w:pict>
      </w:r>
    </w:p>
    <w:p w14:paraId="0AE9DF25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Etapa 8 – Geração de documento formal</w:t>
      </w:r>
    </w:p>
    <w:p w14:paraId="4922394D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>Elaborar:</w:t>
      </w:r>
    </w:p>
    <w:p w14:paraId="40FD14EA" w14:textId="77777777" w:rsidR="00C14C91" w:rsidRPr="00C14C91" w:rsidRDefault="00C14C91" w:rsidP="00C14C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termo de alteração salarial ou aditivo contratual. </w:t>
      </w:r>
    </w:p>
    <w:p w14:paraId="48183BF6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documento formal gerado.</w:t>
      </w:r>
    </w:p>
    <w:p w14:paraId="64C115DF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6C81D7E9">
          <v:rect id="_x0000_i1397" style="width:0;height:1.5pt" o:hralign="center" o:hrstd="t" o:hr="t" fillcolor="#a0a0a0" stroked="f"/>
        </w:pict>
      </w:r>
    </w:p>
    <w:p w14:paraId="5E70ED1E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Etapa 9 – Coleta de assinatura</w:t>
      </w:r>
    </w:p>
    <w:p w14:paraId="2D458153" w14:textId="77777777" w:rsidR="00C14C91" w:rsidRPr="00C14C91" w:rsidRDefault="00C14C91" w:rsidP="00C14C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encaminhar documento ao cliente/colaborador; </w:t>
      </w:r>
    </w:p>
    <w:p w14:paraId="5E7F166E" w14:textId="77777777" w:rsidR="00C14C91" w:rsidRPr="00C14C91" w:rsidRDefault="00C14C91" w:rsidP="00C14C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obter assinatura. </w:t>
      </w:r>
    </w:p>
    <w:p w14:paraId="4C8C6C87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formalização concluída.</w:t>
      </w:r>
    </w:p>
    <w:p w14:paraId="422C4678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4C44E9AC">
          <v:rect id="_x0000_i1398" style="width:0;height:1.5pt" o:hralign="center" o:hrstd="t" o:hr="t" fillcolor="#a0a0a0" stroked="f"/>
        </w:pict>
      </w:r>
    </w:p>
    <w:p w14:paraId="379831C0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Etapa 10 – Atualização no eSocial</w:t>
      </w:r>
    </w:p>
    <w:p w14:paraId="64B96984" w14:textId="77777777" w:rsidR="00C14C91" w:rsidRPr="00C14C91" w:rsidRDefault="00C14C91" w:rsidP="00C14C9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transmitir evento de alteração contratual (S-2206); </w:t>
      </w:r>
    </w:p>
    <w:p w14:paraId="3811D3D5" w14:textId="77777777" w:rsidR="00C14C91" w:rsidRPr="00C14C91" w:rsidRDefault="00C14C91" w:rsidP="00C14C9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validar processamento. </w:t>
      </w:r>
    </w:p>
    <w:p w14:paraId="1EF854EB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Se houver erro:</w:t>
      </w:r>
    </w:p>
    <w:p w14:paraId="37DE7A3D" w14:textId="77777777" w:rsidR="00C14C91" w:rsidRPr="00C14C91" w:rsidRDefault="00C14C91" w:rsidP="00C14C9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corrigir e reenviar. </w:t>
      </w:r>
    </w:p>
    <w:p w14:paraId="6D0438D8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eSocial atualizado corretamente.</w:t>
      </w:r>
    </w:p>
    <w:p w14:paraId="5605A9A2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0AC55835">
          <v:rect id="_x0000_i1399" style="width:0;height:1.5pt" o:hralign="center" o:hrstd="t" o:hr="t" fillcolor="#a0a0a0" stroked="f"/>
        </w:pict>
      </w:r>
    </w:p>
    <w:p w14:paraId="32498CBC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Etapa 11 – Registro e controle</w:t>
      </w:r>
    </w:p>
    <w:p w14:paraId="4AA8DCD1" w14:textId="77777777" w:rsidR="00C14C91" w:rsidRPr="00C14C91" w:rsidRDefault="00C14C91" w:rsidP="00C14C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registrar alteração em sistema/planilha/CRM; </w:t>
      </w:r>
    </w:p>
    <w:p w14:paraId="4B2C1392" w14:textId="77777777" w:rsidR="00C14C91" w:rsidRPr="00C14C91" w:rsidRDefault="00C14C91" w:rsidP="00C14C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manter histórico atualizado. </w:t>
      </w:r>
    </w:p>
    <w:p w14:paraId="74F7931D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controle operacional consolidado.</w:t>
      </w:r>
    </w:p>
    <w:p w14:paraId="58D3BFE3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4FD5B23C">
          <v:rect id="_x0000_i1400" style="width:0;height:1.5pt" o:hralign="center" o:hrstd="t" o:hr="t" fillcolor="#a0a0a0" stroked="f"/>
        </w:pict>
      </w:r>
    </w:p>
    <w:p w14:paraId="4E754726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Etapa 12 – Arquivamento</w:t>
      </w:r>
    </w:p>
    <w:p w14:paraId="043754ED" w14:textId="77777777" w:rsidR="00C14C91" w:rsidRPr="00C14C91" w:rsidRDefault="00C14C91" w:rsidP="00C14C9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armazenar documentos e comprovantes; </w:t>
      </w:r>
    </w:p>
    <w:p w14:paraId="59C1AC96" w14:textId="77777777" w:rsidR="00C14C91" w:rsidRPr="00C14C91" w:rsidRDefault="00C14C91" w:rsidP="00C14C9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garantir rastreabilidade. </w:t>
      </w:r>
    </w:p>
    <w:p w14:paraId="7606E1F0" w14:textId="77777777" w:rsidR="00C14C91" w:rsidRPr="00C14C91" w:rsidRDefault="00C14C91" w:rsidP="00C14C9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C14C91">
        <w:rPr>
          <w:rFonts w:eastAsia="Times New Roman" w:cs="Times New Roman"/>
          <w:sz w:val="24"/>
          <w:szCs w:val="24"/>
          <w:lang w:eastAsia="pt-BR"/>
        </w:rPr>
        <w:t xml:space="preserve"> documentação organizada e segura.</w:t>
      </w:r>
    </w:p>
    <w:p w14:paraId="0116A02A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54237E7D">
          <v:rect id="_x0000_i1401" style="width:0;height:1.5pt" o:hralign="center" o:hrstd="t" o:hr="t" fillcolor="#a0a0a0" stroked="f"/>
        </w:pict>
      </w:r>
    </w:p>
    <w:p w14:paraId="5C0B14FE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6. Pontos de controle</w:t>
      </w:r>
    </w:p>
    <w:p w14:paraId="303134C9" w14:textId="77777777" w:rsidR="00C14C91" w:rsidRPr="00C14C91" w:rsidRDefault="00C14C91" w:rsidP="00C14C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validação da origem da alteração; </w:t>
      </w:r>
    </w:p>
    <w:p w14:paraId="6AC2C029" w14:textId="77777777" w:rsidR="00C14C91" w:rsidRPr="00C14C91" w:rsidRDefault="00C14C91" w:rsidP="00C14C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conformidade com legislação e CCT; </w:t>
      </w:r>
    </w:p>
    <w:p w14:paraId="4C52C720" w14:textId="77777777" w:rsidR="00C14C91" w:rsidRPr="00C14C91" w:rsidRDefault="00C14C91" w:rsidP="00C14C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definição correta da vigência; </w:t>
      </w:r>
    </w:p>
    <w:p w14:paraId="1EADF57D" w14:textId="77777777" w:rsidR="00C14C91" w:rsidRPr="00C14C91" w:rsidRDefault="00C14C91" w:rsidP="00C14C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cálculo de diferenças (quando aplicável); </w:t>
      </w:r>
    </w:p>
    <w:p w14:paraId="12AF6E3E" w14:textId="77777777" w:rsidR="00C14C91" w:rsidRPr="00C14C91" w:rsidRDefault="00C14C91" w:rsidP="00C14C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atualização correta no sistema; </w:t>
      </w:r>
    </w:p>
    <w:p w14:paraId="6F24EBFB" w14:textId="77777777" w:rsidR="00C14C91" w:rsidRPr="00C14C91" w:rsidRDefault="00C14C91" w:rsidP="00C14C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envio e validação do eSocial; </w:t>
      </w:r>
    </w:p>
    <w:p w14:paraId="767DE382" w14:textId="77777777" w:rsidR="00C14C91" w:rsidRPr="00C14C91" w:rsidRDefault="00C14C91" w:rsidP="00C14C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formalização documental; </w:t>
      </w:r>
    </w:p>
    <w:p w14:paraId="568DDEA6" w14:textId="77777777" w:rsidR="00C14C91" w:rsidRPr="00C14C91" w:rsidRDefault="00C14C91" w:rsidP="00C14C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registro e arquivamento. </w:t>
      </w:r>
    </w:p>
    <w:p w14:paraId="1BA359DA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70B86151">
          <v:rect id="_x0000_i1402" style="width:0;height:1.5pt" o:hralign="center" o:hrstd="t" o:hr="t" fillcolor="#a0a0a0" stroked="f"/>
        </w:pict>
      </w:r>
    </w:p>
    <w:p w14:paraId="64BAC7FA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7. Riscos do processo</w:t>
      </w:r>
    </w:p>
    <w:p w14:paraId="6C969C1B" w14:textId="77777777" w:rsidR="00C14C91" w:rsidRPr="00C14C91" w:rsidRDefault="00C14C91" w:rsidP="00C14C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alteração salarial irregular; </w:t>
      </w:r>
    </w:p>
    <w:p w14:paraId="68EFB34A" w14:textId="77777777" w:rsidR="00C14C91" w:rsidRPr="00C14C91" w:rsidRDefault="00C14C91" w:rsidP="00C14C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descumprimento de convenção coletiva; </w:t>
      </w:r>
    </w:p>
    <w:p w14:paraId="4EBE04E9" w14:textId="77777777" w:rsidR="00C14C91" w:rsidRPr="00C14C91" w:rsidRDefault="00C14C91" w:rsidP="00C14C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erro em cálculo de folha; </w:t>
      </w:r>
    </w:p>
    <w:p w14:paraId="6ACF2F1D" w14:textId="77777777" w:rsidR="00C14C91" w:rsidRPr="00C14C91" w:rsidRDefault="00C14C91" w:rsidP="00C14C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inconsistência no eSocial; </w:t>
      </w:r>
    </w:p>
    <w:p w14:paraId="294F6EE3" w14:textId="77777777" w:rsidR="00C14C91" w:rsidRPr="00C14C91" w:rsidRDefault="00C14C91" w:rsidP="00C14C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passivo trabalhista; </w:t>
      </w:r>
    </w:p>
    <w:p w14:paraId="675DBDF9" w14:textId="77777777" w:rsidR="00C14C91" w:rsidRPr="00C14C91" w:rsidRDefault="00C14C91" w:rsidP="00C14C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retrabalho operacional; </w:t>
      </w:r>
    </w:p>
    <w:p w14:paraId="124DEC8D" w14:textId="77777777" w:rsidR="00C14C91" w:rsidRPr="00C14C91" w:rsidRDefault="00C14C91" w:rsidP="00C14C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perda de credibilidade com o cliente. </w:t>
      </w:r>
    </w:p>
    <w:p w14:paraId="527890B3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6C7A4D72">
          <v:rect id="_x0000_i1403" style="width:0;height:1.5pt" o:hralign="center" o:hrstd="t" o:hr="t" fillcolor="#a0a0a0" stroked="f"/>
        </w:pict>
      </w:r>
    </w:p>
    <w:p w14:paraId="7653F4B2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t>8. Indicadores (sugerido)</w:t>
      </w:r>
    </w:p>
    <w:p w14:paraId="0DDF506C" w14:textId="77777777" w:rsidR="00C14C91" w:rsidRPr="00C14C91" w:rsidRDefault="00C14C91" w:rsidP="00C14C9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percentual de alterações sem retrabalho; </w:t>
      </w:r>
    </w:p>
    <w:p w14:paraId="4B1CE72C" w14:textId="77777777" w:rsidR="00C14C91" w:rsidRPr="00C14C91" w:rsidRDefault="00C14C91" w:rsidP="00C14C9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tempo médio de processamento; </w:t>
      </w:r>
    </w:p>
    <w:p w14:paraId="2EDD55B5" w14:textId="77777777" w:rsidR="00C14C91" w:rsidRPr="00C14C91" w:rsidRDefault="00C14C91" w:rsidP="00C14C9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número de erros no eSocial; </w:t>
      </w:r>
    </w:p>
    <w:p w14:paraId="7C2DC89B" w14:textId="77777777" w:rsidR="00C14C91" w:rsidRPr="00C14C91" w:rsidRDefault="00C14C91" w:rsidP="00C14C9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índice de divergência em folha; </w:t>
      </w:r>
    </w:p>
    <w:p w14:paraId="0375E9EF" w14:textId="77777777" w:rsidR="00C14C91" w:rsidRPr="00C14C91" w:rsidRDefault="00C14C91" w:rsidP="00C14C9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percentual de documentos formalizados corretamente. </w:t>
      </w:r>
    </w:p>
    <w:p w14:paraId="5D9C209B" w14:textId="77777777" w:rsidR="00C14C91" w:rsidRPr="00C14C91" w:rsidRDefault="00C14C91" w:rsidP="00C14C91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pict w14:anchorId="2AF9F358">
          <v:rect id="_x0000_i1404" style="width:0;height:1.5pt" o:hralign="center" o:hrstd="t" o:hr="t" fillcolor="#a0a0a0" stroked="f"/>
        </w:pict>
      </w:r>
    </w:p>
    <w:p w14:paraId="499BCFA5" w14:textId="77777777" w:rsidR="00C14C91" w:rsidRPr="00C14C91" w:rsidRDefault="00C14C91" w:rsidP="00C14C9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C14C91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9. Fluxo resumido</w:t>
      </w:r>
    </w:p>
    <w:p w14:paraId="7979D803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receber solicitação; </w:t>
      </w:r>
    </w:p>
    <w:p w14:paraId="5260DA95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validar origem; </w:t>
      </w:r>
    </w:p>
    <w:p w14:paraId="68AE6AC1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analisar dados do colaborador; </w:t>
      </w:r>
    </w:p>
    <w:p w14:paraId="06426C26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validar conformidade legal/CCT; </w:t>
      </w:r>
    </w:p>
    <w:p w14:paraId="3D3B8ED9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definir vigência; </w:t>
      </w:r>
    </w:p>
    <w:p w14:paraId="30E3F8A5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calcular diferenças (se retroativo); </w:t>
      </w:r>
    </w:p>
    <w:p w14:paraId="34C6954E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atualizar sistema; </w:t>
      </w:r>
    </w:p>
    <w:p w14:paraId="415A9020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gerar documento; </w:t>
      </w:r>
    </w:p>
    <w:p w14:paraId="4A57FDB5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coletar assinatura; </w:t>
      </w:r>
    </w:p>
    <w:p w14:paraId="2CACD9AE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enviar eSocial; </w:t>
      </w:r>
    </w:p>
    <w:p w14:paraId="7E27A247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registrar alteração; </w:t>
      </w:r>
    </w:p>
    <w:p w14:paraId="5189753A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arquivar documentação; </w:t>
      </w:r>
    </w:p>
    <w:p w14:paraId="21632097" w14:textId="77777777" w:rsidR="00C14C91" w:rsidRPr="00C14C91" w:rsidRDefault="00C14C91" w:rsidP="00C14C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C14C91">
        <w:rPr>
          <w:rFonts w:eastAsia="Times New Roman" w:cs="Times New Roman"/>
          <w:sz w:val="24"/>
          <w:szCs w:val="24"/>
          <w:lang w:eastAsia="pt-BR"/>
        </w:rPr>
        <w:t xml:space="preserve">encerrar processo. </w:t>
      </w:r>
    </w:p>
    <w:p w14:paraId="5C63256A" w14:textId="00E4C417" w:rsidR="006E7F35" w:rsidRPr="00721558" w:rsidRDefault="006E7F35" w:rsidP="00C14C91">
      <w:pPr>
        <w:rPr>
          <w:sz w:val="24"/>
          <w:szCs w:val="28"/>
        </w:rPr>
      </w:pPr>
    </w:p>
    <w:sectPr w:rsidR="006E7F35" w:rsidRPr="00721558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DA82" w14:textId="77777777" w:rsidR="00B53678" w:rsidRPr="00080249" w:rsidRDefault="00B53678">
      <w:pPr>
        <w:spacing w:after="0" w:line="240" w:lineRule="auto"/>
      </w:pPr>
      <w:r w:rsidRPr="00080249">
        <w:separator/>
      </w:r>
    </w:p>
  </w:endnote>
  <w:endnote w:type="continuationSeparator" w:id="0">
    <w:p w14:paraId="57CD239A" w14:textId="77777777" w:rsidR="00B53678" w:rsidRPr="00080249" w:rsidRDefault="00B53678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0DFFE" w14:textId="77777777" w:rsidR="00B53678" w:rsidRPr="00080249" w:rsidRDefault="00B53678">
      <w:pPr>
        <w:spacing w:after="0" w:line="240" w:lineRule="auto"/>
      </w:pPr>
      <w:r w:rsidRPr="00080249">
        <w:separator/>
      </w:r>
    </w:p>
  </w:footnote>
  <w:footnote w:type="continuationSeparator" w:id="0">
    <w:p w14:paraId="163BDFB8" w14:textId="77777777" w:rsidR="00B53678" w:rsidRPr="00080249" w:rsidRDefault="00B53678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57B50"/>
    <w:multiLevelType w:val="multilevel"/>
    <w:tmpl w:val="0FF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89162F"/>
    <w:multiLevelType w:val="multilevel"/>
    <w:tmpl w:val="993E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B6BAA"/>
    <w:multiLevelType w:val="multilevel"/>
    <w:tmpl w:val="672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81FC9"/>
    <w:multiLevelType w:val="multilevel"/>
    <w:tmpl w:val="4B0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C01EF3"/>
    <w:multiLevelType w:val="multilevel"/>
    <w:tmpl w:val="F19C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D1A4A"/>
    <w:multiLevelType w:val="multilevel"/>
    <w:tmpl w:val="64F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FE3507"/>
    <w:multiLevelType w:val="multilevel"/>
    <w:tmpl w:val="2B0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52A63"/>
    <w:multiLevelType w:val="multilevel"/>
    <w:tmpl w:val="B1D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A03550"/>
    <w:multiLevelType w:val="multilevel"/>
    <w:tmpl w:val="DE4E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9B59F4"/>
    <w:multiLevelType w:val="multilevel"/>
    <w:tmpl w:val="6764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22293C"/>
    <w:multiLevelType w:val="multilevel"/>
    <w:tmpl w:val="1CA4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F50B4"/>
    <w:multiLevelType w:val="multilevel"/>
    <w:tmpl w:val="9B1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1D2310"/>
    <w:multiLevelType w:val="multilevel"/>
    <w:tmpl w:val="96F2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966ED0"/>
    <w:multiLevelType w:val="multilevel"/>
    <w:tmpl w:val="DCF0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AA41E4"/>
    <w:multiLevelType w:val="multilevel"/>
    <w:tmpl w:val="EE4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142464"/>
    <w:multiLevelType w:val="multilevel"/>
    <w:tmpl w:val="A6D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766032F"/>
    <w:multiLevelType w:val="multilevel"/>
    <w:tmpl w:val="B2C2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5C4708"/>
    <w:multiLevelType w:val="multilevel"/>
    <w:tmpl w:val="70B6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0C1B7A"/>
    <w:multiLevelType w:val="multilevel"/>
    <w:tmpl w:val="A9E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1C1285"/>
    <w:multiLevelType w:val="multilevel"/>
    <w:tmpl w:val="4254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2478C2"/>
    <w:multiLevelType w:val="multilevel"/>
    <w:tmpl w:val="F9F4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CF21B7"/>
    <w:multiLevelType w:val="multilevel"/>
    <w:tmpl w:val="45B4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EB0251"/>
    <w:multiLevelType w:val="multilevel"/>
    <w:tmpl w:val="F68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4E70F2"/>
    <w:multiLevelType w:val="multilevel"/>
    <w:tmpl w:val="7BF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61"/>
  </w:num>
  <w:num w:numId="11" w16cid:durableId="1072965673">
    <w:abstractNumId w:val="51"/>
  </w:num>
  <w:num w:numId="12" w16cid:durableId="2074889010">
    <w:abstractNumId w:val="15"/>
  </w:num>
  <w:num w:numId="13" w16cid:durableId="190798653">
    <w:abstractNumId w:val="77"/>
  </w:num>
  <w:num w:numId="14" w16cid:durableId="1204175972">
    <w:abstractNumId w:val="10"/>
  </w:num>
  <w:num w:numId="15" w16cid:durableId="2109152017">
    <w:abstractNumId w:val="13"/>
  </w:num>
  <w:num w:numId="16" w16cid:durableId="1540892061">
    <w:abstractNumId w:val="16"/>
  </w:num>
  <w:num w:numId="17" w16cid:durableId="1825390845">
    <w:abstractNumId w:val="44"/>
  </w:num>
  <w:num w:numId="18" w16cid:durableId="595290731">
    <w:abstractNumId w:val="57"/>
  </w:num>
  <w:num w:numId="19" w16cid:durableId="921332030">
    <w:abstractNumId w:val="56"/>
  </w:num>
  <w:num w:numId="20" w16cid:durableId="1574313409">
    <w:abstractNumId w:val="36"/>
  </w:num>
  <w:num w:numId="21" w16cid:durableId="317417665">
    <w:abstractNumId w:val="37"/>
  </w:num>
  <w:num w:numId="22" w16cid:durableId="2056074400">
    <w:abstractNumId w:val="79"/>
  </w:num>
  <w:num w:numId="23" w16cid:durableId="1932010347">
    <w:abstractNumId w:val="17"/>
  </w:num>
  <w:num w:numId="24" w16cid:durableId="307978665">
    <w:abstractNumId w:val="67"/>
  </w:num>
  <w:num w:numId="25" w16cid:durableId="899288225">
    <w:abstractNumId w:val="54"/>
  </w:num>
  <w:num w:numId="26" w16cid:durableId="392313852">
    <w:abstractNumId w:val="42"/>
  </w:num>
  <w:num w:numId="27" w16cid:durableId="375006503">
    <w:abstractNumId w:val="60"/>
  </w:num>
  <w:num w:numId="28" w16cid:durableId="1335568090">
    <w:abstractNumId w:val="11"/>
  </w:num>
  <w:num w:numId="29" w16cid:durableId="2023244690">
    <w:abstractNumId w:val="39"/>
  </w:num>
  <w:num w:numId="30" w16cid:durableId="2061974223">
    <w:abstractNumId w:val="75"/>
  </w:num>
  <w:num w:numId="31" w16cid:durableId="1809515208">
    <w:abstractNumId w:val="48"/>
  </w:num>
  <w:num w:numId="32" w16cid:durableId="2076664990">
    <w:abstractNumId w:val="68"/>
  </w:num>
  <w:num w:numId="33" w16cid:durableId="840856661">
    <w:abstractNumId w:val="50"/>
  </w:num>
  <w:num w:numId="34" w16cid:durableId="1141771918">
    <w:abstractNumId w:val="38"/>
  </w:num>
  <w:num w:numId="35" w16cid:durableId="600452550">
    <w:abstractNumId w:val="14"/>
  </w:num>
  <w:num w:numId="36" w16cid:durableId="1325863085">
    <w:abstractNumId w:val="43"/>
  </w:num>
  <w:num w:numId="37" w16cid:durableId="1206602450">
    <w:abstractNumId w:val="78"/>
  </w:num>
  <w:num w:numId="38" w16cid:durableId="629095886">
    <w:abstractNumId w:val="20"/>
  </w:num>
  <w:num w:numId="39" w16cid:durableId="239606005">
    <w:abstractNumId w:val="40"/>
  </w:num>
  <w:num w:numId="40" w16cid:durableId="1946451731">
    <w:abstractNumId w:val="23"/>
  </w:num>
  <w:num w:numId="41" w16cid:durableId="462502394">
    <w:abstractNumId w:val="52"/>
  </w:num>
  <w:num w:numId="42" w16cid:durableId="1121075775">
    <w:abstractNumId w:val="27"/>
  </w:num>
  <w:num w:numId="43" w16cid:durableId="1334918709">
    <w:abstractNumId w:val="9"/>
  </w:num>
  <w:num w:numId="44" w16cid:durableId="788008296">
    <w:abstractNumId w:val="30"/>
  </w:num>
  <w:num w:numId="45" w16cid:durableId="533810146">
    <w:abstractNumId w:val="71"/>
  </w:num>
  <w:num w:numId="46" w16cid:durableId="1310869249">
    <w:abstractNumId w:val="73"/>
  </w:num>
  <w:num w:numId="47" w16cid:durableId="555580158">
    <w:abstractNumId w:val="33"/>
  </w:num>
  <w:num w:numId="48" w16cid:durableId="1444036729">
    <w:abstractNumId w:val="25"/>
  </w:num>
  <w:num w:numId="49" w16cid:durableId="2140758631">
    <w:abstractNumId w:val="18"/>
  </w:num>
  <w:num w:numId="50" w16cid:durableId="34236075">
    <w:abstractNumId w:val="46"/>
  </w:num>
  <w:num w:numId="51" w16cid:durableId="734011037">
    <w:abstractNumId w:val="74"/>
  </w:num>
  <w:num w:numId="52" w16cid:durableId="1860780404">
    <w:abstractNumId w:val="29"/>
  </w:num>
  <w:num w:numId="53" w16cid:durableId="380515453">
    <w:abstractNumId w:val="35"/>
  </w:num>
  <w:num w:numId="54" w16cid:durableId="1125074592">
    <w:abstractNumId w:val="58"/>
  </w:num>
  <w:num w:numId="55" w16cid:durableId="1457136264">
    <w:abstractNumId w:val="22"/>
  </w:num>
  <w:num w:numId="56" w16cid:durableId="842016634">
    <w:abstractNumId w:val="69"/>
  </w:num>
  <w:num w:numId="57" w16cid:durableId="1996255047">
    <w:abstractNumId w:val="63"/>
  </w:num>
  <w:num w:numId="58" w16cid:durableId="570968948">
    <w:abstractNumId w:val="34"/>
  </w:num>
  <w:num w:numId="59" w16cid:durableId="965357887">
    <w:abstractNumId w:val="64"/>
  </w:num>
  <w:num w:numId="60" w16cid:durableId="939676638">
    <w:abstractNumId w:val="65"/>
  </w:num>
  <w:num w:numId="61" w16cid:durableId="1099135711">
    <w:abstractNumId w:val="32"/>
  </w:num>
  <w:num w:numId="62" w16cid:durableId="48186982">
    <w:abstractNumId w:val="21"/>
  </w:num>
  <w:num w:numId="63" w16cid:durableId="204877855">
    <w:abstractNumId w:val="72"/>
  </w:num>
  <w:num w:numId="64" w16cid:durableId="1604921602">
    <w:abstractNumId w:val="41"/>
  </w:num>
  <w:num w:numId="65" w16cid:durableId="653071973">
    <w:abstractNumId w:val="62"/>
  </w:num>
  <w:num w:numId="66" w16cid:durableId="290938058">
    <w:abstractNumId w:val="47"/>
  </w:num>
  <w:num w:numId="67" w16cid:durableId="2023973506">
    <w:abstractNumId w:val="12"/>
  </w:num>
  <w:num w:numId="68" w16cid:durableId="886603559">
    <w:abstractNumId w:val="53"/>
  </w:num>
  <w:num w:numId="69" w16cid:durableId="1090808975">
    <w:abstractNumId w:val="49"/>
  </w:num>
  <w:num w:numId="70" w16cid:durableId="2100901051">
    <w:abstractNumId w:val="76"/>
  </w:num>
  <w:num w:numId="71" w16cid:durableId="2139566612">
    <w:abstractNumId w:val="19"/>
  </w:num>
  <w:num w:numId="72" w16cid:durableId="1875655559">
    <w:abstractNumId w:val="70"/>
  </w:num>
  <w:num w:numId="73" w16cid:durableId="1483883400">
    <w:abstractNumId w:val="59"/>
  </w:num>
  <w:num w:numId="74" w16cid:durableId="1052730418">
    <w:abstractNumId w:val="66"/>
  </w:num>
  <w:num w:numId="75" w16cid:durableId="1170564493">
    <w:abstractNumId w:val="31"/>
  </w:num>
  <w:num w:numId="76" w16cid:durableId="1394816354">
    <w:abstractNumId w:val="26"/>
  </w:num>
  <w:num w:numId="77" w16cid:durableId="1270818769">
    <w:abstractNumId w:val="28"/>
  </w:num>
  <w:num w:numId="78" w16cid:durableId="479034438">
    <w:abstractNumId w:val="45"/>
  </w:num>
  <w:num w:numId="79" w16cid:durableId="463280226">
    <w:abstractNumId w:val="55"/>
  </w:num>
  <w:num w:numId="80" w16cid:durableId="93514081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5074B"/>
    <w:rsid w:val="00155574"/>
    <w:rsid w:val="001D058E"/>
    <w:rsid w:val="00202832"/>
    <w:rsid w:val="0029639D"/>
    <w:rsid w:val="00326F90"/>
    <w:rsid w:val="003E4D6B"/>
    <w:rsid w:val="00560073"/>
    <w:rsid w:val="00623773"/>
    <w:rsid w:val="006E7F35"/>
    <w:rsid w:val="00721558"/>
    <w:rsid w:val="0073744D"/>
    <w:rsid w:val="007D5EB3"/>
    <w:rsid w:val="009B1865"/>
    <w:rsid w:val="00AA1D8D"/>
    <w:rsid w:val="00B47730"/>
    <w:rsid w:val="00B53678"/>
    <w:rsid w:val="00C01042"/>
    <w:rsid w:val="00C14C91"/>
    <w:rsid w:val="00CB0664"/>
    <w:rsid w:val="00CC2500"/>
    <w:rsid w:val="00DB0F67"/>
    <w:rsid w:val="00DE5281"/>
    <w:rsid w:val="00E40426"/>
    <w:rsid w:val="00E50463"/>
    <w:rsid w:val="00F3727B"/>
    <w:rsid w:val="00F76870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775</Words>
  <Characters>4189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3</cp:revision>
  <dcterms:created xsi:type="dcterms:W3CDTF">2026-03-27T13:08:00Z</dcterms:created>
  <dcterms:modified xsi:type="dcterms:W3CDTF">2026-03-27T13:08:00Z</dcterms:modified>
  <cp:category/>
</cp:coreProperties>
</file>