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73DA02AB" w14:textId="77777777" w:rsidR="00F82F39" w:rsidRDefault="00F82F39" w:rsidP="00F82F39">
      <w:pPr>
        <w:pStyle w:val="Ttulo"/>
      </w:pPr>
      <w:r w:rsidRPr="00F82F39">
        <w:t>Processo de Comunicação de Acidente de Trabalho (CAT)</w:t>
      </w:r>
    </w:p>
    <w:p w14:paraId="267C44D8" w14:textId="321F3FA9" w:rsidR="00F82F39" w:rsidRPr="00F82F39" w:rsidRDefault="00F82F39" w:rsidP="00F82F3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0869D42F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Padronizar o processo de registro, apuração, comunicação e envio da Comunicação de Acidente de Trabalho (CAT), garantindo cumprimento da legislação previdenciária, mitigação de riscos trabalhistas e correta orientação ao cliente.</w:t>
      </w:r>
    </w:p>
    <w:p w14:paraId="5EFDCE03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51FF9836">
          <v:rect id="_x0000_i1886" style="width:0;height:1.5pt" o:hralign="center" o:hrstd="t" o:hr="t" fillcolor="#a0a0a0" stroked="f"/>
        </w:pict>
      </w:r>
    </w:p>
    <w:p w14:paraId="49D5391B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13FCAFDB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Este procedimento se aplica a:</w:t>
      </w:r>
    </w:p>
    <w:p w14:paraId="5FF31F60" w14:textId="77777777" w:rsidR="00F82F39" w:rsidRPr="00F82F39" w:rsidRDefault="00F82F39" w:rsidP="00F82F3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todos os clientes com colaboradores vinculados; </w:t>
      </w:r>
    </w:p>
    <w:p w14:paraId="0D079645" w14:textId="77777777" w:rsidR="00F82F39" w:rsidRPr="00F82F39" w:rsidRDefault="00F82F39" w:rsidP="00F82F3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acidentes de trabalho típicos; </w:t>
      </w:r>
    </w:p>
    <w:p w14:paraId="771C9A39" w14:textId="77777777" w:rsidR="00F82F39" w:rsidRPr="00F82F39" w:rsidRDefault="00F82F39" w:rsidP="00F82F3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acidentes de trajeto; </w:t>
      </w:r>
    </w:p>
    <w:p w14:paraId="1F556FA6" w14:textId="77777777" w:rsidR="00F82F39" w:rsidRPr="00F82F39" w:rsidRDefault="00F82F39" w:rsidP="00F82F3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doenças ocupacionais; </w:t>
      </w:r>
    </w:p>
    <w:p w14:paraId="2BA8FF5C" w14:textId="77777777" w:rsidR="00F82F39" w:rsidRPr="00F82F39" w:rsidRDefault="00F82F39" w:rsidP="00F82F3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situações com ou sem afastamento do colaborador; </w:t>
      </w:r>
    </w:p>
    <w:p w14:paraId="0D592DEA" w14:textId="77777777" w:rsidR="00F82F39" w:rsidRPr="00F82F39" w:rsidRDefault="00F82F39" w:rsidP="00F82F3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comunicação obrigatória ao INSS via sistema oficial. </w:t>
      </w:r>
    </w:p>
    <w:p w14:paraId="3143140B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557F2675">
          <v:rect id="_x0000_i1887" style="width:0;height:1.5pt" o:hralign="center" o:hrstd="t" o:hr="t" fillcolor="#a0a0a0" stroked="f"/>
        </w:pict>
      </w:r>
    </w:p>
    <w:p w14:paraId="7564C003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35272103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Departamento Pessoal</w:t>
      </w:r>
    </w:p>
    <w:p w14:paraId="392A358D" w14:textId="77777777" w:rsidR="00F82F39" w:rsidRPr="00F82F39" w:rsidRDefault="00F82F39" w:rsidP="00F82F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receber a informação do acidente; </w:t>
      </w:r>
    </w:p>
    <w:p w14:paraId="23552450" w14:textId="77777777" w:rsidR="00F82F39" w:rsidRPr="00F82F39" w:rsidRDefault="00F82F39" w:rsidP="00F82F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coletar dados completos; </w:t>
      </w:r>
    </w:p>
    <w:p w14:paraId="145ECC7C" w14:textId="77777777" w:rsidR="00F82F39" w:rsidRPr="00F82F39" w:rsidRDefault="00F82F39" w:rsidP="00F82F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classificar o tipo de ocorrência; </w:t>
      </w:r>
    </w:p>
    <w:p w14:paraId="13D76619" w14:textId="77777777" w:rsidR="00F82F39" w:rsidRPr="00F82F39" w:rsidRDefault="00F82F39" w:rsidP="00F82F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verificar prazo legal; </w:t>
      </w:r>
    </w:p>
    <w:p w14:paraId="497497A3" w14:textId="77777777" w:rsidR="00F82F39" w:rsidRPr="00F82F39" w:rsidRDefault="00F82F39" w:rsidP="00F82F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preencher e transmitir a CAT; </w:t>
      </w:r>
    </w:p>
    <w:p w14:paraId="18EA17CB" w14:textId="77777777" w:rsidR="00F82F39" w:rsidRPr="00F82F39" w:rsidRDefault="00F82F39" w:rsidP="00F82F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orientar o cliente; </w:t>
      </w:r>
    </w:p>
    <w:p w14:paraId="679F7679" w14:textId="77777777" w:rsidR="00F82F39" w:rsidRPr="00F82F39" w:rsidRDefault="00F82F39" w:rsidP="00F82F3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registrar e arquivar o processo. </w:t>
      </w:r>
    </w:p>
    <w:p w14:paraId="6B90F4D8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Empregador</w:t>
      </w:r>
    </w:p>
    <w:p w14:paraId="330DEA18" w14:textId="77777777" w:rsidR="00F82F39" w:rsidRPr="00F82F39" w:rsidRDefault="00F82F39" w:rsidP="00F82F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comunicar imediatamente o acidente; </w:t>
      </w:r>
    </w:p>
    <w:p w14:paraId="37DA7CA7" w14:textId="77777777" w:rsidR="00F82F39" w:rsidRPr="00F82F39" w:rsidRDefault="00F82F39" w:rsidP="00F82F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fornecer informações corretas e completas; </w:t>
      </w:r>
    </w:p>
    <w:p w14:paraId="53ECD5A7" w14:textId="77777777" w:rsidR="00F82F39" w:rsidRPr="00F82F39" w:rsidRDefault="00F82F39" w:rsidP="00F82F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garantir atendimento ao colaborador; </w:t>
      </w:r>
    </w:p>
    <w:p w14:paraId="3FCD5058" w14:textId="77777777" w:rsidR="00F82F39" w:rsidRPr="00F82F39" w:rsidRDefault="00F82F39" w:rsidP="00F82F3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lastRenderedPageBreak/>
        <w:t xml:space="preserve">acompanhar a situação do colaborador. </w:t>
      </w:r>
    </w:p>
    <w:p w14:paraId="4290104B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Colaborador</w:t>
      </w:r>
    </w:p>
    <w:p w14:paraId="2BCDDC4C" w14:textId="77777777" w:rsidR="00F82F39" w:rsidRPr="00F82F39" w:rsidRDefault="00F82F39" w:rsidP="00F82F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informar o ocorrido; </w:t>
      </w:r>
    </w:p>
    <w:p w14:paraId="13891B4A" w14:textId="77777777" w:rsidR="00F82F39" w:rsidRPr="00F82F39" w:rsidRDefault="00F82F39" w:rsidP="00F82F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fornecer informações necessárias; </w:t>
      </w:r>
    </w:p>
    <w:p w14:paraId="0DE8AAE5" w14:textId="77777777" w:rsidR="00F82F39" w:rsidRPr="00F82F39" w:rsidRDefault="00F82F39" w:rsidP="00F82F3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colaborar com a apuração dos fatos. </w:t>
      </w:r>
    </w:p>
    <w:p w14:paraId="31F0D1D5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09F3445A">
          <v:rect id="_x0000_i1888" style="width:0;height:1.5pt" o:hralign="center" o:hrstd="t" o:hr="t" fillcolor="#a0a0a0" stroked="f"/>
        </w:pict>
      </w:r>
    </w:p>
    <w:p w14:paraId="7EAEAC85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4. Diretrizes gerais</w:t>
      </w:r>
    </w:p>
    <w:p w14:paraId="0E1D69D9" w14:textId="77777777" w:rsidR="00F82F39" w:rsidRPr="00F82F39" w:rsidRDefault="00F82F39" w:rsidP="00F82F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 CAT deve ser emitida </w:t>
      </w: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até o 1º dia útil seguinte ao acidente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1972634E" w14:textId="77777777" w:rsidR="00F82F39" w:rsidRPr="00F82F39" w:rsidRDefault="00F82F39" w:rsidP="00F82F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em caso de </w:t>
      </w: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óbito, a comunicação deve ser imediata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54586706" w14:textId="77777777" w:rsidR="00F82F39" w:rsidRPr="00F82F39" w:rsidRDefault="00F82F39" w:rsidP="00F82F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 CAT deve ser emitida </w:t>
      </w: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mesmo sem afastamento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5E753A27" w14:textId="77777777" w:rsidR="00F82F39" w:rsidRPr="00F82F39" w:rsidRDefault="00F82F39" w:rsidP="00F82F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todas as informações devem ser verídicas e completas; </w:t>
      </w:r>
    </w:p>
    <w:p w14:paraId="5244D65D" w14:textId="77777777" w:rsidR="00F82F39" w:rsidRPr="00F82F39" w:rsidRDefault="00F82F39" w:rsidP="00F82F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nenhuma CAT deve ser enviada sem conferência; </w:t>
      </w:r>
    </w:p>
    <w:p w14:paraId="35E092B7" w14:textId="77777777" w:rsidR="00F82F39" w:rsidRPr="00F82F39" w:rsidRDefault="00F82F39" w:rsidP="00F82F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manter registro documental de todo o processo; </w:t>
      </w:r>
    </w:p>
    <w:p w14:paraId="036943A9" w14:textId="77777777" w:rsidR="00F82F39" w:rsidRPr="00F82F39" w:rsidRDefault="00F82F39" w:rsidP="00F82F3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proofErr w:type="spellStart"/>
      <w:r w:rsidRPr="00F82F39">
        <w:rPr>
          <w:rFonts w:eastAsia="Times New Roman" w:cs="Times New Roman"/>
          <w:sz w:val="24"/>
          <w:szCs w:val="24"/>
          <w:lang w:eastAsia="pt-BR"/>
        </w:rPr>
        <w:t>o</w:t>
      </w:r>
      <w:proofErr w:type="spellEnd"/>
      <w:r w:rsidRPr="00F82F39">
        <w:rPr>
          <w:rFonts w:eastAsia="Times New Roman" w:cs="Times New Roman"/>
          <w:sz w:val="24"/>
          <w:szCs w:val="24"/>
          <w:lang w:eastAsia="pt-BR"/>
        </w:rPr>
        <w:t xml:space="preserve"> não envio pode gerar multa e passivos trabalhistas. </w:t>
      </w:r>
    </w:p>
    <w:p w14:paraId="78556150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5491EF1C">
          <v:rect id="_x0000_i1889" style="width:0;height:1.5pt" o:hralign="center" o:hrstd="t" o:hr="t" fillcolor="#a0a0a0" stroked="f"/>
        </w:pict>
      </w:r>
    </w:p>
    <w:p w14:paraId="7E833FBB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0C30EAF0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7D8EEAC5">
          <v:rect id="_x0000_i1890" style="width:0;height:1.5pt" o:hralign="center" o:hrstd="t" o:hr="t" fillcolor="#a0a0a0" stroked="f"/>
        </w:pict>
      </w:r>
    </w:p>
    <w:p w14:paraId="4BB1B25B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1 – Comunicação do acidente</w:t>
      </w:r>
    </w:p>
    <w:p w14:paraId="7B143D99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O processo inicia quando:</w:t>
      </w:r>
    </w:p>
    <w:p w14:paraId="528C100A" w14:textId="77777777" w:rsidR="00F82F39" w:rsidRPr="00F82F39" w:rsidRDefault="00F82F39" w:rsidP="00F82F3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o empregador informa o acidente; ou </w:t>
      </w:r>
    </w:p>
    <w:p w14:paraId="62503A67" w14:textId="77777777" w:rsidR="00F82F39" w:rsidRPr="00F82F39" w:rsidRDefault="00F82F39" w:rsidP="00F82F3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o colaborador comunica o ocorrido. </w:t>
      </w:r>
    </w:p>
    <w:p w14:paraId="3ADD7B67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ciência formal do acidente.</w:t>
      </w:r>
    </w:p>
    <w:p w14:paraId="5DD3ED2B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6ED19374">
          <v:rect id="_x0000_i1891" style="width:0;height:1.5pt" o:hralign="center" o:hrstd="t" o:hr="t" fillcolor="#a0a0a0" stroked="f"/>
        </w:pict>
      </w:r>
    </w:p>
    <w:p w14:paraId="263E60CA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2 – Confirmação do conhecimento da empresa</w:t>
      </w:r>
    </w:p>
    <w:p w14:paraId="4213FAE0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Verificar se:</w:t>
      </w:r>
    </w:p>
    <w:p w14:paraId="138C46E2" w14:textId="77777777" w:rsidR="00F82F39" w:rsidRPr="00F82F39" w:rsidRDefault="00F82F39" w:rsidP="00F82F3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 empresa tem conhecimento oficial do ocorrido. </w:t>
      </w:r>
    </w:p>
    <w:p w14:paraId="078807F9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Se não tiver:</w:t>
      </w:r>
    </w:p>
    <w:p w14:paraId="08A693F5" w14:textId="77777777" w:rsidR="00F82F39" w:rsidRPr="00F82F39" w:rsidRDefault="00F82F39" w:rsidP="00F82F3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aguardar comunicação formal. </w:t>
      </w:r>
    </w:p>
    <w:p w14:paraId="7986CFD4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Se tiver:</w:t>
      </w:r>
    </w:p>
    <w:p w14:paraId="43DFF033" w14:textId="77777777" w:rsidR="00F82F39" w:rsidRPr="00F82F39" w:rsidRDefault="00F82F39" w:rsidP="00F82F3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lastRenderedPageBreak/>
        <w:t xml:space="preserve">iniciar o processo. </w:t>
      </w:r>
    </w:p>
    <w:p w14:paraId="010EBBDC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validação do início do procedimento.</w:t>
      </w:r>
    </w:p>
    <w:p w14:paraId="2D49868B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7912CE23">
          <v:rect id="_x0000_i1892" style="width:0;height:1.5pt" o:hralign="center" o:hrstd="t" o:hr="t" fillcolor="#a0a0a0" stroked="f"/>
        </w:pict>
      </w:r>
    </w:p>
    <w:p w14:paraId="78BB4EFF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3 – Coleta de informações</w:t>
      </w:r>
    </w:p>
    <w:p w14:paraId="44D28370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Coletar:</w:t>
      </w:r>
    </w:p>
    <w:p w14:paraId="5B09260B" w14:textId="77777777" w:rsidR="00F82F39" w:rsidRPr="00F82F39" w:rsidRDefault="00F82F39" w:rsidP="00F82F3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dados do colaborador; </w:t>
      </w:r>
    </w:p>
    <w:p w14:paraId="09056358" w14:textId="77777777" w:rsidR="00F82F39" w:rsidRPr="00F82F39" w:rsidRDefault="00F82F39" w:rsidP="00F82F3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data e hora do acidente; </w:t>
      </w:r>
    </w:p>
    <w:p w14:paraId="2EC0D74D" w14:textId="77777777" w:rsidR="00F82F39" w:rsidRPr="00F82F39" w:rsidRDefault="00F82F39" w:rsidP="00F82F3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local da ocorrência; </w:t>
      </w:r>
    </w:p>
    <w:p w14:paraId="37105E85" w14:textId="77777777" w:rsidR="00F82F39" w:rsidRPr="00F82F39" w:rsidRDefault="00F82F39" w:rsidP="00F82F3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descrição detalhada do ocorrido; </w:t>
      </w:r>
    </w:p>
    <w:p w14:paraId="0A06DAFA" w14:textId="77777777" w:rsidR="00F82F39" w:rsidRPr="00F82F39" w:rsidRDefault="00F82F39" w:rsidP="00F82F3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parte do corpo atingida; </w:t>
      </w:r>
    </w:p>
    <w:p w14:paraId="440B6750" w14:textId="77777777" w:rsidR="00F82F39" w:rsidRPr="00F82F39" w:rsidRDefault="00F82F39" w:rsidP="00F82F3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existência de testemunhas; </w:t>
      </w:r>
    </w:p>
    <w:p w14:paraId="04872E46" w14:textId="77777777" w:rsidR="00F82F39" w:rsidRPr="00F82F39" w:rsidRDefault="00F82F39" w:rsidP="00F82F3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atendimento médico realizado. </w:t>
      </w:r>
    </w:p>
    <w:p w14:paraId="5106EE79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informações completas e consistentes.</w:t>
      </w:r>
    </w:p>
    <w:p w14:paraId="11F776E5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617AFE70">
          <v:rect id="_x0000_i1893" style="width:0;height:1.5pt" o:hralign="center" o:hrstd="t" o:hr="t" fillcolor="#a0a0a0" stroked="f"/>
        </w:pict>
      </w:r>
    </w:p>
    <w:p w14:paraId="5D98E7FC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4 – Verificação de afastamento</w:t>
      </w:r>
    </w:p>
    <w:p w14:paraId="4E08A29C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Identificar:</w:t>
      </w:r>
    </w:p>
    <w:p w14:paraId="3C532260" w14:textId="77777777" w:rsidR="00F82F39" w:rsidRPr="00F82F39" w:rsidRDefault="00F82F39" w:rsidP="00F82F3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se houve afastamento do colaborador; </w:t>
      </w:r>
    </w:p>
    <w:p w14:paraId="5C5A7F56" w14:textId="77777777" w:rsidR="00F82F39" w:rsidRPr="00F82F39" w:rsidRDefault="00F82F39" w:rsidP="00F82F3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tipo de afastamento (se aplicável). </w:t>
      </w:r>
    </w:p>
    <w:p w14:paraId="16D3E481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classificação da gravidade do caso.</w:t>
      </w:r>
    </w:p>
    <w:p w14:paraId="59F1EFAB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467FF3EA">
          <v:rect id="_x0000_i1894" style="width:0;height:1.5pt" o:hralign="center" o:hrstd="t" o:hr="t" fillcolor="#a0a0a0" stroked="f"/>
        </w:pict>
      </w:r>
    </w:p>
    <w:p w14:paraId="318465EA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5 – Classificação do tipo de acidente</w:t>
      </w:r>
    </w:p>
    <w:p w14:paraId="3F467FF9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Classificar como:</w:t>
      </w:r>
    </w:p>
    <w:p w14:paraId="0EA8559E" w14:textId="77777777" w:rsidR="00F82F39" w:rsidRPr="00F82F39" w:rsidRDefault="00F82F39" w:rsidP="00F82F3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acidente típico; </w:t>
      </w:r>
    </w:p>
    <w:p w14:paraId="6AE93FEC" w14:textId="77777777" w:rsidR="00F82F39" w:rsidRPr="00F82F39" w:rsidRDefault="00F82F39" w:rsidP="00F82F3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acidente de trajeto; </w:t>
      </w:r>
    </w:p>
    <w:p w14:paraId="1146436A" w14:textId="77777777" w:rsidR="00F82F39" w:rsidRPr="00F82F39" w:rsidRDefault="00F82F39" w:rsidP="00F82F3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doença ocupacional. </w:t>
      </w:r>
    </w:p>
    <w:p w14:paraId="4F94E497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enquadramento correto para emissão da CAT.</w:t>
      </w:r>
    </w:p>
    <w:p w14:paraId="1E125FB5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35BD410F">
          <v:rect id="_x0000_i1895" style="width:0;height:1.5pt" o:hralign="center" o:hrstd="t" o:hr="t" fillcolor="#a0a0a0" stroked="f"/>
        </w:pict>
      </w:r>
    </w:p>
    <w:p w14:paraId="41EE56FB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6 – Verificação do prazo legal</w:t>
      </w:r>
    </w:p>
    <w:p w14:paraId="6F8BA5CF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Avaliar:</w:t>
      </w:r>
    </w:p>
    <w:p w14:paraId="5B64F31A" w14:textId="77777777" w:rsidR="00F82F39" w:rsidRPr="00F82F39" w:rsidRDefault="00F82F39" w:rsidP="00F82F3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lastRenderedPageBreak/>
        <w:t xml:space="preserve">data do acidente; </w:t>
      </w:r>
    </w:p>
    <w:p w14:paraId="4ACF24DB" w14:textId="77777777" w:rsidR="00F82F39" w:rsidRPr="00F82F39" w:rsidRDefault="00F82F39" w:rsidP="00F82F3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prazo de envio da CAT. </w:t>
      </w:r>
    </w:p>
    <w:p w14:paraId="07C5BB6E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Se estiver dentro do prazo:</w:t>
      </w:r>
    </w:p>
    <w:p w14:paraId="47B42495" w14:textId="77777777" w:rsidR="00F82F39" w:rsidRPr="00F82F39" w:rsidRDefault="00F82F39" w:rsidP="00F82F3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seguir normalmente. </w:t>
      </w:r>
    </w:p>
    <w:p w14:paraId="64EC35C1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Se estiver fora do prazo:</w:t>
      </w:r>
    </w:p>
    <w:p w14:paraId="54D70DD8" w14:textId="77777777" w:rsidR="00F82F39" w:rsidRPr="00F82F39" w:rsidRDefault="00F82F39" w:rsidP="00F82F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registrar ocorrência; </w:t>
      </w:r>
    </w:p>
    <w:p w14:paraId="593B046A" w14:textId="77777777" w:rsidR="00F82F39" w:rsidRPr="00F82F39" w:rsidRDefault="00F82F39" w:rsidP="00F82F3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alertar sobre possíveis penalidades. </w:t>
      </w:r>
    </w:p>
    <w:p w14:paraId="48253465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controle de prazo legal.</w:t>
      </w:r>
    </w:p>
    <w:p w14:paraId="5657D105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3875A940">
          <v:rect id="_x0000_i1896" style="width:0;height:1.5pt" o:hralign="center" o:hrstd="t" o:hr="t" fillcolor="#a0a0a0" stroked="f"/>
        </w:pict>
      </w:r>
    </w:p>
    <w:p w14:paraId="01FA8DDA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7 – Preenchimento da CAT</w:t>
      </w:r>
    </w:p>
    <w:p w14:paraId="0420A04B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Preencher no sistema oficial:</w:t>
      </w:r>
    </w:p>
    <w:p w14:paraId="72B20449" w14:textId="77777777" w:rsidR="00F82F39" w:rsidRPr="00F82F39" w:rsidRDefault="00F82F39" w:rsidP="00F82F3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dados do empregador; </w:t>
      </w:r>
    </w:p>
    <w:p w14:paraId="325B4757" w14:textId="77777777" w:rsidR="00F82F39" w:rsidRPr="00F82F39" w:rsidRDefault="00F82F39" w:rsidP="00F82F3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dados do colaborador; </w:t>
      </w:r>
    </w:p>
    <w:p w14:paraId="72CCB5A3" w14:textId="77777777" w:rsidR="00F82F39" w:rsidRPr="00F82F39" w:rsidRDefault="00F82F39" w:rsidP="00F82F3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informações do acidente; </w:t>
      </w:r>
    </w:p>
    <w:p w14:paraId="326110AC" w14:textId="77777777" w:rsidR="00F82F39" w:rsidRPr="00F82F39" w:rsidRDefault="00F82F39" w:rsidP="00F82F3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dados médicos (quando houver). </w:t>
      </w:r>
    </w:p>
    <w:p w14:paraId="50C96409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CAT preenchida corretamente.</w:t>
      </w:r>
    </w:p>
    <w:p w14:paraId="590F8708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14EADD0F">
          <v:rect id="_x0000_i1897" style="width:0;height:1.5pt" o:hralign="center" o:hrstd="t" o:hr="t" fillcolor="#a0a0a0" stroked="f"/>
        </w:pict>
      </w:r>
    </w:p>
    <w:p w14:paraId="43BC2EF9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8 – Conferência das informações</w:t>
      </w:r>
    </w:p>
    <w:p w14:paraId="2562E3F8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Verificar:</w:t>
      </w:r>
    </w:p>
    <w:p w14:paraId="5DD06EF1" w14:textId="77777777" w:rsidR="00F82F39" w:rsidRPr="00F82F39" w:rsidRDefault="00F82F39" w:rsidP="00F82F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consistência dos dados; </w:t>
      </w:r>
    </w:p>
    <w:p w14:paraId="203D0931" w14:textId="77777777" w:rsidR="00F82F39" w:rsidRPr="00F82F39" w:rsidRDefault="00F82F39" w:rsidP="00F82F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ausência de erros; </w:t>
      </w:r>
    </w:p>
    <w:p w14:paraId="60965705" w14:textId="77777777" w:rsidR="00F82F39" w:rsidRPr="00F82F39" w:rsidRDefault="00F82F39" w:rsidP="00F82F3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conformidade com as informações recebidas. </w:t>
      </w:r>
    </w:p>
    <w:p w14:paraId="029539D4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Se houver erro:</w:t>
      </w:r>
    </w:p>
    <w:p w14:paraId="31D839C8" w14:textId="77777777" w:rsidR="00F82F39" w:rsidRPr="00F82F39" w:rsidRDefault="00F82F39" w:rsidP="00F82F3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corrigir antes do envio. </w:t>
      </w:r>
    </w:p>
    <w:p w14:paraId="4F2D773D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CAT validada.</w:t>
      </w:r>
    </w:p>
    <w:p w14:paraId="1E4437E1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112F5601">
          <v:rect id="_x0000_i1898" style="width:0;height:1.5pt" o:hralign="center" o:hrstd="t" o:hr="t" fillcolor="#a0a0a0" stroked="f"/>
        </w:pict>
      </w:r>
    </w:p>
    <w:p w14:paraId="3A20689D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9 – Transmissão da CAT</w:t>
      </w:r>
    </w:p>
    <w:p w14:paraId="085A1985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>Realizar:</w:t>
      </w:r>
    </w:p>
    <w:p w14:paraId="0391A590" w14:textId="77777777" w:rsidR="00F82F39" w:rsidRPr="00F82F39" w:rsidRDefault="00F82F39" w:rsidP="00F82F3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lastRenderedPageBreak/>
        <w:t xml:space="preserve">envio da CAT ao INSS (via sistema oficial). </w:t>
      </w:r>
    </w:p>
    <w:p w14:paraId="0589392B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comunicação formal realizada.</w:t>
      </w:r>
    </w:p>
    <w:p w14:paraId="7C62CE68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600317C3">
          <v:rect id="_x0000_i1899" style="width:0;height:1.5pt" o:hralign="center" o:hrstd="t" o:hr="t" fillcolor="#a0a0a0" stroked="f"/>
        </w:pict>
      </w:r>
    </w:p>
    <w:p w14:paraId="759556ED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10 – Geração de comprovante</w:t>
      </w:r>
    </w:p>
    <w:p w14:paraId="7D34B8B5" w14:textId="77777777" w:rsidR="00F82F39" w:rsidRPr="00F82F39" w:rsidRDefault="00F82F39" w:rsidP="00F82F3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emitir comprovante de envio; </w:t>
      </w:r>
    </w:p>
    <w:p w14:paraId="6A9EE645" w14:textId="77777777" w:rsidR="00F82F39" w:rsidRPr="00F82F39" w:rsidRDefault="00F82F39" w:rsidP="00F82F3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salvar documento. </w:t>
      </w:r>
    </w:p>
    <w:p w14:paraId="6CF4E245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comprovação formal da transmissão.</w:t>
      </w:r>
    </w:p>
    <w:p w14:paraId="09995EEA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71B384E7">
          <v:rect id="_x0000_i1900" style="width:0;height:1.5pt" o:hralign="center" o:hrstd="t" o:hr="t" fillcolor="#a0a0a0" stroked="f"/>
        </w:pict>
      </w:r>
    </w:p>
    <w:p w14:paraId="5BDAF592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11 – Envio ao cliente e orientação</w:t>
      </w:r>
    </w:p>
    <w:p w14:paraId="7A0BD593" w14:textId="77777777" w:rsidR="00F82F39" w:rsidRPr="00F82F39" w:rsidRDefault="00F82F39" w:rsidP="00F82F3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encaminhar CAT ao empregador; </w:t>
      </w:r>
    </w:p>
    <w:p w14:paraId="330D6C0D" w14:textId="77777777" w:rsidR="00F82F39" w:rsidRPr="00F82F39" w:rsidRDefault="00F82F39" w:rsidP="00F82F3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orientar sobre: </w:t>
      </w:r>
    </w:p>
    <w:p w14:paraId="24F70E1C" w14:textId="77777777" w:rsidR="00F82F39" w:rsidRPr="00F82F39" w:rsidRDefault="00F82F39" w:rsidP="00F82F3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afastamento (se houver); </w:t>
      </w:r>
    </w:p>
    <w:p w14:paraId="34E5046A" w14:textId="77777777" w:rsidR="00F82F39" w:rsidRPr="00F82F39" w:rsidRDefault="00F82F39" w:rsidP="00F82F3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acompanhamento do caso; </w:t>
      </w:r>
    </w:p>
    <w:p w14:paraId="50E731D8" w14:textId="77777777" w:rsidR="00F82F39" w:rsidRPr="00F82F39" w:rsidRDefault="00F82F39" w:rsidP="00F82F3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possíveis impactos previdenciários. </w:t>
      </w:r>
    </w:p>
    <w:p w14:paraId="5070156B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cliente informado e orientado.</w:t>
      </w:r>
    </w:p>
    <w:p w14:paraId="76F27D90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0EFE95CC">
          <v:rect id="_x0000_i1901" style="width:0;height:1.5pt" o:hralign="center" o:hrstd="t" o:hr="t" fillcolor="#a0a0a0" stroked="f"/>
        </w:pict>
      </w:r>
    </w:p>
    <w:p w14:paraId="4FC7F965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12 – Registro e controle</w:t>
      </w:r>
    </w:p>
    <w:p w14:paraId="45B769BD" w14:textId="77777777" w:rsidR="00F82F39" w:rsidRPr="00F82F39" w:rsidRDefault="00F82F39" w:rsidP="00F82F3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registrar no sistema/planilha/CRM; </w:t>
      </w:r>
    </w:p>
    <w:p w14:paraId="28604D88" w14:textId="77777777" w:rsidR="00F82F39" w:rsidRPr="00F82F39" w:rsidRDefault="00F82F39" w:rsidP="00F82F3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acompanhar desdobramentos (afastamento, INSS, etc.). </w:t>
      </w:r>
    </w:p>
    <w:p w14:paraId="118B1407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controle operacional atualizado.</w:t>
      </w:r>
    </w:p>
    <w:p w14:paraId="1F8C1E2C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57C55A98">
          <v:rect id="_x0000_i1902" style="width:0;height:1.5pt" o:hralign="center" o:hrstd="t" o:hr="t" fillcolor="#a0a0a0" stroked="f"/>
        </w:pict>
      </w:r>
    </w:p>
    <w:p w14:paraId="5D6E385A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Etapa 13 – Arquivamento</w:t>
      </w:r>
    </w:p>
    <w:p w14:paraId="6874C1A4" w14:textId="77777777" w:rsidR="00F82F39" w:rsidRPr="00F82F39" w:rsidRDefault="00F82F39" w:rsidP="00F82F3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armazenar CAT e documentos relacionados; </w:t>
      </w:r>
    </w:p>
    <w:p w14:paraId="62358E76" w14:textId="77777777" w:rsidR="00F82F39" w:rsidRPr="00F82F39" w:rsidRDefault="00F82F39" w:rsidP="00F82F3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manter histórico do processo. </w:t>
      </w:r>
    </w:p>
    <w:p w14:paraId="3BA7358F" w14:textId="77777777" w:rsidR="00F82F39" w:rsidRPr="00F82F39" w:rsidRDefault="00F82F39" w:rsidP="00F82F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82F39">
        <w:rPr>
          <w:rFonts w:eastAsia="Times New Roman" w:cs="Times New Roman"/>
          <w:sz w:val="24"/>
          <w:szCs w:val="24"/>
          <w:lang w:eastAsia="pt-BR"/>
        </w:rPr>
        <w:t xml:space="preserve"> rastreabilidade completa.</w:t>
      </w:r>
    </w:p>
    <w:p w14:paraId="18BE8FFC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49316EDB">
          <v:rect id="_x0000_i1903" style="width:0;height:1.5pt" o:hralign="center" o:hrstd="t" o:hr="t" fillcolor="#a0a0a0" stroked="f"/>
        </w:pict>
      </w:r>
    </w:p>
    <w:p w14:paraId="61A672A3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4988CAFB" w14:textId="77777777" w:rsidR="00F82F39" w:rsidRPr="00F82F39" w:rsidRDefault="00F82F39" w:rsidP="00F82F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comunicação imediata do acidente; </w:t>
      </w:r>
    </w:p>
    <w:p w14:paraId="1FDFCB03" w14:textId="77777777" w:rsidR="00F82F39" w:rsidRPr="00F82F39" w:rsidRDefault="00F82F39" w:rsidP="00F82F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coleta completa de informações; </w:t>
      </w:r>
    </w:p>
    <w:p w14:paraId="677C0509" w14:textId="77777777" w:rsidR="00F82F39" w:rsidRPr="00F82F39" w:rsidRDefault="00F82F39" w:rsidP="00F82F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lastRenderedPageBreak/>
        <w:t xml:space="preserve">correta classificação do tipo de acidente; </w:t>
      </w:r>
    </w:p>
    <w:p w14:paraId="1BDA0709" w14:textId="77777777" w:rsidR="00F82F39" w:rsidRPr="00F82F39" w:rsidRDefault="00F82F39" w:rsidP="00F82F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cumprimento do prazo legal; </w:t>
      </w:r>
    </w:p>
    <w:p w14:paraId="164C92CE" w14:textId="77777777" w:rsidR="00F82F39" w:rsidRPr="00F82F39" w:rsidRDefault="00F82F39" w:rsidP="00F82F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conferência antes do envio; </w:t>
      </w:r>
    </w:p>
    <w:p w14:paraId="12A89499" w14:textId="77777777" w:rsidR="00F82F39" w:rsidRPr="00F82F39" w:rsidRDefault="00F82F39" w:rsidP="00F82F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comprovação de transmissão; </w:t>
      </w:r>
    </w:p>
    <w:p w14:paraId="6859680E" w14:textId="77777777" w:rsidR="00F82F39" w:rsidRPr="00F82F39" w:rsidRDefault="00F82F39" w:rsidP="00F82F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orientação ao cliente; </w:t>
      </w:r>
    </w:p>
    <w:p w14:paraId="48F9BCF3" w14:textId="77777777" w:rsidR="00F82F39" w:rsidRPr="00F82F39" w:rsidRDefault="00F82F39" w:rsidP="00F82F3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registro e arquivamento. </w:t>
      </w:r>
    </w:p>
    <w:p w14:paraId="2FD28447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0876A825">
          <v:rect id="_x0000_i1904" style="width:0;height:1.5pt" o:hralign="center" o:hrstd="t" o:hr="t" fillcolor="#a0a0a0" stroked="f"/>
        </w:pict>
      </w:r>
    </w:p>
    <w:p w14:paraId="3A297501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637A7FB4" w14:textId="77777777" w:rsidR="00F82F39" w:rsidRPr="00F82F39" w:rsidRDefault="00F82F39" w:rsidP="00F82F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não emissão da CAT dentro do prazo; </w:t>
      </w:r>
    </w:p>
    <w:p w14:paraId="6D81FC26" w14:textId="77777777" w:rsidR="00F82F39" w:rsidRPr="00F82F39" w:rsidRDefault="00F82F39" w:rsidP="00F82F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envio de informações incorretas; </w:t>
      </w:r>
    </w:p>
    <w:p w14:paraId="2EB31CE4" w14:textId="77777777" w:rsidR="00F82F39" w:rsidRPr="00F82F39" w:rsidRDefault="00F82F39" w:rsidP="00F82F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classificação inadequada do acidente; </w:t>
      </w:r>
    </w:p>
    <w:p w14:paraId="28681DA3" w14:textId="77777777" w:rsidR="00F82F39" w:rsidRPr="00F82F39" w:rsidRDefault="00F82F39" w:rsidP="00F82F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ausência de documentação comprobatória; </w:t>
      </w:r>
    </w:p>
    <w:p w14:paraId="3D45C2A4" w14:textId="77777777" w:rsidR="00F82F39" w:rsidRPr="00F82F39" w:rsidRDefault="00F82F39" w:rsidP="00F82F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aplicação de multas; </w:t>
      </w:r>
    </w:p>
    <w:p w14:paraId="3848F1E8" w14:textId="77777777" w:rsidR="00F82F39" w:rsidRPr="00F82F39" w:rsidRDefault="00F82F39" w:rsidP="00F82F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passivos trabalhistas e previdenciários; </w:t>
      </w:r>
    </w:p>
    <w:p w14:paraId="61753370" w14:textId="77777777" w:rsidR="00F82F39" w:rsidRPr="00F82F39" w:rsidRDefault="00F82F39" w:rsidP="00F82F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prejuízo à defesa da empresa; </w:t>
      </w:r>
    </w:p>
    <w:p w14:paraId="68432794" w14:textId="77777777" w:rsidR="00F82F39" w:rsidRPr="00F82F39" w:rsidRDefault="00F82F39" w:rsidP="00F82F3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perda de credibilidade com o cliente. </w:t>
      </w:r>
    </w:p>
    <w:p w14:paraId="73523513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4B1D4C16">
          <v:rect id="_x0000_i1905" style="width:0;height:1.5pt" o:hralign="center" o:hrstd="t" o:hr="t" fillcolor="#a0a0a0" stroked="f"/>
        </w:pict>
      </w:r>
    </w:p>
    <w:p w14:paraId="33CB11B7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8. Indicadores (sugerido)</w:t>
      </w:r>
    </w:p>
    <w:p w14:paraId="10735E0B" w14:textId="77777777" w:rsidR="00F82F39" w:rsidRPr="00F82F39" w:rsidRDefault="00F82F39" w:rsidP="00F82F3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percentual de </w:t>
      </w:r>
      <w:proofErr w:type="spellStart"/>
      <w:r w:rsidRPr="00F82F39">
        <w:rPr>
          <w:rFonts w:eastAsia="Times New Roman" w:cs="Times New Roman"/>
          <w:sz w:val="24"/>
          <w:szCs w:val="24"/>
          <w:lang w:eastAsia="pt-BR"/>
        </w:rPr>
        <w:t>CATs</w:t>
      </w:r>
      <w:proofErr w:type="spellEnd"/>
      <w:r w:rsidRPr="00F82F39">
        <w:rPr>
          <w:rFonts w:eastAsia="Times New Roman" w:cs="Times New Roman"/>
          <w:sz w:val="24"/>
          <w:szCs w:val="24"/>
          <w:lang w:eastAsia="pt-BR"/>
        </w:rPr>
        <w:t xml:space="preserve"> emitidas dentro do prazo; </w:t>
      </w:r>
    </w:p>
    <w:p w14:paraId="34EB8731" w14:textId="77777777" w:rsidR="00F82F39" w:rsidRPr="00F82F39" w:rsidRDefault="00F82F39" w:rsidP="00F82F3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número de correções antes do envio; </w:t>
      </w:r>
    </w:p>
    <w:p w14:paraId="4AAE294F" w14:textId="77777777" w:rsidR="00F82F39" w:rsidRPr="00F82F39" w:rsidRDefault="00F82F39" w:rsidP="00F82F3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tempo médio de emissão; </w:t>
      </w:r>
    </w:p>
    <w:p w14:paraId="1673929E" w14:textId="77777777" w:rsidR="00F82F39" w:rsidRPr="00F82F39" w:rsidRDefault="00F82F39" w:rsidP="00F82F3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índice de retrabalho; </w:t>
      </w:r>
    </w:p>
    <w:p w14:paraId="6ACC85D9" w14:textId="77777777" w:rsidR="00F82F39" w:rsidRPr="00F82F39" w:rsidRDefault="00F82F39" w:rsidP="00F82F3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ocorrências fora do prazo; </w:t>
      </w:r>
    </w:p>
    <w:p w14:paraId="4337B67D" w14:textId="77777777" w:rsidR="00F82F39" w:rsidRPr="00F82F39" w:rsidRDefault="00F82F39" w:rsidP="00F82F3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conformidade documental. </w:t>
      </w:r>
    </w:p>
    <w:p w14:paraId="4B60BF89" w14:textId="77777777" w:rsidR="00F82F39" w:rsidRPr="00F82F39" w:rsidRDefault="00F82F39" w:rsidP="00F82F3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pict w14:anchorId="3DFCCE1F">
          <v:rect id="_x0000_i1906" style="width:0;height:1.5pt" o:hralign="center" o:hrstd="t" o:hr="t" fillcolor="#a0a0a0" stroked="f"/>
        </w:pict>
      </w:r>
    </w:p>
    <w:p w14:paraId="59A0DAB6" w14:textId="77777777" w:rsidR="00F82F39" w:rsidRPr="00F82F39" w:rsidRDefault="00F82F39" w:rsidP="00F82F3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82F39">
        <w:rPr>
          <w:rFonts w:eastAsia="Times New Roman" w:cs="Times New Roman"/>
          <w:b/>
          <w:bCs/>
          <w:sz w:val="24"/>
          <w:szCs w:val="24"/>
          <w:lang w:eastAsia="pt-BR"/>
        </w:rPr>
        <w:t>9. Fluxo resumido</w:t>
      </w:r>
    </w:p>
    <w:p w14:paraId="0AF36032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comunicação do acidente; </w:t>
      </w:r>
    </w:p>
    <w:p w14:paraId="35BE1D1B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confirmação do conhecimento da empresa; </w:t>
      </w:r>
    </w:p>
    <w:p w14:paraId="596F5E76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coleta de informações; </w:t>
      </w:r>
    </w:p>
    <w:p w14:paraId="2087C3EA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verificação de afastamento; </w:t>
      </w:r>
    </w:p>
    <w:p w14:paraId="1373A2D4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classificação do acidente; </w:t>
      </w:r>
    </w:p>
    <w:p w14:paraId="563A690B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verificação do prazo; </w:t>
      </w:r>
    </w:p>
    <w:p w14:paraId="19DCB685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preenchimento da CAT; </w:t>
      </w:r>
    </w:p>
    <w:p w14:paraId="4352D8E5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conferência; </w:t>
      </w:r>
    </w:p>
    <w:p w14:paraId="5C579518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transmissão ao INSS; </w:t>
      </w:r>
    </w:p>
    <w:p w14:paraId="26FF93A2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geração de comprovante; </w:t>
      </w:r>
    </w:p>
    <w:p w14:paraId="35CF867E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envio ao cliente; </w:t>
      </w:r>
    </w:p>
    <w:p w14:paraId="7567650A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registro e controle; </w:t>
      </w:r>
    </w:p>
    <w:p w14:paraId="1A9C2599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t xml:space="preserve">arquivamento; </w:t>
      </w:r>
    </w:p>
    <w:p w14:paraId="735B26E3" w14:textId="77777777" w:rsidR="00F82F39" w:rsidRPr="00F82F39" w:rsidRDefault="00F82F39" w:rsidP="00F82F3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82F39">
        <w:rPr>
          <w:rFonts w:eastAsia="Times New Roman" w:cs="Times New Roman"/>
          <w:sz w:val="24"/>
          <w:szCs w:val="24"/>
          <w:lang w:eastAsia="pt-BR"/>
        </w:rPr>
        <w:lastRenderedPageBreak/>
        <w:t xml:space="preserve">encerramento do processo. </w:t>
      </w:r>
    </w:p>
    <w:p w14:paraId="5C63256A" w14:textId="3D752455" w:rsidR="006E7F35" w:rsidRPr="00721558" w:rsidRDefault="006E7F35" w:rsidP="00F82F39">
      <w:pPr>
        <w:rPr>
          <w:sz w:val="24"/>
          <w:szCs w:val="28"/>
        </w:rPr>
      </w:pPr>
    </w:p>
    <w:sectPr w:rsidR="006E7F35" w:rsidRPr="00721558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8ADCE" w14:textId="77777777" w:rsidR="00782499" w:rsidRPr="00080249" w:rsidRDefault="00782499">
      <w:pPr>
        <w:spacing w:after="0" w:line="240" w:lineRule="auto"/>
      </w:pPr>
      <w:r w:rsidRPr="00080249">
        <w:separator/>
      </w:r>
    </w:p>
  </w:endnote>
  <w:endnote w:type="continuationSeparator" w:id="0">
    <w:p w14:paraId="413BD74A" w14:textId="77777777" w:rsidR="00782499" w:rsidRPr="00080249" w:rsidRDefault="00782499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E5B13" w14:textId="77777777" w:rsidR="00782499" w:rsidRPr="00080249" w:rsidRDefault="00782499">
      <w:pPr>
        <w:spacing w:after="0" w:line="240" w:lineRule="auto"/>
      </w:pPr>
      <w:r w:rsidRPr="00080249">
        <w:separator/>
      </w:r>
    </w:p>
  </w:footnote>
  <w:footnote w:type="continuationSeparator" w:id="0">
    <w:p w14:paraId="5F6E560D" w14:textId="77777777" w:rsidR="00782499" w:rsidRPr="00080249" w:rsidRDefault="00782499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979D9"/>
    <w:multiLevelType w:val="multilevel"/>
    <w:tmpl w:val="9A6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56199"/>
    <w:multiLevelType w:val="multilevel"/>
    <w:tmpl w:val="E1A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3148DE"/>
    <w:multiLevelType w:val="multilevel"/>
    <w:tmpl w:val="6FC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54F59"/>
    <w:multiLevelType w:val="multilevel"/>
    <w:tmpl w:val="A1B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2F7B2B"/>
    <w:multiLevelType w:val="multilevel"/>
    <w:tmpl w:val="D036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C26AB3"/>
    <w:multiLevelType w:val="multilevel"/>
    <w:tmpl w:val="612A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15F95"/>
    <w:multiLevelType w:val="multilevel"/>
    <w:tmpl w:val="231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6043DE"/>
    <w:multiLevelType w:val="multilevel"/>
    <w:tmpl w:val="98A2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493CF7"/>
    <w:multiLevelType w:val="multilevel"/>
    <w:tmpl w:val="1066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C64F82"/>
    <w:multiLevelType w:val="multilevel"/>
    <w:tmpl w:val="EF2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4E6149"/>
    <w:multiLevelType w:val="multilevel"/>
    <w:tmpl w:val="D14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D663D0"/>
    <w:multiLevelType w:val="multilevel"/>
    <w:tmpl w:val="B76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6E56E3"/>
    <w:multiLevelType w:val="multilevel"/>
    <w:tmpl w:val="0EA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03112A"/>
    <w:multiLevelType w:val="multilevel"/>
    <w:tmpl w:val="7CE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274723"/>
    <w:multiLevelType w:val="multilevel"/>
    <w:tmpl w:val="8ABC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5F6DEE"/>
    <w:multiLevelType w:val="multilevel"/>
    <w:tmpl w:val="344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AB0F04"/>
    <w:multiLevelType w:val="multilevel"/>
    <w:tmpl w:val="8A2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202869"/>
    <w:multiLevelType w:val="multilevel"/>
    <w:tmpl w:val="ED1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714407"/>
    <w:multiLevelType w:val="multilevel"/>
    <w:tmpl w:val="144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E04FA1"/>
    <w:multiLevelType w:val="multilevel"/>
    <w:tmpl w:val="4CA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0762CA"/>
    <w:multiLevelType w:val="multilevel"/>
    <w:tmpl w:val="6A6E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3351A6"/>
    <w:multiLevelType w:val="multilevel"/>
    <w:tmpl w:val="221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C118EF"/>
    <w:multiLevelType w:val="multilevel"/>
    <w:tmpl w:val="5D7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4A737F"/>
    <w:multiLevelType w:val="multilevel"/>
    <w:tmpl w:val="4D5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8C554D"/>
    <w:multiLevelType w:val="multilevel"/>
    <w:tmpl w:val="7C9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6F3697"/>
    <w:multiLevelType w:val="multilevel"/>
    <w:tmpl w:val="07CA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D436FD"/>
    <w:multiLevelType w:val="multilevel"/>
    <w:tmpl w:val="A292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65"/>
  </w:num>
  <w:num w:numId="11" w16cid:durableId="1072965673">
    <w:abstractNumId w:val="54"/>
  </w:num>
  <w:num w:numId="12" w16cid:durableId="2074889010">
    <w:abstractNumId w:val="18"/>
  </w:num>
  <w:num w:numId="13" w16cid:durableId="190798653">
    <w:abstractNumId w:val="78"/>
  </w:num>
  <w:num w:numId="14" w16cid:durableId="1204175972">
    <w:abstractNumId w:val="12"/>
  </w:num>
  <w:num w:numId="15" w16cid:durableId="2109152017">
    <w:abstractNumId w:val="14"/>
  </w:num>
  <w:num w:numId="16" w16cid:durableId="1540892061">
    <w:abstractNumId w:val="20"/>
  </w:num>
  <w:num w:numId="17" w16cid:durableId="1825390845">
    <w:abstractNumId w:val="46"/>
  </w:num>
  <w:num w:numId="18" w16cid:durableId="595290731">
    <w:abstractNumId w:val="60"/>
  </w:num>
  <w:num w:numId="19" w16cid:durableId="921332030">
    <w:abstractNumId w:val="58"/>
  </w:num>
  <w:num w:numId="20" w16cid:durableId="1574313409">
    <w:abstractNumId w:val="37"/>
  </w:num>
  <w:num w:numId="21" w16cid:durableId="317417665">
    <w:abstractNumId w:val="38"/>
  </w:num>
  <w:num w:numId="22" w16cid:durableId="2056074400">
    <w:abstractNumId w:val="80"/>
  </w:num>
  <w:num w:numId="23" w16cid:durableId="1932010347">
    <w:abstractNumId w:val="22"/>
  </w:num>
  <w:num w:numId="24" w16cid:durableId="307978665">
    <w:abstractNumId w:val="66"/>
  </w:num>
  <w:num w:numId="25" w16cid:durableId="899288225">
    <w:abstractNumId w:val="57"/>
  </w:num>
  <w:num w:numId="26" w16cid:durableId="392313852">
    <w:abstractNumId w:val="43"/>
  </w:num>
  <w:num w:numId="27" w16cid:durableId="375006503">
    <w:abstractNumId w:val="63"/>
  </w:num>
  <w:num w:numId="28" w16cid:durableId="1335568090">
    <w:abstractNumId w:val="13"/>
  </w:num>
  <w:num w:numId="29" w16cid:durableId="2023244690">
    <w:abstractNumId w:val="40"/>
  </w:num>
  <w:num w:numId="30" w16cid:durableId="2061974223">
    <w:abstractNumId w:val="77"/>
  </w:num>
  <w:num w:numId="31" w16cid:durableId="1809515208">
    <w:abstractNumId w:val="52"/>
  </w:num>
  <w:num w:numId="32" w16cid:durableId="2076664990">
    <w:abstractNumId w:val="68"/>
  </w:num>
  <w:num w:numId="33" w16cid:durableId="840856661">
    <w:abstractNumId w:val="53"/>
  </w:num>
  <w:num w:numId="34" w16cid:durableId="1141771918">
    <w:abstractNumId w:val="39"/>
  </w:num>
  <w:num w:numId="35" w16cid:durableId="600452550">
    <w:abstractNumId w:val="16"/>
  </w:num>
  <w:num w:numId="36" w16cid:durableId="1325863085">
    <w:abstractNumId w:val="44"/>
  </w:num>
  <w:num w:numId="37" w16cid:durableId="1206602450">
    <w:abstractNumId w:val="79"/>
  </w:num>
  <w:num w:numId="38" w16cid:durableId="629095886">
    <w:abstractNumId w:val="24"/>
  </w:num>
  <w:num w:numId="39" w16cid:durableId="239606005">
    <w:abstractNumId w:val="42"/>
  </w:num>
  <w:num w:numId="40" w16cid:durableId="1946451731">
    <w:abstractNumId w:val="28"/>
  </w:num>
  <w:num w:numId="41" w16cid:durableId="462502394">
    <w:abstractNumId w:val="55"/>
  </w:num>
  <w:num w:numId="42" w16cid:durableId="1121075775">
    <w:abstractNumId w:val="31"/>
  </w:num>
  <w:num w:numId="43" w16cid:durableId="1334918709">
    <w:abstractNumId w:val="10"/>
  </w:num>
  <w:num w:numId="44" w16cid:durableId="788008296">
    <w:abstractNumId w:val="33"/>
  </w:num>
  <w:num w:numId="45" w16cid:durableId="533810146">
    <w:abstractNumId w:val="73"/>
  </w:num>
  <w:num w:numId="46" w16cid:durableId="1310869249">
    <w:abstractNumId w:val="74"/>
  </w:num>
  <w:num w:numId="47" w16cid:durableId="555580158">
    <w:abstractNumId w:val="35"/>
  </w:num>
  <w:num w:numId="48" w16cid:durableId="1444036729">
    <w:abstractNumId w:val="30"/>
  </w:num>
  <w:num w:numId="49" w16cid:durableId="2140758631">
    <w:abstractNumId w:val="23"/>
  </w:num>
  <w:num w:numId="50" w16cid:durableId="34236075">
    <w:abstractNumId w:val="51"/>
  </w:num>
  <w:num w:numId="51" w16cid:durableId="734011037">
    <w:abstractNumId w:val="76"/>
  </w:num>
  <w:num w:numId="52" w16cid:durableId="1860780404">
    <w:abstractNumId w:val="32"/>
  </w:num>
  <w:num w:numId="53" w16cid:durableId="380515453">
    <w:abstractNumId w:val="36"/>
  </w:num>
  <w:num w:numId="54" w16cid:durableId="1125074592">
    <w:abstractNumId w:val="61"/>
  </w:num>
  <w:num w:numId="55" w16cid:durableId="1457136264">
    <w:abstractNumId w:val="26"/>
  </w:num>
  <w:num w:numId="56" w16cid:durableId="842016634">
    <w:abstractNumId w:val="69"/>
  </w:num>
  <w:num w:numId="57" w16cid:durableId="1259826225">
    <w:abstractNumId w:val="9"/>
  </w:num>
  <w:num w:numId="58" w16cid:durableId="1462309705">
    <w:abstractNumId w:val="67"/>
  </w:num>
  <w:num w:numId="59" w16cid:durableId="375588776">
    <w:abstractNumId w:val="82"/>
  </w:num>
  <w:num w:numId="60" w16cid:durableId="1028022610">
    <w:abstractNumId w:val="70"/>
  </w:num>
  <w:num w:numId="61" w16cid:durableId="369306226">
    <w:abstractNumId w:val="59"/>
  </w:num>
  <w:num w:numId="62" w16cid:durableId="143284279">
    <w:abstractNumId w:val="15"/>
  </w:num>
  <w:num w:numId="63" w16cid:durableId="482351070">
    <w:abstractNumId w:val="81"/>
  </w:num>
  <w:num w:numId="64" w16cid:durableId="621955">
    <w:abstractNumId w:val="49"/>
  </w:num>
  <w:num w:numId="65" w16cid:durableId="1621381589">
    <w:abstractNumId w:val="71"/>
  </w:num>
  <w:num w:numId="66" w16cid:durableId="1338802127">
    <w:abstractNumId w:val="29"/>
  </w:num>
  <w:num w:numId="67" w16cid:durableId="2089686056">
    <w:abstractNumId w:val="17"/>
  </w:num>
  <w:num w:numId="68" w16cid:durableId="861406013">
    <w:abstractNumId w:val="11"/>
  </w:num>
  <w:num w:numId="69" w16cid:durableId="1901209526">
    <w:abstractNumId w:val="75"/>
  </w:num>
  <w:num w:numId="70" w16cid:durableId="1368488204">
    <w:abstractNumId w:val="34"/>
  </w:num>
  <w:num w:numId="71" w16cid:durableId="226693704">
    <w:abstractNumId w:val="27"/>
  </w:num>
  <w:num w:numId="72" w16cid:durableId="1345745526">
    <w:abstractNumId w:val="19"/>
  </w:num>
  <w:num w:numId="73" w16cid:durableId="887490768">
    <w:abstractNumId w:val="64"/>
  </w:num>
  <w:num w:numId="74" w16cid:durableId="1714109388">
    <w:abstractNumId w:val="47"/>
  </w:num>
  <w:num w:numId="75" w16cid:durableId="869882556">
    <w:abstractNumId w:val="41"/>
  </w:num>
  <w:num w:numId="76" w16cid:durableId="299696576">
    <w:abstractNumId w:val="25"/>
  </w:num>
  <w:num w:numId="77" w16cid:durableId="1297640246">
    <w:abstractNumId w:val="48"/>
  </w:num>
  <w:num w:numId="78" w16cid:durableId="1007252248">
    <w:abstractNumId w:val="50"/>
  </w:num>
  <w:num w:numId="79" w16cid:durableId="2032337354">
    <w:abstractNumId w:val="45"/>
  </w:num>
  <w:num w:numId="80" w16cid:durableId="1031567962">
    <w:abstractNumId w:val="56"/>
  </w:num>
  <w:num w:numId="81" w16cid:durableId="662391655">
    <w:abstractNumId w:val="21"/>
  </w:num>
  <w:num w:numId="82" w16cid:durableId="1876306505">
    <w:abstractNumId w:val="72"/>
  </w:num>
  <w:num w:numId="83" w16cid:durableId="1076823865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5074B"/>
    <w:rsid w:val="00155574"/>
    <w:rsid w:val="001D058E"/>
    <w:rsid w:val="00202832"/>
    <w:rsid w:val="0029639D"/>
    <w:rsid w:val="00326F90"/>
    <w:rsid w:val="003E4D6B"/>
    <w:rsid w:val="00623773"/>
    <w:rsid w:val="006B32B2"/>
    <w:rsid w:val="006E7F35"/>
    <w:rsid w:val="00721558"/>
    <w:rsid w:val="00782499"/>
    <w:rsid w:val="007D5EB3"/>
    <w:rsid w:val="009B1865"/>
    <w:rsid w:val="00AA1D8D"/>
    <w:rsid w:val="00B47730"/>
    <w:rsid w:val="00C01042"/>
    <w:rsid w:val="00CB0664"/>
    <w:rsid w:val="00CC2500"/>
    <w:rsid w:val="00DB0F67"/>
    <w:rsid w:val="00DE5281"/>
    <w:rsid w:val="00E40426"/>
    <w:rsid w:val="00E50463"/>
    <w:rsid w:val="00F3727B"/>
    <w:rsid w:val="00F76870"/>
    <w:rsid w:val="00F82F39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826</Words>
  <Characters>4466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2026-03-27T11:54:00Z</dcterms:created>
  <dcterms:modified xsi:type="dcterms:W3CDTF">2026-03-27T11:54:00Z</dcterms:modified>
  <cp:category/>
</cp:coreProperties>
</file>