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ook w:val="04A0" w:firstRow="1" w:lastRow="0" w:firstColumn="1" w:lastColumn="0" w:noHBand="0" w:noVBand="1"/>
      </w:tblPr>
      <w:tblGrid>
        <w:gridCol w:w="10086"/>
      </w:tblGrid>
      <w:tr w:rsidR="009B1865" w:rsidRPr="00080249" w14:paraId="362FD833" w14:textId="77777777" w:rsidTr="009B1865">
        <w:trPr>
          <w:jc w:val="center"/>
        </w:trPr>
        <w:tc>
          <w:tcPr>
            <w:tcW w:w="10086" w:type="dxa"/>
            <w:tcMar>
              <w:top w:w="120" w:type="dxa"/>
              <w:left w:w="180" w:type="dxa"/>
              <w:bottom w:w="120" w:type="dxa"/>
              <w:right w:w="180" w:type="dxa"/>
            </w:tcMar>
          </w:tcPr>
          <w:p w14:paraId="32D5266C" w14:textId="6505C1B8" w:rsidR="00E40426" w:rsidRPr="00080249" w:rsidRDefault="00E40426" w:rsidP="009B1865"/>
        </w:tc>
      </w:tr>
    </w:tbl>
    <w:p w14:paraId="60B30620" w14:textId="77777777" w:rsidR="00D147FC" w:rsidRDefault="00D147FC" w:rsidP="00D147FC">
      <w:pPr>
        <w:pStyle w:val="Ttulo"/>
      </w:pPr>
      <w:r>
        <w:t xml:space="preserve">Processo </w:t>
      </w:r>
      <w:r w:rsidRPr="00D147FC">
        <w:t>de Demissão de Colaborador</w:t>
      </w:r>
    </w:p>
    <w:p w14:paraId="32A73725" w14:textId="643BAEEF" w:rsidR="00D147FC" w:rsidRPr="00D147FC" w:rsidRDefault="00D147FC" w:rsidP="00D147FC">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1. Objetivo</w:t>
      </w:r>
    </w:p>
    <w:p w14:paraId="53FB647A"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Padronizar o processo de demissão de colaboradores, garantindo que toda rescisão contratual seja conduzida com organização, segurança das informações, correto enquadramento do tipo de desligamento, cálculo adequado das verbas rescisórias, envio dos eventos obrigatórios, formalização junto ao cliente e arquivamento final da documentação.</w:t>
      </w:r>
    </w:p>
    <w:p w14:paraId="6E4A7495" w14:textId="77777777" w:rsidR="00D147FC" w:rsidRPr="00D147FC" w:rsidRDefault="00D147FC" w:rsidP="00D147FC">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2. Aplicação</w:t>
      </w:r>
    </w:p>
    <w:p w14:paraId="39677748"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Este procedimento se aplica a todos os processos de desligamento de colaboradores realizados pela Grow para empresas clientes, independentemente do tipo de demissão, com ou sem aviso prévio, e com ou sem necessidade de ajustes ou retificações durante o processo.</w:t>
      </w:r>
    </w:p>
    <w:p w14:paraId="5157E86F" w14:textId="77777777" w:rsidR="00D147FC" w:rsidRPr="00D147FC" w:rsidRDefault="00D147FC" w:rsidP="00D147FC">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3. Responsáveis</w:t>
      </w:r>
    </w:p>
    <w:p w14:paraId="347CDE04"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Cliente</w:t>
      </w:r>
    </w:p>
    <w:p w14:paraId="355E0450" w14:textId="77777777" w:rsidR="00D147FC" w:rsidRPr="00D147FC" w:rsidRDefault="00D147FC" w:rsidP="00D147FC">
      <w:pPr>
        <w:numPr>
          <w:ilvl w:val="0"/>
          <w:numId w:val="118"/>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solicitar a demissão;</w:t>
      </w:r>
    </w:p>
    <w:p w14:paraId="72D84820" w14:textId="77777777" w:rsidR="00D147FC" w:rsidRPr="00D147FC" w:rsidRDefault="00D147FC" w:rsidP="00D147FC">
      <w:pPr>
        <w:numPr>
          <w:ilvl w:val="0"/>
          <w:numId w:val="118"/>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preencher e encaminhar o formulário demissional;</w:t>
      </w:r>
    </w:p>
    <w:p w14:paraId="6E53F65F" w14:textId="77777777" w:rsidR="00D147FC" w:rsidRPr="00D147FC" w:rsidRDefault="00D147FC" w:rsidP="00D147FC">
      <w:pPr>
        <w:numPr>
          <w:ilvl w:val="0"/>
          <w:numId w:val="118"/>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informar corretamente os dados do desligamento;</w:t>
      </w:r>
    </w:p>
    <w:p w14:paraId="261F995E" w14:textId="77777777" w:rsidR="00D147FC" w:rsidRPr="00D147FC" w:rsidRDefault="00D147FC" w:rsidP="00D147FC">
      <w:pPr>
        <w:numPr>
          <w:ilvl w:val="0"/>
          <w:numId w:val="118"/>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confirmar o tipo de demissão;</w:t>
      </w:r>
    </w:p>
    <w:p w14:paraId="254B728F" w14:textId="77777777" w:rsidR="00D147FC" w:rsidRPr="00D147FC" w:rsidRDefault="00D147FC" w:rsidP="00D147FC">
      <w:pPr>
        <w:numPr>
          <w:ilvl w:val="0"/>
          <w:numId w:val="118"/>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cumprir as orientações de pagamento e formalização;</w:t>
      </w:r>
    </w:p>
    <w:p w14:paraId="5A768F65" w14:textId="77777777" w:rsidR="00D147FC" w:rsidRPr="00D147FC" w:rsidRDefault="00D147FC" w:rsidP="00D147FC">
      <w:pPr>
        <w:numPr>
          <w:ilvl w:val="0"/>
          <w:numId w:val="118"/>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encaminhar documentos ou informações complementares, quando solicitado.</w:t>
      </w:r>
    </w:p>
    <w:p w14:paraId="1167FF6B"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Departamento Pessoal</w:t>
      </w:r>
    </w:p>
    <w:p w14:paraId="5DBE6AA9" w14:textId="77777777" w:rsidR="00D147FC" w:rsidRPr="00D147FC"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receber a solicitação de desligamento;</w:t>
      </w:r>
    </w:p>
    <w:p w14:paraId="6D0EB779" w14:textId="77777777" w:rsidR="00D147FC" w:rsidRPr="00D147FC"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enviar formulário demissional;</w:t>
      </w:r>
    </w:p>
    <w:p w14:paraId="68A1943E" w14:textId="77777777" w:rsidR="00D147FC" w:rsidRPr="00D147FC"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conferir as informações recebidas;</w:t>
      </w:r>
    </w:p>
    <w:p w14:paraId="19C0EEF5" w14:textId="77777777" w:rsidR="00D147FC" w:rsidRPr="00D147FC"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validar o tipo de demissão;</w:t>
      </w:r>
    </w:p>
    <w:p w14:paraId="199BFE14" w14:textId="77777777" w:rsidR="00D147FC" w:rsidRPr="00D147FC"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analisar aviso prévio;</w:t>
      </w:r>
    </w:p>
    <w:p w14:paraId="106F0D46" w14:textId="77777777" w:rsidR="00D147FC" w:rsidRPr="00D147FC"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realizar o cálculo das verbas rescisórias;</w:t>
      </w:r>
    </w:p>
    <w:p w14:paraId="0F5CFF43" w14:textId="77777777" w:rsidR="00D147FC" w:rsidRPr="00D147FC"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conferir e corrigir eventuais inconsistências;</w:t>
      </w:r>
    </w:p>
    <w:p w14:paraId="7DB97617" w14:textId="77777777" w:rsidR="00D147FC" w:rsidRPr="00D147FC"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 xml:space="preserve">efetuar ou acompanhar o envio ao </w:t>
      </w:r>
      <w:proofErr w:type="spellStart"/>
      <w:r w:rsidRPr="00D147FC">
        <w:rPr>
          <w:rFonts w:asciiTheme="majorHAnsi" w:eastAsia="Times New Roman" w:hAnsiTheme="majorHAnsi" w:cstheme="majorHAnsi"/>
          <w:sz w:val="24"/>
          <w:szCs w:val="24"/>
          <w:lang w:eastAsia="pt-BR"/>
        </w:rPr>
        <w:t>eSocial</w:t>
      </w:r>
      <w:proofErr w:type="spellEnd"/>
      <w:r w:rsidRPr="00D147FC">
        <w:rPr>
          <w:rFonts w:asciiTheme="majorHAnsi" w:eastAsia="Times New Roman" w:hAnsiTheme="majorHAnsi" w:cstheme="majorHAnsi"/>
          <w:sz w:val="24"/>
          <w:szCs w:val="24"/>
          <w:lang w:eastAsia="pt-BR"/>
        </w:rPr>
        <w:t>;</w:t>
      </w:r>
    </w:p>
    <w:p w14:paraId="4EF45EDE" w14:textId="77777777" w:rsidR="00D147FC" w:rsidRPr="00D147FC"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emitir guias e obrigações aplicáveis;</w:t>
      </w:r>
    </w:p>
    <w:p w14:paraId="0FE85713" w14:textId="77777777" w:rsidR="00D147FC" w:rsidRPr="00D147FC"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orientar o cliente sobre pagamento e assinaturas;</w:t>
      </w:r>
    </w:p>
    <w:p w14:paraId="5F612102" w14:textId="77777777" w:rsidR="00D147FC" w:rsidRPr="00D147FC"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confirmar a conclusão;</w:t>
      </w:r>
    </w:p>
    <w:p w14:paraId="2C3C30E8" w14:textId="77777777" w:rsidR="00D147FC" w:rsidRPr="00D147FC"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arquivar os documentos do processo.</w:t>
      </w:r>
    </w:p>
    <w:p w14:paraId="1C2CEC55"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Responsável interno / gestão</w:t>
      </w:r>
    </w:p>
    <w:p w14:paraId="02732743" w14:textId="77777777" w:rsidR="00D147FC" w:rsidRPr="00D147FC" w:rsidRDefault="00D147FC" w:rsidP="00D147FC">
      <w:pPr>
        <w:numPr>
          <w:ilvl w:val="0"/>
          <w:numId w:val="120"/>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lastRenderedPageBreak/>
        <w:t>acompanhar desligamentos com inconsistência ou maior risco;</w:t>
      </w:r>
    </w:p>
    <w:p w14:paraId="16B5F987" w14:textId="77777777" w:rsidR="00D147FC" w:rsidRPr="00D147FC" w:rsidRDefault="00D147FC" w:rsidP="00D147FC">
      <w:pPr>
        <w:numPr>
          <w:ilvl w:val="0"/>
          <w:numId w:val="120"/>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apoiar a validação de casos sensíveis;</w:t>
      </w:r>
    </w:p>
    <w:p w14:paraId="5E326EC2" w14:textId="77777777" w:rsidR="00D147FC" w:rsidRPr="00D147FC" w:rsidRDefault="00D147FC" w:rsidP="00D147FC">
      <w:pPr>
        <w:numPr>
          <w:ilvl w:val="0"/>
          <w:numId w:val="120"/>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garantir o cumprimento do fluxo e dos pontos de controle.</w:t>
      </w:r>
    </w:p>
    <w:p w14:paraId="4FCFFA97" w14:textId="77777777" w:rsidR="00D147FC" w:rsidRPr="00D147FC" w:rsidRDefault="00D147FC" w:rsidP="00D147FC">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4. Diretrizes gerais</w:t>
      </w:r>
    </w:p>
    <w:p w14:paraId="78CD6531"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Toda demissão deve iniciar com solicitação formal do cliente e envio do formulário demissional. Nenhum desligamento deve seguir para cálculo sem que as informações mínimas tenham sido recebidas e validadas.</w:t>
      </w:r>
    </w:p>
    <w:p w14:paraId="7AB0100B"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 correta definição do tipo de demissão é indispensável para o cálculo, envio do evento e formalização do processo. Sempre que houver inconsistência, omissão ou dúvida sobre as informações recebidas, o fluxo deve retornar para confirmação ou retificação antes de prosseguir.</w:t>
      </w:r>
    </w:p>
    <w:p w14:paraId="4F6470F4"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Nos casos em que houver aviso prévio, o processo deve considerar se este será trabalhado ou indenizado, pois essa definição impacta diretamente datas, cálculo e orientação ao cliente.</w:t>
      </w:r>
    </w:p>
    <w:p w14:paraId="5B4E1D53"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 demissão somente deve ser considerada concluída após:</w:t>
      </w:r>
    </w:p>
    <w:p w14:paraId="5EC7ED71" w14:textId="77777777" w:rsidR="00D147FC" w:rsidRPr="00D147FC" w:rsidRDefault="00D147FC" w:rsidP="00D147FC">
      <w:pPr>
        <w:numPr>
          <w:ilvl w:val="0"/>
          <w:numId w:val="121"/>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cálculo validado;</w:t>
      </w:r>
    </w:p>
    <w:p w14:paraId="36ECDE4B" w14:textId="77777777" w:rsidR="00D147FC" w:rsidRPr="00D147FC" w:rsidRDefault="00D147FC" w:rsidP="00D147FC">
      <w:pPr>
        <w:numPr>
          <w:ilvl w:val="0"/>
          <w:numId w:val="121"/>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envio corretamente processado;</w:t>
      </w:r>
    </w:p>
    <w:p w14:paraId="3818BFB5" w14:textId="77777777" w:rsidR="00D147FC" w:rsidRPr="00D147FC" w:rsidRDefault="00D147FC" w:rsidP="00D147FC">
      <w:pPr>
        <w:numPr>
          <w:ilvl w:val="0"/>
          <w:numId w:val="121"/>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emissão das obrigações aplicáveis;</w:t>
      </w:r>
    </w:p>
    <w:p w14:paraId="287F6224" w14:textId="77777777" w:rsidR="00D147FC" w:rsidRPr="00D147FC" w:rsidRDefault="00D147FC" w:rsidP="00D147FC">
      <w:pPr>
        <w:numPr>
          <w:ilvl w:val="0"/>
          <w:numId w:val="121"/>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orientação ao cliente sobre pagamento e assinatura;</w:t>
      </w:r>
    </w:p>
    <w:p w14:paraId="39E4BB52" w14:textId="77777777" w:rsidR="00D147FC" w:rsidRPr="00D147FC" w:rsidRDefault="00D147FC" w:rsidP="00D147FC">
      <w:pPr>
        <w:numPr>
          <w:ilvl w:val="0"/>
          <w:numId w:val="121"/>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confirmação final;</w:t>
      </w:r>
    </w:p>
    <w:p w14:paraId="16F31421" w14:textId="77777777" w:rsidR="00D147FC" w:rsidRPr="00D147FC" w:rsidRDefault="00D147FC" w:rsidP="00D147FC">
      <w:pPr>
        <w:numPr>
          <w:ilvl w:val="0"/>
          <w:numId w:val="121"/>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arquivamento da documentação.</w:t>
      </w:r>
    </w:p>
    <w:p w14:paraId="0657F994" w14:textId="77777777" w:rsidR="00D147FC" w:rsidRPr="00D147FC" w:rsidRDefault="00D147FC" w:rsidP="00D147FC">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5. Descrição do procedimento</w:t>
      </w:r>
    </w:p>
    <w:p w14:paraId="780E5018"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1 – Solicitação da demanda pelo cliente</w:t>
      </w:r>
    </w:p>
    <w:p w14:paraId="5823A4CD"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O processo inicia quando o cliente informa ao escritório a necessidade de desligamento de um colaborador.</w:t>
      </w:r>
    </w:p>
    <w:p w14:paraId="6A761E84"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Nesta etapa, o cliente comunica a intenção de demissão e aciona o setor de Departamento Pessoal para início do processo.</w:t>
      </w:r>
    </w:p>
    <w:p w14:paraId="507DAA2F"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demanda de desligamento aberta e identificada pelo setor responsável.</w:t>
      </w:r>
    </w:p>
    <w:p w14:paraId="7FF6AD0E"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2F8D6474">
          <v:rect id="_x0000_i1389" style="width:0;height:1.5pt" o:hralign="center" o:hrstd="t" o:hr="t" fillcolor="#a0a0a0" stroked="f"/>
        </w:pict>
      </w:r>
    </w:p>
    <w:p w14:paraId="3559E613"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2 – Envio do formulário demissional</w:t>
      </w:r>
    </w:p>
    <w:p w14:paraId="54DC47A2"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Após o recebimento da solicitação, o Departamento Pessoal deve encaminhar ao cliente o formulário demissional, contendo os campos necessários para formalizar o pedido de desligamento e levantar todas as informações relevantes para a rescisão.</w:t>
      </w:r>
    </w:p>
    <w:p w14:paraId="21B4FECD"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O formulário deve permitir a coleta dos dados necessários para enquadramento do tipo de demissão, definição de datas e realização do cálculo rescisório.</w:t>
      </w:r>
    </w:p>
    <w:p w14:paraId="379FB5FF"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lastRenderedPageBreak/>
        <w:t>Resultado esperado:</w:t>
      </w:r>
      <w:r w:rsidRPr="00D147FC">
        <w:rPr>
          <w:rFonts w:asciiTheme="majorHAnsi" w:eastAsia="Times New Roman" w:hAnsiTheme="majorHAnsi" w:cstheme="majorHAnsi"/>
          <w:sz w:val="24"/>
          <w:szCs w:val="24"/>
          <w:lang w:eastAsia="pt-BR"/>
        </w:rPr>
        <w:t xml:space="preserve"> cliente orientado quanto às informações necessárias para o processo de demissão.</w:t>
      </w:r>
    </w:p>
    <w:p w14:paraId="0515C1F8"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5E537681">
          <v:rect id="_x0000_i1390" style="width:0;height:1.5pt" o:hralign="center" o:hrstd="t" o:hr="t" fillcolor="#a0a0a0" stroked="f"/>
        </w:pict>
      </w:r>
    </w:p>
    <w:p w14:paraId="2EBF01C4"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3 – Verificação da completude das informações</w:t>
      </w:r>
    </w:p>
    <w:p w14:paraId="70B3784B"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Após o retorno do formulário, o DP deve analisar se as informações recebidas estão completas e coerentes.</w:t>
      </w:r>
    </w:p>
    <w:p w14:paraId="301AC903"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Devem ser verificados, entre outros pontos:</w:t>
      </w:r>
    </w:p>
    <w:p w14:paraId="0E9E43FF" w14:textId="77777777" w:rsidR="00D147FC" w:rsidRPr="00D147FC" w:rsidRDefault="00D147FC" w:rsidP="00D147FC">
      <w:pPr>
        <w:numPr>
          <w:ilvl w:val="0"/>
          <w:numId w:val="122"/>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identificação do colaborador;</w:t>
      </w:r>
    </w:p>
    <w:p w14:paraId="68A3412F" w14:textId="77777777" w:rsidR="00D147FC" w:rsidRPr="00D147FC" w:rsidRDefault="00D147FC" w:rsidP="00D147FC">
      <w:pPr>
        <w:numPr>
          <w:ilvl w:val="0"/>
          <w:numId w:val="122"/>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data do desligamento;</w:t>
      </w:r>
    </w:p>
    <w:p w14:paraId="5A08A714" w14:textId="77777777" w:rsidR="00D147FC" w:rsidRPr="00D147FC" w:rsidRDefault="00D147FC" w:rsidP="00D147FC">
      <w:pPr>
        <w:numPr>
          <w:ilvl w:val="0"/>
          <w:numId w:val="122"/>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tipo de demissão;</w:t>
      </w:r>
    </w:p>
    <w:p w14:paraId="18FE7F89" w14:textId="77777777" w:rsidR="00D147FC" w:rsidRPr="00D147FC" w:rsidRDefault="00D147FC" w:rsidP="00D147FC">
      <w:pPr>
        <w:numPr>
          <w:ilvl w:val="0"/>
          <w:numId w:val="122"/>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existência de aviso prévio;</w:t>
      </w:r>
    </w:p>
    <w:p w14:paraId="766F795E" w14:textId="77777777" w:rsidR="00D147FC" w:rsidRPr="00D147FC" w:rsidRDefault="00D147FC" w:rsidP="00D147FC">
      <w:pPr>
        <w:numPr>
          <w:ilvl w:val="0"/>
          <w:numId w:val="122"/>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condição do aviso;</w:t>
      </w:r>
    </w:p>
    <w:p w14:paraId="2D8FF9BE" w14:textId="77777777" w:rsidR="00D147FC" w:rsidRPr="00D147FC" w:rsidRDefault="00D147FC" w:rsidP="00D147FC">
      <w:pPr>
        <w:numPr>
          <w:ilvl w:val="0"/>
          <w:numId w:val="122"/>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informações necessárias para cálculo e formalização.</w:t>
      </w:r>
    </w:p>
    <w:p w14:paraId="076CCBC3"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definição sobre a suficiência das informações para continuidade do processo.</w:t>
      </w:r>
    </w:p>
    <w:p w14:paraId="73D1B43B"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42F60DD4">
          <v:rect id="_x0000_i1391" style="width:0;height:1.5pt" o:hralign="center" o:hrstd="t" o:hr="t" fillcolor="#a0a0a0" stroked="f"/>
        </w:pict>
      </w:r>
    </w:p>
    <w:p w14:paraId="4EFC24B5"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4 – Solicitação de retificação, quando necessário</w:t>
      </w:r>
    </w:p>
    <w:p w14:paraId="3A191589"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Se as informações estiverem incompletas, inconsistentes ou insuficientes, o DP deve solicitar retificação ao cliente.</w:t>
      </w:r>
    </w:p>
    <w:p w14:paraId="6F5C042E"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Essa solicitação deve indicar de forma objetiva quais dados precisam ser corrigidos, complementados ou confirmados.</w:t>
      </w:r>
    </w:p>
    <w:p w14:paraId="381949A1"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Após a retificação, o formulário ou as informações devem retornar à etapa de verificação.</w:t>
      </w:r>
    </w:p>
    <w:p w14:paraId="3D2A7523"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pendência formalmente comunicada ao cliente para correção e regularização.</w:t>
      </w:r>
    </w:p>
    <w:p w14:paraId="20DC9CC7"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747D451F">
          <v:rect id="_x0000_i1392" style="width:0;height:1.5pt" o:hralign="center" o:hrstd="t" o:hr="t" fillcolor="#a0a0a0" stroked="f"/>
        </w:pict>
      </w:r>
    </w:p>
    <w:p w14:paraId="4A7748B2"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5 – Definição do tipo de demissão</w:t>
      </w:r>
    </w:p>
    <w:p w14:paraId="5D2CBCAA"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Estando as informações completas, o DP deve validar se o tipo de demissão foi corretamente informado.</w:t>
      </w:r>
    </w:p>
    <w:p w14:paraId="184EA418"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Essa etapa é essencial, pois o enquadramento do desligamento impacta:</w:t>
      </w:r>
    </w:p>
    <w:p w14:paraId="1BF9FA7F" w14:textId="77777777" w:rsidR="00D147FC" w:rsidRPr="00D147FC" w:rsidRDefault="00D147FC" w:rsidP="00D147FC">
      <w:pPr>
        <w:numPr>
          <w:ilvl w:val="0"/>
          <w:numId w:val="12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o cálculo rescisório;</w:t>
      </w:r>
    </w:p>
    <w:p w14:paraId="600BA271" w14:textId="77777777" w:rsidR="00D147FC" w:rsidRPr="00D147FC" w:rsidRDefault="00D147FC" w:rsidP="00D147FC">
      <w:pPr>
        <w:numPr>
          <w:ilvl w:val="0"/>
          <w:numId w:val="12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 incidência de verbas;</w:t>
      </w:r>
    </w:p>
    <w:p w14:paraId="3963ADC1" w14:textId="77777777" w:rsidR="00D147FC" w:rsidRPr="00D147FC" w:rsidRDefault="00D147FC" w:rsidP="00D147FC">
      <w:pPr>
        <w:numPr>
          <w:ilvl w:val="0"/>
          <w:numId w:val="12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 forma de formalização;</w:t>
      </w:r>
    </w:p>
    <w:p w14:paraId="400DA3BF" w14:textId="77777777" w:rsidR="00D147FC" w:rsidRPr="00D147FC" w:rsidRDefault="00D147FC" w:rsidP="00D147FC">
      <w:pPr>
        <w:numPr>
          <w:ilvl w:val="0"/>
          <w:numId w:val="12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os eventos e obrigações decorrentes.</w:t>
      </w:r>
    </w:p>
    <w:p w14:paraId="664FC009"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lastRenderedPageBreak/>
        <w:t>Se houver dúvida ou erro de classificação, o DP deve retornar ao solicitante para confirmação.</w:t>
      </w:r>
    </w:p>
    <w:p w14:paraId="1C86F775"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tipo de demissão corretamente definido e validado.</w:t>
      </w:r>
    </w:p>
    <w:p w14:paraId="00D00359"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04D19E91">
          <v:rect id="_x0000_i1393" style="width:0;height:1.5pt" o:hralign="center" o:hrstd="t" o:hr="t" fillcolor="#a0a0a0" stroked="f"/>
        </w:pict>
      </w:r>
    </w:p>
    <w:p w14:paraId="471D1784"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6 – Confirmação com o solicitante, quando necessário</w:t>
      </w:r>
    </w:p>
    <w:p w14:paraId="421C06E9"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Quando o tipo de desligamento não estiver claro ou houver inconsistência na informação prestada, o DP deve entrar em contato com o solicitante para confirmar a natureza da demissão.</w:t>
      </w:r>
    </w:p>
    <w:p w14:paraId="4841E36C"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Essa etapa evita erro de classificação e reduz risco de retrabalho ou cálculo indevido.</w:t>
      </w:r>
    </w:p>
    <w:p w14:paraId="22BE8AB7"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esclarecimento formal das informações do desligamento junto ao cliente.</w:t>
      </w:r>
    </w:p>
    <w:p w14:paraId="02DC5837"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78BCCE27">
          <v:rect id="_x0000_i1394" style="width:0;height:1.5pt" o:hralign="center" o:hrstd="t" o:hr="t" fillcolor="#a0a0a0" stroked="f"/>
        </w:pict>
      </w:r>
    </w:p>
    <w:p w14:paraId="5A30DF44"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7 – Validação da data de desligamento e do aviso prévio</w:t>
      </w:r>
    </w:p>
    <w:p w14:paraId="1FF210C5"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Após a definição do tipo de demissão, o DP deve validar:</w:t>
      </w:r>
    </w:p>
    <w:p w14:paraId="247A109D" w14:textId="77777777" w:rsidR="00D147FC" w:rsidRPr="00D147FC" w:rsidRDefault="00D147FC" w:rsidP="00D147FC">
      <w:pPr>
        <w:numPr>
          <w:ilvl w:val="0"/>
          <w:numId w:val="124"/>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 data do desligamento;</w:t>
      </w:r>
    </w:p>
    <w:p w14:paraId="79DC0F9A" w14:textId="77777777" w:rsidR="00D147FC" w:rsidRPr="00D147FC" w:rsidRDefault="00D147FC" w:rsidP="00D147FC">
      <w:pPr>
        <w:numPr>
          <w:ilvl w:val="0"/>
          <w:numId w:val="124"/>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 existência ou não de aviso prévio;</w:t>
      </w:r>
    </w:p>
    <w:p w14:paraId="0A4F8C79" w14:textId="77777777" w:rsidR="00D147FC" w:rsidRPr="00D147FC" w:rsidRDefault="00D147FC" w:rsidP="00D147FC">
      <w:pPr>
        <w:numPr>
          <w:ilvl w:val="0"/>
          <w:numId w:val="124"/>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 forma como o aviso será tratado no processo.</w:t>
      </w:r>
    </w:p>
    <w:p w14:paraId="28CCA572"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Essa validação é necessária para definir corretamente o cálculo e o rito operacional do desligamento.</w:t>
      </w:r>
    </w:p>
    <w:p w14:paraId="4DF3D5B0"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datas e condição do aviso prévio devidamente definidas.</w:t>
      </w:r>
    </w:p>
    <w:p w14:paraId="1E59A186"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7E3DB82F">
          <v:rect id="_x0000_i1395" style="width:0;height:1.5pt" o:hralign="center" o:hrstd="t" o:hr="t" fillcolor="#a0a0a0" stroked="f"/>
        </w:pict>
      </w:r>
    </w:p>
    <w:p w14:paraId="6F964A53"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8 – Análise da existência de aviso prévio</w:t>
      </w:r>
    </w:p>
    <w:p w14:paraId="73AE3847"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Nesta etapa, o DP deve verificar se haverá ou não aviso prévio no desligamento.</w:t>
      </w:r>
    </w:p>
    <w:p w14:paraId="7DB1EBCF" w14:textId="77777777" w:rsidR="00D147FC" w:rsidRPr="00D147FC"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8.1 Se não houver aviso prévio</w:t>
      </w:r>
    </w:p>
    <w:p w14:paraId="2DB05352"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O processo segue diretamente para o fluxo sem aviso prévio, com continuidade do cálculo rescisório conforme os dados já validados.</w:t>
      </w:r>
    </w:p>
    <w:p w14:paraId="607932A6" w14:textId="77777777" w:rsidR="00D147FC" w:rsidRPr="00D147FC"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8.2 Se houver aviso prévio</w:t>
      </w:r>
    </w:p>
    <w:p w14:paraId="2498FD8C"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É necessário definir a modalidade do aviso para continuidade do processo.</w:t>
      </w:r>
    </w:p>
    <w:p w14:paraId="1C43A546"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definida a presença ou ausência de aviso prévio.</w:t>
      </w:r>
    </w:p>
    <w:p w14:paraId="6A2837DB"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20CFD365">
          <v:rect id="_x0000_i1396" style="width:0;height:1.5pt" o:hralign="center" o:hrstd="t" o:hr="t" fillcolor="#a0a0a0" stroked="f"/>
        </w:pict>
      </w:r>
    </w:p>
    <w:p w14:paraId="23F3CD10"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9 – Definição do tipo de aviso prévio</w:t>
      </w:r>
    </w:p>
    <w:p w14:paraId="5B0EA5FE"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lastRenderedPageBreak/>
        <w:t>Havendo aviso prévio, o DP deve verificar se ele será:</w:t>
      </w:r>
    </w:p>
    <w:p w14:paraId="5C02F08A" w14:textId="77777777" w:rsidR="00D147FC" w:rsidRPr="00D147FC" w:rsidRDefault="00D147FC" w:rsidP="00D147FC">
      <w:pPr>
        <w:numPr>
          <w:ilvl w:val="0"/>
          <w:numId w:val="125"/>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trabalhado</w:t>
      </w:r>
      <w:r w:rsidRPr="00D147FC">
        <w:rPr>
          <w:rFonts w:asciiTheme="majorHAnsi" w:eastAsia="Times New Roman" w:hAnsiTheme="majorHAnsi" w:cstheme="majorHAnsi"/>
          <w:sz w:val="24"/>
          <w:szCs w:val="24"/>
          <w:lang w:eastAsia="pt-BR"/>
        </w:rPr>
        <w:t>, ou</w:t>
      </w:r>
    </w:p>
    <w:p w14:paraId="77D2D437" w14:textId="77777777" w:rsidR="00D147FC" w:rsidRPr="00D147FC" w:rsidRDefault="00D147FC" w:rsidP="00D147FC">
      <w:pPr>
        <w:numPr>
          <w:ilvl w:val="0"/>
          <w:numId w:val="125"/>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indenizado/pago</w:t>
      </w:r>
      <w:r w:rsidRPr="00D147FC">
        <w:rPr>
          <w:rFonts w:asciiTheme="majorHAnsi" w:eastAsia="Times New Roman" w:hAnsiTheme="majorHAnsi" w:cstheme="majorHAnsi"/>
          <w:sz w:val="24"/>
          <w:szCs w:val="24"/>
          <w:lang w:eastAsia="pt-BR"/>
        </w:rPr>
        <w:t>.</w:t>
      </w:r>
    </w:p>
    <w:p w14:paraId="6E244C5F" w14:textId="77777777" w:rsidR="00D147FC" w:rsidRPr="00D147FC"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9.1 Aviso prévio trabalhado</w:t>
      </w:r>
    </w:p>
    <w:p w14:paraId="0192C53D"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Se o aviso for trabalhado, o DP deve avisar e registrar a data de início e fim do aviso, para que o cálculo rescisório considere corretamente esse período.</w:t>
      </w:r>
    </w:p>
    <w:p w14:paraId="76A557D9" w14:textId="77777777" w:rsidR="00D147FC" w:rsidRPr="00D147FC"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9.2 Aviso prévio pago/indenizado</w:t>
      </w:r>
    </w:p>
    <w:p w14:paraId="402823DB"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Se o aviso for indenizado, o DP deve adicionar essa verba ao cálculo rescisório, conforme o enquadramento da demissão.</w:t>
      </w:r>
    </w:p>
    <w:p w14:paraId="5EF46FE2"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aviso prévio corretamente classificado para fins de cálculo e formalização.</w:t>
      </w:r>
    </w:p>
    <w:p w14:paraId="62751D72"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5FED87F5">
          <v:rect id="_x0000_i1397" style="width:0;height:1.5pt" o:hralign="center" o:hrstd="t" o:hr="t" fillcolor="#a0a0a0" stroked="f"/>
        </w:pict>
      </w:r>
    </w:p>
    <w:p w14:paraId="41F79148"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10 – Seguimento do fluxo sem aviso prévio</w:t>
      </w:r>
    </w:p>
    <w:p w14:paraId="518D3C17"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Quando o desligamento não tiver aviso prévio, o processo segue diretamente para a etapa de cálculo, sem necessidade de controle do período de aviso.</w:t>
      </w:r>
    </w:p>
    <w:p w14:paraId="32471C64"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processo direcionado corretamente para cálculo rescisório sem aviso.</w:t>
      </w:r>
    </w:p>
    <w:p w14:paraId="6D190097"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368599AC">
          <v:rect id="_x0000_i1398" style="width:0;height:1.5pt" o:hralign="center" o:hrstd="t" o:hr="t" fillcolor="#a0a0a0" stroked="f"/>
        </w:pict>
      </w:r>
    </w:p>
    <w:p w14:paraId="7338A002"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11 – Cálculo das verbas rescisórias</w:t>
      </w:r>
    </w:p>
    <w:p w14:paraId="5E5F5001"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Com as informações do desligamento validadas, o DP deve realizar o cálculo das verbas rescisórias.</w:t>
      </w:r>
    </w:p>
    <w:p w14:paraId="098D2A22"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O cálculo deve considerar a composição integral da rescisão, conforme o tipo de demissão e as características do vínculo.</w:t>
      </w:r>
    </w:p>
    <w:p w14:paraId="0795FFD2"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Quando houver aviso indenizado, a respectiva verba deve ser incluída no cálculo.</w:t>
      </w:r>
    </w:p>
    <w:p w14:paraId="2083C7E0"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Quando houver aviso trabalhado, as datas e reflexos do período devem ser respeitados na composição rescisória.</w:t>
      </w:r>
    </w:p>
    <w:p w14:paraId="7A9792C5"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cálculo rescisório elaborado com base nas informações validadas.</w:t>
      </w:r>
    </w:p>
    <w:p w14:paraId="23E68AD3"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3E6522E4">
          <v:rect id="_x0000_i1399" style="width:0;height:1.5pt" o:hralign="center" o:hrstd="t" o:hr="t" fillcolor="#a0a0a0" stroked="f"/>
        </w:pict>
      </w:r>
    </w:p>
    <w:p w14:paraId="5E6892D9"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12 – Conferência do cálculo rescisório</w:t>
      </w:r>
    </w:p>
    <w:p w14:paraId="6CD672A2"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Após o cálculo, o DP deve realizar a conferência dos valores rescisórios.</w:t>
      </w:r>
    </w:p>
    <w:p w14:paraId="79F8AEF4"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Devem ser analisados, entre outros pontos:</w:t>
      </w:r>
    </w:p>
    <w:p w14:paraId="545CBB74" w14:textId="77777777" w:rsidR="00D147FC" w:rsidRPr="00D147FC" w:rsidRDefault="00D147FC" w:rsidP="00D147FC">
      <w:pPr>
        <w:numPr>
          <w:ilvl w:val="0"/>
          <w:numId w:val="126"/>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lastRenderedPageBreak/>
        <w:t>férias;</w:t>
      </w:r>
    </w:p>
    <w:p w14:paraId="049031E1" w14:textId="77777777" w:rsidR="00D147FC" w:rsidRPr="00D147FC" w:rsidRDefault="00D147FC" w:rsidP="00D147FC">
      <w:pPr>
        <w:numPr>
          <w:ilvl w:val="0"/>
          <w:numId w:val="126"/>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décimo terceiro;</w:t>
      </w:r>
    </w:p>
    <w:p w14:paraId="2AD624F6" w14:textId="77777777" w:rsidR="00D147FC" w:rsidRPr="00D147FC" w:rsidRDefault="00D147FC" w:rsidP="00D147FC">
      <w:pPr>
        <w:numPr>
          <w:ilvl w:val="0"/>
          <w:numId w:val="126"/>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saldo de salário;</w:t>
      </w:r>
    </w:p>
    <w:p w14:paraId="7454A8E3" w14:textId="77777777" w:rsidR="00D147FC" w:rsidRPr="00D147FC" w:rsidRDefault="00D147FC" w:rsidP="00D147FC">
      <w:pPr>
        <w:numPr>
          <w:ilvl w:val="0"/>
          <w:numId w:val="126"/>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descontos;</w:t>
      </w:r>
    </w:p>
    <w:p w14:paraId="6EDFFD28" w14:textId="77777777" w:rsidR="00D147FC" w:rsidRPr="00D147FC" w:rsidRDefault="00D147FC" w:rsidP="00D147FC">
      <w:pPr>
        <w:numPr>
          <w:ilvl w:val="0"/>
          <w:numId w:val="126"/>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encargos;</w:t>
      </w:r>
    </w:p>
    <w:p w14:paraId="21FFC891" w14:textId="77777777" w:rsidR="00D147FC" w:rsidRPr="00D147FC" w:rsidRDefault="00D147FC" w:rsidP="00D147FC">
      <w:pPr>
        <w:numPr>
          <w:ilvl w:val="0"/>
          <w:numId w:val="126"/>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reflexos do aviso prévio;</w:t>
      </w:r>
    </w:p>
    <w:p w14:paraId="6CBE1ED7" w14:textId="77777777" w:rsidR="00D147FC" w:rsidRPr="00D147FC" w:rsidRDefault="00D147FC" w:rsidP="00D147FC">
      <w:pPr>
        <w:numPr>
          <w:ilvl w:val="0"/>
          <w:numId w:val="126"/>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demais verbas aplicáveis.</w:t>
      </w:r>
    </w:p>
    <w:p w14:paraId="54B218D6"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cálculo rescisório revisado tecnicamente.</w:t>
      </w:r>
    </w:p>
    <w:p w14:paraId="4F6FB7F6"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48F862A3">
          <v:rect id="_x0000_i1400" style="width:0;height:1.5pt" o:hralign="center" o:hrstd="t" o:hr="t" fillcolor="#a0a0a0" stroked="f"/>
        </w:pict>
      </w:r>
    </w:p>
    <w:p w14:paraId="0BF139A1"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13 – Correção e retificação dos dados necessários</w:t>
      </w:r>
    </w:p>
    <w:p w14:paraId="403C801F"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Se durante a conferência forem identificados erros, divergências ou inconsistências, o DP deve corrigir os dados necessários e retornar ao cálculo, até que a composição rescisória esteja adequada.</w:t>
      </w:r>
    </w:p>
    <w:p w14:paraId="6C0C0CA9"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Essa etapa evita formalização com valores incorretos e reduz risco de retrabalho posterior.</w:t>
      </w:r>
    </w:p>
    <w:p w14:paraId="254EA2B6"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base de cálculo ajustada e coerente com a realidade do desligamento.</w:t>
      </w:r>
    </w:p>
    <w:p w14:paraId="54C4E892"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7BECF0EF">
          <v:rect id="_x0000_i1401" style="width:0;height:1.5pt" o:hralign="center" o:hrstd="t" o:hr="t" fillcolor="#a0a0a0" stroked="f"/>
        </w:pict>
      </w:r>
    </w:p>
    <w:p w14:paraId="211B1BAE"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14 – Validação do cálculo final</w:t>
      </w:r>
    </w:p>
    <w:p w14:paraId="2801B89B"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Depois da conferência, deve ser feita a validação final: o cálculo está correto?</w:t>
      </w:r>
    </w:p>
    <w:p w14:paraId="6513D657" w14:textId="77777777" w:rsidR="00D147FC" w:rsidRPr="00D147FC"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14.1 Se não</w:t>
      </w:r>
    </w:p>
    <w:p w14:paraId="4512C51C"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O processo retorna à etapa de conferência e correção.</w:t>
      </w:r>
    </w:p>
    <w:p w14:paraId="7C20A686" w14:textId="77777777" w:rsidR="00D147FC" w:rsidRPr="00D147FC"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14.2 Se sim</w:t>
      </w:r>
    </w:p>
    <w:p w14:paraId="0BA15D57"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 xml:space="preserve">O processo avança para a conferência do envio ao </w:t>
      </w:r>
      <w:proofErr w:type="spellStart"/>
      <w:r w:rsidRPr="00D147FC">
        <w:rPr>
          <w:rFonts w:asciiTheme="majorHAnsi" w:eastAsia="Times New Roman" w:hAnsiTheme="majorHAnsi" w:cstheme="majorHAnsi"/>
          <w:sz w:val="24"/>
          <w:szCs w:val="24"/>
          <w:lang w:eastAsia="pt-BR"/>
        </w:rPr>
        <w:t>eSocial</w:t>
      </w:r>
      <w:proofErr w:type="spellEnd"/>
      <w:r w:rsidRPr="00D147FC">
        <w:rPr>
          <w:rFonts w:asciiTheme="majorHAnsi" w:eastAsia="Times New Roman" w:hAnsiTheme="majorHAnsi" w:cstheme="majorHAnsi"/>
          <w:sz w:val="24"/>
          <w:szCs w:val="24"/>
          <w:lang w:eastAsia="pt-BR"/>
        </w:rPr>
        <w:t>.</w:t>
      </w:r>
    </w:p>
    <w:p w14:paraId="4886936B"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cálculo rescisório validado formalmente para continuidade do processo.</w:t>
      </w:r>
    </w:p>
    <w:p w14:paraId="6DD24E47"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4BE40C57">
          <v:rect id="_x0000_i1402" style="width:0;height:1.5pt" o:hralign="center" o:hrstd="t" o:hr="t" fillcolor="#a0a0a0" stroked="f"/>
        </w:pict>
      </w:r>
    </w:p>
    <w:p w14:paraId="3811F4E7"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 xml:space="preserve">Etapa 15 – Conferência do envio ao </w:t>
      </w:r>
      <w:proofErr w:type="spellStart"/>
      <w:r w:rsidRPr="00D147FC">
        <w:rPr>
          <w:rFonts w:asciiTheme="majorHAnsi" w:eastAsia="Times New Roman" w:hAnsiTheme="majorHAnsi" w:cstheme="majorHAnsi"/>
          <w:b/>
          <w:bCs/>
          <w:sz w:val="24"/>
          <w:szCs w:val="24"/>
          <w:lang w:eastAsia="pt-BR"/>
        </w:rPr>
        <w:t>eSocial</w:t>
      </w:r>
      <w:proofErr w:type="spellEnd"/>
    </w:p>
    <w:p w14:paraId="23ED062E"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 xml:space="preserve">Com o cálculo validado, o DP deve conferir o envio do desligamento ao </w:t>
      </w:r>
      <w:proofErr w:type="spellStart"/>
      <w:r w:rsidRPr="00D147FC">
        <w:rPr>
          <w:rFonts w:asciiTheme="majorHAnsi" w:eastAsia="Times New Roman" w:hAnsiTheme="majorHAnsi" w:cstheme="majorHAnsi"/>
          <w:sz w:val="24"/>
          <w:szCs w:val="24"/>
          <w:lang w:eastAsia="pt-BR"/>
        </w:rPr>
        <w:t>eSocial</w:t>
      </w:r>
      <w:proofErr w:type="spellEnd"/>
      <w:r w:rsidRPr="00D147FC">
        <w:rPr>
          <w:rFonts w:asciiTheme="majorHAnsi" w:eastAsia="Times New Roman" w:hAnsiTheme="majorHAnsi" w:cstheme="majorHAnsi"/>
          <w:sz w:val="24"/>
          <w:szCs w:val="24"/>
          <w:lang w:eastAsia="pt-BR"/>
        </w:rPr>
        <w:t>.</w:t>
      </w:r>
    </w:p>
    <w:p w14:paraId="5712D865"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Essa etapa deve verificar:</w:t>
      </w:r>
    </w:p>
    <w:p w14:paraId="090471B0" w14:textId="77777777" w:rsidR="00D147FC" w:rsidRPr="00D147FC" w:rsidRDefault="00D147FC" w:rsidP="00D147FC">
      <w:pPr>
        <w:numPr>
          <w:ilvl w:val="0"/>
          <w:numId w:val="127"/>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se o evento foi transmitido;</w:t>
      </w:r>
    </w:p>
    <w:p w14:paraId="0A8A1BFF" w14:textId="77777777" w:rsidR="00D147FC" w:rsidRPr="00D147FC" w:rsidRDefault="00D147FC" w:rsidP="00D147FC">
      <w:pPr>
        <w:numPr>
          <w:ilvl w:val="0"/>
          <w:numId w:val="127"/>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se houve retorno do sistema;</w:t>
      </w:r>
    </w:p>
    <w:p w14:paraId="6F60BBCF" w14:textId="77777777" w:rsidR="00D147FC" w:rsidRPr="00D147FC" w:rsidRDefault="00D147FC" w:rsidP="00D147FC">
      <w:pPr>
        <w:numPr>
          <w:ilvl w:val="0"/>
          <w:numId w:val="127"/>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se o processamento ocorreu corretamente;</w:t>
      </w:r>
    </w:p>
    <w:p w14:paraId="6D11DA8D" w14:textId="77777777" w:rsidR="00D147FC" w:rsidRPr="00D147FC" w:rsidRDefault="00D147FC" w:rsidP="00D147FC">
      <w:pPr>
        <w:numPr>
          <w:ilvl w:val="0"/>
          <w:numId w:val="127"/>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se há pendência ou rejeição.</w:t>
      </w:r>
    </w:p>
    <w:p w14:paraId="60FA31DB"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lastRenderedPageBreak/>
        <w:t>Resultado esperado:</w:t>
      </w:r>
      <w:r w:rsidRPr="00D147FC">
        <w:rPr>
          <w:rFonts w:asciiTheme="majorHAnsi" w:eastAsia="Times New Roman" w:hAnsiTheme="majorHAnsi" w:cstheme="majorHAnsi"/>
          <w:sz w:val="24"/>
          <w:szCs w:val="24"/>
          <w:lang w:eastAsia="pt-BR"/>
        </w:rPr>
        <w:t xml:space="preserve"> confirmação de que o evento de desligamento foi encaminhado para processamento.</w:t>
      </w:r>
    </w:p>
    <w:p w14:paraId="79578847"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06BA47D7">
          <v:rect id="_x0000_i1403" style="width:0;height:1.5pt" o:hralign="center" o:hrstd="t" o:hr="t" fillcolor="#a0a0a0" stroked="f"/>
        </w:pict>
      </w:r>
    </w:p>
    <w:p w14:paraId="2E141750"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16 – Validação do aceite do evento</w:t>
      </w:r>
    </w:p>
    <w:p w14:paraId="53CF13EE"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Após a conferência do envio, deve-se verificar se o evento foi aceito.</w:t>
      </w:r>
    </w:p>
    <w:p w14:paraId="4A3C7052" w14:textId="77777777" w:rsidR="00D147FC" w:rsidRPr="00D147FC"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16.1 Se não</w:t>
      </w:r>
    </w:p>
    <w:p w14:paraId="0BADD1FC"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O DP deve corrigir os erros identificados e retransmitir o evento, retornando novamente à conferência de envio.</w:t>
      </w:r>
    </w:p>
    <w:p w14:paraId="265D5C02" w14:textId="77777777" w:rsidR="00D147FC" w:rsidRPr="00D147FC"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16.2 Se sim</w:t>
      </w:r>
    </w:p>
    <w:p w14:paraId="669F79B0"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O processo segue para emissão das guias e obrigações aplicáveis.</w:t>
      </w:r>
    </w:p>
    <w:p w14:paraId="0F0C414A"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desligamento aceito e regularizado no ambiente de envio.</w:t>
      </w:r>
    </w:p>
    <w:p w14:paraId="64315A05"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3362BB9A">
          <v:rect id="_x0000_i1404" style="width:0;height:1.5pt" o:hralign="center" o:hrstd="t" o:hr="t" fillcolor="#a0a0a0" stroked="f"/>
        </w:pict>
      </w:r>
    </w:p>
    <w:p w14:paraId="54575D1D"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17 – Emissão de guias e obrigações aplicáveis</w:t>
      </w:r>
    </w:p>
    <w:p w14:paraId="369BFF92"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Com o evento aceito, o DP deve emitir as guias e obrigações aplicáveis ao processo de desligamento, conforme a natureza da rescisão e os reflexos do vínculo.</w:t>
      </w:r>
    </w:p>
    <w:p w14:paraId="19A85C4F"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Essa etapa deve ser conduzida de forma alinhada ao cálculo e à formalização já validada.</w:t>
      </w:r>
    </w:p>
    <w:p w14:paraId="6AE9F520"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obrigações do desligamento preparadas para cumprimento e fechamento do processo.</w:t>
      </w:r>
    </w:p>
    <w:p w14:paraId="2C6DAFD5"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6DC3DB22">
          <v:rect id="_x0000_i1405" style="width:0;height:1.5pt" o:hralign="center" o:hrstd="t" o:hr="t" fillcolor="#a0a0a0" stroked="f"/>
        </w:pict>
      </w:r>
    </w:p>
    <w:p w14:paraId="06FF44BE"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18 – Orientação ao cliente sobre pagamentos e assinaturas</w:t>
      </w:r>
    </w:p>
    <w:p w14:paraId="09FCCFA5"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Após a emissão das obrigações, o cliente deve ser orientado quanto aos pagamentos e à formalização da rescisão.</w:t>
      </w:r>
    </w:p>
    <w:p w14:paraId="42B69D45"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Essa orientação deve abranger:</w:t>
      </w:r>
    </w:p>
    <w:p w14:paraId="72BC3FF9" w14:textId="77777777" w:rsidR="00D147FC" w:rsidRPr="00D147FC" w:rsidRDefault="00D147FC" w:rsidP="00D147FC">
      <w:pPr>
        <w:numPr>
          <w:ilvl w:val="0"/>
          <w:numId w:val="128"/>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pagamento das verbas rescisórias;</w:t>
      </w:r>
    </w:p>
    <w:p w14:paraId="3AEF207A" w14:textId="77777777" w:rsidR="00D147FC" w:rsidRPr="00D147FC" w:rsidRDefault="00D147FC" w:rsidP="00D147FC">
      <w:pPr>
        <w:numPr>
          <w:ilvl w:val="0"/>
          <w:numId w:val="128"/>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coleta de assinaturas;</w:t>
      </w:r>
    </w:p>
    <w:p w14:paraId="02BDCD41" w14:textId="77777777" w:rsidR="00D147FC" w:rsidRPr="00D147FC" w:rsidRDefault="00D147FC" w:rsidP="00D147FC">
      <w:pPr>
        <w:numPr>
          <w:ilvl w:val="0"/>
          <w:numId w:val="128"/>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organização dos documentos;</w:t>
      </w:r>
    </w:p>
    <w:p w14:paraId="4677DD6D" w14:textId="77777777" w:rsidR="00D147FC" w:rsidRPr="00D147FC" w:rsidRDefault="00D147FC" w:rsidP="00D147FC">
      <w:pPr>
        <w:numPr>
          <w:ilvl w:val="0"/>
          <w:numId w:val="128"/>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cumprimento da etapa final da demissão.</w:t>
      </w:r>
    </w:p>
    <w:p w14:paraId="7F767BE2"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cliente formalmente orientado sobre a finalização operacional do desligamento.</w:t>
      </w:r>
    </w:p>
    <w:p w14:paraId="7F7B8369"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0DBA9F8A">
          <v:rect id="_x0000_i1406" style="width:0;height:1.5pt" o:hralign="center" o:hrstd="t" o:hr="t" fillcolor="#a0a0a0" stroked="f"/>
        </w:pict>
      </w:r>
    </w:p>
    <w:p w14:paraId="406D4C27"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lastRenderedPageBreak/>
        <w:t>Etapa 19 – Verificação do pagamento e da formalização</w:t>
      </w:r>
    </w:p>
    <w:p w14:paraId="3C0F5B7F"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Depois da orientação, deve ser verificado se o pagamento e a formalização foram concluídos.</w:t>
      </w:r>
    </w:p>
    <w:p w14:paraId="3435DD1F" w14:textId="77777777" w:rsidR="00D147FC" w:rsidRPr="00D147FC"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19.1 Se não</w:t>
      </w:r>
    </w:p>
    <w:p w14:paraId="1170BAC4"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O processo permanece em acompanhamento até que a pendência seja resolvida.</w:t>
      </w:r>
    </w:p>
    <w:p w14:paraId="2CB9B623" w14:textId="77777777" w:rsidR="00D147FC" w:rsidRPr="00D147FC"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19.2 Se sim</w:t>
      </w:r>
    </w:p>
    <w:p w14:paraId="6B8D3ABF"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O fluxo segue para a confirmação da conclusão ao cliente.</w:t>
      </w:r>
    </w:p>
    <w:p w14:paraId="2413B004"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confirmação de que a rescisão foi efetivamente finalizada na prática.</w:t>
      </w:r>
    </w:p>
    <w:p w14:paraId="22546265"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4B873218">
          <v:rect id="_x0000_i1407" style="width:0;height:1.5pt" o:hralign="center" o:hrstd="t" o:hr="t" fillcolor="#a0a0a0" stroked="f"/>
        </w:pict>
      </w:r>
    </w:p>
    <w:p w14:paraId="1A4F8779"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20 – Confirmação da conclusão ao cliente</w:t>
      </w:r>
    </w:p>
    <w:p w14:paraId="780CEB12"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Com o processo devidamente formalizado, o DP deve comunicar ao cliente que a demissão foi concluída.</w:t>
      </w:r>
    </w:p>
    <w:p w14:paraId="22A301A2"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Essa comunicação representa o encerramento operacional da rescisão.</w:t>
      </w:r>
    </w:p>
    <w:p w14:paraId="62827380"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cliente formalmente informado da conclusão do processo de demissão.</w:t>
      </w:r>
    </w:p>
    <w:p w14:paraId="4195D290"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1C99AF11">
          <v:rect id="_x0000_i1408" style="width:0;height:1.5pt" o:hralign="center" o:hrstd="t" o:hr="t" fillcolor="#a0a0a0" stroked="f"/>
        </w:pict>
      </w:r>
    </w:p>
    <w:p w14:paraId="2BBBA8B8"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21 – Armazenamento dos dados e documentos</w:t>
      </w:r>
    </w:p>
    <w:p w14:paraId="59445C7B"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Após a conclusão, todos os documentos e informações do desligamento devem ser armazenados na respectiva pasta do cliente.</w:t>
      </w:r>
    </w:p>
    <w:p w14:paraId="2E9CB905"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Devem ser arquivados:</w:t>
      </w:r>
    </w:p>
    <w:p w14:paraId="4D72C297" w14:textId="77777777" w:rsidR="00D147FC" w:rsidRPr="00D147FC" w:rsidRDefault="00D147FC" w:rsidP="00D147FC">
      <w:pPr>
        <w:numPr>
          <w:ilvl w:val="0"/>
          <w:numId w:val="129"/>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formulário demissional;</w:t>
      </w:r>
    </w:p>
    <w:p w14:paraId="46A00986" w14:textId="77777777" w:rsidR="00D147FC" w:rsidRPr="00D147FC" w:rsidRDefault="00D147FC" w:rsidP="00D147FC">
      <w:pPr>
        <w:numPr>
          <w:ilvl w:val="0"/>
          <w:numId w:val="129"/>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documentos e evidências do processo;</w:t>
      </w:r>
    </w:p>
    <w:p w14:paraId="049A3E63" w14:textId="77777777" w:rsidR="00D147FC" w:rsidRPr="00D147FC" w:rsidRDefault="00D147FC" w:rsidP="00D147FC">
      <w:pPr>
        <w:numPr>
          <w:ilvl w:val="0"/>
          <w:numId w:val="129"/>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cálculos;</w:t>
      </w:r>
    </w:p>
    <w:p w14:paraId="2C58143D" w14:textId="77777777" w:rsidR="00D147FC" w:rsidRPr="00D147FC" w:rsidRDefault="00D147FC" w:rsidP="00D147FC">
      <w:pPr>
        <w:numPr>
          <w:ilvl w:val="0"/>
          <w:numId w:val="129"/>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comprovantes;</w:t>
      </w:r>
    </w:p>
    <w:p w14:paraId="4A0D2B72" w14:textId="77777777" w:rsidR="00D147FC" w:rsidRPr="00D147FC" w:rsidRDefault="00D147FC" w:rsidP="00D147FC">
      <w:pPr>
        <w:numPr>
          <w:ilvl w:val="0"/>
          <w:numId w:val="129"/>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registros de envio;</w:t>
      </w:r>
    </w:p>
    <w:p w14:paraId="76489299" w14:textId="77777777" w:rsidR="00D147FC" w:rsidRPr="00D147FC" w:rsidRDefault="00D147FC" w:rsidP="00D147FC">
      <w:pPr>
        <w:numPr>
          <w:ilvl w:val="0"/>
          <w:numId w:val="129"/>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comunicações complementares;</w:t>
      </w:r>
    </w:p>
    <w:p w14:paraId="592CDDC8" w14:textId="77777777" w:rsidR="00D147FC" w:rsidRPr="00D147FC" w:rsidRDefault="00D147FC" w:rsidP="00D147FC">
      <w:pPr>
        <w:numPr>
          <w:ilvl w:val="0"/>
          <w:numId w:val="129"/>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documentos de formalização.</w:t>
      </w:r>
    </w:p>
    <w:p w14:paraId="29453892"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processo encerrado com documentação organizada, rastreável e acessível para futura consulta.</w:t>
      </w:r>
    </w:p>
    <w:p w14:paraId="5F97F6A1" w14:textId="77777777" w:rsidR="00D147FC" w:rsidRPr="00D147FC" w:rsidRDefault="00D147FC" w:rsidP="00D147FC">
      <w:pPr>
        <w:spacing w:after="0"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pict w14:anchorId="4EDDEBAD">
          <v:rect id="_x0000_i1409" style="width:0;height:1.5pt" o:hralign="center" o:hrstd="t" o:hr="t" fillcolor="#a0a0a0" stroked="f"/>
        </w:pict>
      </w:r>
    </w:p>
    <w:p w14:paraId="63DD642A" w14:textId="77777777" w:rsidR="00D147FC" w:rsidRPr="00D147FC"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Etapa 22 – Encerramento do processo</w:t>
      </w:r>
    </w:p>
    <w:p w14:paraId="3F588BC1"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lastRenderedPageBreak/>
        <w:t>Após o arquivamento, o processo de demissão é considerado finalizado.</w:t>
      </w:r>
    </w:p>
    <w:p w14:paraId="42F6458D"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b/>
          <w:bCs/>
          <w:sz w:val="24"/>
          <w:szCs w:val="24"/>
          <w:lang w:eastAsia="pt-BR"/>
        </w:rPr>
        <w:t>Resultado esperado:</w:t>
      </w:r>
      <w:r w:rsidRPr="00D147FC">
        <w:rPr>
          <w:rFonts w:asciiTheme="majorHAnsi" w:eastAsia="Times New Roman" w:hAnsiTheme="majorHAnsi" w:cstheme="majorHAnsi"/>
          <w:sz w:val="24"/>
          <w:szCs w:val="24"/>
          <w:lang w:eastAsia="pt-BR"/>
        </w:rPr>
        <w:t xml:space="preserve"> demissão encerrada formalmente, com todas as etapas concluídas e registradas.</w:t>
      </w:r>
    </w:p>
    <w:p w14:paraId="7CD71546" w14:textId="77777777" w:rsidR="00D147FC" w:rsidRPr="00D147FC" w:rsidRDefault="00D147FC" w:rsidP="00D147FC">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6. Pontos de controle</w:t>
      </w:r>
    </w:p>
    <w:p w14:paraId="62582393"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Para evitar falhas e retrabalho, este processo deve ter os seguintes controles obrigatórios:</w:t>
      </w:r>
    </w:p>
    <w:p w14:paraId="6A59B610" w14:textId="77777777" w:rsidR="00D147FC" w:rsidRPr="00D147FC" w:rsidRDefault="00D147FC" w:rsidP="00D147FC">
      <w:pPr>
        <w:numPr>
          <w:ilvl w:val="0"/>
          <w:numId w:val="130"/>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toda demissão deve iniciar com solicitação formal do cliente;</w:t>
      </w:r>
    </w:p>
    <w:p w14:paraId="0EAA60BA" w14:textId="77777777" w:rsidR="00D147FC" w:rsidRPr="00D147FC" w:rsidRDefault="00D147FC" w:rsidP="00D147FC">
      <w:pPr>
        <w:numPr>
          <w:ilvl w:val="0"/>
          <w:numId w:val="130"/>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todo cliente deve receber formulário demissional;</w:t>
      </w:r>
    </w:p>
    <w:p w14:paraId="394D7C0A" w14:textId="77777777" w:rsidR="00D147FC" w:rsidRPr="00D147FC" w:rsidRDefault="00D147FC" w:rsidP="00D147FC">
      <w:pPr>
        <w:numPr>
          <w:ilvl w:val="0"/>
          <w:numId w:val="130"/>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nenhuma rescisão deve seguir para cálculo com informações incompletas;</w:t>
      </w:r>
    </w:p>
    <w:p w14:paraId="6C9C5582" w14:textId="77777777" w:rsidR="00D147FC" w:rsidRPr="00D147FC" w:rsidRDefault="00D147FC" w:rsidP="00D147FC">
      <w:pPr>
        <w:numPr>
          <w:ilvl w:val="0"/>
          <w:numId w:val="130"/>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o tipo de demissão deve ser obrigatoriamente validado;</w:t>
      </w:r>
    </w:p>
    <w:p w14:paraId="4489602D" w14:textId="77777777" w:rsidR="00D147FC" w:rsidRPr="00D147FC" w:rsidRDefault="00D147FC" w:rsidP="00D147FC">
      <w:pPr>
        <w:numPr>
          <w:ilvl w:val="0"/>
          <w:numId w:val="130"/>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 existência e a natureza do aviso prévio devem ser confirmadas;</w:t>
      </w:r>
    </w:p>
    <w:p w14:paraId="653B733D" w14:textId="77777777" w:rsidR="00D147FC" w:rsidRPr="00D147FC" w:rsidRDefault="00D147FC" w:rsidP="00D147FC">
      <w:pPr>
        <w:numPr>
          <w:ilvl w:val="0"/>
          <w:numId w:val="130"/>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todo cálculo deve passar por conferência;</w:t>
      </w:r>
    </w:p>
    <w:p w14:paraId="34C0E3A5" w14:textId="77777777" w:rsidR="00D147FC" w:rsidRPr="00D147FC" w:rsidRDefault="00D147FC" w:rsidP="00D147FC">
      <w:pPr>
        <w:numPr>
          <w:ilvl w:val="0"/>
          <w:numId w:val="130"/>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nenhum envio deve ser considerado concluído sem validação do aceite;</w:t>
      </w:r>
    </w:p>
    <w:p w14:paraId="66EA0DC7" w14:textId="77777777" w:rsidR="00D147FC" w:rsidRPr="00D147FC" w:rsidRDefault="00D147FC" w:rsidP="00D147FC">
      <w:pPr>
        <w:numPr>
          <w:ilvl w:val="0"/>
          <w:numId w:val="130"/>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o cliente deve ser orientado sobre pagamentos e assinaturas;</w:t>
      </w:r>
    </w:p>
    <w:p w14:paraId="3C1F6728" w14:textId="77777777" w:rsidR="00D147FC" w:rsidRPr="00D147FC" w:rsidRDefault="00D147FC" w:rsidP="00D147FC">
      <w:pPr>
        <w:numPr>
          <w:ilvl w:val="0"/>
          <w:numId w:val="130"/>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nenhum processo deve ser encerrado sem arquivamento final da documentação.</w:t>
      </w:r>
    </w:p>
    <w:p w14:paraId="1BC53789" w14:textId="77777777" w:rsidR="00D147FC" w:rsidRPr="00D147FC" w:rsidRDefault="00D147FC" w:rsidP="00D147FC">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7. Riscos do processo</w:t>
      </w:r>
    </w:p>
    <w:p w14:paraId="77F0399D"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Se este fluxo não for seguido, os principais riscos são:</w:t>
      </w:r>
    </w:p>
    <w:p w14:paraId="55DF3ABD" w14:textId="77777777" w:rsidR="00D147FC" w:rsidRPr="00D147FC" w:rsidRDefault="00D147FC" w:rsidP="00D147FC">
      <w:pPr>
        <w:numPr>
          <w:ilvl w:val="0"/>
          <w:numId w:val="131"/>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erro na classificação do desligamento;</w:t>
      </w:r>
    </w:p>
    <w:p w14:paraId="6FDD447E" w14:textId="77777777" w:rsidR="00D147FC" w:rsidRPr="00D147FC" w:rsidRDefault="00D147FC" w:rsidP="00D147FC">
      <w:pPr>
        <w:numPr>
          <w:ilvl w:val="0"/>
          <w:numId w:val="131"/>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cálculo incorreto das verbas rescisórias;</w:t>
      </w:r>
    </w:p>
    <w:p w14:paraId="16997BD4" w14:textId="77777777" w:rsidR="00D147FC" w:rsidRPr="00D147FC" w:rsidRDefault="00D147FC" w:rsidP="00D147FC">
      <w:pPr>
        <w:numPr>
          <w:ilvl w:val="0"/>
          <w:numId w:val="131"/>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falhas na consideração do aviso prévio;</w:t>
      </w:r>
    </w:p>
    <w:p w14:paraId="193036C8" w14:textId="77777777" w:rsidR="00D147FC" w:rsidRPr="00D147FC" w:rsidRDefault="00D147FC" w:rsidP="00D147FC">
      <w:pPr>
        <w:numPr>
          <w:ilvl w:val="0"/>
          <w:numId w:val="131"/>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envio com inconsistência;</w:t>
      </w:r>
    </w:p>
    <w:p w14:paraId="69B24410" w14:textId="77777777" w:rsidR="00D147FC" w:rsidRPr="00D147FC" w:rsidRDefault="00D147FC" w:rsidP="00D147FC">
      <w:pPr>
        <w:numPr>
          <w:ilvl w:val="0"/>
          <w:numId w:val="131"/>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retrabalho por informações incompletas;</w:t>
      </w:r>
    </w:p>
    <w:p w14:paraId="76E9F67F" w14:textId="77777777" w:rsidR="00D147FC" w:rsidRPr="00D147FC" w:rsidRDefault="00D147FC" w:rsidP="00D147FC">
      <w:pPr>
        <w:numPr>
          <w:ilvl w:val="0"/>
          <w:numId w:val="131"/>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pendência por falta de pagamento ou formalização;</w:t>
      </w:r>
    </w:p>
    <w:p w14:paraId="08A25A6E" w14:textId="77777777" w:rsidR="00D147FC" w:rsidRPr="00D147FC" w:rsidRDefault="00D147FC" w:rsidP="00D147FC">
      <w:pPr>
        <w:numPr>
          <w:ilvl w:val="0"/>
          <w:numId w:val="131"/>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documentação incompleta no encerramento;</w:t>
      </w:r>
    </w:p>
    <w:p w14:paraId="5773DDD7" w14:textId="77777777" w:rsidR="00D147FC" w:rsidRPr="00D147FC" w:rsidRDefault="00D147FC" w:rsidP="00D147FC">
      <w:pPr>
        <w:numPr>
          <w:ilvl w:val="0"/>
          <w:numId w:val="131"/>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ausência de rastreabilidade do processo.</w:t>
      </w:r>
    </w:p>
    <w:p w14:paraId="13125D92" w14:textId="77777777" w:rsidR="00D147FC" w:rsidRPr="00D147FC" w:rsidRDefault="00D147FC" w:rsidP="00D147FC">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8. Indicadores sugeridos</w:t>
      </w:r>
    </w:p>
    <w:p w14:paraId="429C630F" w14:textId="77777777" w:rsidR="00D147FC" w:rsidRPr="00D147FC"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Para gestão do processo de demissão, a Grow pode acompanhar:</w:t>
      </w:r>
    </w:p>
    <w:p w14:paraId="0491190F" w14:textId="77777777" w:rsidR="00D147FC" w:rsidRPr="00D147FC" w:rsidRDefault="00D147FC" w:rsidP="00D147FC">
      <w:pPr>
        <w:numPr>
          <w:ilvl w:val="0"/>
          <w:numId w:val="132"/>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percentual de demissões concluídas sem retrabalho;</w:t>
      </w:r>
    </w:p>
    <w:p w14:paraId="4D7B096C" w14:textId="77777777" w:rsidR="00D147FC" w:rsidRPr="00D147FC" w:rsidRDefault="00D147FC" w:rsidP="00D147FC">
      <w:pPr>
        <w:numPr>
          <w:ilvl w:val="0"/>
          <w:numId w:val="132"/>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percentual de formulários devolvidos completos na primeira solicitação;</w:t>
      </w:r>
    </w:p>
    <w:p w14:paraId="04255E30" w14:textId="77777777" w:rsidR="00D147FC" w:rsidRPr="00D147FC" w:rsidRDefault="00D147FC" w:rsidP="00D147FC">
      <w:pPr>
        <w:numPr>
          <w:ilvl w:val="0"/>
          <w:numId w:val="132"/>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número de processos com retificação de informações;</w:t>
      </w:r>
    </w:p>
    <w:p w14:paraId="289B04C5" w14:textId="77777777" w:rsidR="00D147FC" w:rsidRPr="00D147FC" w:rsidRDefault="00D147FC" w:rsidP="00D147FC">
      <w:pPr>
        <w:numPr>
          <w:ilvl w:val="0"/>
          <w:numId w:val="132"/>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número de cálculos corrigidos após conferência;</w:t>
      </w:r>
    </w:p>
    <w:p w14:paraId="5E12CF48" w14:textId="77777777" w:rsidR="00D147FC" w:rsidRPr="00D147FC" w:rsidRDefault="00D147FC" w:rsidP="00D147FC">
      <w:pPr>
        <w:numPr>
          <w:ilvl w:val="0"/>
          <w:numId w:val="132"/>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tempo médio entre solicitação do cliente e conclusão da demissão;</w:t>
      </w:r>
    </w:p>
    <w:p w14:paraId="12A6F592" w14:textId="77777777" w:rsidR="00D147FC" w:rsidRPr="00D147FC" w:rsidRDefault="00D147FC" w:rsidP="00D147FC">
      <w:pPr>
        <w:numPr>
          <w:ilvl w:val="0"/>
          <w:numId w:val="132"/>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percentual de processos concluídos sem erro de envio;</w:t>
      </w:r>
    </w:p>
    <w:p w14:paraId="2A27918C" w14:textId="77777777" w:rsidR="00D147FC" w:rsidRPr="00D147FC" w:rsidRDefault="00D147FC" w:rsidP="00D147FC">
      <w:pPr>
        <w:numPr>
          <w:ilvl w:val="0"/>
          <w:numId w:val="132"/>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percentual de processos com formalização concluída no fluxo previsto.</w:t>
      </w:r>
    </w:p>
    <w:p w14:paraId="4B07617B" w14:textId="77777777" w:rsidR="00D147FC" w:rsidRPr="00D147FC" w:rsidRDefault="00D147FC" w:rsidP="00D147FC">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D147FC">
        <w:rPr>
          <w:rFonts w:asciiTheme="majorHAnsi" w:eastAsia="Times New Roman" w:hAnsiTheme="majorHAnsi" w:cstheme="majorHAnsi"/>
          <w:b/>
          <w:bCs/>
          <w:sz w:val="24"/>
          <w:szCs w:val="24"/>
          <w:lang w:eastAsia="pt-BR"/>
        </w:rPr>
        <w:t>9. Fluxo resumido</w:t>
      </w:r>
    </w:p>
    <w:p w14:paraId="7533794E"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Cliente solicita a demissão</w:t>
      </w:r>
    </w:p>
    <w:p w14:paraId="52C1AC6E"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DP envia formulário demissional</w:t>
      </w:r>
    </w:p>
    <w:p w14:paraId="6B00E4FB"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DP verifica se as informações estão completas</w:t>
      </w:r>
    </w:p>
    <w:p w14:paraId="1C5D560A"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lastRenderedPageBreak/>
        <w:t>Se necessário, solicita retificação</w:t>
      </w:r>
    </w:p>
    <w:p w14:paraId="43BA83FE"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DP valida o tipo de demissão</w:t>
      </w:r>
    </w:p>
    <w:p w14:paraId="65667040"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Se necessário, confirma com o solicitante</w:t>
      </w:r>
    </w:p>
    <w:p w14:paraId="25ED444F"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DP valida data de desligamento e aviso prévio</w:t>
      </w:r>
    </w:p>
    <w:p w14:paraId="1A62443F"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Verifica se há aviso prévio</w:t>
      </w:r>
    </w:p>
    <w:p w14:paraId="46E0EB8B"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Se houver, define se é trabalhado ou indenizado</w:t>
      </w:r>
    </w:p>
    <w:p w14:paraId="3DB9185A"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Realiza o cálculo das verbas rescisórias</w:t>
      </w:r>
    </w:p>
    <w:p w14:paraId="00E7FAE8"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Confere férias, 13º, descontos e encargos</w:t>
      </w:r>
    </w:p>
    <w:p w14:paraId="5E915153"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Se necessário, corrige dados e recalcula</w:t>
      </w:r>
    </w:p>
    <w:p w14:paraId="07E9BC17"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Valida o cálculo final</w:t>
      </w:r>
    </w:p>
    <w:p w14:paraId="2CE1829E"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 xml:space="preserve">Confere o envio ao </w:t>
      </w:r>
      <w:proofErr w:type="spellStart"/>
      <w:r w:rsidRPr="00D147FC">
        <w:rPr>
          <w:rFonts w:asciiTheme="majorHAnsi" w:eastAsia="Times New Roman" w:hAnsiTheme="majorHAnsi" w:cstheme="majorHAnsi"/>
          <w:sz w:val="24"/>
          <w:szCs w:val="24"/>
          <w:lang w:eastAsia="pt-BR"/>
        </w:rPr>
        <w:t>eSocial</w:t>
      </w:r>
      <w:proofErr w:type="spellEnd"/>
    </w:p>
    <w:p w14:paraId="625CAD14"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Se necessário, corrige erros e retransmite</w:t>
      </w:r>
    </w:p>
    <w:p w14:paraId="1868D5A0"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Emite guias e obrigações aplicáveis</w:t>
      </w:r>
    </w:p>
    <w:p w14:paraId="08D80A2F"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Orienta o cliente sobre pagamentos e assinaturas</w:t>
      </w:r>
    </w:p>
    <w:p w14:paraId="630B633F"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Verifica se a formalização foi concluída</w:t>
      </w:r>
    </w:p>
    <w:p w14:paraId="46EB4E3D"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Confirma a conclusão ao cliente</w:t>
      </w:r>
    </w:p>
    <w:p w14:paraId="4C2558A5" w14:textId="77777777" w:rsidR="00D147FC" w:rsidRPr="00D147FC"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D147FC">
        <w:rPr>
          <w:rFonts w:asciiTheme="majorHAnsi" w:eastAsia="Times New Roman" w:hAnsiTheme="majorHAnsi" w:cstheme="majorHAnsi"/>
          <w:sz w:val="24"/>
          <w:szCs w:val="24"/>
          <w:lang w:eastAsia="pt-BR"/>
        </w:rPr>
        <w:t>Armazena os documentos e encerra o processo</w:t>
      </w:r>
    </w:p>
    <w:p w14:paraId="3F8B2EE7" w14:textId="69C55E4C" w:rsidR="004D02BF" w:rsidRPr="00F6271E" w:rsidRDefault="004D02BF" w:rsidP="00D147FC">
      <w:pPr>
        <w:rPr>
          <w:rFonts w:asciiTheme="majorHAnsi" w:hAnsiTheme="majorHAnsi" w:cstheme="majorHAnsi"/>
          <w:sz w:val="24"/>
          <w:szCs w:val="28"/>
        </w:rPr>
      </w:pPr>
    </w:p>
    <w:sectPr w:rsidR="004D02BF" w:rsidRPr="00F6271E" w:rsidSect="00080249">
      <w:headerReference w:type="default" r:id="rId8"/>
      <w:footerReference w:type="default" r:id="rId9"/>
      <w:headerReference w:type="first" r:id="rId10"/>
      <w:pgSz w:w="12240" w:h="15840"/>
      <w:pgMar w:top="907" w:right="1077" w:bottom="794" w:left="1077" w:header="284"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C2774" w14:textId="77777777" w:rsidR="00BC7204" w:rsidRPr="00080249" w:rsidRDefault="00BC7204">
      <w:pPr>
        <w:spacing w:after="0" w:line="240" w:lineRule="auto"/>
      </w:pPr>
      <w:r w:rsidRPr="00080249">
        <w:separator/>
      </w:r>
    </w:p>
  </w:endnote>
  <w:endnote w:type="continuationSeparator" w:id="0">
    <w:p w14:paraId="304A43D7" w14:textId="77777777" w:rsidR="00BC7204" w:rsidRPr="00080249" w:rsidRDefault="00BC7204">
      <w:pPr>
        <w:spacing w:after="0" w:line="240" w:lineRule="auto"/>
      </w:pPr>
      <w:r w:rsidRPr="000802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6E260" w14:textId="6F40F846" w:rsidR="00E40426" w:rsidRPr="00080249" w:rsidRDefault="00E40426" w:rsidP="009B1865">
    <w:pPr>
      <w:pStyle w:val="Rodap"/>
      <w:ind w:left="-107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3CC4A" w14:textId="77777777" w:rsidR="00BC7204" w:rsidRPr="00080249" w:rsidRDefault="00BC7204">
      <w:pPr>
        <w:spacing w:after="0" w:line="240" w:lineRule="auto"/>
      </w:pPr>
      <w:r w:rsidRPr="00080249">
        <w:separator/>
      </w:r>
    </w:p>
  </w:footnote>
  <w:footnote w:type="continuationSeparator" w:id="0">
    <w:p w14:paraId="06B74F9B" w14:textId="77777777" w:rsidR="00BC7204" w:rsidRPr="00080249" w:rsidRDefault="00BC7204">
      <w:pPr>
        <w:spacing w:after="0" w:line="240" w:lineRule="auto"/>
      </w:pPr>
      <w:r w:rsidRPr="0008024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52191" w14:textId="7AF24B8F" w:rsidR="009B1865" w:rsidRPr="00080249" w:rsidRDefault="00080249" w:rsidP="009B1865">
    <w:pPr>
      <w:pStyle w:val="Cabealho"/>
      <w:ind w:left="-1077" w:firstLine="226"/>
    </w:pPr>
    <w:r w:rsidRPr="00080249">
      <w:rPr>
        <w:caps/>
        <w:noProof/>
        <w:color w:val="808080" w:themeColor="background1" w:themeShade="80"/>
        <w:szCs w:val="20"/>
      </w:rPr>
      <mc:AlternateContent>
        <mc:Choice Requires="wpg">
          <w:drawing>
            <wp:anchor distT="0" distB="0" distL="114300" distR="114300" simplePos="0" relativeHeight="251662848" behindDoc="0" locked="0" layoutInCell="1" allowOverlap="1" wp14:anchorId="1CD82FB3" wp14:editId="3C499CBE">
              <wp:simplePos x="0" y="0"/>
              <wp:positionH relativeFrom="page">
                <wp:posOffset>6313917</wp:posOffset>
              </wp:positionH>
              <wp:positionV relativeFrom="page">
                <wp:posOffset>-1943</wp:posOffset>
              </wp:positionV>
              <wp:extent cx="1700784" cy="1024128"/>
              <wp:effectExtent l="0" t="0" r="0" b="24130"/>
              <wp:wrapNone/>
              <wp:docPr id="1356636288" name="Grupo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898825757" name="Grupo 168"/>
                      <wpg:cNvGrpSpPr/>
                      <wpg:grpSpPr>
                        <a:xfrm>
                          <a:off x="0" y="0"/>
                          <a:ext cx="1700784" cy="1024128"/>
                          <a:chOff x="0" y="0"/>
                          <a:chExt cx="1700784" cy="1024128"/>
                        </a:xfrm>
                      </wpg:grpSpPr>
                      <wps:wsp>
                        <wps:cNvPr id="566458466" name="Retângulo 566458466"/>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9190827" name="Retângulo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0087311" name="Retângulo 100008731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63748540" name="Caixa de Texto 1163748540"/>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96B32B" w14:textId="77777777" w:rsidR="00080249" w:rsidRPr="00080249" w:rsidRDefault="00080249">
                            <w:pPr>
                              <w:pStyle w:val="Cabealho"/>
                              <w:tabs>
                                <w:tab w:val="clear" w:pos="4680"/>
                                <w:tab w:val="clear" w:pos="9360"/>
                              </w:tabs>
                              <w:rPr>
                                <w:color w:val="FFFFFF" w:themeColor="background1"/>
                                <w:sz w:val="24"/>
                                <w:szCs w:val="24"/>
                              </w:rPr>
                            </w:pPr>
                            <w:r w:rsidRPr="00080249">
                              <w:rPr>
                                <w:color w:val="FFFFFF" w:themeColor="background1"/>
                                <w:sz w:val="24"/>
                                <w:szCs w:val="24"/>
                              </w:rPr>
                              <w:fldChar w:fldCharType="begin"/>
                            </w:r>
                            <w:r w:rsidRPr="00080249">
                              <w:rPr>
                                <w:color w:val="FFFFFF" w:themeColor="background1"/>
                                <w:sz w:val="24"/>
                                <w:szCs w:val="24"/>
                              </w:rPr>
                              <w:instrText>PAGE   \* MERGEFORMAT</w:instrText>
                            </w:r>
                            <w:r w:rsidRPr="00080249">
                              <w:rPr>
                                <w:color w:val="FFFFFF" w:themeColor="background1"/>
                                <w:sz w:val="24"/>
                                <w:szCs w:val="24"/>
                              </w:rPr>
                              <w:fldChar w:fldCharType="separate"/>
                            </w:r>
                            <w:r w:rsidRPr="00080249">
                              <w:rPr>
                                <w:color w:val="FFFFFF" w:themeColor="background1"/>
                                <w:sz w:val="24"/>
                                <w:szCs w:val="24"/>
                              </w:rPr>
                              <w:t>2</w:t>
                            </w:r>
                            <w:r w:rsidRPr="00080249">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D82FB3" id="Grupo 167" o:spid="_x0000_s1026" style="position:absolute;left:0;text-align:left;margin-left:497.15pt;margin-top:-.15pt;width:133.9pt;height:80.65pt;z-index:251662848;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&#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">
              <v:group id="Grupo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">
                <v:rect id="Retângulo 566458466"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" fillcolor="white [3212]" stroked="f" strokeweight="2pt">
                  <v:fill opacity="0"/>
                </v:rect>
                <v:shape id="Retângulo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" path="m,l1462822,r,1014481l638269,407899,,xe" fillcolor="#4f81bd [3204]" stroked="f" strokeweight="2pt">
                  <v:path arrowok="t" o:connecttype="custom" o:connectlocs="0,0;1463040,0;1463040,1014984;638364,408101;0,0" o:connectangles="0,0,0,0,0"/>
                </v:shape>
                <v:rect id="Retângulo 100008731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" strokecolor="white [3212]" strokeweight="2pt">
                  <v:fill r:id="rId2" o:title="" recolor="t" rotate="t" type="frame"/>
                </v:rect>
              </v:group>
              <v:shapetype id="_x0000_t202" coordsize="21600,21600" o:spt="202" path="m,l,21600r21600,l21600,xe">
                <v:stroke joinstyle="miter"/>
                <v:path gradientshapeok="t" o:connecttype="rect"/>
              </v:shapetype>
              <v:shape id="Caixa de Texto 1163748540"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" filled="f" stroked="f" strokeweight=".5pt">
                <v:textbox inset=",7.2pt,,7.2pt">
                  <w:txbxContent>
                    <w:p w14:paraId="6496B32B" w14:textId="77777777" w:rsidR="00080249" w:rsidRPr="00080249" w:rsidRDefault="00080249">
                      <w:pPr>
                        <w:pStyle w:val="Cabealho"/>
                        <w:tabs>
                          <w:tab w:val="clear" w:pos="4680"/>
                          <w:tab w:val="clear" w:pos="9360"/>
                        </w:tabs>
                        <w:rPr>
                          <w:color w:val="FFFFFF" w:themeColor="background1"/>
                          <w:sz w:val="24"/>
                          <w:szCs w:val="24"/>
                        </w:rPr>
                      </w:pPr>
                      <w:r w:rsidRPr="00080249">
                        <w:rPr>
                          <w:color w:val="FFFFFF" w:themeColor="background1"/>
                          <w:sz w:val="24"/>
                          <w:szCs w:val="24"/>
                        </w:rPr>
                        <w:fldChar w:fldCharType="begin"/>
                      </w:r>
                      <w:r w:rsidRPr="00080249">
                        <w:rPr>
                          <w:color w:val="FFFFFF" w:themeColor="background1"/>
                          <w:sz w:val="24"/>
                          <w:szCs w:val="24"/>
                        </w:rPr>
                        <w:instrText>PAGE   \* MERGEFORMAT</w:instrText>
                      </w:r>
                      <w:r w:rsidRPr="00080249">
                        <w:rPr>
                          <w:color w:val="FFFFFF" w:themeColor="background1"/>
                          <w:sz w:val="24"/>
                          <w:szCs w:val="24"/>
                        </w:rPr>
                        <w:fldChar w:fldCharType="separate"/>
                      </w:r>
                      <w:r w:rsidRPr="00080249">
                        <w:rPr>
                          <w:color w:val="FFFFFF" w:themeColor="background1"/>
                          <w:sz w:val="24"/>
                          <w:szCs w:val="24"/>
                        </w:rPr>
                        <w:t>2</w:t>
                      </w:r>
                      <w:r w:rsidRPr="00080249">
                        <w:rPr>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0D881" w14:textId="1475A622" w:rsidR="009B1865" w:rsidRPr="00080249" w:rsidRDefault="009B1865" w:rsidP="009B1865">
    <w:pPr>
      <w:pStyle w:val="Cabealho"/>
      <w:ind w:left="-709"/>
    </w:pPr>
    <w:r w:rsidRPr="00080249">
      <w:rPr>
        <w:caps/>
        <w:noProof/>
        <w:color w:val="808080" w:themeColor="background1" w:themeShade="80"/>
        <w:szCs w:val="20"/>
      </w:rPr>
      <w:drawing>
        <wp:inline distT="0" distB="0" distL="0" distR="0" wp14:anchorId="00731E8D" wp14:editId="55EECD24">
          <wp:extent cx="1721224" cy="710436"/>
          <wp:effectExtent l="0" t="0" r="0" b="0"/>
          <wp:docPr id="134979796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97968" name="Imagem 1349797968"/>
                  <pic:cNvPicPr/>
                </pic:nvPicPr>
                <pic:blipFill>
                  <a:blip r:embed="rId1"/>
                  <a:stretch>
                    <a:fillRect/>
                  </a:stretch>
                </pic:blipFill>
                <pic:spPr>
                  <a:xfrm>
                    <a:off x="0" y="0"/>
                    <a:ext cx="1761177" cy="726927"/>
                  </a:xfrm>
                  <a:prstGeom prst="rect">
                    <a:avLst/>
                  </a:prstGeom>
                </pic:spPr>
              </pic:pic>
            </a:graphicData>
          </a:graphic>
        </wp:inline>
      </w:drawing>
    </w:r>
    <w:r w:rsidRPr="00080249">
      <w:rPr>
        <w:caps/>
        <w:noProof/>
        <w:color w:val="808080" w:themeColor="background1" w:themeShade="80"/>
        <w:szCs w:val="20"/>
      </w:rPr>
      <mc:AlternateContent>
        <mc:Choice Requires="wpg">
          <w:drawing>
            <wp:anchor distT="0" distB="0" distL="114300" distR="114300" simplePos="0" relativeHeight="251660800" behindDoc="0" locked="0" layoutInCell="1" allowOverlap="1" wp14:anchorId="059C8A14" wp14:editId="7A2C2E37">
              <wp:simplePos x="0" y="0"/>
              <wp:positionH relativeFrom="page">
                <wp:posOffset>6319931</wp:posOffset>
              </wp:positionH>
              <wp:positionV relativeFrom="page">
                <wp:posOffset>-598</wp:posOffset>
              </wp:positionV>
              <wp:extent cx="1727678" cy="1033267"/>
              <wp:effectExtent l="0" t="0" r="0" b="14605"/>
              <wp:wrapNone/>
              <wp:docPr id="167" name="Grupo 167"/>
              <wp:cNvGraphicFramePr/>
              <a:graphic xmlns:a="http://schemas.openxmlformats.org/drawingml/2006/main">
                <a:graphicData uri="http://schemas.microsoft.com/office/word/2010/wordprocessingGroup">
                  <wpg:wgp>
                    <wpg:cNvGrpSpPr/>
                    <wpg:grpSpPr>
                      <a:xfrm>
                        <a:off x="0" y="0"/>
                        <a:ext cx="1727678" cy="1033267"/>
                        <a:chOff x="-26894" y="-9139"/>
                        <a:chExt cx="1727678" cy="1033267"/>
                      </a:xfrm>
                    </wpg:grpSpPr>
                    <wpg:grpSp>
                      <wpg:cNvPr id="168" name="Grupo 168"/>
                      <wpg:cNvGrpSpPr/>
                      <wpg:grpSpPr>
                        <a:xfrm>
                          <a:off x="-26894" y="-9139"/>
                          <a:ext cx="1727678" cy="1033267"/>
                          <a:chOff x="-26894" y="-9139"/>
                          <a:chExt cx="1727678" cy="1033267"/>
                        </a:xfrm>
                      </wpg:grpSpPr>
                      <wps:wsp>
                        <wps:cNvPr id="169" name="Retângulo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tângulo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tângulo 171"/>
                        <wps:cNvSpPr/>
                        <wps:spPr>
                          <a:xfrm>
                            <a:off x="-26894" y="-9139"/>
                            <a:ext cx="1472184" cy="1024128"/>
                          </a:xfrm>
                          <a:prstGeom prst="rect">
                            <a:avLst/>
                          </a:prstGeom>
                          <a:blipFill>
                            <a:blip r:embed="rId2">
                              <a:biLevel thresh="50000"/>
                            </a:blip>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Caixa de Texto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91BFB0" w14:textId="77777777" w:rsidR="009B1865" w:rsidRPr="00080249" w:rsidRDefault="009B1865">
                            <w:pPr>
                              <w:pStyle w:val="Cabealho"/>
                              <w:tabs>
                                <w:tab w:val="clear" w:pos="4680"/>
                                <w:tab w:val="clear" w:pos="9360"/>
                              </w:tabs>
                              <w:rPr>
                                <w:color w:val="FFFFFF" w:themeColor="background1"/>
                                <w:sz w:val="24"/>
                                <w:szCs w:val="24"/>
                              </w:rPr>
                            </w:pPr>
                            <w:r w:rsidRPr="00080249">
                              <w:rPr>
                                <w:color w:val="FFFFFF" w:themeColor="background1"/>
                                <w:sz w:val="24"/>
                                <w:szCs w:val="24"/>
                              </w:rPr>
                              <w:fldChar w:fldCharType="begin"/>
                            </w:r>
                            <w:r w:rsidRPr="00080249">
                              <w:rPr>
                                <w:color w:val="FFFFFF" w:themeColor="background1"/>
                                <w:sz w:val="24"/>
                                <w:szCs w:val="24"/>
                              </w:rPr>
                              <w:instrText>PAGE   \* MERGEFORMAT</w:instrText>
                            </w:r>
                            <w:r w:rsidRPr="00080249">
                              <w:rPr>
                                <w:color w:val="FFFFFF" w:themeColor="background1"/>
                                <w:sz w:val="24"/>
                                <w:szCs w:val="24"/>
                              </w:rPr>
                              <w:fldChar w:fldCharType="separate"/>
                            </w:r>
                            <w:r w:rsidRPr="00080249">
                              <w:rPr>
                                <w:color w:val="FFFFFF" w:themeColor="background1"/>
                                <w:sz w:val="24"/>
                                <w:szCs w:val="24"/>
                              </w:rPr>
                              <w:t>2</w:t>
                            </w:r>
                            <w:r w:rsidRPr="00080249">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9C8A14" id="_x0000_s1032" style="position:absolute;left:0;text-align:left;margin-left:497.65pt;margin-top:-.05pt;width:136.05pt;height:81.35pt;z-index:251660800;mso-position-horizontal-relative:page;mso-position-vertical-relative:page;mso-width-relative:margin;mso-height-relative:margin" coordorigin="-268,-91" coordsize="17276,103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">
              <v:group id="Grupo 168" o:spid="_x0000_s1033" style="position:absolute;left:-268;top:-91;width:17275;height:10332" coordorigin="-268,-91" coordsize="17276,10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tângulo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" fillcolor="white [3212]" stroked="f" strokeweight="2pt">
                  <v:fill opacity="0"/>
                </v:rect>
                <v:shape id="Retângulo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" path="m,l1462822,r,1014481l638269,407899,,xe" fillcolor="#4f81bd [3204]" stroked="f" strokeweight="2pt">
                  <v:path arrowok="t" o:connecttype="custom" o:connectlocs="0,0;1463040,0;1463040,1014984;638364,408101;0,0" o:connectangles="0,0,0,0,0"/>
                </v:shape>
                <v:rect id="Retângulo 171" o:spid="_x0000_s1036" style="position:absolute;left:-268;top:-91;width:14720;height:10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" strokecolor="white [3212]" strokeweight="2pt">
                  <v:fill r:id="rId3" o:title="" recolor="t" rotate="t" type="frame"/>
                  <v:imagedata grayscale="t" bilevel="t"/>
                </v:rect>
              </v:group>
              <v:shapetype id="_x0000_t202" coordsize="21600,21600" o:spt="202" path="m,l,21600r21600,l21600,xe">
                <v:stroke joinstyle="miter"/>
                <v:path gradientshapeok="t" o:connecttype="rect"/>
              </v:shapetype>
              <v:shape id="Caixa de Texto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5A91BFB0" w14:textId="77777777" w:rsidR="009B1865" w:rsidRPr="00080249" w:rsidRDefault="009B1865">
                      <w:pPr>
                        <w:pStyle w:val="Cabealho"/>
                        <w:tabs>
                          <w:tab w:val="clear" w:pos="4680"/>
                          <w:tab w:val="clear" w:pos="9360"/>
                        </w:tabs>
                        <w:rPr>
                          <w:color w:val="FFFFFF" w:themeColor="background1"/>
                          <w:sz w:val="24"/>
                          <w:szCs w:val="24"/>
                        </w:rPr>
                      </w:pPr>
                      <w:r w:rsidRPr="00080249">
                        <w:rPr>
                          <w:color w:val="FFFFFF" w:themeColor="background1"/>
                          <w:sz w:val="24"/>
                          <w:szCs w:val="24"/>
                        </w:rPr>
                        <w:fldChar w:fldCharType="begin"/>
                      </w:r>
                      <w:r w:rsidRPr="00080249">
                        <w:rPr>
                          <w:color w:val="FFFFFF" w:themeColor="background1"/>
                          <w:sz w:val="24"/>
                          <w:szCs w:val="24"/>
                        </w:rPr>
                        <w:instrText>PAGE   \* MERGEFORMAT</w:instrText>
                      </w:r>
                      <w:r w:rsidRPr="00080249">
                        <w:rPr>
                          <w:color w:val="FFFFFF" w:themeColor="background1"/>
                          <w:sz w:val="24"/>
                          <w:szCs w:val="24"/>
                        </w:rPr>
                        <w:fldChar w:fldCharType="separate"/>
                      </w:r>
                      <w:r w:rsidRPr="00080249">
                        <w:rPr>
                          <w:color w:val="FFFFFF" w:themeColor="background1"/>
                          <w:sz w:val="24"/>
                          <w:szCs w:val="24"/>
                        </w:rPr>
                        <w:t>2</w:t>
                      </w:r>
                      <w:r w:rsidRPr="00080249">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02D7F0F"/>
    <w:multiLevelType w:val="multilevel"/>
    <w:tmpl w:val="8314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740A3C"/>
    <w:multiLevelType w:val="multilevel"/>
    <w:tmpl w:val="C5D6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9A7BC3"/>
    <w:multiLevelType w:val="multilevel"/>
    <w:tmpl w:val="801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D41CC6"/>
    <w:multiLevelType w:val="multilevel"/>
    <w:tmpl w:val="3CA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CA13E4"/>
    <w:multiLevelType w:val="multilevel"/>
    <w:tmpl w:val="9A12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1A5E15"/>
    <w:multiLevelType w:val="multilevel"/>
    <w:tmpl w:val="2034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4E442B"/>
    <w:multiLevelType w:val="multilevel"/>
    <w:tmpl w:val="B43C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B36ECD"/>
    <w:multiLevelType w:val="multilevel"/>
    <w:tmpl w:val="0B24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878AB"/>
    <w:multiLevelType w:val="multilevel"/>
    <w:tmpl w:val="1A28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69207B"/>
    <w:multiLevelType w:val="multilevel"/>
    <w:tmpl w:val="A54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6D1BDB"/>
    <w:multiLevelType w:val="multilevel"/>
    <w:tmpl w:val="B29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A35052"/>
    <w:multiLevelType w:val="multilevel"/>
    <w:tmpl w:val="6410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BC6E86"/>
    <w:multiLevelType w:val="multilevel"/>
    <w:tmpl w:val="BF14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FD04B4"/>
    <w:multiLevelType w:val="hybridMultilevel"/>
    <w:tmpl w:val="263E79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1290624B"/>
    <w:multiLevelType w:val="multilevel"/>
    <w:tmpl w:val="3400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9B7DFB"/>
    <w:multiLevelType w:val="multilevel"/>
    <w:tmpl w:val="AB14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7F31CC"/>
    <w:multiLevelType w:val="multilevel"/>
    <w:tmpl w:val="585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AF4254"/>
    <w:multiLevelType w:val="multilevel"/>
    <w:tmpl w:val="BD34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2132D4"/>
    <w:multiLevelType w:val="multilevel"/>
    <w:tmpl w:val="36BA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3A617E"/>
    <w:multiLevelType w:val="multilevel"/>
    <w:tmpl w:val="D9FE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216F9"/>
    <w:multiLevelType w:val="multilevel"/>
    <w:tmpl w:val="E16E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841217"/>
    <w:multiLevelType w:val="multilevel"/>
    <w:tmpl w:val="7A24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BB1C9C"/>
    <w:multiLevelType w:val="multilevel"/>
    <w:tmpl w:val="ABF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4E12E5"/>
    <w:multiLevelType w:val="multilevel"/>
    <w:tmpl w:val="3EB8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F06B99"/>
    <w:multiLevelType w:val="multilevel"/>
    <w:tmpl w:val="18C6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7C38A6"/>
    <w:multiLevelType w:val="multilevel"/>
    <w:tmpl w:val="F0C6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9D3574"/>
    <w:multiLevelType w:val="multilevel"/>
    <w:tmpl w:val="C1B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293199"/>
    <w:multiLevelType w:val="multilevel"/>
    <w:tmpl w:val="D8C0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C037BB"/>
    <w:multiLevelType w:val="multilevel"/>
    <w:tmpl w:val="62F6E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A22C3A"/>
    <w:multiLevelType w:val="multilevel"/>
    <w:tmpl w:val="AFA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EB1FC0"/>
    <w:multiLevelType w:val="multilevel"/>
    <w:tmpl w:val="A12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242901"/>
    <w:multiLevelType w:val="multilevel"/>
    <w:tmpl w:val="6A18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C52621"/>
    <w:multiLevelType w:val="multilevel"/>
    <w:tmpl w:val="EE26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7E5B5A"/>
    <w:multiLevelType w:val="multilevel"/>
    <w:tmpl w:val="96A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9767A9"/>
    <w:multiLevelType w:val="multilevel"/>
    <w:tmpl w:val="FCC8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6A7608"/>
    <w:multiLevelType w:val="multilevel"/>
    <w:tmpl w:val="B1AA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B9503C"/>
    <w:multiLevelType w:val="multilevel"/>
    <w:tmpl w:val="CA40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2D357A"/>
    <w:multiLevelType w:val="multilevel"/>
    <w:tmpl w:val="87B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131FCB"/>
    <w:multiLevelType w:val="multilevel"/>
    <w:tmpl w:val="E346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ED39C2"/>
    <w:multiLevelType w:val="multilevel"/>
    <w:tmpl w:val="EA72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D63AC5"/>
    <w:multiLevelType w:val="multilevel"/>
    <w:tmpl w:val="ABCA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0F40B0"/>
    <w:multiLevelType w:val="multilevel"/>
    <w:tmpl w:val="AE72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535DB5"/>
    <w:multiLevelType w:val="multilevel"/>
    <w:tmpl w:val="48D2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CC1756"/>
    <w:multiLevelType w:val="multilevel"/>
    <w:tmpl w:val="E84C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F17FBD"/>
    <w:multiLevelType w:val="multilevel"/>
    <w:tmpl w:val="A38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EF53828"/>
    <w:multiLevelType w:val="multilevel"/>
    <w:tmpl w:val="387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4776DD"/>
    <w:multiLevelType w:val="multilevel"/>
    <w:tmpl w:val="BA54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AF1821"/>
    <w:multiLevelType w:val="multilevel"/>
    <w:tmpl w:val="B024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ED1B4A"/>
    <w:multiLevelType w:val="multilevel"/>
    <w:tmpl w:val="3280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980469"/>
    <w:multiLevelType w:val="multilevel"/>
    <w:tmpl w:val="A508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4568EB"/>
    <w:multiLevelType w:val="multilevel"/>
    <w:tmpl w:val="834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711D6B"/>
    <w:multiLevelType w:val="multilevel"/>
    <w:tmpl w:val="8172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9149C2"/>
    <w:multiLevelType w:val="multilevel"/>
    <w:tmpl w:val="A596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F1193D"/>
    <w:multiLevelType w:val="multilevel"/>
    <w:tmpl w:val="F9A0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C26D34"/>
    <w:multiLevelType w:val="multilevel"/>
    <w:tmpl w:val="8848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F4723A"/>
    <w:multiLevelType w:val="multilevel"/>
    <w:tmpl w:val="E4BC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821C80"/>
    <w:multiLevelType w:val="multilevel"/>
    <w:tmpl w:val="3556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D179D3"/>
    <w:multiLevelType w:val="multilevel"/>
    <w:tmpl w:val="D9EE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F30C20"/>
    <w:multiLevelType w:val="multilevel"/>
    <w:tmpl w:val="C656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DC0030"/>
    <w:multiLevelType w:val="multilevel"/>
    <w:tmpl w:val="D964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A87D6D"/>
    <w:multiLevelType w:val="multilevel"/>
    <w:tmpl w:val="0A2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106E0C"/>
    <w:multiLevelType w:val="multilevel"/>
    <w:tmpl w:val="07F8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5713E4"/>
    <w:multiLevelType w:val="multilevel"/>
    <w:tmpl w:val="AD80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1A4E01"/>
    <w:multiLevelType w:val="multilevel"/>
    <w:tmpl w:val="A57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2C6DD9"/>
    <w:multiLevelType w:val="multilevel"/>
    <w:tmpl w:val="D0D6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DA0B5B"/>
    <w:multiLevelType w:val="multilevel"/>
    <w:tmpl w:val="A5BC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5625E8"/>
    <w:multiLevelType w:val="multilevel"/>
    <w:tmpl w:val="EAB4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A82F70"/>
    <w:multiLevelType w:val="multilevel"/>
    <w:tmpl w:val="3BEE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EB1B91"/>
    <w:multiLevelType w:val="multilevel"/>
    <w:tmpl w:val="6254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DC556C"/>
    <w:multiLevelType w:val="multilevel"/>
    <w:tmpl w:val="A722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C768A4"/>
    <w:multiLevelType w:val="multilevel"/>
    <w:tmpl w:val="57F2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E90162"/>
    <w:multiLevelType w:val="multilevel"/>
    <w:tmpl w:val="7306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7C7468"/>
    <w:multiLevelType w:val="multilevel"/>
    <w:tmpl w:val="0FD0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6507DA"/>
    <w:multiLevelType w:val="multilevel"/>
    <w:tmpl w:val="DB58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9F3D0D"/>
    <w:multiLevelType w:val="multilevel"/>
    <w:tmpl w:val="B244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054082"/>
    <w:multiLevelType w:val="multilevel"/>
    <w:tmpl w:val="F8D8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595477"/>
    <w:multiLevelType w:val="multilevel"/>
    <w:tmpl w:val="57B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F0662A"/>
    <w:multiLevelType w:val="multilevel"/>
    <w:tmpl w:val="2F72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8D702F"/>
    <w:multiLevelType w:val="multilevel"/>
    <w:tmpl w:val="0FFE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AE2002"/>
    <w:multiLevelType w:val="multilevel"/>
    <w:tmpl w:val="6916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4E2699"/>
    <w:multiLevelType w:val="multilevel"/>
    <w:tmpl w:val="EBB2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0E73DC"/>
    <w:multiLevelType w:val="multilevel"/>
    <w:tmpl w:val="195A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1A3288"/>
    <w:multiLevelType w:val="multilevel"/>
    <w:tmpl w:val="785A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A86C76"/>
    <w:multiLevelType w:val="multilevel"/>
    <w:tmpl w:val="96A4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BC4ED1"/>
    <w:multiLevelType w:val="hybridMultilevel"/>
    <w:tmpl w:val="E55A39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4" w15:restartNumberingAfterBreak="0">
    <w:nsid w:val="562A4A07"/>
    <w:multiLevelType w:val="multilevel"/>
    <w:tmpl w:val="5A58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7D4570"/>
    <w:multiLevelType w:val="multilevel"/>
    <w:tmpl w:val="172E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801580D"/>
    <w:multiLevelType w:val="multilevel"/>
    <w:tmpl w:val="72F0C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8241493"/>
    <w:multiLevelType w:val="multilevel"/>
    <w:tmpl w:val="F2D8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AD1C07"/>
    <w:multiLevelType w:val="multilevel"/>
    <w:tmpl w:val="D660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66323C"/>
    <w:multiLevelType w:val="multilevel"/>
    <w:tmpl w:val="C642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7F401D"/>
    <w:multiLevelType w:val="multilevel"/>
    <w:tmpl w:val="A3C2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7D55D4"/>
    <w:multiLevelType w:val="multilevel"/>
    <w:tmpl w:val="CEF8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9859B8"/>
    <w:multiLevelType w:val="multilevel"/>
    <w:tmpl w:val="5FA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B11BFD"/>
    <w:multiLevelType w:val="multilevel"/>
    <w:tmpl w:val="D79C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9E1839"/>
    <w:multiLevelType w:val="multilevel"/>
    <w:tmpl w:val="E0EC7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46661BA"/>
    <w:multiLevelType w:val="multilevel"/>
    <w:tmpl w:val="CF6A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B127C1"/>
    <w:multiLevelType w:val="hybridMultilevel"/>
    <w:tmpl w:val="85EC52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7" w15:restartNumberingAfterBreak="0">
    <w:nsid w:val="657F0E4E"/>
    <w:multiLevelType w:val="multilevel"/>
    <w:tmpl w:val="0200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044943"/>
    <w:multiLevelType w:val="multilevel"/>
    <w:tmpl w:val="8E3E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7B02EE"/>
    <w:multiLevelType w:val="multilevel"/>
    <w:tmpl w:val="426E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7A2A9B"/>
    <w:multiLevelType w:val="multilevel"/>
    <w:tmpl w:val="5552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877A0D"/>
    <w:multiLevelType w:val="multilevel"/>
    <w:tmpl w:val="44E8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1F3A30"/>
    <w:multiLevelType w:val="multilevel"/>
    <w:tmpl w:val="148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2F0F76"/>
    <w:multiLevelType w:val="multilevel"/>
    <w:tmpl w:val="9882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4E0556"/>
    <w:multiLevelType w:val="multilevel"/>
    <w:tmpl w:val="A2C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A82568"/>
    <w:multiLevelType w:val="multilevel"/>
    <w:tmpl w:val="950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307176"/>
    <w:multiLevelType w:val="multilevel"/>
    <w:tmpl w:val="28FA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B565BD"/>
    <w:multiLevelType w:val="multilevel"/>
    <w:tmpl w:val="A714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9204FC"/>
    <w:multiLevelType w:val="multilevel"/>
    <w:tmpl w:val="DC8E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2849EE"/>
    <w:multiLevelType w:val="multilevel"/>
    <w:tmpl w:val="F9B0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1B613C4"/>
    <w:multiLevelType w:val="multilevel"/>
    <w:tmpl w:val="0C70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420CAD"/>
    <w:multiLevelType w:val="multilevel"/>
    <w:tmpl w:val="F13E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012FDE"/>
    <w:multiLevelType w:val="multilevel"/>
    <w:tmpl w:val="0AD6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C92B34"/>
    <w:multiLevelType w:val="multilevel"/>
    <w:tmpl w:val="5D2E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DB7C53"/>
    <w:multiLevelType w:val="multilevel"/>
    <w:tmpl w:val="9D1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AD6F2F"/>
    <w:multiLevelType w:val="multilevel"/>
    <w:tmpl w:val="6668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D13936"/>
    <w:multiLevelType w:val="multilevel"/>
    <w:tmpl w:val="1370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DC5A6B"/>
    <w:multiLevelType w:val="multilevel"/>
    <w:tmpl w:val="11D6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BC6CA9"/>
    <w:multiLevelType w:val="multilevel"/>
    <w:tmpl w:val="BD6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FE56EF"/>
    <w:multiLevelType w:val="multilevel"/>
    <w:tmpl w:val="A3D2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170DFC"/>
    <w:multiLevelType w:val="multilevel"/>
    <w:tmpl w:val="6356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AC4F52"/>
    <w:multiLevelType w:val="multilevel"/>
    <w:tmpl w:val="7620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7B36E0"/>
    <w:multiLevelType w:val="multilevel"/>
    <w:tmpl w:val="B5F2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714402">
    <w:abstractNumId w:val="8"/>
  </w:num>
  <w:num w:numId="2" w16cid:durableId="855264241">
    <w:abstractNumId w:val="6"/>
  </w:num>
  <w:num w:numId="3" w16cid:durableId="2116707329">
    <w:abstractNumId w:val="5"/>
  </w:num>
  <w:num w:numId="4" w16cid:durableId="1983388218">
    <w:abstractNumId w:val="4"/>
  </w:num>
  <w:num w:numId="5" w16cid:durableId="1461995061">
    <w:abstractNumId w:val="7"/>
  </w:num>
  <w:num w:numId="6" w16cid:durableId="112022351">
    <w:abstractNumId w:val="3"/>
  </w:num>
  <w:num w:numId="7" w16cid:durableId="912930695">
    <w:abstractNumId w:val="2"/>
  </w:num>
  <w:num w:numId="8" w16cid:durableId="97680806">
    <w:abstractNumId w:val="1"/>
  </w:num>
  <w:num w:numId="9" w16cid:durableId="25911837">
    <w:abstractNumId w:val="0"/>
  </w:num>
  <w:num w:numId="10" w16cid:durableId="494338720">
    <w:abstractNumId w:val="106"/>
  </w:num>
  <w:num w:numId="11" w16cid:durableId="1072965673">
    <w:abstractNumId w:val="93"/>
  </w:num>
  <w:num w:numId="12" w16cid:durableId="2074889010">
    <w:abstractNumId w:val="22"/>
  </w:num>
  <w:num w:numId="13" w16cid:durableId="190798653">
    <w:abstractNumId w:val="128"/>
  </w:num>
  <w:num w:numId="14" w16cid:durableId="1204175972">
    <w:abstractNumId w:val="11"/>
  </w:num>
  <w:num w:numId="15" w16cid:durableId="2109152017">
    <w:abstractNumId w:val="15"/>
  </w:num>
  <w:num w:numId="16" w16cid:durableId="1540892061">
    <w:abstractNumId w:val="26"/>
  </w:num>
  <w:num w:numId="17" w16cid:durableId="1825390845">
    <w:abstractNumId w:val="74"/>
  </w:num>
  <w:num w:numId="18" w16cid:durableId="595290731">
    <w:abstractNumId w:val="100"/>
  </w:num>
  <w:num w:numId="19" w16cid:durableId="921332030">
    <w:abstractNumId w:val="98"/>
  </w:num>
  <w:num w:numId="20" w16cid:durableId="1574313409">
    <w:abstractNumId w:val="60"/>
  </w:num>
  <w:num w:numId="21" w16cid:durableId="317417665">
    <w:abstractNumId w:val="61"/>
  </w:num>
  <w:num w:numId="22" w16cid:durableId="2056074400">
    <w:abstractNumId w:val="130"/>
  </w:num>
  <w:num w:numId="23" w16cid:durableId="1932010347">
    <w:abstractNumId w:val="28"/>
  </w:num>
  <w:num w:numId="24" w16cid:durableId="307978665">
    <w:abstractNumId w:val="113"/>
  </w:num>
  <w:num w:numId="25" w16cid:durableId="899288225">
    <w:abstractNumId w:val="97"/>
  </w:num>
  <w:num w:numId="26" w16cid:durableId="392313852">
    <w:abstractNumId w:val="71"/>
  </w:num>
  <w:num w:numId="27" w16cid:durableId="375006503">
    <w:abstractNumId w:val="104"/>
  </w:num>
  <w:num w:numId="28" w16cid:durableId="1335568090">
    <w:abstractNumId w:val="13"/>
  </w:num>
  <w:num w:numId="29" w16cid:durableId="2023244690">
    <w:abstractNumId w:val="64"/>
  </w:num>
  <w:num w:numId="30" w16cid:durableId="2061974223">
    <w:abstractNumId w:val="127"/>
  </w:num>
  <w:num w:numId="31" w16cid:durableId="1809515208">
    <w:abstractNumId w:val="91"/>
  </w:num>
  <w:num w:numId="32" w16cid:durableId="2076664990">
    <w:abstractNumId w:val="114"/>
  </w:num>
  <w:num w:numId="33" w16cid:durableId="840856661">
    <w:abstractNumId w:val="92"/>
  </w:num>
  <w:num w:numId="34" w16cid:durableId="1141771918">
    <w:abstractNumId w:val="62"/>
  </w:num>
  <w:num w:numId="35" w16cid:durableId="600452550">
    <w:abstractNumId w:val="18"/>
  </w:num>
  <w:num w:numId="36" w16cid:durableId="1325863085">
    <w:abstractNumId w:val="73"/>
  </w:num>
  <w:num w:numId="37" w16cid:durableId="1206602450">
    <w:abstractNumId w:val="129"/>
  </w:num>
  <w:num w:numId="38" w16cid:durableId="629095886">
    <w:abstractNumId w:val="32"/>
  </w:num>
  <w:num w:numId="39" w16cid:durableId="239606005">
    <w:abstractNumId w:val="69"/>
  </w:num>
  <w:num w:numId="40" w16cid:durableId="1946451731">
    <w:abstractNumId w:val="40"/>
  </w:num>
  <w:num w:numId="41" w16cid:durableId="462502394">
    <w:abstractNumId w:val="95"/>
  </w:num>
  <w:num w:numId="42" w16cid:durableId="1121075775">
    <w:abstractNumId w:val="47"/>
  </w:num>
  <w:num w:numId="43" w16cid:durableId="1334918709">
    <w:abstractNumId w:val="9"/>
  </w:num>
  <w:num w:numId="44" w16cid:durableId="788008296">
    <w:abstractNumId w:val="51"/>
  </w:num>
  <w:num w:numId="45" w16cid:durableId="533810146">
    <w:abstractNumId w:val="120"/>
  </w:num>
  <w:num w:numId="46" w16cid:durableId="1310869249">
    <w:abstractNumId w:val="125"/>
  </w:num>
  <w:num w:numId="47" w16cid:durableId="555580158">
    <w:abstractNumId w:val="57"/>
  </w:num>
  <w:num w:numId="48" w16cid:durableId="1444036729">
    <w:abstractNumId w:val="45"/>
  </w:num>
  <w:num w:numId="49" w16cid:durableId="2140758631">
    <w:abstractNumId w:val="31"/>
  </w:num>
  <w:num w:numId="50" w16cid:durableId="34236075">
    <w:abstractNumId w:val="85"/>
  </w:num>
  <w:num w:numId="51" w16cid:durableId="734011037">
    <w:abstractNumId w:val="126"/>
  </w:num>
  <w:num w:numId="52" w16cid:durableId="1860780404">
    <w:abstractNumId w:val="49"/>
  </w:num>
  <w:num w:numId="53" w16cid:durableId="380515453">
    <w:abstractNumId w:val="59"/>
  </w:num>
  <w:num w:numId="54" w16cid:durableId="1125074592">
    <w:abstractNumId w:val="102"/>
  </w:num>
  <w:num w:numId="55" w16cid:durableId="1457136264">
    <w:abstractNumId w:val="37"/>
  </w:num>
  <w:num w:numId="56" w16cid:durableId="842016634">
    <w:abstractNumId w:val="117"/>
  </w:num>
  <w:num w:numId="57" w16cid:durableId="321007183">
    <w:abstractNumId w:val="67"/>
  </w:num>
  <w:num w:numId="58" w16cid:durableId="415906876">
    <w:abstractNumId w:val="68"/>
  </w:num>
  <w:num w:numId="59" w16cid:durableId="1318220375">
    <w:abstractNumId w:val="17"/>
  </w:num>
  <w:num w:numId="60" w16cid:durableId="677006411">
    <w:abstractNumId w:val="86"/>
  </w:num>
  <w:num w:numId="61" w16cid:durableId="1922793194">
    <w:abstractNumId w:val="50"/>
  </w:num>
  <w:num w:numId="62" w16cid:durableId="552080222">
    <w:abstractNumId w:val="46"/>
  </w:num>
  <w:num w:numId="63" w16cid:durableId="1413889492">
    <w:abstractNumId w:val="38"/>
  </w:num>
  <w:num w:numId="64" w16cid:durableId="1648899359">
    <w:abstractNumId w:val="41"/>
  </w:num>
  <w:num w:numId="65" w16cid:durableId="1457480128">
    <w:abstractNumId w:val="33"/>
  </w:num>
  <w:num w:numId="66" w16cid:durableId="1383019301">
    <w:abstractNumId w:val="82"/>
  </w:num>
  <w:num w:numId="67" w16cid:durableId="1482767949">
    <w:abstractNumId w:val="83"/>
  </w:num>
  <w:num w:numId="68" w16cid:durableId="1199515962">
    <w:abstractNumId w:val="78"/>
  </w:num>
  <w:num w:numId="69" w16cid:durableId="828137147">
    <w:abstractNumId w:val="80"/>
  </w:num>
  <w:num w:numId="70" w16cid:durableId="354769221">
    <w:abstractNumId w:val="118"/>
  </w:num>
  <w:num w:numId="71" w16cid:durableId="1159007144">
    <w:abstractNumId w:val="123"/>
  </w:num>
  <w:num w:numId="72" w16cid:durableId="1938175364">
    <w:abstractNumId w:val="96"/>
  </w:num>
  <w:num w:numId="73" w16cid:durableId="964771662">
    <w:abstractNumId w:val="70"/>
  </w:num>
  <w:num w:numId="74" w16cid:durableId="1762601138">
    <w:abstractNumId w:val="84"/>
  </w:num>
  <w:num w:numId="75" w16cid:durableId="951983266">
    <w:abstractNumId w:val="112"/>
  </w:num>
  <w:num w:numId="76" w16cid:durableId="1777020591">
    <w:abstractNumId w:val="43"/>
  </w:num>
  <w:num w:numId="77" w16cid:durableId="1922176290">
    <w:abstractNumId w:val="35"/>
  </w:num>
  <w:num w:numId="78" w16cid:durableId="1231965791">
    <w:abstractNumId w:val="101"/>
  </w:num>
  <w:num w:numId="79" w16cid:durableId="1284776043">
    <w:abstractNumId w:val="88"/>
  </w:num>
  <w:num w:numId="80" w16cid:durableId="1028486962">
    <w:abstractNumId w:val="116"/>
  </w:num>
  <w:num w:numId="81" w16cid:durableId="628586517">
    <w:abstractNumId w:val="23"/>
  </w:num>
  <w:num w:numId="82" w16cid:durableId="2039502644">
    <w:abstractNumId w:val="19"/>
  </w:num>
  <w:num w:numId="83" w16cid:durableId="295184602">
    <w:abstractNumId w:val="48"/>
  </w:num>
  <w:num w:numId="84" w16cid:durableId="811948358">
    <w:abstractNumId w:val="115"/>
  </w:num>
  <w:num w:numId="85" w16cid:durableId="598879941">
    <w:abstractNumId w:val="39"/>
  </w:num>
  <w:num w:numId="86" w16cid:durableId="1480150172">
    <w:abstractNumId w:val="124"/>
  </w:num>
  <w:num w:numId="87" w16cid:durableId="112604536">
    <w:abstractNumId w:val="55"/>
  </w:num>
  <w:num w:numId="88" w16cid:durableId="1989943428">
    <w:abstractNumId w:val="132"/>
  </w:num>
  <w:num w:numId="89" w16cid:durableId="575624819">
    <w:abstractNumId w:val="56"/>
  </w:num>
  <w:num w:numId="90" w16cid:durableId="1321732984">
    <w:abstractNumId w:val="75"/>
  </w:num>
  <w:num w:numId="91" w16cid:durableId="2107070210">
    <w:abstractNumId w:val="66"/>
  </w:num>
  <w:num w:numId="92" w16cid:durableId="885260674">
    <w:abstractNumId w:val="65"/>
  </w:num>
  <w:num w:numId="93" w16cid:durableId="1206412428">
    <w:abstractNumId w:val="14"/>
  </w:num>
  <w:num w:numId="94" w16cid:durableId="875309230">
    <w:abstractNumId w:val="21"/>
  </w:num>
  <w:num w:numId="95" w16cid:durableId="1629703810">
    <w:abstractNumId w:val="109"/>
  </w:num>
  <w:num w:numId="96" w16cid:durableId="1865360751">
    <w:abstractNumId w:val="34"/>
  </w:num>
  <w:num w:numId="97" w16cid:durableId="1298797827">
    <w:abstractNumId w:val="94"/>
  </w:num>
  <w:num w:numId="98" w16cid:durableId="348486027">
    <w:abstractNumId w:val="81"/>
  </w:num>
  <w:num w:numId="99" w16cid:durableId="670059584">
    <w:abstractNumId w:val="20"/>
  </w:num>
  <w:num w:numId="100" w16cid:durableId="646666482">
    <w:abstractNumId w:val="111"/>
  </w:num>
  <w:num w:numId="101" w16cid:durableId="1669864922">
    <w:abstractNumId w:val="24"/>
  </w:num>
  <w:num w:numId="102" w16cid:durableId="758215662">
    <w:abstractNumId w:val="131"/>
  </w:num>
  <w:num w:numId="103" w16cid:durableId="2015185226">
    <w:abstractNumId w:val="90"/>
  </w:num>
  <w:num w:numId="104" w16cid:durableId="1317690351">
    <w:abstractNumId w:val="119"/>
  </w:num>
  <w:num w:numId="105" w16cid:durableId="177621015">
    <w:abstractNumId w:val="30"/>
  </w:num>
  <w:num w:numId="106" w16cid:durableId="612791068">
    <w:abstractNumId w:val="105"/>
  </w:num>
  <w:num w:numId="107" w16cid:durableId="112093131">
    <w:abstractNumId w:val="99"/>
  </w:num>
  <w:num w:numId="108" w16cid:durableId="489636525">
    <w:abstractNumId w:val="44"/>
  </w:num>
  <w:num w:numId="109" w16cid:durableId="297541478">
    <w:abstractNumId w:val="63"/>
  </w:num>
  <w:num w:numId="110" w16cid:durableId="1433551194">
    <w:abstractNumId w:val="76"/>
  </w:num>
  <w:num w:numId="111" w16cid:durableId="1632200878">
    <w:abstractNumId w:val="103"/>
  </w:num>
  <w:num w:numId="112" w16cid:durableId="231887934">
    <w:abstractNumId w:val="36"/>
  </w:num>
  <w:num w:numId="113" w16cid:durableId="1748763797">
    <w:abstractNumId w:val="29"/>
  </w:num>
  <w:num w:numId="114" w16cid:durableId="271130855">
    <w:abstractNumId w:val="16"/>
  </w:num>
  <w:num w:numId="115" w16cid:durableId="1764835784">
    <w:abstractNumId w:val="121"/>
  </w:num>
  <w:num w:numId="116" w16cid:durableId="1965844998">
    <w:abstractNumId w:val="110"/>
  </w:num>
  <w:num w:numId="117" w16cid:durableId="1277449742">
    <w:abstractNumId w:val="77"/>
  </w:num>
  <w:num w:numId="118" w16cid:durableId="1588810167">
    <w:abstractNumId w:val="122"/>
  </w:num>
  <w:num w:numId="119" w16cid:durableId="308901201">
    <w:abstractNumId w:val="54"/>
  </w:num>
  <w:num w:numId="120" w16cid:durableId="213933586">
    <w:abstractNumId w:val="12"/>
  </w:num>
  <w:num w:numId="121" w16cid:durableId="606304659">
    <w:abstractNumId w:val="42"/>
  </w:num>
  <w:num w:numId="122" w16cid:durableId="241262298">
    <w:abstractNumId w:val="89"/>
  </w:num>
  <w:num w:numId="123" w16cid:durableId="1282883929">
    <w:abstractNumId w:val="27"/>
  </w:num>
  <w:num w:numId="124" w16cid:durableId="1898474146">
    <w:abstractNumId w:val="79"/>
  </w:num>
  <w:num w:numId="125" w16cid:durableId="1014500408">
    <w:abstractNumId w:val="25"/>
  </w:num>
  <w:num w:numId="126" w16cid:durableId="1667514941">
    <w:abstractNumId w:val="107"/>
  </w:num>
  <w:num w:numId="127" w16cid:durableId="862405431">
    <w:abstractNumId w:val="87"/>
  </w:num>
  <w:num w:numId="128" w16cid:durableId="965504338">
    <w:abstractNumId w:val="108"/>
  </w:num>
  <w:num w:numId="129" w16cid:durableId="434256487">
    <w:abstractNumId w:val="52"/>
  </w:num>
  <w:num w:numId="130" w16cid:durableId="596402950">
    <w:abstractNumId w:val="72"/>
  </w:num>
  <w:num w:numId="131" w16cid:durableId="372920768">
    <w:abstractNumId w:val="58"/>
  </w:num>
  <w:num w:numId="132" w16cid:durableId="77480598">
    <w:abstractNumId w:val="10"/>
  </w:num>
  <w:num w:numId="133" w16cid:durableId="359090585">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42"/>
    <w:rsid w:val="00034616"/>
    <w:rsid w:val="0006063C"/>
    <w:rsid w:val="00080249"/>
    <w:rsid w:val="0009570C"/>
    <w:rsid w:val="000B514C"/>
    <w:rsid w:val="0015074B"/>
    <w:rsid w:val="00155574"/>
    <w:rsid w:val="001D058E"/>
    <w:rsid w:val="00202832"/>
    <w:rsid w:val="00213D8B"/>
    <w:rsid w:val="0029639D"/>
    <w:rsid w:val="00326F90"/>
    <w:rsid w:val="00351785"/>
    <w:rsid w:val="00354DB2"/>
    <w:rsid w:val="003E4D6B"/>
    <w:rsid w:val="004D02BF"/>
    <w:rsid w:val="00623773"/>
    <w:rsid w:val="006E7F35"/>
    <w:rsid w:val="006F727A"/>
    <w:rsid w:val="00721558"/>
    <w:rsid w:val="00774D4F"/>
    <w:rsid w:val="007D5EB3"/>
    <w:rsid w:val="008B2A1D"/>
    <w:rsid w:val="009B1865"/>
    <w:rsid w:val="009B525B"/>
    <w:rsid w:val="00AA1D8D"/>
    <w:rsid w:val="00B47730"/>
    <w:rsid w:val="00BC7204"/>
    <w:rsid w:val="00C01042"/>
    <w:rsid w:val="00CB0664"/>
    <w:rsid w:val="00CC2500"/>
    <w:rsid w:val="00D147FC"/>
    <w:rsid w:val="00DB0F67"/>
    <w:rsid w:val="00DE5281"/>
    <w:rsid w:val="00E40426"/>
    <w:rsid w:val="00E50463"/>
    <w:rsid w:val="00E90C9E"/>
    <w:rsid w:val="00F6271E"/>
    <w:rsid w:val="00FC693F"/>
    <w:rsid w:val="00FF09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EC07F6"/>
  <w14:defaultImageDpi w14:val="300"/>
  <w15:docId w15:val="{BC51F3DD-2ADC-458E-973A-1934CCD76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9B525B"/>
    <w:rPr>
      <w:color w:val="0000FF" w:themeColor="hyperlink"/>
      <w:u w:val="single"/>
    </w:rPr>
  </w:style>
  <w:style w:type="character" w:styleId="MenoPendente">
    <w:name w:val="Unresolved Mention"/>
    <w:basedOn w:val="Fontepargpadro"/>
    <w:uiPriority w:val="99"/>
    <w:semiHidden/>
    <w:unhideWhenUsed/>
    <w:rsid w:val="009B52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2192</Words>
  <Characters>11839</Characters>
  <Application>Microsoft Office Word</Application>
  <DocSecurity>0</DocSecurity>
  <Lines>98</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Carla Gomes</cp:lastModifiedBy>
  <cp:revision>2</cp:revision>
  <dcterms:created xsi:type="dcterms:W3CDTF">2026-03-11T13:34:00Z</dcterms:created>
  <dcterms:modified xsi:type="dcterms:W3CDTF">2026-03-11T13:34:00Z</dcterms:modified>
  <cp:category/>
</cp:coreProperties>
</file>