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186E713D" w14:textId="120D8A93" w:rsidR="00F6271E" w:rsidRPr="00F6271E" w:rsidRDefault="00F6271E" w:rsidP="00F6271E">
      <w:pPr>
        <w:pStyle w:val="Ttulo"/>
        <w:rPr>
          <w:rFonts w:cstheme="majorHAnsi"/>
        </w:rPr>
      </w:pPr>
      <w:r w:rsidRPr="00F6271E">
        <w:rPr>
          <w:rFonts w:cstheme="majorHAnsi"/>
        </w:rPr>
        <w:t xml:space="preserve">Processo </w:t>
      </w:r>
      <w:r w:rsidR="00AB3DD0">
        <w:rPr>
          <w:rFonts w:cstheme="majorHAnsi"/>
        </w:rPr>
        <w:t>cumprimento de obrigações fiscais</w:t>
      </w:r>
    </w:p>
    <w:p w14:paraId="2CF945B9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71F48E04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Estabelecer o procedimento para </w:t>
      </w: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controle, acompanhamento e cumprimento das obrigações fiscais</w:t>
      </w: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, garantindo que todas as entregas sejam realizadas dentro dos prazos legais, com organização, previsibilidade e redução de riscos de atrasos, multas e retrabalho.</w:t>
      </w:r>
    </w:p>
    <w:p w14:paraId="4DF9180D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71CB2B3">
          <v:rect id="_x0000_i1481" style="width:0;height:1.5pt" o:hralign="center" o:hrstd="t" o:hr="t" fillcolor="#a0a0a0" stroked="f"/>
        </w:pict>
      </w:r>
    </w:p>
    <w:p w14:paraId="681C9A70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2C5DB439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Este procedimento se aplica a:</w:t>
      </w:r>
    </w:p>
    <w:p w14:paraId="21D7BA03" w14:textId="77777777" w:rsidR="00AB3DD0" w:rsidRPr="00AB3DD0" w:rsidRDefault="00AB3DD0" w:rsidP="00AB3D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clientes da Grow;</w:t>
      </w:r>
    </w:p>
    <w:p w14:paraId="6C07CD9E" w14:textId="77777777" w:rsidR="00AB3DD0" w:rsidRPr="00AB3DD0" w:rsidRDefault="00AB3DD0" w:rsidP="00AB3D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obrigações fiscais (federais, estaduais e municipais);</w:t>
      </w:r>
    </w:p>
    <w:p w14:paraId="02682003" w14:textId="77777777" w:rsidR="00AB3DD0" w:rsidRPr="00AB3DD0" w:rsidRDefault="00AB3DD0" w:rsidP="00AB3D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competências mensais.</w:t>
      </w:r>
    </w:p>
    <w:p w14:paraId="6FA0BF12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3006781">
          <v:rect id="_x0000_i1482" style="width:0;height:1.5pt" o:hralign="center" o:hrstd="t" o:hr="t" fillcolor="#a0a0a0" stroked="f"/>
        </w:pict>
      </w:r>
    </w:p>
    <w:p w14:paraId="04CF0749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15573BBC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</w:t>
      </w:r>
    </w:p>
    <w:p w14:paraId="4E9B6853" w14:textId="77777777" w:rsidR="00AB3DD0" w:rsidRPr="00AB3DD0" w:rsidRDefault="00AB3DD0" w:rsidP="00AB3D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prazos operacionais;</w:t>
      </w:r>
    </w:p>
    <w:p w14:paraId="3AFE0781" w14:textId="77777777" w:rsidR="00AB3DD0" w:rsidRPr="00AB3DD0" w:rsidRDefault="00AB3DD0" w:rsidP="00AB3D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executar atividades conforme cronograma;</w:t>
      </w:r>
    </w:p>
    <w:p w14:paraId="3E72A10D" w14:textId="77777777" w:rsidR="00AB3DD0" w:rsidRPr="00AB3DD0" w:rsidRDefault="00AB3DD0" w:rsidP="00AB3D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atualizar status das obrigações.</w:t>
      </w:r>
    </w:p>
    <w:p w14:paraId="4E994A9C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18F77AF">
          <v:rect id="_x0000_i1483" style="width:0;height:1.5pt" o:hralign="center" o:hrstd="t" o:hr="t" fillcolor="#a0a0a0" stroked="f"/>
        </w:pict>
      </w:r>
    </w:p>
    <w:p w14:paraId="69D0292C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 Fiscal</w:t>
      </w:r>
    </w:p>
    <w:p w14:paraId="71C86967" w14:textId="77777777" w:rsidR="00AB3DD0" w:rsidRPr="00AB3DD0" w:rsidRDefault="00AB3DD0" w:rsidP="00AB3D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supervisionar execução;</w:t>
      </w:r>
    </w:p>
    <w:p w14:paraId="30808E41" w14:textId="77777777" w:rsidR="00AB3DD0" w:rsidRPr="00AB3DD0" w:rsidRDefault="00AB3DD0" w:rsidP="00AB3D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atuar em situações de risco;</w:t>
      </w:r>
    </w:p>
    <w:p w14:paraId="4EDE1493" w14:textId="77777777" w:rsidR="00AB3DD0" w:rsidRPr="00AB3DD0" w:rsidRDefault="00AB3DD0" w:rsidP="00AB3D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garantir cumprimento de prazos críticos.</w:t>
      </w:r>
    </w:p>
    <w:p w14:paraId="38C837C0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7EF5AC6">
          <v:rect id="_x0000_i1484" style="width:0;height:1.5pt" o:hralign="center" o:hrstd="t" o:hr="t" fillcolor="#a0a0a0" stroked="f"/>
        </w:pict>
      </w:r>
    </w:p>
    <w:p w14:paraId="740F8D40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</w:t>
      </w:r>
    </w:p>
    <w:p w14:paraId="13AABB8D" w14:textId="77777777" w:rsidR="00AB3DD0" w:rsidRPr="00AB3DD0" w:rsidRDefault="00AB3DD0" w:rsidP="00AB3D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estruturar calendário fiscal;</w:t>
      </w:r>
    </w:p>
    <w:p w14:paraId="17E9C7E6" w14:textId="77777777" w:rsidR="00AB3DD0" w:rsidRPr="00AB3DD0" w:rsidRDefault="00AB3DD0" w:rsidP="00AB3D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definir prioridades;</w:t>
      </w:r>
    </w:p>
    <w:p w14:paraId="7EA67474" w14:textId="77777777" w:rsidR="00AB3DD0" w:rsidRPr="00AB3DD0" w:rsidRDefault="00AB3DD0" w:rsidP="00AB3D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intervir em riscos relevantes;</w:t>
      </w:r>
    </w:p>
    <w:p w14:paraId="52CE854B" w14:textId="77777777" w:rsidR="00AB3DD0" w:rsidRPr="00AB3DD0" w:rsidRDefault="00AB3DD0" w:rsidP="00AB3D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garantir performance da equipe.</w:t>
      </w:r>
    </w:p>
    <w:p w14:paraId="57DC7186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47A54D8">
          <v:rect id="_x0000_i1485" style="width:0;height:1.5pt" o:hralign="center" o:hrstd="t" o:hr="t" fillcolor="#a0a0a0" stroked="f"/>
        </w:pict>
      </w:r>
    </w:p>
    <w:p w14:paraId="3EFC155F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Diretrizes gerais</w:t>
      </w:r>
    </w:p>
    <w:p w14:paraId="67CCA25E" w14:textId="77777777" w:rsidR="00AB3DD0" w:rsidRPr="00AB3DD0" w:rsidRDefault="00AB3DD0" w:rsidP="00AB3D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obrigações devem estar previamente mapeadas por cliente;</w:t>
      </w:r>
    </w:p>
    <w:p w14:paraId="307DED94" w14:textId="77777777" w:rsidR="00AB3DD0" w:rsidRPr="00AB3DD0" w:rsidRDefault="00AB3DD0" w:rsidP="00AB3D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prazo pode ser tratado de forma reativa;</w:t>
      </w:r>
    </w:p>
    <w:p w14:paraId="6A102326" w14:textId="77777777" w:rsidR="00AB3DD0" w:rsidRPr="00AB3DD0" w:rsidRDefault="00AB3DD0" w:rsidP="00AB3D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deve existir calendário fiscal atualizado;</w:t>
      </w:r>
    </w:p>
    <w:p w14:paraId="08216796" w14:textId="77777777" w:rsidR="00AB3DD0" w:rsidRPr="00AB3DD0" w:rsidRDefault="00AB3DD0" w:rsidP="00AB3D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prazos devem possuir responsável definido;</w:t>
      </w:r>
    </w:p>
    <w:p w14:paraId="048FA5DC" w14:textId="77777777" w:rsidR="00AB3DD0" w:rsidRPr="00AB3DD0" w:rsidRDefault="00AB3DD0" w:rsidP="00AB3D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riscos de atraso devem ser tratados imediatamente;</w:t>
      </w:r>
    </w:p>
    <w:p w14:paraId="15DA9D86" w14:textId="77777777" w:rsidR="00AB3DD0" w:rsidRPr="00AB3DD0" w:rsidRDefault="00AB3DD0" w:rsidP="00AB3D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toda entrega deve possuir evidência registrada.</w:t>
      </w:r>
    </w:p>
    <w:p w14:paraId="7ED9E4C8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415A010">
          <v:rect id="_x0000_i1486" style="width:0;height:1.5pt" o:hralign="center" o:hrstd="t" o:hr="t" fillcolor="#a0a0a0" stroked="f"/>
        </w:pict>
      </w:r>
    </w:p>
    <w:p w14:paraId="082ADB53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6F2CACA2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CAA4521">
          <v:rect id="_x0000_i1487" style="width:0;height:1.5pt" o:hralign="center" o:hrstd="t" o:hr="t" fillcolor="#a0a0a0" stroked="f"/>
        </w:pict>
      </w:r>
    </w:p>
    <w:p w14:paraId="1FE7A682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Mapeamento das obrigações por cliente</w:t>
      </w:r>
    </w:p>
    <w:p w14:paraId="14EB932F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realizado o levantamento de todas as obrigações aplicáveis a cada cliente, considerando:</w:t>
      </w:r>
    </w:p>
    <w:p w14:paraId="2C7A3044" w14:textId="77777777" w:rsidR="00AB3DD0" w:rsidRPr="00AB3DD0" w:rsidRDefault="00AB3DD0" w:rsidP="00AB3D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regime tributário;</w:t>
      </w:r>
    </w:p>
    <w:p w14:paraId="669A7166" w14:textId="77777777" w:rsidR="00AB3DD0" w:rsidRPr="00AB3DD0" w:rsidRDefault="00AB3DD0" w:rsidP="00AB3D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atividade econômica;</w:t>
      </w:r>
    </w:p>
    <w:p w14:paraId="4DFD47F2" w14:textId="77777777" w:rsidR="00AB3DD0" w:rsidRPr="00AB3DD0" w:rsidRDefault="00AB3DD0" w:rsidP="00AB3D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localização (municipal/estadual);</w:t>
      </w:r>
    </w:p>
    <w:p w14:paraId="08BDEC5A" w14:textId="77777777" w:rsidR="00AB3DD0" w:rsidRPr="00AB3DD0" w:rsidRDefault="00AB3DD0" w:rsidP="00AB3D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obrigações acessórias e principais.</w:t>
      </w:r>
    </w:p>
    <w:p w14:paraId="7920FF93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lista completa de obrigações por cliente.</w:t>
      </w:r>
    </w:p>
    <w:p w14:paraId="01F9A42A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B2AC91E">
          <v:rect id="_x0000_i1488" style="width:0;height:1.5pt" o:hralign="center" o:hrstd="t" o:hr="t" fillcolor="#a0a0a0" stroked="f"/>
        </w:pict>
      </w:r>
    </w:p>
    <w:p w14:paraId="611B992D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Definição do calendário fiscal</w:t>
      </w:r>
    </w:p>
    <w:p w14:paraId="7AD03CD9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estruturado o calendário contendo:</w:t>
      </w:r>
    </w:p>
    <w:p w14:paraId="21BB3816" w14:textId="77777777" w:rsidR="00AB3DD0" w:rsidRPr="00AB3DD0" w:rsidRDefault="00AB3DD0" w:rsidP="00AB3D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prazos legais de entrega;</w:t>
      </w:r>
    </w:p>
    <w:p w14:paraId="26636329" w14:textId="77777777" w:rsidR="00AB3DD0" w:rsidRPr="00AB3DD0" w:rsidRDefault="00AB3DD0" w:rsidP="00AB3D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prazos internos (antecipados);</w:t>
      </w:r>
    </w:p>
    <w:p w14:paraId="4DDFD417" w14:textId="77777777" w:rsidR="00AB3DD0" w:rsidRPr="00AB3DD0" w:rsidRDefault="00AB3DD0" w:rsidP="00AB3D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data limite para recebimento de documentos.</w:t>
      </w:r>
    </w:p>
    <w:p w14:paraId="1ED8590A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calendário fiscal definido e organizado.</w:t>
      </w:r>
    </w:p>
    <w:p w14:paraId="6CDC9093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37284B3">
          <v:rect id="_x0000_i1489" style="width:0;height:1.5pt" o:hralign="center" o:hrstd="t" o:hr="t" fillcolor="#a0a0a0" stroked="f"/>
        </w:pict>
      </w:r>
    </w:p>
    <w:p w14:paraId="64A33D3A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Distribuição de responsabilidades</w:t>
      </w:r>
    </w:p>
    <w:p w14:paraId="6570D493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As obrigações devem ser distribuídas entre a equipe, definindo:</w:t>
      </w:r>
    </w:p>
    <w:p w14:paraId="34980AEE" w14:textId="77777777" w:rsidR="00AB3DD0" w:rsidRPr="00AB3DD0" w:rsidRDefault="00AB3DD0" w:rsidP="00AB3D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 cliente;</w:t>
      </w:r>
    </w:p>
    <w:p w14:paraId="47E82C25" w14:textId="77777777" w:rsidR="00AB3DD0" w:rsidRPr="00AB3DD0" w:rsidRDefault="00AB3DD0" w:rsidP="00AB3D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responsável por obrigação;</w:t>
      </w:r>
    </w:p>
    <w:p w14:paraId="30F25F8F" w14:textId="77777777" w:rsidR="00AB3DD0" w:rsidRPr="00AB3DD0" w:rsidRDefault="00AB3DD0" w:rsidP="00AB3D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prazos de execução.</w:t>
      </w:r>
    </w:p>
    <w:p w14:paraId="5D48BBCD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responsabilidades atribuídas.</w:t>
      </w:r>
    </w:p>
    <w:p w14:paraId="4A5992EB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B59AA28">
          <v:rect id="_x0000_i1490" style="width:0;height:1.5pt" o:hralign="center" o:hrstd="t" o:hr="t" fillcolor="#a0a0a0" stroked="f"/>
        </w:pict>
      </w:r>
    </w:p>
    <w:p w14:paraId="69662D57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Acompanhamento dos prazos</w:t>
      </w:r>
    </w:p>
    <w:p w14:paraId="0FE658FF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realizado acompanhamento contínuo das obrigações, verificando:</w:t>
      </w:r>
    </w:p>
    <w:p w14:paraId="12F0E1D1" w14:textId="77777777" w:rsidR="00AB3DD0" w:rsidRPr="00AB3DD0" w:rsidRDefault="00AB3DD0" w:rsidP="00AB3DD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status de execução;</w:t>
      </w:r>
    </w:p>
    <w:p w14:paraId="3E13C4BA" w14:textId="77777777" w:rsidR="00AB3DD0" w:rsidRPr="00AB3DD0" w:rsidRDefault="00AB3DD0" w:rsidP="00AB3DD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proximidade do prazo;</w:t>
      </w:r>
    </w:p>
    <w:p w14:paraId="176ED715" w14:textId="77777777" w:rsidR="00AB3DD0" w:rsidRPr="00AB3DD0" w:rsidRDefault="00AB3DD0" w:rsidP="00AB3DD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dependência de documentos.</w:t>
      </w:r>
    </w:p>
    <w:p w14:paraId="123E0D5C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controle ativo dos prazos.</w:t>
      </w:r>
    </w:p>
    <w:p w14:paraId="719335E5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9E1A648">
          <v:rect id="_x0000_i1491" style="width:0;height:1.5pt" o:hralign="center" o:hrstd="t" o:hr="t" fillcolor="#a0a0a0" stroked="f"/>
        </w:pict>
      </w:r>
    </w:p>
    <w:p w14:paraId="37878A3A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Identificação de risco de prazo</w:t>
      </w:r>
    </w:p>
    <w:p w14:paraId="65CEAC9C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analisado se existe risco de atraso, considerando:</w:t>
      </w:r>
    </w:p>
    <w:p w14:paraId="44C0B8D5" w14:textId="77777777" w:rsidR="00AB3DD0" w:rsidRPr="00AB3DD0" w:rsidRDefault="00AB3DD0" w:rsidP="00AB3D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ausência de documentos;</w:t>
      </w:r>
    </w:p>
    <w:p w14:paraId="307FAD41" w14:textId="77777777" w:rsidR="00AB3DD0" w:rsidRPr="00AB3DD0" w:rsidRDefault="00AB3DD0" w:rsidP="00AB3D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falhas no processo;</w:t>
      </w:r>
    </w:p>
    <w:p w14:paraId="2D266357" w14:textId="77777777" w:rsidR="00AB3DD0" w:rsidRPr="00AB3DD0" w:rsidRDefault="00AB3DD0" w:rsidP="00AB3D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excesso de demanda;</w:t>
      </w:r>
    </w:p>
    <w:p w14:paraId="34BDDA72" w14:textId="77777777" w:rsidR="00AB3DD0" w:rsidRPr="00AB3DD0" w:rsidRDefault="00AB3DD0" w:rsidP="00AB3D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problemas operacionais.</w:t>
      </w:r>
    </w:p>
    <w:p w14:paraId="72721915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identificação antecipada de riscos.</w:t>
      </w:r>
    </w:p>
    <w:p w14:paraId="1E393A62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0B50B9E">
          <v:rect id="_x0000_i1492" style="width:0;height:1.5pt" o:hralign="center" o:hrstd="t" o:hr="t" fillcolor="#a0a0a0" stroked="f"/>
        </w:pict>
      </w:r>
    </w:p>
    <w:p w14:paraId="14818FE8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Tratamento de risco</w:t>
      </w:r>
    </w:p>
    <w:p w14:paraId="497A63A3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identificado risco, devem ser adotadas medidas imediatas:</w:t>
      </w:r>
    </w:p>
    <w:p w14:paraId="774D526E" w14:textId="77777777" w:rsidR="00AB3DD0" w:rsidRPr="00AB3DD0" w:rsidRDefault="00AB3DD0" w:rsidP="00AB3DD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priorizar cliente ou obrigação;</w:t>
      </w:r>
    </w:p>
    <w:p w14:paraId="6C604D94" w14:textId="77777777" w:rsidR="00AB3DD0" w:rsidRPr="00AB3DD0" w:rsidRDefault="00AB3DD0" w:rsidP="00AB3DD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solicitar documentos ao cliente;</w:t>
      </w:r>
    </w:p>
    <w:p w14:paraId="458D1E47" w14:textId="77777777" w:rsidR="00AB3DD0" w:rsidRPr="00AB3DD0" w:rsidRDefault="00AB3DD0" w:rsidP="00AB3DD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corrigir erros operacionais;</w:t>
      </w:r>
    </w:p>
    <w:p w14:paraId="51CF58D7" w14:textId="77777777" w:rsidR="00AB3DD0" w:rsidRPr="00AB3DD0" w:rsidRDefault="00AB3DD0" w:rsidP="00AB3DD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redistribuir atividades na equipe.</w:t>
      </w:r>
    </w:p>
    <w:p w14:paraId="1A902226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mitigação do risco de atraso.</w:t>
      </w:r>
    </w:p>
    <w:p w14:paraId="267AD0D1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C8BA928">
          <v:rect id="_x0000_i1493" style="width:0;height:1.5pt" o:hralign="center" o:hrstd="t" o:hr="t" fillcolor="#a0a0a0" stroked="f"/>
        </w:pict>
      </w:r>
    </w:p>
    <w:p w14:paraId="50A9A091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7 – Regularização do andamento</w:t>
      </w:r>
    </w:p>
    <w:p w14:paraId="1681AED3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tratativa:</w:t>
      </w:r>
    </w:p>
    <w:p w14:paraId="081C8775" w14:textId="77777777" w:rsidR="00AB3DD0" w:rsidRPr="00AB3DD0" w:rsidRDefault="00AB3DD0" w:rsidP="00AB3DD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garantir que o processo volte ao fluxo normal;</w:t>
      </w:r>
    </w:p>
    <w:p w14:paraId="49854CD3" w14:textId="77777777" w:rsidR="00AB3DD0" w:rsidRPr="00AB3DD0" w:rsidRDefault="00AB3DD0" w:rsidP="00AB3DD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que o prazo será cumprido.</w:t>
      </w:r>
    </w:p>
    <w:p w14:paraId="19E112C5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processo regularizado.</w:t>
      </w:r>
    </w:p>
    <w:p w14:paraId="6A99DA6B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4E52791">
          <v:rect id="_x0000_i1494" style="width:0;height:1.5pt" o:hralign="center" o:hrstd="t" o:hr="t" fillcolor="#a0a0a0" stroked="f"/>
        </w:pict>
      </w:r>
    </w:p>
    <w:p w14:paraId="2B5D2652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Retorno ao acompanhamento</w:t>
      </w:r>
    </w:p>
    <w:p w14:paraId="2F93DD66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deve retornar ao monitoramento contínuo até a conclusão da obrigação.</w:t>
      </w:r>
    </w:p>
    <w:p w14:paraId="56A16214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continuidade do controle.</w:t>
      </w:r>
    </w:p>
    <w:p w14:paraId="083C72CF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62BBCD1">
          <v:rect id="_x0000_i1495" style="width:0;height:1.5pt" o:hralign="center" o:hrstd="t" o:hr="t" fillcolor="#a0a0a0" stroked="f"/>
        </w:pict>
      </w:r>
    </w:p>
    <w:p w14:paraId="120D2500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9 – Conclusão da obrigação</w:t>
      </w:r>
    </w:p>
    <w:p w14:paraId="1D513483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haja risco:</w:t>
      </w:r>
    </w:p>
    <w:p w14:paraId="4F585251" w14:textId="77777777" w:rsidR="00AB3DD0" w:rsidRPr="00AB3DD0" w:rsidRDefault="00AB3DD0" w:rsidP="00AB3DD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realizar entrega dentro do prazo;</w:t>
      </w:r>
    </w:p>
    <w:p w14:paraId="0A5AC745" w14:textId="77777777" w:rsidR="00AB3DD0" w:rsidRPr="00AB3DD0" w:rsidRDefault="00AB3DD0" w:rsidP="00AB3DD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concluir a obrigação conforme previsto.</w:t>
      </w:r>
    </w:p>
    <w:p w14:paraId="579B4D60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obrigação entregue corretamente.</w:t>
      </w:r>
    </w:p>
    <w:p w14:paraId="7BF43543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6F78147">
          <v:rect id="_x0000_i1496" style="width:0;height:1.5pt" o:hralign="center" o:hrstd="t" o:hr="t" fillcolor="#a0a0a0" stroked="f"/>
        </w:pict>
      </w:r>
    </w:p>
    <w:p w14:paraId="62AC3FED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Registro do status</w:t>
      </w:r>
    </w:p>
    <w:p w14:paraId="051D5938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registrado:</w:t>
      </w:r>
    </w:p>
    <w:p w14:paraId="51F45EF5" w14:textId="77777777" w:rsidR="00AB3DD0" w:rsidRPr="00AB3DD0" w:rsidRDefault="00AB3DD0" w:rsidP="00AB3D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obrigação concluída;</w:t>
      </w:r>
    </w:p>
    <w:p w14:paraId="26EBBDE3" w14:textId="77777777" w:rsidR="00AB3DD0" w:rsidRPr="00AB3DD0" w:rsidRDefault="00AB3DD0" w:rsidP="00AB3D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data de entrega;</w:t>
      </w:r>
    </w:p>
    <w:p w14:paraId="3CE081FC" w14:textId="77777777" w:rsidR="00AB3DD0" w:rsidRPr="00AB3DD0" w:rsidRDefault="00AB3DD0" w:rsidP="00AB3D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responsável.</w:t>
      </w:r>
    </w:p>
    <w:p w14:paraId="0BE77632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rastreabilidade da execução.</w:t>
      </w:r>
    </w:p>
    <w:p w14:paraId="49AE00E1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0277B73">
          <v:rect id="_x0000_i1497" style="width:0;height:1.5pt" o:hralign="center" o:hrstd="t" o:hr="t" fillcolor="#a0a0a0" stroked="f"/>
        </w:pict>
      </w:r>
    </w:p>
    <w:p w14:paraId="336491BA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Arquivamento de evidência</w:t>
      </w:r>
    </w:p>
    <w:p w14:paraId="34376C2E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arquivados:</w:t>
      </w:r>
    </w:p>
    <w:p w14:paraId="4D3DF1DC" w14:textId="77777777" w:rsidR="00AB3DD0" w:rsidRPr="00AB3DD0" w:rsidRDefault="00AB3DD0" w:rsidP="00AB3DD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protocolos de entrega;</w:t>
      </w:r>
    </w:p>
    <w:p w14:paraId="5C7453E5" w14:textId="77777777" w:rsidR="00AB3DD0" w:rsidRPr="00AB3DD0" w:rsidRDefault="00AB3DD0" w:rsidP="00AB3DD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recibos;</w:t>
      </w:r>
    </w:p>
    <w:p w14:paraId="75C36343" w14:textId="77777777" w:rsidR="00AB3DD0" w:rsidRPr="00AB3DD0" w:rsidRDefault="00AB3DD0" w:rsidP="00AB3DD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comprovantes.</w:t>
      </w:r>
    </w:p>
    <w:p w14:paraId="63C3F0D5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organizada.</w:t>
      </w:r>
    </w:p>
    <w:p w14:paraId="6EFB0001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5B7D1E1">
          <v:rect id="_x0000_i1498" style="width:0;height:1.5pt" o:hralign="center" o:hrstd="t" o:hr="t" fillcolor="#a0a0a0" stroked="f"/>
        </w:pict>
      </w:r>
    </w:p>
    <w:p w14:paraId="2E3C2465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Etapa 12 – Encerramento do processo</w:t>
      </w:r>
    </w:p>
    <w:p w14:paraId="544CFE3F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será considerado finalizado quando:</w:t>
      </w:r>
    </w:p>
    <w:p w14:paraId="28C2A2A3" w14:textId="77777777" w:rsidR="00AB3DD0" w:rsidRPr="00AB3DD0" w:rsidRDefault="00AB3DD0" w:rsidP="00AB3DD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obrigação entregue no prazo;</w:t>
      </w:r>
    </w:p>
    <w:p w14:paraId="4DE60255" w14:textId="77777777" w:rsidR="00AB3DD0" w:rsidRPr="00AB3DD0" w:rsidRDefault="00AB3DD0" w:rsidP="00AB3DD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status registrado;</w:t>
      </w:r>
    </w:p>
    <w:p w14:paraId="0BF45CC9" w14:textId="77777777" w:rsidR="00AB3DD0" w:rsidRPr="00AB3DD0" w:rsidRDefault="00AB3DD0" w:rsidP="00AB3DD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evidências arquivadas.</w:t>
      </w:r>
    </w:p>
    <w:p w14:paraId="38983FB2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ciclo concluído com controle.</w:t>
      </w:r>
    </w:p>
    <w:p w14:paraId="43D05DBD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7FB7C2E">
          <v:rect id="_x0000_i1499" style="width:0;height:1.5pt" o:hralign="center" o:hrstd="t" o:hr="t" fillcolor="#a0a0a0" stroked="f"/>
        </w:pict>
      </w:r>
    </w:p>
    <w:p w14:paraId="2BA8FFD7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0D6BAF54" w14:textId="77777777" w:rsidR="00AB3DD0" w:rsidRPr="00AB3DD0" w:rsidRDefault="00AB3DD0" w:rsidP="00AB3DD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calendário fiscal atualizado;</w:t>
      </w:r>
    </w:p>
    <w:p w14:paraId="7731E348" w14:textId="77777777" w:rsidR="00AB3DD0" w:rsidRPr="00AB3DD0" w:rsidRDefault="00AB3DD0" w:rsidP="00AB3DD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definição clara de responsáveis;</w:t>
      </w:r>
    </w:p>
    <w:p w14:paraId="4FE94315" w14:textId="77777777" w:rsidR="00AB3DD0" w:rsidRPr="00AB3DD0" w:rsidRDefault="00AB3DD0" w:rsidP="00AB3DD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acompanhamento contínuo de prazos;</w:t>
      </w:r>
    </w:p>
    <w:p w14:paraId="42BF5545" w14:textId="77777777" w:rsidR="00AB3DD0" w:rsidRPr="00AB3DD0" w:rsidRDefault="00AB3DD0" w:rsidP="00AB3DD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identificação antecipada de riscos;</w:t>
      </w:r>
    </w:p>
    <w:p w14:paraId="41370D56" w14:textId="77777777" w:rsidR="00AB3DD0" w:rsidRPr="00AB3DD0" w:rsidRDefault="00AB3DD0" w:rsidP="00AB3DD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registro obrigatório de entregas;</w:t>
      </w:r>
    </w:p>
    <w:p w14:paraId="78076AD7" w14:textId="77777777" w:rsidR="00AB3DD0" w:rsidRPr="00AB3DD0" w:rsidRDefault="00AB3DD0" w:rsidP="00AB3DD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arquivamento de evidências.</w:t>
      </w:r>
    </w:p>
    <w:p w14:paraId="4F9AA8B3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5D7C993">
          <v:rect id="_x0000_i1500" style="width:0;height:1.5pt" o:hralign="center" o:hrstd="t" o:hr="t" fillcolor="#a0a0a0" stroked="f"/>
        </w:pict>
      </w:r>
    </w:p>
    <w:p w14:paraId="7B46B8C2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Riscos do processo</w:t>
      </w:r>
    </w:p>
    <w:p w14:paraId="632AF398" w14:textId="77777777" w:rsidR="00AB3DD0" w:rsidRPr="00AB3DD0" w:rsidRDefault="00AB3DD0" w:rsidP="00AB3DD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seja seguido corretamente:</w:t>
      </w:r>
    </w:p>
    <w:p w14:paraId="01CFF7A6" w14:textId="77777777" w:rsidR="00AB3DD0" w:rsidRPr="00AB3DD0" w:rsidRDefault="00AB3DD0" w:rsidP="00AB3DD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atraso na entrega de obrigações;</w:t>
      </w:r>
    </w:p>
    <w:p w14:paraId="225C3E39" w14:textId="77777777" w:rsidR="00AB3DD0" w:rsidRPr="00AB3DD0" w:rsidRDefault="00AB3DD0" w:rsidP="00AB3DD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aplicação de multas e penalidades;</w:t>
      </w:r>
    </w:p>
    <w:p w14:paraId="47CBDCE9" w14:textId="77777777" w:rsidR="00AB3DD0" w:rsidRPr="00AB3DD0" w:rsidRDefault="00AB3DD0" w:rsidP="00AB3DD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retrabalho operacional;</w:t>
      </w:r>
    </w:p>
    <w:p w14:paraId="72E6BD12" w14:textId="77777777" w:rsidR="00AB3DD0" w:rsidRPr="00AB3DD0" w:rsidRDefault="00AB3DD0" w:rsidP="00AB3DD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perda de controle sobre demandas;</w:t>
      </w:r>
    </w:p>
    <w:p w14:paraId="18F040FF" w14:textId="77777777" w:rsidR="00AB3DD0" w:rsidRPr="00AB3DD0" w:rsidRDefault="00AB3DD0" w:rsidP="00AB3DD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impacto negativo na relação com o cliente.</w:t>
      </w:r>
    </w:p>
    <w:p w14:paraId="53FA2803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25CF694">
          <v:rect id="_x0000_i1501" style="width:0;height:1.5pt" o:hralign="center" o:hrstd="t" o:hr="t" fillcolor="#a0a0a0" stroked="f"/>
        </w:pict>
      </w:r>
    </w:p>
    <w:p w14:paraId="3EDDEFD4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Indicadores (sugerido)</w:t>
      </w:r>
    </w:p>
    <w:p w14:paraId="634671B4" w14:textId="77777777" w:rsidR="00AB3DD0" w:rsidRPr="00AB3DD0" w:rsidRDefault="00AB3DD0" w:rsidP="00AB3DD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% de obrigações entregues no prazo;</w:t>
      </w:r>
    </w:p>
    <w:p w14:paraId="2084F07E" w14:textId="77777777" w:rsidR="00AB3DD0" w:rsidRPr="00AB3DD0" w:rsidRDefault="00AB3DD0" w:rsidP="00AB3DD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de atrasos por competência;</w:t>
      </w:r>
    </w:p>
    <w:p w14:paraId="270ACD0B" w14:textId="77777777" w:rsidR="00AB3DD0" w:rsidRPr="00AB3DD0" w:rsidRDefault="00AB3DD0" w:rsidP="00AB3DD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quantidade de riscos identificados;</w:t>
      </w:r>
    </w:p>
    <w:p w14:paraId="6468EC78" w14:textId="77777777" w:rsidR="00AB3DD0" w:rsidRPr="00AB3DD0" w:rsidRDefault="00AB3DD0" w:rsidP="00AB3DD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tempo médio de regularização;</w:t>
      </w:r>
    </w:p>
    <w:p w14:paraId="2844B0C1" w14:textId="77777777" w:rsidR="00AB3DD0" w:rsidRPr="00AB3DD0" w:rsidRDefault="00AB3DD0" w:rsidP="00AB3DD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índice de retrabalho.</w:t>
      </w:r>
    </w:p>
    <w:p w14:paraId="6E3DAAEF" w14:textId="77777777" w:rsidR="00AB3DD0" w:rsidRPr="00AB3DD0" w:rsidRDefault="00AB3DD0" w:rsidP="00AB3DD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36C4E01">
          <v:rect id="_x0000_i1502" style="width:0;height:1.5pt" o:hralign="center" o:hrstd="t" o:hr="t" fillcolor="#a0a0a0" stroked="f"/>
        </w:pict>
      </w:r>
    </w:p>
    <w:p w14:paraId="4ED39653" w14:textId="77777777" w:rsidR="00AB3DD0" w:rsidRPr="00AB3DD0" w:rsidRDefault="00AB3DD0" w:rsidP="00AB3DD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Fluxo resumido</w:t>
      </w:r>
    </w:p>
    <w:p w14:paraId="263ABF9A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mapear obrigações por cliente;</w:t>
      </w:r>
    </w:p>
    <w:p w14:paraId="36D53B6E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definir calendário fiscal;</w:t>
      </w:r>
    </w:p>
    <w:p w14:paraId="2D55C58D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distribuir responsabilidades;</w:t>
      </w:r>
    </w:p>
    <w:p w14:paraId="4E887CDA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prazos;</w:t>
      </w:r>
    </w:p>
    <w:p w14:paraId="652A8DBC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riscos;</w:t>
      </w:r>
    </w:p>
    <w:p w14:paraId="2C8C5DA2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tratar riscos;</w:t>
      </w:r>
    </w:p>
    <w:p w14:paraId="1FF0DEC1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regularizar andamento;</w:t>
      </w:r>
    </w:p>
    <w:p w14:paraId="769E4FDA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concluir obrigação;</w:t>
      </w:r>
    </w:p>
    <w:p w14:paraId="326A51D0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status;</w:t>
      </w:r>
    </w:p>
    <w:p w14:paraId="33D15687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arquivar evidências;</w:t>
      </w:r>
    </w:p>
    <w:p w14:paraId="00F15B34" w14:textId="77777777" w:rsidR="00AB3DD0" w:rsidRPr="00AB3DD0" w:rsidRDefault="00AB3DD0" w:rsidP="00AB3D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B3DD0">
        <w:rPr>
          <w:rFonts w:asciiTheme="majorHAnsi" w:eastAsia="Times New Roman" w:hAnsiTheme="majorHAnsi" w:cstheme="majorHAnsi"/>
          <w:sz w:val="24"/>
          <w:szCs w:val="24"/>
          <w:lang w:eastAsia="pt-BR"/>
        </w:rPr>
        <w:t>finalizar processo.</w:t>
      </w:r>
    </w:p>
    <w:p w14:paraId="3F8B2EE7" w14:textId="414FD89F" w:rsidR="004D02BF" w:rsidRPr="00F6271E" w:rsidRDefault="004D02BF" w:rsidP="00AA66EF">
      <w:pPr>
        <w:rPr>
          <w:rFonts w:asciiTheme="majorHAnsi" w:hAnsiTheme="majorHAnsi" w:cstheme="majorHAnsi"/>
          <w:sz w:val="24"/>
          <w:szCs w:val="28"/>
        </w:rPr>
      </w:pPr>
    </w:p>
    <w:sectPr w:rsidR="004D02BF" w:rsidRPr="00F6271E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BA74" w14:textId="77777777" w:rsidR="00AE585B" w:rsidRPr="00080249" w:rsidRDefault="00AE585B">
      <w:pPr>
        <w:spacing w:after="0" w:line="240" w:lineRule="auto"/>
      </w:pPr>
      <w:r w:rsidRPr="00080249">
        <w:separator/>
      </w:r>
    </w:p>
  </w:endnote>
  <w:endnote w:type="continuationSeparator" w:id="0">
    <w:p w14:paraId="4B6F73B2" w14:textId="77777777" w:rsidR="00AE585B" w:rsidRPr="00080249" w:rsidRDefault="00AE585B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3CFA6" w14:textId="77777777" w:rsidR="00AE585B" w:rsidRPr="00080249" w:rsidRDefault="00AE585B">
      <w:pPr>
        <w:spacing w:after="0" w:line="240" w:lineRule="auto"/>
      </w:pPr>
      <w:r w:rsidRPr="00080249">
        <w:separator/>
      </w:r>
    </w:p>
  </w:footnote>
  <w:footnote w:type="continuationSeparator" w:id="0">
    <w:p w14:paraId="69AA4DF8" w14:textId="77777777" w:rsidR="00AE585B" w:rsidRPr="00080249" w:rsidRDefault="00AE585B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12513"/>
    <w:multiLevelType w:val="multilevel"/>
    <w:tmpl w:val="E40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A5E15"/>
    <w:multiLevelType w:val="multilevel"/>
    <w:tmpl w:val="203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C522C"/>
    <w:multiLevelType w:val="multilevel"/>
    <w:tmpl w:val="2DA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B36ECD"/>
    <w:multiLevelType w:val="multilevel"/>
    <w:tmpl w:val="0B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A821C6"/>
    <w:multiLevelType w:val="multilevel"/>
    <w:tmpl w:val="C38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677A0"/>
    <w:multiLevelType w:val="multilevel"/>
    <w:tmpl w:val="33E6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A35052"/>
    <w:multiLevelType w:val="multilevel"/>
    <w:tmpl w:val="641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1D1AC8"/>
    <w:multiLevelType w:val="multilevel"/>
    <w:tmpl w:val="5A64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D3954"/>
    <w:multiLevelType w:val="multilevel"/>
    <w:tmpl w:val="F8E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4F761E"/>
    <w:multiLevelType w:val="multilevel"/>
    <w:tmpl w:val="50B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197B6C"/>
    <w:multiLevelType w:val="multilevel"/>
    <w:tmpl w:val="7B4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BC6E86"/>
    <w:multiLevelType w:val="multilevel"/>
    <w:tmpl w:val="BF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B7DFB"/>
    <w:multiLevelType w:val="multilevel"/>
    <w:tmpl w:val="AB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FE3C0D"/>
    <w:multiLevelType w:val="multilevel"/>
    <w:tmpl w:val="FE3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532EFE"/>
    <w:multiLevelType w:val="multilevel"/>
    <w:tmpl w:val="122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8216F9"/>
    <w:multiLevelType w:val="multilevel"/>
    <w:tmpl w:val="E16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841217"/>
    <w:multiLevelType w:val="multilevel"/>
    <w:tmpl w:val="7A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82FF8"/>
    <w:multiLevelType w:val="multilevel"/>
    <w:tmpl w:val="E6A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7C38A6"/>
    <w:multiLevelType w:val="multilevel"/>
    <w:tmpl w:val="F0C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93199"/>
    <w:multiLevelType w:val="multilevel"/>
    <w:tmpl w:val="D8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6A7608"/>
    <w:multiLevelType w:val="multilevel"/>
    <w:tmpl w:val="B1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10742C"/>
    <w:multiLevelType w:val="multilevel"/>
    <w:tmpl w:val="1BB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9D5FF5"/>
    <w:multiLevelType w:val="multilevel"/>
    <w:tmpl w:val="EA1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DE31F0"/>
    <w:multiLevelType w:val="multilevel"/>
    <w:tmpl w:val="E16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4776DD"/>
    <w:multiLevelType w:val="multilevel"/>
    <w:tmpl w:val="BA5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F1821"/>
    <w:multiLevelType w:val="multilevel"/>
    <w:tmpl w:val="B0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266428"/>
    <w:multiLevelType w:val="multilevel"/>
    <w:tmpl w:val="51F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BA635A"/>
    <w:multiLevelType w:val="multilevel"/>
    <w:tmpl w:val="6F2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C26D34"/>
    <w:multiLevelType w:val="multilevel"/>
    <w:tmpl w:val="884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821C80"/>
    <w:multiLevelType w:val="multilevel"/>
    <w:tmpl w:val="355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D179D3"/>
    <w:multiLevelType w:val="multilevel"/>
    <w:tmpl w:val="D9E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70365A"/>
    <w:multiLevelType w:val="multilevel"/>
    <w:tmpl w:val="AF44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211385"/>
    <w:multiLevelType w:val="multilevel"/>
    <w:tmpl w:val="113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5625E8"/>
    <w:multiLevelType w:val="multilevel"/>
    <w:tmpl w:val="E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A82F70"/>
    <w:multiLevelType w:val="multilevel"/>
    <w:tmpl w:val="3BE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EB1B91"/>
    <w:multiLevelType w:val="multilevel"/>
    <w:tmpl w:val="6254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594733"/>
    <w:multiLevelType w:val="multilevel"/>
    <w:tmpl w:val="6E7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7C7468"/>
    <w:multiLevelType w:val="multilevel"/>
    <w:tmpl w:val="0F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0E74A7"/>
    <w:multiLevelType w:val="multilevel"/>
    <w:tmpl w:val="D44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850A87"/>
    <w:multiLevelType w:val="multilevel"/>
    <w:tmpl w:val="1E1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0E73DC"/>
    <w:multiLevelType w:val="multilevel"/>
    <w:tmpl w:val="195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0723F2"/>
    <w:multiLevelType w:val="multilevel"/>
    <w:tmpl w:val="668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62A4A07"/>
    <w:multiLevelType w:val="multilevel"/>
    <w:tmpl w:val="5A5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FA0FC6"/>
    <w:multiLevelType w:val="multilevel"/>
    <w:tmpl w:val="804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6554C7"/>
    <w:multiLevelType w:val="multilevel"/>
    <w:tmpl w:val="174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086130"/>
    <w:multiLevelType w:val="multilevel"/>
    <w:tmpl w:val="5DA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E03640"/>
    <w:multiLevelType w:val="multilevel"/>
    <w:tmpl w:val="DD0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66323C"/>
    <w:multiLevelType w:val="multilevel"/>
    <w:tmpl w:val="C6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B61C95"/>
    <w:multiLevelType w:val="multilevel"/>
    <w:tmpl w:val="7BE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4F5FD5"/>
    <w:multiLevelType w:val="multilevel"/>
    <w:tmpl w:val="4FA8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944A74"/>
    <w:multiLevelType w:val="multilevel"/>
    <w:tmpl w:val="058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B11BFD"/>
    <w:multiLevelType w:val="multilevel"/>
    <w:tmpl w:val="D79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290DEC"/>
    <w:multiLevelType w:val="multilevel"/>
    <w:tmpl w:val="A09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46661BA"/>
    <w:multiLevelType w:val="multilevel"/>
    <w:tmpl w:val="CF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6FC2427"/>
    <w:multiLevelType w:val="multilevel"/>
    <w:tmpl w:val="3DB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7B02EE"/>
    <w:multiLevelType w:val="multilevel"/>
    <w:tmpl w:val="42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7A2A9B"/>
    <w:multiLevelType w:val="multilevel"/>
    <w:tmpl w:val="555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877A0D"/>
    <w:multiLevelType w:val="multilevel"/>
    <w:tmpl w:val="44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C108FD"/>
    <w:multiLevelType w:val="multilevel"/>
    <w:tmpl w:val="28E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230872"/>
    <w:multiLevelType w:val="multilevel"/>
    <w:tmpl w:val="5B3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A87B54"/>
    <w:multiLevelType w:val="multilevel"/>
    <w:tmpl w:val="33F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2849EE"/>
    <w:multiLevelType w:val="multilevel"/>
    <w:tmpl w:val="F9B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420CAD"/>
    <w:multiLevelType w:val="multilevel"/>
    <w:tmpl w:val="F1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B8455E"/>
    <w:multiLevelType w:val="multilevel"/>
    <w:tmpl w:val="AE1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C65B0B"/>
    <w:multiLevelType w:val="multilevel"/>
    <w:tmpl w:val="064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DB7C53"/>
    <w:multiLevelType w:val="multilevel"/>
    <w:tmpl w:val="9D1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13543D"/>
    <w:multiLevelType w:val="multilevel"/>
    <w:tmpl w:val="E3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4D0CBC"/>
    <w:multiLevelType w:val="multilevel"/>
    <w:tmpl w:val="83D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F206F0"/>
    <w:multiLevelType w:val="multilevel"/>
    <w:tmpl w:val="9E9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9C0D38"/>
    <w:multiLevelType w:val="multilevel"/>
    <w:tmpl w:val="B56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2F54C5"/>
    <w:multiLevelType w:val="multilevel"/>
    <w:tmpl w:val="C89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901974"/>
    <w:multiLevelType w:val="multilevel"/>
    <w:tmpl w:val="64A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AC4F52"/>
    <w:multiLevelType w:val="multilevel"/>
    <w:tmpl w:val="7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7B36E0"/>
    <w:multiLevelType w:val="multilevel"/>
    <w:tmpl w:val="B5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23"/>
  </w:num>
  <w:num w:numId="11" w16cid:durableId="1072965673">
    <w:abstractNumId w:val="102"/>
  </w:num>
  <w:num w:numId="12" w16cid:durableId="2074889010">
    <w:abstractNumId w:val="28"/>
  </w:num>
  <w:num w:numId="13" w16cid:durableId="190798653">
    <w:abstractNumId w:val="153"/>
  </w:num>
  <w:num w:numId="14" w16cid:durableId="1204175972">
    <w:abstractNumId w:val="11"/>
  </w:num>
  <w:num w:numId="15" w16cid:durableId="2109152017">
    <w:abstractNumId w:val="14"/>
  </w:num>
  <w:num w:numId="16" w16cid:durableId="1540892061">
    <w:abstractNumId w:val="31"/>
  </w:num>
  <w:num w:numId="17" w16cid:durableId="1825390845">
    <w:abstractNumId w:val="82"/>
  </w:num>
  <w:num w:numId="18" w16cid:durableId="595290731">
    <w:abstractNumId w:val="114"/>
  </w:num>
  <w:num w:numId="19" w16cid:durableId="921332030">
    <w:abstractNumId w:val="109"/>
  </w:num>
  <w:num w:numId="20" w16cid:durableId="1574313409">
    <w:abstractNumId w:val="67"/>
  </w:num>
  <w:num w:numId="21" w16cid:durableId="317417665">
    <w:abstractNumId w:val="68"/>
  </w:num>
  <w:num w:numId="22" w16cid:durableId="2056074400">
    <w:abstractNumId w:val="155"/>
  </w:num>
  <w:num w:numId="23" w16cid:durableId="1932010347">
    <w:abstractNumId w:val="33"/>
  </w:num>
  <w:num w:numId="24" w16cid:durableId="307978665">
    <w:abstractNumId w:val="129"/>
  </w:num>
  <w:num w:numId="25" w16cid:durableId="899288225">
    <w:abstractNumId w:val="107"/>
  </w:num>
  <w:num w:numId="26" w16cid:durableId="392313852">
    <w:abstractNumId w:val="80"/>
  </w:num>
  <w:num w:numId="27" w16cid:durableId="375006503">
    <w:abstractNumId w:val="121"/>
  </w:num>
  <w:num w:numId="28" w16cid:durableId="1335568090">
    <w:abstractNumId w:val="12"/>
  </w:num>
  <w:num w:numId="29" w16cid:durableId="2023244690">
    <w:abstractNumId w:val="71"/>
  </w:num>
  <w:num w:numId="30" w16cid:durableId="2061974223">
    <w:abstractNumId w:val="151"/>
  </w:num>
  <w:num w:numId="31" w16cid:durableId="1809515208">
    <w:abstractNumId w:val="99"/>
  </w:num>
  <w:num w:numId="32" w16cid:durableId="2076664990">
    <w:abstractNumId w:val="131"/>
  </w:num>
  <w:num w:numId="33" w16cid:durableId="840856661">
    <w:abstractNumId w:val="100"/>
  </w:num>
  <w:num w:numId="34" w16cid:durableId="1141771918">
    <w:abstractNumId w:val="69"/>
  </w:num>
  <w:num w:numId="35" w16cid:durableId="600452550">
    <w:abstractNumId w:val="20"/>
  </w:num>
  <w:num w:numId="36" w16cid:durableId="1325863085">
    <w:abstractNumId w:val="81"/>
  </w:num>
  <w:num w:numId="37" w16cid:durableId="1206602450">
    <w:abstractNumId w:val="154"/>
  </w:num>
  <w:num w:numId="38" w16cid:durableId="629095886">
    <w:abstractNumId w:val="39"/>
  </w:num>
  <w:num w:numId="39" w16cid:durableId="239606005">
    <w:abstractNumId w:val="78"/>
  </w:num>
  <w:num w:numId="40" w16cid:durableId="1946451731">
    <w:abstractNumId w:val="47"/>
  </w:num>
  <w:num w:numId="41" w16cid:durableId="462502394">
    <w:abstractNumId w:val="104"/>
  </w:num>
  <w:num w:numId="42" w16cid:durableId="1121075775">
    <w:abstractNumId w:val="53"/>
  </w:num>
  <w:num w:numId="43" w16cid:durableId="1334918709">
    <w:abstractNumId w:val="9"/>
  </w:num>
  <w:num w:numId="44" w16cid:durableId="788008296">
    <w:abstractNumId w:val="58"/>
  </w:num>
  <w:num w:numId="45" w16cid:durableId="533810146">
    <w:abstractNumId w:val="139"/>
  </w:num>
  <w:num w:numId="46" w16cid:durableId="1310869249">
    <w:abstractNumId w:val="147"/>
  </w:num>
  <w:num w:numId="47" w16cid:durableId="555580158">
    <w:abstractNumId w:val="65"/>
  </w:num>
  <w:num w:numId="48" w16cid:durableId="1444036729">
    <w:abstractNumId w:val="51"/>
  </w:num>
  <w:num w:numId="49" w16cid:durableId="2140758631">
    <w:abstractNumId w:val="38"/>
  </w:num>
  <w:num w:numId="50" w16cid:durableId="34236075">
    <w:abstractNumId w:val="95"/>
  </w:num>
  <w:num w:numId="51" w16cid:durableId="734011037">
    <w:abstractNumId w:val="150"/>
  </w:num>
  <w:num w:numId="52" w16cid:durableId="1860780404">
    <w:abstractNumId w:val="56"/>
  </w:num>
  <w:num w:numId="53" w16cid:durableId="380515453">
    <w:abstractNumId w:val="66"/>
  </w:num>
  <w:num w:numId="54" w16cid:durableId="1125074592">
    <w:abstractNumId w:val="118"/>
  </w:num>
  <w:num w:numId="55" w16cid:durableId="1457136264">
    <w:abstractNumId w:val="44"/>
  </w:num>
  <w:num w:numId="56" w16cid:durableId="842016634">
    <w:abstractNumId w:val="136"/>
  </w:num>
  <w:num w:numId="57" w16cid:durableId="321007183">
    <w:abstractNumId w:val="76"/>
  </w:num>
  <w:num w:numId="58" w16cid:durableId="415906876">
    <w:abstractNumId w:val="77"/>
  </w:num>
  <w:num w:numId="59" w16cid:durableId="1318220375">
    <w:abstractNumId w:val="19"/>
  </w:num>
  <w:num w:numId="60" w16cid:durableId="677006411">
    <w:abstractNumId w:val="96"/>
  </w:num>
  <w:num w:numId="61" w16cid:durableId="1922793194">
    <w:abstractNumId w:val="57"/>
  </w:num>
  <w:num w:numId="62" w16cid:durableId="552080222">
    <w:abstractNumId w:val="52"/>
  </w:num>
  <w:num w:numId="63" w16cid:durableId="1413889492">
    <w:abstractNumId w:val="45"/>
  </w:num>
  <w:num w:numId="64" w16cid:durableId="1648899359">
    <w:abstractNumId w:val="48"/>
  </w:num>
  <w:num w:numId="65" w16cid:durableId="1457480128">
    <w:abstractNumId w:val="40"/>
  </w:num>
  <w:num w:numId="66" w16cid:durableId="1383019301">
    <w:abstractNumId w:val="91"/>
  </w:num>
  <w:num w:numId="67" w16cid:durableId="1482767949">
    <w:abstractNumId w:val="92"/>
  </w:num>
  <w:num w:numId="68" w16cid:durableId="1199515962">
    <w:abstractNumId w:val="86"/>
  </w:num>
  <w:num w:numId="69" w16cid:durableId="828137147">
    <w:abstractNumId w:val="87"/>
  </w:num>
  <w:num w:numId="70" w16cid:durableId="354769221">
    <w:abstractNumId w:val="137"/>
  </w:num>
  <w:num w:numId="71" w16cid:durableId="1159007144">
    <w:abstractNumId w:val="143"/>
  </w:num>
  <w:num w:numId="72" w16cid:durableId="1938175364">
    <w:abstractNumId w:val="106"/>
  </w:num>
  <w:num w:numId="73" w16cid:durableId="964771662">
    <w:abstractNumId w:val="79"/>
  </w:num>
  <w:num w:numId="74" w16cid:durableId="1762601138">
    <w:abstractNumId w:val="94"/>
  </w:num>
  <w:num w:numId="75" w16cid:durableId="951983266">
    <w:abstractNumId w:val="128"/>
  </w:num>
  <w:num w:numId="76" w16cid:durableId="1777020591">
    <w:abstractNumId w:val="49"/>
  </w:num>
  <w:num w:numId="77" w16cid:durableId="1922176290">
    <w:abstractNumId w:val="42"/>
  </w:num>
  <w:num w:numId="78" w16cid:durableId="1231965791">
    <w:abstractNumId w:val="116"/>
  </w:num>
  <w:num w:numId="79" w16cid:durableId="1284776043">
    <w:abstractNumId w:val="97"/>
  </w:num>
  <w:num w:numId="80" w16cid:durableId="1028486962">
    <w:abstractNumId w:val="134"/>
  </w:num>
  <w:num w:numId="81" w16cid:durableId="628586517">
    <w:abstractNumId w:val="29"/>
  </w:num>
  <w:num w:numId="82" w16cid:durableId="2039502644">
    <w:abstractNumId w:val="21"/>
  </w:num>
  <w:num w:numId="83" w16cid:durableId="295184602">
    <w:abstractNumId w:val="54"/>
  </w:num>
  <w:num w:numId="84" w16cid:durableId="811948358">
    <w:abstractNumId w:val="132"/>
  </w:num>
  <w:num w:numId="85" w16cid:durableId="598879941">
    <w:abstractNumId w:val="46"/>
  </w:num>
  <w:num w:numId="86" w16cid:durableId="1480150172">
    <w:abstractNumId w:val="144"/>
  </w:num>
  <w:num w:numId="87" w16cid:durableId="112604536">
    <w:abstractNumId w:val="61"/>
  </w:num>
  <w:num w:numId="88" w16cid:durableId="1989943428">
    <w:abstractNumId w:val="158"/>
  </w:num>
  <w:num w:numId="89" w16cid:durableId="575624819">
    <w:abstractNumId w:val="62"/>
  </w:num>
  <w:num w:numId="90" w16cid:durableId="1321732984">
    <w:abstractNumId w:val="83"/>
  </w:num>
  <w:num w:numId="91" w16cid:durableId="2107070210">
    <w:abstractNumId w:val="73"/>
  </w:num>
  <w:num w:numId="92" w16cid:durableId="885260674">
    <w:abstractNumId w:val="72"/>
  </w:num>
  <w:num w:numId="93" w16cid:durableId="1206412428">
    <w:abstractNumId w:val="13"/>
  </w:num>
  <w:num w:numId="94" w16cid:durableId="875309230">
    <w:abstractNumId w:val="27"/>
  </w:num>
  <w:num w:numId="95" w16cid:durableId="1629703810">
    <w:abstractNumId w:val="125"/>
  </w:num>
  <w:num w:numId="96" w16cid:durableId="1865360751">
    <w:abstractNumId w:val="41"/>
  </w:num>
  <w:num w:numId="97" w16cid:durableId="1298797827">
    <w:abstractNumId w:val="103"/>
  </w:num>
  <w:num w:numId="98" w16cid:durableId="348486027">
    <w:abstractNumId w:val="89"/>
  </w:num>
  <w:num w:numId="99" w16cid:durableId="670059584">
    <w:abstractNumId w:val="22"/>
  </w:num>
  <w:num w:numId="100" w16cid:durableId="646666482">
    <w:abstractNumId w:val="127"/>
  </w:num>
  <w:num w:numId="101" w16cid:durableId="1669864922">
    <w:abstractNumId w:val="30"/>
  </w:num>
  <w:num w:numId="102" w16cid:durableId="758215662">
    <w:abstractNumId w:val="157"/>
  </w:num>
  <w:num w:numId="103" w16cid:durableId="2015185226">
    <w:abstractNumId w:val="98"/>
  </w:num>
  <w:num w:numId="104" w16cid:durableId="1317690351">
    <w:abstractNumId w:val="138"/>
  </w:num>
  <w:num w:numId="105" w16cid:durableId="177621015">
    <w:abstractNumId w:val="36"/>
  </w:num>
  <w:num w:numId="106" w16cid:durableId="612791068">
    <w:abstractNumId w:val="122"/>
  </w:num>
  <w:num w:numId="107" w16cid:durableId="112093131">
    <w:abstractNumId w:val="112"/>
  </w:num>
  <w:num w:numId="108" w16cid:durableId="489636525">
    <w:abstractNumId w:val="50"/>
  </w:num>
  <w:num w:numId="109" w16cid:durableId="297541478">
    <w:abstractNumId w:val="70"/>
  </w:num>
  <w:num w:numId="110" w16cid:durableId="1433551194">
    <w:abstractNumId w:val="84"/>
  </w:num>
  <w:num w:numId="111" w16cid:durableId="1632200878">
    <w:abstractNumId w:val="119"/>
  </w:num>
  <w:num w:numId="112" w16cid:durableId="231887934">
    <w:abstractNumId w:val="43"/>
  </w:num>
  <w:num w:numId="113" w16cid:durableId="1748763797">
    <w:abstractNumId w:val="35"/>
  </w:num>
  <w:num w:numId="114" w16cid:durableId="271130855">
    <w:abstractNumId w:val="16"/>
  </w:num>
  <w:num w:numId="115" w16cid:durableId="1764835784">
    <w:abstractNumId w:val="140"/>
  </w:num>
  <w:num w:numId="116" w16cid:durableId="1965844998">
    <w:abstractNumId w:val="126"/>
  </w:num>
  <w:num w:numId="117" w16cid:durableId="1277449742">
    <w:abstractNumId w:val="85"/>
  </w:num>
  <w:num w:numId="118" w16cid:durableId="1502961822">
    <w:abstractNumId w:val="142"/>
  </w:num>
  <w:num w:numId="119" w16cid:durableId="302348953">
    <w:abstractNumId w:val="117"/>
  </w:num>
  <w:num w:numId="120" w16cid:durableId="1565097467">
    <w:abstractNumId w:val="18"/>
  </w:num>
  <w:num w:numId="121" w16cid:durableId="1084497540">
    <w:abstractNumId w:val="124"/>
  </w:num>
  <w:num w:numId="122" w16cid:durableId="549147647">
    <w:abstractNumId w:val="111"/>
  </w:num>
  <w:num w:numId="123" w16cid:durableId="1128399626">
    <w:abstractNumId w:val="34"/>
  </w:num>
  <w:num w:numId="124" w16cid:durableId="1508326503">
    <w:abstractNumId w:val="105"/>
  </w:num>
  <w:num w:numId="125" w16cid:durableId="93089129">
    <w:abstractNumId w:val="141"/>
  </w:num>
  <w:num w:numId="126" w16cid:durableId="1242909598">
    <w:abstractNumId w:val="55"/>
  </w:num>
  <w:num w:numId="127" w16cid:durableId="1645508379">
    <w:abstractNumId w:val="59"/>
  </w:num>
  <w:num w:numId="128" w16cid:durableId="864561030">
    <w:abstractNumId w:val="24"/>
  </w:num>
  <w:num w:numId="129" w16cid:durableId="1660570964">
    <w:abstractNumId w:val="152"/>
  </w:num>
  <w:num w:numId="130" w16cid:durableId="178668562">
    <w:abstractNumId w:val="110"/>
  </w:num>
  <w:num w:numId="131" w16cid:durableId="1058210611">
    <w:abstractNumId w:val="60"/>
  </w:num>
  <w:num w:numId="132" w16cid:durableId="777523514">
    <w:abstractNumId w:val="113"/>
  </w:num>
  <w:num w:numId="133" w16cid:durableId="689991082">
    <w:abstractNumId w:val="25"/>
  </w:num>
  <w:num w:numId="134" w16cid:durableId="769355425">
    <w:abstractNumId w:val="101"/>
  </w:num>
  <w:num w:numId="135" w16cid:durableId="1513105979">
    <w:abstractNumId w:val="115"/>
  </w:num>
  <w:num w:numId="136" w16cid:durableId="1205825199">
    <w:abstractNumId w:val="120"/>
  </w:num>
  <w:num w:numId="137" w16cid:durableId="963079161">
    <w:abstractNumId w:val="146"/>
  </w:num>
  <w:num w:numId="138" w16cid:durableId="1329866168">
    <w:abstractNumId w:val="135"/>
  </w:num>
  <w:num w:numId="139" w16cid:durableId="219245742">
    <w:abstractNumId w:val="88"/>
  </w:num>
  <w:num w:numId="140" w16cid:durableId="812525522">
    <w:abstractNumId w:val="133"/>
  </w:num>
  <w:num w:numId="141" w16cid:durableId="40398076">
    <w:abstractNumId w:val="93"/>
  </w:num>
  <w:num w:numId="142" w16cid:durableId="344133352">
    <w:abstractNumId w:val="108"/>
  </w:num>
  <w:num w:numId="143" w16cid:durableId="1724600631">
    <w:abstractNumId w:val="23"/>
  </w:num>
  <w:num w:numId="144" w16cid:durableId="1814371859">
    <w:abstractNumId w:val="145"/>
  </w:num>
  <w:num w:numId="145" w16cid:durableId="434404089">
    <w:abstractNumId w:val="149"/>
  </w:num>
  <w:num w:numId="146" w16cid:durableId="1491405317">
    <w:abstractNumId w:val="10"/>
  </w:num>
  <w:num w:numId="147" w16cid:durableId="14578819">
    <w:abstractNumId w:val="37"/>
  </w:num>
  <w:num w:numId="148" w16cid:durableId="1790129036">
    <w:abstractNumId w:val="17"/>
  </w:num>
  <w:num w:numId="149" w16cid:durableId="300891236">
    <w:abstractNumId w:val="75"/>
  </w:num>
  <w:num w:numId="150" w16cid:durableId="1871986292">
    <w:abstractNumId w:val="15"/>
  </w:num>
  <w:num w:numId="151" w16cid:durableId="1468425469">
    <w:abstractNumId w:val="74"/>
  </w:num>
  <w:num w:numId="152" w16cid:durableId="46422366">
    <w:abstractNumId w:val="156"/>
  </w:num>
  <w:num w:numId="153" w16cid:durableId="880215729">
    <w:abstractNumId w:val="64"/>
  </w:num>
  <w:num w:numId="154" w16cid:durableId="44529151">
    <w:abstractNumId w:val="130"/>
  </w:num>
  <w:num w:numId="155" w16cid:durableId="2011181379">
    <w:abstractNumId w:val="26"/>
  </w:num>
  <w:num w:numId="156" w16cid:durableId="1235703901">
    <w:abstractNumId w:val="32"/>
  </w:num>
  <w:num w:numId="157" w16cid:durableId="1227647826">
    <w:abstractNumId w:val="63"/>
  </w:num>
  <w:num w:numId="158" w16cid:durableId="2040809915">
    <w:abstractNumId w:val="148"/>
  </w:num>
  <w:num w:numId="159" w16cid:durableId="853883937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15074B"/>
    <w:rsid w:val="00155574"/>
    <w:rsid w:val="001A73D2"/>
    <w:rsid w:val="001D058E"/>
    <w:rsid w:val="00202832"/>
    <w:rsid w:val="0029639D"/>
    <w:rsid w:val="00326F90"/>
    <w:rsid w:val="00351785"/>
    <w:rsid w:val="00354DB2"/>
    <w:rsid w:val="003E4D6B"/>
    <w:rsid w:val="004D02BF"/>
    <w:rsid w:val="00623773"/>
    <w:rsid w:val="006E7F35"/>
    <w:rsid w:val="006F727A"/>
    <w:rsid w:val="00721558"/>
    <w:rsid w:val="00774D4F"/>
    <w:rsid w:val="007D5EB3"/>
    <w:rsid w:val="008B2A1D"/>
    <w:rsid w:val="009B1865"/>
    <w:rsid w:val="009B525B"/>
    <w:rsid w:val="00AA1D8D"/>
    <w:rsid w:val="00AA66EF"/>
    <w:rsid w:val="00AB3DD0"/>
    <w:rsid w:val="00AE585B"/>
    <w:rsid w:val="00B47730"/>
    <w:rsid w:val="00C01042"/>
    <w:rsid w:val="00C50B90"/>
    <w:rsid w:val="00CB0664"/>
    <w:rsid w:val="00CC2500"/>
    <w:rsid w:val="00D33629"/>
    <w:rsid w:val="00DB0F67"/>
    <w:rsid w:val="00DE5281"/>
    <w:rsid w:val="00E40426"/>
    <w:rsid w:val="00E50463"/>
    <w:rsid w:val="00E90C9E"/>
    <w:rsid w:val="00EE6927"/>
    <w:rsid w:val="00F6271E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2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737</Words>
  <Characters>3982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2026-03-19T13:44:00Z</dcterms:created>
  <dcterms:modified xsi:type="dcterms:W3CDTF">2026-03-19T13:44:00Z</dcterms:modified>
  <cp:category/>
</cp:coreProperties>
</file>