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1052" w14:textId="3F2DCF94" w:rsidR="00BB2A9B" w:rsidRPr="00BB2A9B" w:rsidRDefault="00BB2A9B" w:rsidP="00BB2A9B">
      <w:pPr>
        <w:jc w:val="center"/>
        <w:rPr>
          <w:b/>
          <w:bCs/>
        </w:rPr>
      </w:pPr>
      <w:r>
        <w:rPr>
          <w:b/>
          <w:bCs/>
        </w:rPr>
        <w:t xml:space="preserve">Atividade: </w:t>
      </w:r>
      <w:r w:rsidRPr="00BB2A9B">
        <w:rPr>
          <w:b/>
          <w:bCs/>
          <w:sz w:val="28"/>
          <w:szCs w:val="28"/>
        </w:rPr>
        <w:t>Introdução</w:t>
      </w:r>
      <w:r w:rsidRPr="00BB2A9B">
        <w:rPr>
          <w:b/>
          <w:bCs/>
        </w:rPr>
        <w:t xml:space="preserve"> à Arquitetura REST e ao Node.js</w:t>
      </w:r>
    </w:p>
    <w:p w14:paraId="46C4D9BF" w14:textId="212202E6" w:rsidR="00BB2A9B" w:rsidRPr="00BB2A9B" w:rsidRDefault="00BB2A9B" w:rsidP="00BB2A9B">
      <w:pPr>
        <w:rPr>
          <w:b/>
          <w:bCs/>
        </w:rPr>
      </w:pPr>
      <w:r w:rsidRPr="00BB2A9B">
        <w:rPr>
          <w:b/>
          <w:bCs/>
        </w:rPr>
        <w:t>Parte A — Teoria</w:t>
      </w:r>
    </w:p>
    <w:p w14:paraId="3F2CC32D" w14:textId="4C98F029" w:rsidR="00BB2A9B" w:rsidRDefault="00BB2A9B" w:rsidP="00BB2A9B">
      <w:pPr>
        <w:numPr>
          <w:ilvl w:val="0"/>
          <w:numId w:val="1"/>
        </w:numPr>
        <w:rPr>
          <w:b/>
          <w:bCs/>
        </w:rPr>
      </w:pPr>
      <w:r w:rsidRPr="00BB2A9B">
        <w:rPr>
          <w:b/>
          <w:bCs/>
        </w:rPr>
        <w:t>Explique com suas próprias palavras o que significa uma API ser</w:t>
      </w:r>
      <w:r w:rsidRPr="00BB2A9B">
        <w:rPr>
          <w:b/>
          <w:bCs/>
        </w:rPr>
        <w:t xml:space="preserve"> </w:t>
      </w:r>
      <w:proofErr w:type="spellStart"/>
      <w:r w:rsidRPr="00BB2A9B">
        <w:rPr>
          <w:b/>
          <w:bCs/>
        </w:rPr>
        <w:t>stateless</w:t>
      </w:r>
      <w:proofErr w:type="spellEnd"/>
      <w:r w:rsidRPr="00BB2A9B">
        <w:rPr>
          <w:b/>
          <w:bCs/>
        </w:rPr>
        <w:t xml:space="preserve"> </w:t>
      </w:r>
      <w:r w:rsidRPr="00BB2A9B">
        <w:rPr>
          <w:b/>
          <w:bCs/>
        </w:rPr>
        <w:t>e por que isso favorece a escalabilidade.</w:t>
      </w:r>
    </w:p>
    <w:p w14:paraId="1ED7E0AD" w14:textId="4DEFF5AD" w:rsidR="00E53024" w:rsidRPr="00DF1C5A" w:rsidRDefault="00E53024" w:rsidP="00BB2A9B">
      <w:pPr>
        <w:ind w:firstLine="851"/>
        <w:jc w:val="both"/>
        <w:rPr>
          <w:u w:val="single"/>
        </w:rPr>
      </w:pPr>
      <w:r w:rsidRPr="00E53024">
        <w:t xml:space="preserve">Ser </w:t>
      </w:r>
      <w:proofErr w:type="spellStart"/>
      <w:r w:rsidRPr="00E53024">
        <w:t>Stateless</w:t>
      </w:r>
      <w:proofErr w:type="spellEnd"/>
      <w:r w:rsidRPr="00E53024">
        <w:t xml:space="preserve"> significa que cada requisição é independente e contém todas as informações necessárias, sem que o servidor guarde o estado da sessão do cliente. Isso favorece a escalabilidade pois elimina a dependência de um servidor específico, permitindo adicionar novas instâncias horizontalmente para dividir a carga de trabalho.</w:t>
      </w:r>
    </w:p>
    <w:p w14:paraId="6E66C727" w14:textId="0A564D3B" w:rsidR="00BB2A9B" w:rsidRPr="00F15D2D" w:rsidRDefault="00BB2A9B" w:rsidP="00F15D2D">
      <w:pPr>
        <w:numPr>
          <w:ilvl w:val="0"/>
          <w:numId w:val="1"/>
        </w:numPr>
        <w:rPr>
          <w:b/>
          <w:bCs/>
        </w:rPr>
      </w:pPr>
      <w:r w:rsidRPr="00BB2A9B">
        <w:rPr>
          <w:b/>
          <w:bCs/>
        </w:rPr>
        <w:t>Cite e descreva dois benefícios do uso de</w:t>
      </w:r>
      <w:r w:rsidRPr="00F15D2D">
        <w:rPr>
          <w:b/>
          <w:bCs/>
        </w:rPr>
        <w:t xml:space="preserve"> </w:t>
      </w:r>
      <w:r w:rsidRPr="00BB2A9B">
        <w:rPr>
          <w:b/>
          <w:bCs/>
        </w:rPr>
        <w:t>cache</w:t>
      </w:r>
      <w:r w:rsidRPr="00F15D2D">
        <w:rPr>
          <w:b/>
          <w:bCs/>
        </w:rPr>
        <w:t xml:space="preserve"> </w:t>
      </w:r>
      <w:r w:rsidRPr="00BB2A9B">
        <w:rPr>
          <w:b/>
          <w:bCs/>
        </w:rPr>
        <w:t>em APIs REST.</w:t>
      </w:r>
    </w:p>
    <w:p w14:paraId="33D3E8A3" w14:textId="12D555CB" w:rsidR="00E53024" w:rsidRDefault="00E53024" w:rsidP="00E53024">
      <w:pPr>
        <w:ind w:firstLine="851"/>
        <w:jc w:val="both"/>
      </w:pPr>
      <w:r>
        <w:t>Redução de Carga: Evita o reprocessamento de dados frequentes no servidor.</w:t>
      </w:r>
    </w:p>
    <w:p w14:paraId="08F3DB22" w14:textId="531495E3" w:rsidR="00F15D2D" w:rsidRDefault="00E53024" w:rsidP="00E53024">
      <w:pPr>
        <w:ind w:firstLine="851"/>
        <w:jc w:val="both"/>
      </w:pPr>
      <w:r>
        <w:t>Aumento de Desempenho: Entrega respostas armazenadas quase instantaneamente, reduzindo a latência</w:t>
      </w:r>
      <w:r>
        <w:t>.</w:t>
      </w:r>
    </w:p>
    <w:p w14:paraId="77F30B8A" w14:textId="6B391BFE" w:rsidR="00BB2A9B" w:rsidRPr="00BB2A9B" w:rsidRDefault="00BB2A9B" w:rsidP="00F15D2D">
      <w:pPr>
        <w:numPr>
          <w:ilvl w:val="0"/>
          <w:numId w:val="1"/>
        </w:numPr>
        <w:rPr>
          <w:b/>
          <w:bCs/>
        </w:rPr>
      </w:pPr>
      <w:r w:rsidRPr="00BB2A9B">
        <w:rPr>
          <w:b/>
          <w:bCs/>
        </w:rPr>
        <w:t>O que diferencia o</w:t>
      </w:r>
      <w:r w:rsidRPr="00F15D2D">
        <w:rPr>
          <w:b/>
          <w:bCs/>
        </w:rPr>
        <w:t xml:space="preserve"> </w:t>
      </w:r>
      <w:proofErr w:type="spellStart"/>
      <w:r w:rsidRPr="00BB2A9B">
        <w:rPr>
          <w:b/>
          <w:bCs/>
        </w:rPr>
        <w:t>event</w:t>
      </w:r>
      <w:proofErr w:type="spellEnd"/>
      <w:r w:rsidRPr="00BB2A9B">
        <w:rPr>
          <w:b/>
          <w:bCs/>
        </w:rPr>
        <w:t xml:space="preserve"> loop</w:t>
      </w:r>
      <w:r w:rsidRPr="00F15D2D">
        <w:rPr>
          <w:b/>
          <w:bCs/>
        </w:rPr>
        <w:t xml:space="preserve"> </w:t>
      </w:r>
      <w:r w:rsidRPr="00BB2A9B">
        <w:rPr>
          <w:b/>
          <w:bCs/>
        </w:rPr>
        <w:t>do Node.js de uma abordagem tradicional baseada em múltiplas threads?</w:t>
      </w:r>
    </w:p>
    <w:p w14:paraId="0CDCF07F" w14:textId="74CA7889" w:rsidR="00E53024" w:rsidRDefault="00E53024" w:rsidP="00E53024">
      <w:pPr>
        <w:ind w:firstLine="851"/>
        <w:jc w:val="both"/>
      </w:pPr>
      <w:r w:rsidRPr="00E53024">
        <w:t xml:space="preserve">Abordagens tradicionais usam múltiplas threads (uma por requisição), o que consome muita memória. Já o Node.js usa uma </w:t>
      </w:r>
      <w:proofErr w:type="gramStart"/>
      <w:r w:rsidRPr="00E53024">
        <w:rPr>
          <w:b/>
          <w:bCs/>
        </w:rPr>
        <w:t>única thread</w:t>
      </w:r>
      <w:proofErr w:type="gramEnd"/>
      <w:r w:rsidRPr="00E53024">
        <w:t xml:space="preserve"> gerenciada pelo </w:t>
      </w:r>
      <w:r w:rsidRPr="00E53024">
        <w:rPr>
          <w:b/>
          <w:bCs/>
        </w:rPr>
        <w:t>Event Loop</w:t>
      </w:r>
      <w:r w:rsidRPr="00E53024">
        <w:t>. Ele delega operações pesadas (I/O) para não bloquear o sistema, permitindo atender milhares de conexões simultâneas.</w:t>
      </w:r>
    </w:p>
    <w:p w14:paraId="29B35C9F" w14:textId="30D23F8E" w:rsidR="00F15D2D" w:rsidRDefault="00F15D2D" w:rsidP="00E53024">
      <w:pPr>
        <w:ind w:firstLine="851"/>
        <w:jc w:val="both"/>
      </w:pPr>
      <w:r>
        <w:br w:type="page"/>
      </w:r>
    </w:p>
    <w:p w14:paraId="27846C85" w14:textId="77777777" w:rsidR="00F15D2D" w:rsidRPr="00F15D2D" w:rsidRDefault="00F15D2D" w:rsidP="00F15D2D">
      <w:pPr>
        <w:jc w:val="both"/>
        <w:rPr>
          <w:b/>
          <w:bCs/>
        </w:rPr>
      </w:pPr>
      <w:r w:rsidRPr="00F15D2D">
        <w:rPr>
          <w:b/>
          <w:bCs/>
        </w:rPr>
        <w:lastRenderedPageBreak/>
        <w:t>Parte B — Análise</w:t>
      </w:r>
    </w:p>
    <w:p w14:paraId="1E44044F" w14:textId="77777777" w:rsidR="00F15D2D" w:rsidRPr="00E53024" w:rsidRDefault="00F15D2D" w:rsidP="00F15D2D">
      <w:pPr>
        <w:numPr>
          <w:ilvl w:val="0"/>
          <w:numId w:val="2"/>
        </w:numPr>
        <w:jc w:val="both"/>
        <w:rPr>
          <w:b/>
          <w:bCs/>
        </w:rPr>
      </w:pPr>
      <w:r w:rsidRPr="00F15D2D">
        <w:rPr>
          <w:b/>
          <w:bCs/>
        </w:rPr>
        <w:t>Dado um cenário de e-commerce, explique como a aplicação de REST aliado ao Node.js pode ajudar a lidar com milhares de requisições simultâneas sem comprometer o desempenho.</w:t>
      </w:r>
    </w:p>
    <w:p w14:paraId="0B16F2CA" w14:textId="752401DC" w:rsidR="00E53024" w:rsidRDefault="00E53024" w:rsidP="00E53024">
      <w:pPr>
        <w:ind w:firstLine="851"/>
        <w:jc w:val="both"/>
      </w:pPr>
      <w:r w:rsidRPr="00E53024">
        <w:t xml:space="preserve">O Node.js utiliza I/O não bloqueante para processar milhares de pedidos simultâneos sem travar enquanto aguarda o banco de dados. Aliado ao REST </w:t>
      </w:r>
      <w:proofErr w:type="spellStart"/>
      <w:r w:rsidRPr="00E53024">
        <w:t>Stateless</w:t>
      </w:r>
      <w:proofErr w:type="spellEnd"/>
      <w:r w:rsidRPr="00E53024">
        <w:t>, o sistema pode ser escalado horizontalmente, adicionando novos servidores para atender a demanda sem se preocupar com sessões presas em máquinas específicas.</w:t>
      </w:r>
    </w:p>
    <w:p w14:paraId="326603F2" w14:textId="6FA43F22" w:rsidR="00F15D2D" w:rsidRPr="00E53024" w:rsidRDefault="00F15D2D" w:rsidP="00E53024">
      <w:pPr>
        <w:numPr>
          <w:ilvl w:val="0"/>
          <w:numId w:val="2"/>
        </w:numPr>
        <w:jc w:val="both"/>
        <w:rPr>
          <w:b/>
          <w:bCs/>
        </w:rPr>
      </w:pPr>
      <w:r w:rsidRPr="00F15D2D">
        <w:rPr>
          <w:b/>
          <w:bCs/>
        </w:rPr>
        <w:t>Relacione o princípio de</w:t>
      </w:r>
      <w:r w:rsidRPr="00E53024">
        <w:rPr>
          <w:b/>
          <w:bCs/>
        </w:rPr>
        <w:t xml:space="preserve"> </w:t>
      </w:r>
      <w:r w:rsidRPr="00F15D2D">
        <w:rPr>
          <w:b/>
          <w:bCs/>
        </w:rPr>
        <w:t>interface uniforme</w:t>
      </w:r>
      <w:r w:rsidRPr="00E53024">
        <w:rPr>
          <w:b/>
          <w:bCs/>
        </w:rPr>
        <w:t xml:space="preserve"> </w:t>
      </w:r>
      <w:r w:rsidRPr="00F15D2D">
        <w:rPr>
          <w:b/>
          <w:bCs/>
        </w:rPr>
        <w:t>com a importância da padronização em times de desenvolvimento distribuídos</w:t>
      </w:r>
    </w:p>
    <w:p w14:paraId="5B02AB39" w14:textId="4A0D1102" w:rsidR="00F15D2D" w:rsidRDefault="00E53024" w:rsidP="00F15D2D">
      <w:pPr>
        <w:ind w:firstLine="851"/>
        <w:jc w:val="both"/>
      </w:pPr>
      <w:r w:rsidRPr="00E53024">
        <w:t xml:space="preserve">A Interface Uniforme padroniza a comunicação (via verbos HTTP e </w:t>
      </w:r>
      <w:proofErr w:type="spellStart"/>
      <w:r w:rsidRPr="00E53024">
        <w:t>URIs</w:t>
      </w:r>
      <w:proofErr w:type="spellEnd"/>
      <w:r w:rsidRPr="00E53024">
        <w:t xml:space="preserve">), criando um contrato claro. Isso garante a separação de </w:t>
      </w:r>
      <w:proofErr w:type="gramStart"/>
      <w:r w:rsidRPr="00E53024">
        <w:t>responsabilidades :</w:t>
      </w:r>
      <w:proofErr w:type="gramEnd"/>
      <w:r w:rsidRPr="00E53024">
        <w:t xml:space="preserve"> o time de Front-</w:t>
      </w:r>
      <w:proofErr w:type="spellStart"/>
      <w:r w:rsidRPr="00E53024">
        <w:t>end</w:t>
      </w:r>
      <w:proofErr w:type="spellEnd"/>
      <w:r w:rsidRPr="00E53024">
        <w:t xml:space="preserve"> pode desenvolver a interface sem depender da lógica interna do time de Back-</w:t>
      </w:r>
      <w:proofErr w:type="spellStart"/>
      <w:r w:rsidRPr="00E53024">
        <w:t>end</w:t>
      </w:r>
      <w:proofErr w:type="spellEnd"/>
      <w:r w:rsidRPr="00E53024">
        <w:t>, facilitando a interoperabilidade e o trabalho paralelo.</w:t>
      </w:r>
    </w:p>
    <w:sectPr w:rsidR="00F15D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463A3"/>
    <w:multiLevelType w:val="multilevel"/>
    <w:tmpl w:val="6E4E18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E23A98"/>
    <w:multiLevelType w:val="multilevel"/>
    <w:tmpl w:val="47109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456162">
    <w:abstractNumId w:val="1"/>
  </w:num>
  <w:num w:numId="2" w16cid:durableId="1480342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A9B"/>
    <w:rsid w:val="000A219C"/>
    <w:rsid w:val="00501C33"/>
    <w:rsid w:val="005A07EE"/>
    <w:rsid w:val="006B3EBA"/>
    <w:rsid w:val="009E13E5"/>
    <w:rsid w:val="00BB2A9B"/>
    <w:rsid w:val="00DF1C5A"/>
    <w:rsid w:val="00E53024"/>
    <w:rsid w:val="00F15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76C4F"/>
  <w15:chartTrackingRefBased/>
  <w15:docId w15:val="{8A1C232E-4C0D-43DE-91B8-3E8ED08AD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2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2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2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2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2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2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2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2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2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2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2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2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2A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2A9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2A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2A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2A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2A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2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2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2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2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2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2A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2A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2A9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2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2A9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2A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322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Souza e Silva</dc:creator>
  <cp:keywords/>
  <dc:description/>
  <cp:lastModifiedBy>Mateus Souza e Silva</cp:lastModifiedBy>
  <cp:revision>3</cp:revision>
  <dcterms:created xsi:type="dcterms:W3CDTF">2026-02-18T15:10:00Z</dcterms:created>
  <dcterms:modified xsi:type="dcterms:W3CDTF">2026-02-18T16:01:00Z</dcterms:modified>
</cp:coreProperties>
</file>