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D773" w14:textId="1C1EBDA6" w:rsidR="00110767" w:rsidRDefault="003D1E1A" w:rsidP="00F31BCC">
      <w:pPr>
        <w:pStyle w:val="Ttulo1"/>
        <w:rPr>
          <w:lang w:val="fr-FR"/>
        </w:rPr>
      </w:pPr>
      <w:r>
        <w:rPr>
          <w:lang w:val="fr-FR"/>
        </w:rPr>
        <w:t xml:space="preserve">Carte électronique DC-DC </w:t>
      </w:r>
      <w:proofErr w:type="spellStart"/>
      <w:r>
        <w:rPr>
          <w:lang w:val="fr-FR"/>
        </w:rPr>
        <w:t>converter</w:t>
      </w:r>
      <w:proofErr w:type="spellEnd"/>
      <w:r>
        <w:rPr>
          <w:lang w:val="fr-FR"/>
        </w:rPr>
        <w:t xml:space="preserve"> et booster</w:t>
      </w:r>
    </w:p>
    <w:p w14:paraId="23FAE4BB" w14:textId="77777777" w:rsidR="00F31BCC" w:rsidRDefault="00F31BCC" w:rsidP="00F31BCC">
      <w:pPr>
        <w:rPr>
          <w:lang w:val="fr-FR"/>
        </w:rPr>
      </w:pPr>
    </w:p>
    <w:p w14:paraId="5C738375" w14:textId="15A879F9" w:rsidR="00F31BCC" w:rsidRPr="00F31BCC" w:rsidRDefault="00F31BCC" w:rsidP="00F31BCC">
      <w:pPr>
        <w:pStyle w:val="Ttulo2"/>
        <w:rPr>
          <w:lang w:val="fr-FR"/>
        </w:rPr>
      </w:pPr>
      <w:r>
        <w:rPr>
          <w:lang w:val="fr-FR"/>
        </w:rPr>
        <w:t>Schéma analytique</w:t>
      </w:r>
    </w:p>
    <w:p w14:paraId="35EFD339" w14:textId="77777777" w:rsidR="00110767" w:rsidRDefault="00110767" w:rsidP="00110767">
      <w:pPr>
        <w:rPr>
          <w:lang w:val="fr-FR"/>
        </w:rPr>
      </w:pPr>
    </w:p>
    <w:p w14:paraId="706612F9" w14:textId="282957F5" w:rsidR="00110767" w:rsidRDefault="003D1E1A" w:rsidP="0011076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444B" wp14:editId="06EC996D">
                <wp:simplePos x="0" y="0"/>
                <wp:positionH relativeFrom="column">
                  <wp:posOffset>2157730</wp:posOffset>
                </wp:positionH>
                <wp:positionV relativeFrom="paragraph">
                  <wp:posOffset>2006948</wp:posOffset>
                </wp:positionV>
                <wp:extent cx="1" cy="543206"/>
                <wp:effectExtent l="0" t="0" r="0" b="0"/>
                <wp:wrapNone/>
                <wp:docPr id="58493186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432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67D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58.05pt" to="169.9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" strokecolor="#002060" strokeweight="1.5pt">
                <v:stroke joinstyle="miter"/>
              </v:line>
            </w:pict>
          </mc:Fallback>
        </mc:AlternateContent>
      </w:r>
      <w:r w:rsidR="00110767" w:rsidRPr="00110767">
        <w:rPr>
          <w:noProof/>
        </w:rPr>
        <mc:AlternateContent>
          <mc:Choice Requires="wpg">
            <w:drawing>
              <wp:inline distT="0" distB="0" distL="0" distR="0" wp14:anchorId="50918A98" wp14:editId="1EFDFC69">
                <wp:extent cx="4657045" cy="3449648"/>
                <wp:effectExtent l="0" t="0" r="10795" b="17780"/>
                <wp:docPr id="23" name="Grou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D2C11D-EDFD-9159-C7E9-71C9B12550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45" cy="3449648"/>
                          <a:chOff x="0" y="0"/>
                          <a:chExt cx="4657045" cy="3449648"/>
                        </a:xfrm>
                      </wpg:grpSpPr>
                      <wps:wsp>
                        <wps:cNvPr id="1967357124" name="Rectangle 1967357124">
                          <a:extLst>
                            <a:ext uri="{FF2B5EF4-FFF2-40B4-BE49-F238E27FC236}">
                              <a16:creationId xmlns:a16="http://schemas.microsoft.com/office/drawing/2014/main" id="{E7E19CB9-3060-79A3-DC31-1CA164230FD4}"/>
                            </a:ext>
                          </a:extLst>
                        </wps:cNvPr>
                        <wps:cNvSpPr/>
                        <wps:spPr>
                          <a:xfrm>
                            <a:off x="1578708" y="102828"/>
                            <a:ext cx="1599023" cy="21627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894923" name="Connecteur droit 1866894923">
                          <a:extLst>
                            <a:ext uri="{FF2B5EF4-FFF2-40B4-BE49-F238E27FC236}">
                              <a16:creationId xmlns:a16="http://schemas.microsoft.com/office/drawing/2014/main" id="{6AB27EEC-8FA9-0D0B-6F85-D64E71D9A431}"/>
                            </a:ext>
                          </a:extLst>
                        </wps:cNvPr>
                        <wps:cNvCnPr/>
                        <wps:spPr>
                          <a:xfrm>
                            <a:off x="1083409" y="264752"/>
                            <a:ext cx="529819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310210" name="Connecteur droit 1301310210">
                          <a:extLst>
                            <a:ext uri="{FF2B5EF4-FFF2-40B4-BE49-F238E27FC236}">
                              <a16:creationId xmlns:a16="http://schemas.microsoft.com/office/drawing/2014/main" id="{316FB67C-7136-474F-490B-E3540F9CA6C9}"/>
                            </a:ext>
                          </a:extLst>
                        </wps:cNvPr>
                        <wps:cNvCnPr/>
                        <wps:spPr>
                          <a:xfrm>
                            <a:off x="1083409" y="531453"/>
                            <a:ext cx="529819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1088052" name="Connecteur droit 1631088052">
                          <a:extLst>
                            <a:ext uri="{FF2B5EF4-FFF2-40B4-BE49-F238E27FC236}">
                              <a16:creationId xmlns:a16="http://schemas.microsoft.com/office/drawing/2014/main" id="{565BE9CF-29C2-8816-01E8-85815E760366}"/>
                            </a:ext>
                          </a:extLst>
                        </wps:cNvPr>
                        <wps:cNvCnPr/>
                        <wps:spPr>
                          <a:xfrm>
                            <a:off x="2891889" y="264753"/>
                            <a:ext cx="529819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625628" name="Connecteur droit 539625628">
                          <a:extLst>
                            <a:ext uri="{FF2B5EF4-FFF2-40B4-BE49-F238E27FC236}">
                              <a16:creationId xmlns:a16="http://schemas.microsoft.com/office/drawing/2014/main" id="{6123D660-DEE1-CEA9-127F-8C9CDF374AA7}"/>
                            </a:ext>
                          </a:extLst>
                        </wps:cNvPr>
                        <wps:cNvCnPr/>
                        <wps:spPr>
                          <a:xfrm>
                            <a:off x="2891889" y="531453"/>
                            <a:ext cx="529819" cy="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765270" name="Connecteur droit 1262765270">
                          <a:extLst>
                            <a:ext uri="{FF2B5EF4-FFF2-40B4-BE49-F238E27FC236}">
                              <a16:creationId xmlns:a16="http://schemas.microsoft.com/office/drawing/2014/main" id="{B134C579-2ED0-D47D-6FEB-B304A031E37D}"/>
                            </a:ext>
                          </a:extLst>
                        </wps:cNvPr>
                        <wps:cNvCnPr/>
                        <wps:spPr>
                          <a:xfrm>
                            <a:off x="1721583" y="2018022"/>
                            <a:ext cx="1" cy="5432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795949" name="Connecteur droit 1481795949">
                          <a:extLst>
                            <a:ext uri="{FF2B5EF4-FFF2-40B4-BE49-F238E27FC236}">
                              <a16:creationId xmlns:a16="http://schemas.microsoft.com/office/drawing/2014/main" id="{88ECDBFD-9DF0-CEF1-721E-F0891CC85323}"/>
                            </a:ext>
                          </a:extLst>
                        </wps:cNvPr>
                        <wps:cNvCnPr/>
                        <wps:spPr>
                          <a:xfrm>
                            <a:off x="1893033" y="2018024"/>
                            <a:ext cx="1" cy="5432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029250" name="Zone de texte 4">
                          <a:extLst>
                            <a:ext uri="{FF2B5EF4-FFF2-40B4-BE49-F238E27FC236}">
                              <a16:creationId xmlns:a16="http://schemas.microsoft.com/office/drawing/2014/main" id="{B6E45EA9-1DDA-5F69-71E1-C78A7258F88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28"/>
                            <a:ext cx="984016" cy="666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3DF1D" w14:textId="77777777" w:rsid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Tension Continu</w:t>
                              </w:r>
                            </w:p>
                            <w:p w14:paraId="4993469C" w14:textId="58BB235F" w:rsid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8V-5</w:t>
                              </w:r>
                              <w:r w:rsidR="003D1E1A"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6</w:t>
                              </w: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9015680" name="Text Box 3">
                          <a:extLst>
                            <a:ext uri="{FF2B5EF4-FFF2-40B4-BE49-F238E27FC236}">
                              <a16:creationId xmlns:a16="http://schemas.microsoft.com/office/drawing/2014/main" id="{B3295A3F-D951-19E5-72F3-1156357D876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673030" y="0"/>
                            <a:ext cx="984015" cy="666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897CE" w14:textId="4A43DD5D" w:rsid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 xml:space="preserve">Tension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continu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régulée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="003D1E1A">
                                <w:rPr>
                                  <w:rFonts w:eastAsia="Calibri"/>
                                  <w:color w:val="000000" w:themeColor="text1"/>
                                  <w:kern w:val="24"/>
                                </w:rPr>
                                <w:t>56V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3489801" name="Zone de texte 5">
                          <a:extLst>
                            <a:ext uri="{FF2B5EF4-FFF2-40B4-BE49-F238E27FC236}">
                              <a16:creationId xmlns:a16="http://schemas.microsoft.com/office/drawing/2014/main" id="{A071B7DD-D86B-1F4F-EFB4-3EBBF92A216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13228" y="2619386"/>
                            <a:ext cx="2686050" cy="8302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4781B" w14:textId="77777777" w:rsidR="00110767" w:rsidRP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110767"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Entrée</w:t>
                              </w:r>
                            </w:p>
                            <w:p w14:paraId="3C70551D" w14:textId="77777777" w:rsidR="00110767" w:rsidRP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110767"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4-20 mA</w:t>
                              </w:r>
                            </w:p>
                            <w:p w14:paraId="5D0C42F3" w14:textId="60D36F67" w:rsidR="003D1E1A" w:rsidRPr="00110767" w:rsidRDefault="003D1E1A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P</w:t>
                              </w:r>
                              <w:r w:rsidR="00110767" w:rsidRPr="00110767"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ossibilité de faire aussi du 0-5V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3273966" name="Zone de texte 6">
                          <a:extLst>
                            <a:ext uri="{FF2B5EF4-FFF2-40B4-BE49-F238E27FC236}">
                              <a16:creationId xmlns:a16="http://schemas.microsoft.com/office/drawing/2014/main" id="{C1B34620-8CC0-8928-BE13-553E56256D8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74376" y="1002538"/>
                            <a:ext cx="1373412" cy="778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6FB5C" w14:textId="77777777" w:rsidR="00110767" w:rsidRDefault="00110767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110767"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Ampérage à gérer 32A (minimum)</w:t>
                              </w:r>
                            </w:p>
                            <w:p w14:paraId="5A6641AA" w14:textId="029004AD" w:rsidR="00175931" w:rsidRPr="00110767" w:rsidRDefault="00175931" w:rsidP="00110767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lang w:val="fr-FR"/>
                                </w:rPr>
                                <w:t>Rendement &gt; 97%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18A98" id="Groupe 22" o:spid="_x0000_s1026" style="width:366.7pt;height:271.65pt;mso-position-horizontal-relative:char;mso-position-vertical-relative:line" coordsize="46570,3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">
                <v:rect id="Rectangle 1967357124" o:spid="_x0000_s1027" style="position:absolute;left:15787;top:1028;width:15990;height:21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" fillcolor="#c5e0b3 [1305]" strokecolor="#060f07 [484]" strokeweight="1pt"/>
                <v:line id="Connecteur droit 1866894923" o:spid="_x0000_s1028" style="position:absolute;visibility:visible;mso-wrap-style:square" from="10834,2647" to="16132,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" strokecolor="red" strokeweight="4.5pt">
                  <v:stroke joinstyle="miter"/>
                </v:line>
                <v:line id="Connecteur droit 1301310210" o:spid="_x0000_s1029" style="position:absolute;visibility:visible;mso-wrap-style:square" from="10834,5314" to="16132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" strokecolor="#0070c0" strokeweight="4.5pt">
                  <v:stroke joinstyle="miter"/>
                </v:line>
                <v:line id="Connecteur droit 1631088052" o:spid="_x0000_s1030" style="position:absolute;visibility:visible;mso-wrap-style:square" from="28918,2647" to="34217,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" strokecolor="#7030a0" strokeweight="4.5pt">
                  <v:stroke joinstyle="miter"/>
                </v:line>
                <v:line id="Connecteur droit 539625628" o:spid="_x0000_s1031" style="position:absolute;visibility:visible;mso-wrap-style:square" from="28918,5314" to="34217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" strokecolor="#0070c0" strokeweight="4.5pt">
                  <v:stroke joinstyle="miter"/>
                </v:line>
                <v:line id="Connecteur droit 1262765270" o:spid="_x0000_s1032" style="position:absolute;visibility:visible;mso-wrap-style:square" from="17215,20180" to="17215,2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" strokecolor="#ffc000" strokeweight="1.5pt">
                  <v:stroke joinstyle="miter"/>
                </v:line>
                <v:line id="Connecteur droit 1481795949" o:spid="_x0000_s1033" style="position:absolute;visibility:visible;mso-wrap-style:square" from="18930,20180" to="18930,2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" strokecolor="#002060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34" type="#_x0000_t202" style="position:absolute;top:1028;width:9840;height:6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" strokeweight=".5pt">
                  <v:textbox>
                    <w:txbxContent>
                      <w:p w14:paraId="6203DF1D" w14:textId="77777777" w:rsid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Tension Continu</w:t>
                        </w:r>
                      </w:p>
                      <w:p w14:paraId="4993469C" w14:textId="58BB235F" w:rsid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8V-5</w:t>
                        </w:r>
                        <w:r w:rsidR="003D1E1A"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6</w:t>
                        </w:r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V</w:t>
                        </w:r>
                      </w:p>
                    </w:txbxContent>
                  </v:textbox>
                </v:shape>
                <v:shape id="Text Box 3" o:spid="_x0000_s1035" type="#_x0000_t202" style="position:absolute;left:36730;width:9840;height:6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" strokeweight=".5pt">
                  <v:textbox>
                    <w:txbxContent>
                      <w:p w14:paraId="320897CE" w14:textId="4A43DD5D" w:rsid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 xml:space="preserve">Tension </w:t>
                        </w:r>
                        <w:proofErr w:type="spell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continu</w:t>
                        </w:r>
                        <w:proofErr w:type="spellEnd"/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régulée</w:t>
                        </w:r>
                        <w:proofErr w:type="spellEnd"/>
                        <w:r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="003D1E1A">
                          <w:rPr>
                            <w:rFonts w:eastAsia="Calibri"/>
                            <w:color w:val="000000" w:themeColor="text1"/>
                            <w:kern w:val="24"/>
                          </w:rPr>
                          <w:t>56V</w:t>
                        </w:r>
                      </w:p>
                    </w:txbxContent>
                  </v:textbox>
                </v:shape>
                <v:shape id="Zone de texte 5" o:spid="_x0000_s1036" type="#_x0000_t202" style="position:absolute;left:16132;top:26193;width:26860;height:8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" strokeweight=".5pt">
                  <v:textbox>
                    <w:txbxContent>
                      <w:p w14:paraId="0EB4781B" w14:textId="77777777" w:rsidR="00110767" w:rsidRP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</w:pPr>
                        <w:r w:rsidRPr="00110767"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Entrée</w:t>
                        </w:r>
                      </w:p>
                      <w:p w14:paraId="3C70551D" w14:textId="77777777" w:rsidR="00110767" w:rsidRP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</w:pPr>
                        <w:r w:rsidRPr="00110767"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4-20 mA</w:t>
                        </w:r>
                      </w:p>
                      <w:p w14:paraId="5D0C42F3" w14:textId="60D36F67" w:rsidR="003D1E1A" w:rsidRPr="00110767" w:rsidRDefault="003D1E1A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P</w:t>
                        </w:r>
                        <w:r w:rsidR="00110767" w:rsidRPr="00110767"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ossibilité de faire aussi du 0-5V</w:t>
                        </w:r>
                      </w:p>
                    </w:txbxContent>
                  </v:textbox>
                </v:shape>
                <v:shape id="Zone de texte 6" o:spid="_x0000_s1037" type="#_x0000_t202" style="position:absolute;left:16743;top:10025;width:13734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" strokeweight=".5pt">
                  <v:textbox>
                    <w:txbxContent>
                      <w:p w14:paraId="48F6FB5C" w14:textId="77777777" w:rsidR="00110767" w:rsidRDefault="00110767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</w:pPr>
                        <w:r w:rsidRPr="00110767"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Ampérage à gérer 32A (minimum)</w:t>
                        </w:r>
                      </w:p>
                      <w:p w14:paraId="5A6641AA" w14:textId="029004AD" w:rsidR="00175931" w:rsidRPr="00110767" w:rsidRDefault="00175931" w:rsidP="00110767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lang w:val="fr-FR"/>
                          </w:rPr>
                          <w:t>Rendement &gt; 97%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239965" w14:textId="77777777" w:rsidR="00110767" w:rsidRDefault="00110767" w:rsidP="00110767">
      <w:pPr>
        <w:rPr>
          <w:lang w:val="fr-FR"/>
        </w:rPr>
      </w:pPr>
    </w:p>
    <w:p w14:paraId="54AC45C0" w14:textId="560DB839" w:rsidR="00110767" w:rsidRPr="00175931" w:rsidRDefault="00110767" w:rsidP="00110767">
      <w:pPr>
        <w:rPr>
          <w:b/>
          <w:bCs/>
          <w:lang w:val="fr-FR"/>
        </w:rPr>
      </w:pPr>
      <w:r w:rsidRPr="00175931">
        <w:rPr>
          <w:b/>
          <w:bCs/>
          <w:lang w:val="fr-FR"/>
        </w:rPr>
        <w:t>Objectif de prix de la carte 20-50€</w:t>
      </w:r>
    </w:p>
    <w:p w14:paraId="1759E42C" w14:textId="77777777" w:rsidR="00110767" w:rsidRDefault="00110767" w:rsidP="00110767">
      <w:pPr>
        <w:rPr>
          <w:lang w:val="fr-FR"/>
        </w:rPr>
      </w:pPr>
    </w:p>
    <w:p w14:paraId="20F09816" w14:textId="3649F907" w:rsidR="00110767" w:rsidRDefault="00110767" w:rsidP="00F31BCC">
      <w:pPr>
        <w:pStyle w:val="Ttulo2"/>
        <w:rPr>
          <w:lang w:val="fr-FR"/>
        </w:rPr>
      </w:pPr>
      <w:r>
        <w:rPr>
          <w:lang w:val="fr-FR"/>
        </w:rPr>
        <w:t>Définition de la prestation</w:t>
      </w:r>
    </w:p>
    <w:p w14:paraId="031311D4" w14:textId="77777777" w:rsidR="00110767" w:rsidRDefault="00110767" w:rsidP="00110767">
      <w:pPr>
        <w:rPr>
          <w:lang w:val="fr-FR"/>
        </w:rPr>
      </w:pPr>
    </w:p>
    <w:p w14:paraId="4234D215" w14:textId="6CC4945C" w:rsidR="00110767" w:rsidRPr="00175931" w:rsidRDefault="00110767" w:rsidP="00175931">
      <w:pPr>
        <w:pStyle w:val="PargrafodaLista"/>
        <w:numPr>
          <w:ilvl w:val="0"/>
          <w:numId w:val="4"/>
        </w:numPr>
        <w:rPr>
          <w:lang w:val="fr-FR"/>
        </w:rPr>
      </w:pPr>
      <w:r w:rsidRPr="00175931">
        <w:rPr>
          <w:lang w:val="fr-FR"/>
        </w:rPr>
        <w:t>Développer la carte électronique</w:t>
      </w:r>
    </w:p>
    <w:p w14:paraId="599C9B53" w14:textId="2F01916B" w:rsidR="00110767" w:rsidRDefault="00175931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Création et fourniture </w:t>
      </w:r>
      <w:r w:rsidR="00110767" w:rsidRPr="00175931">
        <w:rPr>
          <w:lang w:val="fr-FR"/>
        </w:rPr>
        <w:t xml:space="preserve">des plans numériques </w:t>
      </w:r>
      <w:r>
        <w:rPr>
          <w:lang w:val="fr-FR"/>
        </w:rPr>
        <w:t xml:space="preserve">qui puissent être gérer par la plupart </w:t>
      </w:r>
      <w:proofErr w:type="gramStart"/>
      <w:r>
        <w:rPr>
          <w:lang w:val="fr-FR"/>
        </w:rPr>
        <w:t>des fabricant</w:t>
      </w:r>
      <w:proofErr w:type="gramEnd"/>
      <w:r>
        <w:rPr>
          <w:lang w:val="fr-FR"/>
        </w:rPr>
        <w:t xml:space="preserve"> de carte PCB</w:t>
      </w:r>
      <w:r w:rsidR="003B590B">
        <w:rPr>
          <w:lang w:val="fr-FR"/>
        </w:rPr>
        <w:t xml:space="preserve">. </w:t>
      </w:r>
    </w:p>
    <w:p w14:paraId="79FEF2E0" w14:textId="65D465F9" w:rsidR="003B590B" w:rsidRDefault="003B590B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Proposition de choix </w:t>
      </w:r>
      <w:r w:rsidR="00A6419A">
        <w:rPr>
          <w:lang w:val="fr-FR"/>
        </w:rPr>
        <w:t>de fournisseur et mode opératoire pour commander la PCB</w:t>
      </w:r>
    </w:p>
    <w:p w14:paraId="0E30B92A" w14:textId="124EFD97" w:rsidR="00175931" w:rsidRDefault="00175931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Designer le boitier</w:t>
      </w:r>
    </w:p>
    <w:p w14:paraId="279F69CA" w14:textId="11028B5C" w:rsidR="00175931" w:rsidRDefault="00175931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Création et fourniture des plans numériques pour la fabrication du boitier d’encapsulage de la carte </w:t>
      </w:r>
      <w:r w:rsidR="00892550">
        <w:rPr>
          <w:lang w:val="fr-FR"/>
        </w:rPr>
        <w:t>(plan imprimante 3D possible)</w:t>
      </w:r>
      <w:r w:rsidR="003D1E1A">
        <w:rPr>
          <w:lang w:val="fr-FR"/>
        </w:rPr>
        <w:t xml:space="preserve">. Le boitier doit </w:t>
      </w:r>
      <w:proofErr w:type="spellStart"/>
      <w:r w:rsidR="003D1E1A">
        <w:rPr>
          <w:lang w:val="fr-FR"/>
        </w:rPr>
        <w:t>etre</w:t>
      </w:r>
      <w:proofErr w:type="spellEnd"/>
      <w:r w:rsidR="003D1E1A">
        <w:rPr>
          <w:lang w:val="fr-FR"/>
        </w:rPr>
        <w:t xml:space="preserve"> fixable sur </w:t>
      </w:r>
      <w:proofErr w:type="gramStart"/>
      <w:r w:rsidR="003D1E1A">
        <w:rPr>
          <w:lang w:val="fr-FR"/>
        </w:rPr>
        <w:t>une plaque perforé</w:t>
      </w:r>
      <w:proofErr w:type="gramEnd"/>
      <w:r w:rsidR="003D1E1A">
        <w:rPr>
          <w:lang w:val="fr-FR"/>
        </w:rPr>
        <w:t xml:space="preserve"> d’armoire électrique</w:t>
      </w:r>
    </w:p>
    <w:p w14:paraId="7E90E015" w14:textId="4B18C71B" w:rsidR="00A6419A" w:rsidRDefault="00A6419A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Proposition de choix de fournisseur et mode opératoire pour commander le boitier</w:t>
      </w:r>
    </w:p>
    <w:p w14:paraId="1B16D29E" w14:textId="65880E58" w:rsidR="00F52BC0" w:rsidRDefault="00F52BC0" w:rsidP="00175931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Le boitier doit être ouvrable pour vérification de maintenance</w:t>
      </w:r>
    </w:p>
    <w:p w14:paraId="0C26D31C" w14:textId="042943C1" w:rsidR="00892550" w:rsidRDefault="009C6835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1 </w:t>
      </w:r>
      <w:r w:rsidR="00892550">
        <w:rPr>
          <w:lang w:val="fr-FR"/>
        </w:rPr>
        <w:t>Switch pour choisir le signal d’entrée 4-20mA ou 0-5V, ou alors entrée de signal secondaire.</w:t>
      </w:r>
    </w:p>
    <w:p w14:paraId="5CF2A4F6" w14:textId="463C0E56" w:rsidR="009C6835" w:rsidRDefault="009C6835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2</w:t>
      </w:r>
      <w:r w:rsidRPr="009C6835">
        <w:rPr>
          <w:vertAlign w:val="superscript"/>
          <w:lang w:val="fr-FR"/>
        </w:rPr>
        <w:t>ème</w:t>
      </w:r>
      <w:r>
        <w:rPr>
          <w:lang w:val="fr-FR"/>
        </w:rPr>
        <w:t xml:space="preserve"> switch pour mode convertisseur ou booster</w:t>
      </w:r>
    </w:p>
    <w:p w14:paraId="19F3A297" w14:textId="64079452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Suivi courbe de gestion (voir graphique)</w:t>
      </w:r>
    </w:p>
    <w:p w14:paraId="1E42616D" w14:textId="4698895B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Test de la carte à pleine charge à -30°C et +50°C</w:t>
      </w:r>
    </w:p>
    <w:p w14:paraId="22F9B36B" w14:textId="634D06D3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Bien prendre en compte la dissipation.</w:t>
      </w:r>
    </w:p>
    <w:p w14:paraId="59E324FA" w14:textId="12EBCC66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Documentation technique</w:t>
      </w:r>
      <w:r w:rsidR="009C6835">
        <w:rPr>
          <w:lang w:val="fr-FR"/>
        </w:rPr>
        <w:t xml:space="preserve"> (FR &amp; EN)</w:t>
      </w:r>
      <w:r>
        <w:rPr>
          <w:lang w:val="fr-FR"/>
        </w:rPr>
        <w:t xml:space="preserve"> et manuel facilitant pour choix des fournisseurs</w:t>
      </w:r>
    </w:p>
    <w:p w14:paraId="7B8A7BBA" w14:textId="00AD2F81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Document de test du bon suivi des courbes de résultats. Tolérance +/-3% au seuil de confiance de 95%.</w:t>
      </w:r>
    </w:p>
    <w:p w14:paraId="2C2963D0" w14:textId="3195E068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 xml:space="preserve">Eviter de préférence </w:t>
      </w:r>
      <w:proofErr w:type="gramStart"/>
      <w:r>
        <w:rPr>
          <w:lang w:val="fr-FR"/>
        </w:rPr>
        <w:t>les système</w:t>
      </w:r>
      <w:proofErr w:type="gramEnd"/>
      <w:r>
        <w:rPr>
          <w:lang w:val="fr-FR"/>
        </w:rPr>
        <w:t xml:space="preserve"> avec un Arduino</w:t>
      </w:r>
      <w:r w:rsidR="003D1E1A">
        <w:rPr>
          <w:lang w:val="fr-FR"/>
        </w:rPr>
        <w:t xml:space="preserve"> ou comparable (si possible)</w:t>
      </w:r>
      <w:r>
        <w:rPr>
          <w:lang w:val="fr-FR"/>
        </w:rPr>
        <w:t>, rechercher la simplicité.</w:t>
      </w:r>
    </w:p>
    <w:p w14:paraId="27C0EF49" w14:textId="2CA20936" w:rsidR="00892550" w:rsidRDefault="003D1E1A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Tension de sortie continue et stable</w:t>
      </w:r>
      <w:r w:rsidR="009C6835">
        <w:rPr>
          <w:lang w:val="fr-FR"/>
        </w:rPr>
        <w:t xml:space="preserve"> (si hacheur, réaliser filtre pour limiter les harmoniques)</w:t>
      </w:r>
    </w:p>
    <w:p w14:paraId="0053E74D" w14:textId="0B3A3A1C" w:rsidR="00F73B79" w:rsidRDefault="00F73B79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Résistance à l’humidité</w:t>
      </w:r>
      <w:r w:rsidR="002575E3">
        <w:rPr>
          <w:lang w:val="fr-FR"/>
        </w:rPr>
        <w:t xml:space="preserve"> IP65</w:t>
      </w:r>
    </w:p>
    <w:p w14:paraId="27FE2842" w14:textId="6949B57E" w:rsidR="00A84578" w:rsidRDefault="00A84578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32 Ampère ou plus à gérer</w:t>
      </w:r>
    </w:p>
    <w:p w14:paraId="1614A51E" w14:textId="0C6F10F6" w:rsidR="00B9066C" w:rsidRDefault="00B9066C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carte gère l’alimentation de ses composants en récupérant de l’énergie </w:t>
      </w:r>
      <w:r w:rsidR="00037D0D">
        <w:rPr>
          <w:lang w:val="fr-FR"/>
        </w:rPr>
        <w:t>sur la source d’énergie d’entrée 8-56V</w:t>
      </w:r>
    </w:p>
    <w:p w14:paraId="3F61D17E" w14:textId="0063F45F" w:rsidR="00435B26" w:rsidRDefault="00435B26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Prévoir une isolation galvanique entre le signal 4-20 mA (ou 0 -5 V) et </w:t>
      </w:r>
      <w:r w:rsidR="00B9066C">
        <w:rPr>
          <w:lang w:val="fr-FR"/>
        </w:rPr>
        <w:t>la tension d’entrée.</w:t>
      </w:r>
    </w:p>
    <w:p w14:paraId="76427B71" w14:textId="1B319E51" w:rsidR="00037D0D" w:rsidRDefault="00037D0D" w:rsidP="00892550">
      <w:pPr>
        <w:pStyle w:val="Pargrafoda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Réunion de validation de la PCB avant lancement de la fabrication</w:t>
      </w:r>
    </w:p>
    <w:p w14:paraId="6737D0D1" w14:textId="68485166" w:rsidR="00892550" w:rsidRDefault="00892550" w:rsidP="00892550">
      <w:pPr>
        <w:pStyle w:val="PargrafodaLista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Portolan</w:t>
      </w:r>
      <w:proofErr w:type="spellEnd"/>
      <w:r>
        <w:rPr>
          <w:lang w:val="fr-FR"/>
        </w:rPr>
        <w:t xml:space="preserve"> paie 3 cartes prototypes et </w:t>
      </w:r>
      <w:r w:rsidR="00F52BC0">
        <w:rPr>
          <w:lang w:val="fr-FR"/>
        </w:rPr>
        <w:t>3</w:t>
      </w:r>
      <w:r>
        <w:rPr>
          <w:lang w:val="fr-FR"/>
        </w:rPr>
        <w:t xml:space="preserve"> boitiers en supplément </w:t>
      </w:r>
      <w:r w:rsidR="00037D0D">
        <w:rPr>
          <w:lang w:val="fr-FR"/>
        </w:rPr>
        <w:t xml:space="preserve">de la prestation. Cependant si la carte est </w:t>
      </w:r>
      <w:r w:rsidR="003B590B">
        <w:rPr>
          <w:lang w:val="fr-FR"/>
        </w:rPr>
        <w:t>opérationnel</w:t>
      </w:r>
      <w:r w:rsidR="00F52BC0">
        <w:rPr>
          <w:lang w:val="fr-FR"/>
        </w:rPr>
        <w:t>le</w:t>
      </w:r>
      <w:r w:rsidR="003B590B">
        <w:rPr>
          <w:lang w:val="fr-FR"/>
        </w:rPr>
        <w:t xml:space="preserve"> au premier essai</w:t>
      </w:r>
      <w:r w:rsidR="00F52BC0">
        <w:rPr>
          <w:lang w:val="fr-FR"/>
        </w:rPr>
        <w:t>, pas besoin de commande supplémentaire</w:t>
      </w:r>
    </w:p>
    <w:p w14:paraId="59595413" w14:textId="21DA22A4" w:rsidR="00F73B79" w:rsidRDefault="00F73B79" w:rsidP="00F73B79">
      <w:pPr>
        <w:pStyle w:val="PargrafodaLista"/>
        <w:rPr>
          <w:lang w:val="fr-FR"/>
        </w:rPr>
      </w:pPr>
    </w:p>
    <w:p w14:paraId="321D0800" w14:textId="77777777" w:rsidR="009C6835" w:rsidRDefault="009C6835" w:rsidP="009C6835">
      <w:pPr>
        <w:rPr>
          <w:lang w:val="fr-FR"/>
        </w:rPr>
      </w:pPr>
    </w:p>
    <w:p w14:paraId="5EB7903D" w14:textId="48006B18" w:rsidR="009C6835" w:rsidRDefault="009C6835" w:rsidP="009C6835">
      <w:pPr>
        <w:pStyle w:val="Ttulo2"/>
        <w:rPr>
          <w:lang w:val="fr-FR"/>
        </w:rPr>
      </w:pPr>
      <w:r>
        <w:rPr>
          <w:lang w:val="fr-FR"/>
        </w:rPr>
        <w:t xml:space="preserve">Mode 1 – Convertisseur </w:t>
      </w:r>
    </w:p>
    <w:p w14:paraId="7FB56C36" w14:textId="77777777" w:rsidR="009C6835" w:rsidRPr="009C6835" w:rsidRDefault="009C6835" w:rsidP="009C6835">
      <w:pPr>
        <w:rPr>
          <w:lang w:val="fr-FR"/>
        </w:rPr>
      </w:pPr>
    </w:p>
    <w:p w14:paraId="5616D568" w14:textId="77777777" w:rsidR="00892550" w:rsidRDefault="00892550" w:rsidP="00892550">
      <w:pPr>
        <w:keepNext/>
        <w:ind w:left="360"/>
      </w:pPr>
      <w:r w:rsidRPr="00892550">
        <w:rPr>
          <w:noProof/>
        </w:rPr>
        <w:drawing>
          <wp:inline distT="0" distB="0" distL="0" distR="0" wp14:anchorId="4A79D624" wp14:editId="3F18F859">
            <wp:extent cx="4580952" cy="2752381"/>
            <wp:effectExtent l="0" t="0" r="0" b="0"/>
            <wp:docPr id="1044654896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4896" name="Image 1" descr="Une image contenant texte, ligne, Tracé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CAF" w14:textId="5FC91EA4" w:rsidR="00892550" w:rsidRPr="00892550" w:rsidRDefault="00892550" w:rsidP="00892550">
      <w:pPr>
        <w:pStyle w:val="Legenda"/>
        <w:jc w:val="center"/>
        <w:rPr>
          <w:lang w:val="fr-FR"/>
        </w:rPr>
      </w:pPr>
      <w:r w:rsidRPr="00892550">
        <w:rPr>
          <w:lang w:val="fr-FR"/>
        </w:rPr>
        <w:t xml:space="preserve">Figure </w:t>
      </w:r>
      <w:r>
        <w:fldChar w:fldCharType="begin"/>
      </w:r>
      <w:r w:rsidRPr="00892550">
        <w:rPr>
          <w:lang w:val="fr-FR"/>
        </w:rPr>
        <w:instrText xml:space="preserve"> SEQ Figure \* ARABIC </w:instrText>
      </w:r>
      <w:r>
        <w:fldChar w:fldCharType="separate"/>
      </w:r>
      <w:r w:rsidR="009C6835">
        <w:rPr>
          <w:noProof/>
          <w:lang w:val="fr-FR"/>
        </w:rPr>
        <w:t>1</w:t>
      </w:r>
      <w:r>
        <w:fldChar w:fldCharType="end"/>
      </w:r>
      <w:r w:rsidRPr="00892550">
        <w:rPr>
          <w:lang w:val="fr-FR"/>
        </w:rPr>
        <w:t>: Tension de sortie en fonction du signal d'entrée</w:t>
      </w:r>
      <w:r>
        <w:rPr>
          <w:lang w:val="fr-FR"/>
        </w:rPr>
        <w:t xml:space="preserve"> 4-20mA</w:t>
      </w:r>
    </w:p>
    <w:p w14:paraId="5D08DBBD" w14:textId="77777777" w:rsidR="00892550" w:rsidRDefault="00892550" w:rsidP="00892550">
      <w:pPr>
        <w:ind w:left="360"/>
        <w:rPr>
          <w:lang w:val="fr-FR"/>
        </w:rPr>
      </w:pPr>
    </w:p>
    <w:p w14:paraId="002EC705" w14:textId="03307532" w:rsidR="00892550" w:rsidRDefault="00892550" w:rsidP="00892550">
      <w:pPr>
        <w:ind w:left="360"/>
        <w:rPr>
          <w:lang w:val="fr-FR"/>
        </w:rPr>
      </w:pPr>
      <w:r w:rsidRPr="00892550">
        <w:rPr>
          <w:noProof/>
        </w:rPr>
        <w:lastRenderedPageBreak/>
        <w:drawing>
          <wp:inline distT="0" distB="0" distL="0" distR="0" wp14:anchorId="750CB4BC" wp14:editId="037E8BA3">
            <wp:extent cx="4580952" cy="2752381"/>
            <wp:effectExtent l="0" t="0" r="0" b="0"/>
            <wp:docPr id="2071903094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3094" name="Image 1" descr="Une image contenant texte, ligne, Tracé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33F" w14:textId="32D0DD30" w:rsidR="009C6835" w:rsidRDefault="00892550" w:rsidP="009C6835">
      <w:pPr>
        <w:pStyle w:val="Legenda"/>
        <w:jc w:val="center"/>
        <w:rPr>
          <w:lang w:val="fr-FR"/>
        </w:rPr>
      </w:pPr>
      <w:r w:rsidRPr="00892550">
        <w:rPr>
          <w:lang w:val="fr-FR"/>
        </w:rPr>
        <w:t xml:space="preserve">Figure </w:t>
      </w:r>
      <w:r>
        <w:fldChar w:fldCharType="begin"/>
      </w:r>
      <w:r w:rsidRPr="00892550">
        <w:rPr>
          <w:lang w:val="fr-FR"/>
        </w:rPr>
        <w:instrText xml:space="preserve"> SEQ Figure \* ARABIC </w:instrText>
      </w:r>
      <w:r>
        <w:fldChar w:fldCharType="separate"/>
      </w:r>
      <w:r w:rsidR="009C6835">
        <w:rPr>
          <w:noProof/>
          <w:lang w:val="fr-FR"/>
        </w:rPr>
        <w:t>2</w:t>
      </w:r>
      <w:r>
        <w:fldChar w:fldCharType="end"/>
      </w:r>
      <w:r w:rsidRPr="00892550">
        <w:rPr>
          <w:lang w:val="fr-FR"/>
        </w:rPr>
        <w:t>: Tension de sortie en fonction du signal d'entrée</w:t>
      </w:r>
      <w:r>
        <w:rPr>
          <w:lang w:val="fr-FR"/>
        </w:rPr>
        <w:t xml:space="preserve"> 0-5V</w:t>
      </w:r>
    </w:p>
    <w:p w14:paraId="790CCCC8" w14:textId="77777777" w:rsidR="009C6835" w:rsidRDefault="009C6835" w:rsidP="009C6835">
      <w:pPr>
        <w:rPr>
          <w:lang w:val="fr-FR"/>
        </w:rPr>
      </w:pPr>
    </w:p>
    <w:p w14:paraId="134FB027" w14:textId="77777777" w:rsidR="00F31BCC" w:rsidRDefault="00F31BCC">
      <w:pPr>
        <w:tabs>
          <w:tab w:val="clear" w:pos="4536"/>
          <w:tab w:val="clear" w:pos="9072"/>
        </w:tabs>
        <w:spacing w:after="160" w:line="259" w:lineRule="auto"/>
        <w:rPr>
          <w:rFonts w:eastAsiaTheme="majorEastAsia" w:cstheme="majorBidi"/>
          <w:color w:val="2A395A" w:themeColor="accent2"/>
          <w:sz w:val="30"/>
          <w:szCs w:val="26"/>
          <w:lang w:val="fr-FR"/>
        </w:rPr>
      </w:pPr>
      <w:r>
        <w:rPr>
          <w:lang w:val="fr-FR"/>
        </w:rPr>
        <w:br w:type="page"/>
      </w:r>
    </w:p>
    <w:p w14:paraId="0C842AC6" w14:textId="75E8F1A1" w:rsidR="009C6835" w:rsidRPr="009C6835" w:rsidRDefault="009C6835" w:rsidP="009C6835">
      <w:pPr>
        <w:pStyle w:val="Ttulo2"/>
        <w:rPr>
          <w:lang w:val="fr-FR"/>
        </w:rPr>
      </w:pPr>
      <w:r>
        <w:rPr>
          <w:lang w:val="fr-FR"/>
        </w:rPr>
        <w:lastRenderedPageBreak/>
        <w:t xml:space="preserve">Mode 2 </w:t>
      </w:r>
      <w:r w:rsidR="00F31BCC">
        <w:rPr>
          <w:lang w:val="fr-FR"/>
        </w:rPr>
        <w:t>–</w:t>
      </w:r>
      <w:r>
        <w:rPr>
          <w:lang w:val="fr-FR"/>
        </w:rPr>
        <w:t xml:space="preserve"> </w:t>
      </w:r>
      <w:r w:rsidR="00F31BCC">
        <w:rPr>
          <w:lang w:val="fr-FR"/>
        </w:rPr>
        <w:t>élévateur de tension/ régulateur</w:t>
      </w:r>
    </w:p>
    <w:p w14:paraId="202742CD" w14:textId="77777777" w:rsidR="009C6835" w:rsidRDefault="009C6835" w:rsidP="009C6835">
      <w:pPr>
        <w:rPr>
          <w:lang w:val="fr-FR"/>
        </w:rPr>
      </w:pPr>
    </w:p>
    <w:p w14:paraId="27032919" w14:textId="77777777" w:rsidR="009C6835" w:rsidRDefault="009C6835" w:rsidP="009C6835">
      <w:pPr>
        <w:keepNext/>
        <w:jc w:val="center"/>
      </w:pPr>
      <w:r w:rsidRPr="009C6835">
        <w:rPr>
          <w:noProof/>
        </w:rPr>
        <w:drawing>
          <wp:inline distT="0" distB="0" distL="0" distR="0" wp14:anchorId="42FE6239" wp14:editId="340AEAC4">
            <wp:extent cx="4580952" cy="2742857"/>
            <wp:effectExtent l="0" t="0" r="0" b="635"/>
            <wp:docPr id="1068858708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58708" name="Image 1" descr="Une image contenant texte, ligne, Tracé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E0D6" w14:textId="199143E0" w:rsidR="009C6835" w:rsidRPr="009C6835" w:rsidRDefault="009C6835" w:rsidP="009C6835">
      <w:pPr>
        <w:pStyle w:val="Legenda"/>
        <w:jc w:val="center"/>
        <w:rPr>
          <w:lang w:val="fr-FR"/>
        </w:rPr>
      </w:pPr>
      <w:r w:rsidRPr="009C6835">
        <w:rPr>
          <w:lang w:val="fr-FR"/>
        </w:rPr>
        <w:t xml:space="preserve">Figure </w:t>
      </w:r>
      <w:r>
        <w:fldChar w:fldCharType="begin"/>
      </w:r>
      <w:r w:rsidRPr="009C6835">
        <w:rPr>
          <w:lang w:val="fr-FR"/>
        </w:rPr>
        <w:instrText xml:space="preserve"> SEQ Figure \* ARABIC </w:instrText>
      </w:r>
      <w:r>
        <w:fldChar w:fldCharType="separate"/>
      </w:r>
      <w:r w:rsidRPr="009C6835">
        <w:rPr>
          <w:noProof/>
          <w:lang w:val="fr-FR"/>
        </w:rPr>
        <w:t>3</w:t>
      </w:r>
      <w:r>
        <w:fldChar w:fldCharType="end"/>
      </w:r>
      <w:r w:rsidRPr="009C6835">
        <w:rPr>
          <w:lang w:val="fr-FR"/>
        </w:rPr>
        <w:t>: Mode booster tension de</w:t>
      </w:r>
      <w:r>
        <w:rPr>
          <w:lang w:val="fr-FR"/>
        </w:rPr>
        <w:t xml:space="preserve"> sortie de 0 à 56V en fonction du signal 4-20mA</w:t>
      </w:r>
    </w:p>
    <w:p w14:paraId="7DA9C403" w14:textId="77777777" w:rsidR="009C6835" w:rsidRDefault="009C6835" w:rsidP="009C6835">
      <w:pPr>
        <w:rPr>
          <w:lang w:val="fr-FR"/>
        </w:rPr>
      </w:pPr>
    </w:p>
    <w:p w14:paraId="34978860" w14:textId="1DEE58E6" w:rsidR="009C6835" w:rsidRDefault="009C6835" w:rsidP="009C6835">
      <w:pPr>
        <w:jc w:val="center"/>
        <w:rPr>
          <w:lang w:val="fr-FR"/>
        </w:rPr>
      </w:pPr>
      <w:r w:rsidRPr="009C6835">
        <w:rPr>
          <w:noProof/>
        </w:rPr>
        <w:drawing>
          <wp:inline distT="0" distB="0" distL="0" distR="0" wp14:anchorId="5BD52281" wp14:editId="1A999C7C">
            <wp:extent cx="4580952" cy="2752381"/>
            <wp:effectExtent l="0" t="0" r="0" b="0"/>
            <wp:docPr id="1500035919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5919" name="Image 1" descr="Une image contenant texte, ligne, Tracé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2927" w14:textId="086C7D60" w:rsidR="009C6835" w:rsidRDefault="009C6835" w:rsidP="00F31BCC">
      <w:pPr>
        <w:pStyle w:val="Legenda"/>
        <w:jc w:val="center"/>
        <w:rPr>
          <w:lang w:val="fr-FR"/>
        </w:rPr>
      </w:pPr>
      <w:r w:rsidRPr="009C6835">
        <w:rPr>
          <w:lang w:val="fr-FR"/>
        </w:rPr>
        <w:t xml:space="preserve">Figure </w:t>
      </w:r>
      <w:r>
        <w:fldChar w:fldCharType="begin"/>
      </w:r>
      <w:r w:rsidRPr="009C6835">
        <w:rPr>
          <w:lang w:val="fr-FR"/>
        </w:rPr>
        <w:instrText xml:space="preserve"> SEQ Figure \* ARABIC </w:instrText>
      </w:r>
      <w:r>
        <w:fldChar w:fldCharType="separate"/>
      </w:r>
      <w:r w:rsidRPr="009C6835">
        <w:rPr>
          <w:noProof/>
          <w:lang w:val="fr-FR"/>
        </w:rPr>
        <w:t>3</w:t>
      </w:r>
      <w:r>
        <w:fldChar w:fldCharType="end"/>
      </w:r>
      <w:r w:rsidRPr="009C6835">
        <w:rPr>
          <w:lang w:val="fr-FR"/>
        </w:rPr>
        <w:t>: Mode booster tension de</w:t>
      </w:r>
      <w:r>
        <w:rPr>
          <w:lang w:val="fr-FR"/>
        </w:rPr>
        <w:t xml:space="preserve"> sortie de 0 à 56V en fonction du signal 0-5V</w:t>
      </w:r>
    </w:p>
    <w:p w14:paraId="7184332D" w14:textId="77777777" w:rsidR="00F31BCC" w:rsidRDefault="00F31BCC" w:rsidP="00F31BCC">
      <w:pPr>
        <w:rPr>
          <w:lang w:val="fr-FR"/>
        </w:rPr>
      </w:pPr>
    </w:p>
    <w:p w14:paraId="2409A599" w14:textId="0C279218" w:rsidR="00F31BCC" w:rsidRDefault="00F31BCC" w:rsidP="00F31BCC">
      <w:pPr>
        <w:pStyle w:val="Ttulo2"/>
        <w:rPr>
          <w:lang w:val="fr-FR"/>
        </w:rPr>
      </w:pPr>
      <w:r>
        <w:rPr>
          <w:lang w:val="fr-FR"/>
        </w:rPr>
        <w:t xml:space="preserve">Exemple proche </w:t>
      </w:r>
      <w:r w:rsidR="00855244">
        <w:rPr>
          <w:lang w:val="fr-FR"/>
        </w:rPr>
        <w:t>existant</w:t>
      </w:r>
    </w:p>
    <w:p w14:paraId="79781BFE" w14:textId="77777777" w:rsidR="00F31BCC" w:rsidRDefault="00F31BCC" w:rsidP="00F31BCC">
      <w:pPr>
        <w:rPr>
          <w:lang w:val="fr-FR"/>
        </w:rPr>
      </w:pPr>
    </w:p>
    <w:p w14:paraId="404E083E" w14:textId="5940B166" w:rsidR="00F31BCC" w:rsidRDefault="00000000" w:rsidP="00F31BCC">
      <w:pPr>
        <w:rPr>
          <w:lang w:val="fr-FR"/>
        </w:rPr>
      </w:pPr>
      <w:hyperlink r:id="rId15" w:history="1">
        <w:r w:rsidR="00F31BCC" w:rsidRPr="005C07C5">
          <w:rPr>
            <w:rStyle w:val="Hyperlink"/>
            <w:lang w:val="fr-FR"/>
          </w:rPr>
          <w:t>https://www.amazon.fr/Aideepen-Convertisseur-Boost-1200-dalimentation/dp/B0B2111VF6/ref=sr_1_5?__mk_fr_FR=%C3%85M%C3%85%C5%BD%C3%95%C3%91&amp;crid=115XMHOIH6IUU&amp;keywords=dc-dc&amp;qid=1701932466&amp;s=industrial&amp;sprefix=dc-dc+%2Cindustrial%2C78&amp;sr=1-5</w:t>
        </w:r>
      </w:hyperlink>
    </w:p>
    <w:p w14:paraId="1791B418" w14:textId="77777777" w:rsidR="00F31BCC" w:rsidRDefault="00F31BCC" w:rsidP="00F31BCC">
      <w:pPr>
        <w:rPr>
          <w:lang w:val="fr-FR"/>
        </w:rPr>
      </w:pPr>
    </w:p>
    <w:p w14:paraId="7D9CF07E" w14:textId="51796926" w:rsidR="00F31BCC" w:rsidRDefault="00F31BCC" w:rsidP="00F31BCC">
      <w:pPr>
        <w:rPr>
          <w:lang w:val="fr-FR"/>
        </w:rPr>
      </w:pPr>
      <w:r w:rsidRPr="00F31BCC">
        <w:rPr>
          <w:lang w:val="fr-FR"/>
        </w:rPr>
        <w:t>https://www.amazon.fr/Step-up-appareils-%C3%A9lectriques-Converter-dalimentation/dp/B08R45D1SV/ref=sr_1_10?__mk_fr_FR=%C3%85M%C3%85%C5%BD%C3%95%C3%91&amp;crid=25LDT6XKS8XNN&amp;keywords=dc-</w:t>
      </w:r>
      <w:r w:rsidRPr="00F31BCC">
        <w:rPr>
          <w:lang w:val="fr-FR"/>
        </w:rPr>
        <w:lastRenderedPageBreak/>
        <w:t>dc+converter+booster+32A&amp;qid=1701933635&amp;s=industrial&amp;sprefix=dc-dc+converter+booster+32a%2Cindustrial%2C70&amp;sr=1-10</w:t>
      </w:r>
    </w:p>
    <w:p w14:paraId="227C45B4" w14:textId="77777777" w:rsidR="00F31BCC" w:rsidRPr="00F31BCC" w:rsidRDefault="00F31BCC" w:rsidP="00F31BCC">
      <w:pPr>
        <w:rPr>
          <w:lang w:val="fr-FR"/>
        </w:rPr>
      </w:pPr>
    </w:p>
    <w:sectPr w:rsidR="00F31BCC" w:rsidRPr="00F31BCC" w:rsidSect="00E938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827A" w14:textId="77777777" w:rsidR="00937C3F" w:rsidRDefault="00937C3F" w:rsidP="00B42E3B">
      <w:r>
        <w:separator/>
      </w:r>
    </w:p>
  </w:endnote>
  <w:endnote w:type="continuationSeparator" w:id="0">
    <w:p w14:paraId="4DA7044E" w14:textId="77777777" w:rsidR="00937C3F" w:rsidRDefault="00937C3F" w:rsidP="00B4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0FB4" w14:textId="77777777" w:rsidR="009B04D8" w:rsidRDefault="009B04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4F12" w14:textId="77777777" w:rsidR="00B42E3B" w:rsidRPr="00E93857" w:rsidRDefault="00B42E3B" w:rsidP="00B42E3B">
    <w:pPr>
      <w:rPr>
        <w:color w:val="2B6833" w:themeColor="accent1"/>
        <w:sz w:val="18"/>
        <w:szCs w:val="18"/>
      </w:rPr>
    </w:pPr>
    <w:r w:rsidRPr="00E93857">
      <w:rPr>
        <w:color w:val="2B6833" w:themeColor="accent1"/>
        <w:sz w:val="18"/>
        <w:szCs w:val="18"/>
      </w:rPr>
      <w:t>Portolan Association</w:t>
    </w:r>
    <w:r w:rsidR="00E93857" w:rsidRPr="00E93857">
      <w:rPr>
        <w:color w:val="2B6833" w:themeColor="accent1"/>
        <w:sz w:val="18"/>
        <w:szCs w:val="18"/>
      </w:rPr>
      <w:t xml:space="preserve"> 202</w:t>
    </w:r>
    <w:r w:rsidR="00460369">
      <w:rPr>
        <w:color w:val="2B6833" w:themeColor="accent1"/>
        <w:sz w:val="18"/>
        <w:szCs w:val="18"/>
      </w:rPr>
      <w:t>3</w:t>
    </w:r>
    <w:r w:rsidR="00E93857" w:rsidRPr="00E93857">
      <w:rPr>
        <w:color w:val="2B6833" w:themeColor="accent1"/>
        <w:sz w:val="18"/>
        <w:szCs w:val="18"/>
      </w:rPr>
      <w:t xml:space="preserve">, Geneva Switzerland, </w:t>
    </w:r>
    <w:hyperlink r:id="rId1" w:history="1">
      <w:r w:rsidRPr="00E93857">
        <w:rPr>
          <w:rStyle w:val="Hyperlink"/>
          <w:color w:val="2B6833" w:themeColor="accent1"/>
          <w:sz w:val="18"/>
          <w:szCs w:val="18"/>
        </w:rPr>
        <w:t>www.portolan-association.org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2767" w14:textId="77777777" w:rsidR="009B04D8" w:rsidRDefault="009B04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FC1C" w14:textId="77777777" w:rsidR="00937C3F" w:rsidRDefault="00937C3F" w:rsidP="00B42E3B">
      <w:r>
        <w:separator/>
      </w:r>
    </w:p>
  </w:footnote>
  <w:footnote w:type="continuationSeparator" w:id="0">
    <w:p w14:paraId="46D30274" w14:textId="77777777" w:rsidR="00937C3F" w:rsidRDefault="00937C3F" w:rsidP="00B4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CF85" w14:textId="77777777" w:rsidR="009B04D8" w:rsidRDefault="009B04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774" w:type="dxa"/>
      <w:tblInd w:w="-856" w:type="dxa"/>
      <w:tblLook w:val="04A0" w:firstRow="1" w:lastRow="0" w:firstColumn="1" w:lastColumn="0" w:noHBand="0" w:noVBand="1"/>
    </w:tblPr>
    <w:tblGrid>
      <w:gridCol w:w="1413"/>
      <w:gridCol w:w="6526"/>
      <w:gridCol w:w="2835"/>
    </w:tblGrid>
    <w:tr w:rsidR="00E93857" w14:paraId="44BE40C4" w14:textId="77777777" w:rsidTr="00E93857">
      <w:trPr>
        <w:trHeight w:val="226"/>
      </w:trPr>
      <w:tc>
        <w:tcPr>
          <w:tcW w:w="1413" w:type="dxa"/>
          <w:vMerge w:val="restart"/>
          <w:vAlign w:val="center"/>
        </w:tcPr>
        <w:p w14:paraId="381DE4B4" w14:textId="77777777" w:rsidR="00E93857" w:rsidRDefault="00E93857" w:rsidP="00B42E3B">
          <w:pPr>
            <w:pStyle w:val="Cabealho"/>
            <w:rPr>
              <w:lang w:val="fr-FR"/>
            </w:rPr>
          </w:pPr>
          <w:r w:rsidRPr="00B42E3B">
            <w:rPr>
              <w:noProof/>
              <w:lang w:val="fr-FR" w:eastAsia="fr-FR"/>
            </w:rPr>
            <w:drawing>
              <wp:inline distT="0" distB="0" distL="0" distR="0" wp14:anchorId="50EB0DFB" wp14:editId="64843291">
                <wp:extent cx="720000" cy="720000"/>
                <wp:effectExtent l="0" t="0" r="4445" b="444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6" w:type="dxa"/>
          <w:vMerge w:val="restart"/>
          <w:vAlign w:val="center"/>
        </w:tcPr>
        <w:p w14:paraId="071600FD" w14:textId="198E4084" w:rsidR="00110767" w:rsidRDefault="00110767" w:rsidP="00B42E3B">
          <w:pPr>
            <w:pStyle w:val="Cabealho"/>
            <w:rPr>
              <w:color w:val="2A395A" w:themeColor="accent2"/>
              <w:lang w:val="fr-FR"/>
            </w:rPr>
          </w:pPr>
          <w:r>
            <w:rPr>
              <w:color w:val="2A395A" w:themeColor="accent2"/>
              <w:lang w:val="fr-FR"/>
            </w:rPr>
            <w:t xml:space="preserve">Expression de besoin </w:t>
          </w:r>
          <w:proofErr w:type="spellStart"/>
          <w:r>
            <w:rPr>
              <w:color w:val="2A395A" w:themeColor="accent2"/>
              <w:lang w:val="fr-FR"/>
            </w:rPr>
            <w:t>Portolan</w:t>
          </w:r>
          <w:proofErr w:type="spellEnd"/>
          <w:r>
            <w:rPr>
              <w:color w:val="2A395A" w:themeColor="accent2"/>
              <w:lang w:val="fr-FR"/>
            </w:rPr>
            <w:t xml:space="preserve"> carte électronique</w:t>
          </w:r>
        </w:p>
        <w:p w14:paraId="0C5D3CFB" w14:textId="70389EB0" w:rsidR="00110767" w:rsidRDefault="00110767" w:rsidP="00B42E3B">
          <w:pPr>
            <w:pStyle w:val="Cabealho"/>
            <w:rPr>
              <w:color w:val="2A395A" w:themeColor="accent2"/>
              <w:lang w:val="fr-FR"/>
            </w:rPr>
          </w:pPr>
          <w:r>
            <w:rPr>
              <w:color w:val="2A395A" w:themeColor="accent2"/>
              <w:lang w:val="fr-FR"/>
            </w:rPr>
            <w:t>B. Capon</w:t>
          </w:r>
        </w:p>
        <w:p w14:paraId="7D030087" w14:textId="77777777" w:rsidR="00E93857" w:rsidRPr="00E93857" w:rsidRDefault="00E93857" w:rsidP="00B42E3B">
          <w:pPr>
            <w:pStyle w:val="Cabealho"/>
            <w:rPr>
              <w:color w:val="2A395A" w:themeColor="accent2"/>
              <w:lang w:val="fr-FR"/>
            </w:rPr>
          </w:pPr>
        </w:p>
      </w:tc>
      <w:tc>
        <w:tcPr>
          <w:tcW w:w="2835" w:type="dxa"/>
          <w:vAlign w:val="center"/>
        </w:tcPr>
        <w:p w14:paraId="7738450F" w14:textId="77777777" w:rsidR="00E93857" w:rsidRPr="00E93857" w:rsidRDefault="00E93857" w:rsidP="00E93857">
          <w:pPr>
            <w:pStyle w:val="Rodap"/>
            <w:jc w:val="left"/>
            <w:rPr>
              <w:color w:val="2A395A" w:themeColor="accent2"/>
            </w:rPr>
          </w:pPr>
          <w:r w:rsidRPr="00E93857">
            <w:rPr>
              <w:color w:val="2A395A" w:themeColor="accent2"/>
              <w:lang w:val="fr-FR"/>
            </w:rPr>
            <w:t xml:space="preserve">Page : </w:t>
          </w:r>
          <w:sdt>
            <w:sdtPr>
              <w:rPr>
                <w:color w:val="2A395A" w:themeColor="accent2"/>
              </w:rPr>
              <w:id w:val="-340698177"/>
              <w:docPartObj>
                <w:docPartGallery w:val="Page Numbers (Bottom of Page)"/>
                <w:docPartUnique/>
              </w:docPartObj>
            </w:sdtPr>
            <w:sdtContent>
              <w:r w:rsidRPr="00E93857">
                <w:rPr>
                  <w:color w:val="2A395A" w:themeColor="accent2"/>
                </w:rPr>
                <w:fldChar w:fldCharType="begin"/>
              </w:r>
              <w:r w:rsidRPr="00E93857">
                <w:rPr>
                  <w:color w:val="2A395A" w:themeColor="accent2"/>
                </w:rPr>
                <w:instrText>PAGE   \* MERGEFORMAT</w:instrText>
              </w:r>
              <w:r w:rsidRPr="00E93857">
                <w:rPr>
                  <w:color w:val="2A395A" w:themeColor="accent2"/>
                </w:rPr>
                <w:fldChar w:fldCharType="separate"/>
              </w:r>
              <w:r>
                <w:rPr>
                  <w:noProof/>
                  <w:color w:val="2A395A" w:themeColor="accent2"/>
                </w:rPr>
                <w:t>1</w:t>
              </w:r>
              <w:r w:rsidRPr="00E93857">
                <w:rPr>
                  <w:color w:val="2A395A" w:themeColor="accent2"/>
                </w:rPr>
                <w:fldChar w:fldCharType="end"/>
              </w:r>
            </w:sdtContent>
          </w:sdt>
        </w:p>
      </w:tc>
    </w:tr>
    <w:tr w:rsidR="00E93857" w14:paraId="68A14E16" w14:textId="77777777" w:rsidTr="00E93857">
      <w:trPr>
        <w:trHeight w:val="226"/>
      </w:trPr>
      <w:tc>
        <w:tcPr>
          <w:tcW w:w="1413" w:type="dxa"/>
          <w:vMerge/>
          <w:vAlign w:val="center"/>
        </w:tcPr>
        <w:p w14:paraId="51C783D5" w14:textId="77777777" w:rsidR="00E93857" w:rsidRPr="00B42E3B" w:rsidRDefault="00E93857" w:rsidP="00B42E3B">
          <w:pPr>
            <w:pStyle w:val="Cabealho"/>
            <w:rPr>
              <w:noProof/>
              <w:lang w:val="fr-FR" w:eastAsia="fr-FR"/>
            </w:rPr>
          </w:pPr>
        </w:p>
      </w:tc>
      <w:tc>
        <w:tcPr>
          <w:tcW w:w="6526" w:type="dxa"/>
          <w:vMerge/>
          <w:vAlign w:val="center"/>
        </w:tcPr>
        <w:p w14:paraId="6E195A0B" w14:textId="77777777" w:rsidR="00E93857" w:rsidRPr="00E93857" w:rsidRDefault="00E93857" w:rsidP="00B42E3B">
          <w:pPr>
            <w:pStyle w:val="Cabealho"/>
            <w:rPr>
              <w:color w:val="2A395A" w:themeColor="accent2"/>
              <w:lang w:val="fr-FR"/>
            </w:rPr>
          </w:pPr>
        </w:p>
      </w:tc>
      <w:tc>
        <w:tcPr>
          <w:tcW w:w="2835" w:type="dxa"/>
          <w:vAlign w:val="center"/>
        </w:tcPr>
        <w:p w14:paraId="5DA045C4" w14:textId="77777777" w:rsidR="00E93857" w:rsidRPr="00E93857" w:rsidRDefault="00E93857" w:rsidP="00E93857">
          <w:pPr>
            <w:pStyle w:val="Cabealho"/>
            <w:rPr>
              <w:color w:val="2A395A" w:themeColor="accent2"/>
              <w:lang w:val="fr-FR"/>
            </w:rPr>
          </w:pPr>
        </w:p>
      </w:tc>
    </w:tr>
    <w:tr w:rsidR="00E93857" w14:paraId="25999C9B" w14:textId="77777777" w:rsidTr="00E93857">
      <w:trPr>
        <w:trHeight w:val="226"/>
      </w:trPr>
      <w:tc>
        <w:tcPr>
          <w:tcW w:w="1413" w:type="dxa"/>
          <w:vMerge/>
          <w:vAlign w:val="center"/>
        </w:tcPr>
        <w:p w14:paraId="0F3D92B0" w14:textId="77777777" w:rsidR="00E93857" w:rsidRPr="00B42E3B" w:rsidRDefault="00E93857" w:rsidP="00B42E3B">
          <w:pPr>
            <w:pStyle w:val="Cabealho"/>
            <w:rPr>
              <w:noProof/>
              <w:lang w:val="fr-FR" w:eastAsia="fr-FR"/>
            </w:rPr>
          </w:pPr>
        </w:p>
      </w:tc>
      <w:tc>
        <w:tcPr>
          <w:tcW w:w="6526" w:type="dxa"/>
          <w:vMerge/>
          <w:vAlign w:val="center"/>
        </w:tcPr>
        <w:p w14:paraId="4831249B" w14:textId="77777777" w:rsidR="00E93857" w:rsidRPr="00E93857" w:rsidRDefault="00E93857" w:rsidP="00B42E3B">
          <w:pPr>
            <w:pStyle w:val="Cabealho"/>
            <w:rPr>
              <w:color w:val="2A395A" w:themeColor="accent2"/>
              <w:lang w:val="fr-FR"/>
            </w:rPr>
          </w:pPr>
        </w:p>
      </w:tc>
      <w:tc>
        <w:tcPr>
          <w:tcW w:w="2835" w:type="dxa"/>
          <w:vAlign w:val="center"/>
        </w:tcPr>
        <w:p w14:paraId="205630C4" w14:textId="111F22ED" w:rsidR="00E93857" w:rsidRPr="00E93857" w:rsidRDefault="00E93857" w:rsidP="00E93857">
          <w:pPr>
            <w:pStyle w:val="Cabealho"/>
            <w:rPr>
              <w:color w:val="2A395A" w:themeColor="accent2"/>
              <w:lang w:val="fr-FR"/>
            </w:rPr>
          </w:pPr>
          <w:r w:rsidRPr="00E93857">
            <w:rPr>
              <w:color w:val="2A395A" w:themeColor="accent2"/>
              <w:lang w:val="fr-FR"/>
            </w:rPr>
            <w:t>Réf. :</w:t>
          </w:r>
          <w:r>
            <w:rPr>
              <w:color w:val="2A395A" w:themeColor="accent2"/>
              <w:lang w:val="fr-FR"/>
            </w:rPr>
            <w:t xml:space="preserve"> </w:t>
          </w:r>
          <w:r w:rsidR="00892550">
            <w:rPr>
              <w:color w:val="2A395A" w:themeColor="accent2"/>
              <w:lang w:val="fr-FR"/>
            </w:rPr>
            <w:t>2023-CEB-000x</w:t>
          </w:r>
        </w:p>
      </w:tc>
    </w:tr>
    <w:tr w:rsidR="00E93857" w14:paraId="085F166E" w14:textId="77777777" w:rsidTr="00E93857">
      <w:trPr>
        <w:trHeight w:val="226"/>
      </w:trPr>
      <w:tc>
        <w:tcPr>
          <w:tcW w:w="1413" w:type="dxa"/>
          <w:vMerge/>
          <w:vAlign w:val="center"/>
        </w:tcPr>
        <w:p w14:paraId="1119B224" w14:textId="77777777" w:rsidR="00E93857" w:rsidRPr="00B42E3B" w:rsidRDefault="00E93857" w:rsidP="00B42E3B">
          <w:pPr>
            <w:pStyle w:val="Cabealho"/>
            <w:rPr>
              <w:noProof/>
              <w:lang w:val="fr-FR" w:eastAsia="fr-FR"/>
            </w:rPr>
          </w:pPr>
        </w:p>
      </w:tc>
      <w:tc>
        <w:tcPr>
          <w:tcW w:w="6526" w:type="dxa"/>
          <w:vMerge/>
          <w:vAlign w:val="center"/>
        </w:tcPr>
        <w:p w14:paraId="21D3BBAA" w14:textId="77777777" w:rsidR="00E93857" w:rsidRPr="00E93857" w:rsidRDefault="00E93857" w:rsidP="00B42E3B">
          <w:pPr>
            <w:pStyle w:val="Cabealho"/>
            <w:rPr>
              <w:color w:val="2A395A" w:themeColor="accent2"/>
              <w:lang w:val="fr-FR"/>
            </w:rPr>
          </w:pPr>
        </w:p>
      </w:tc>
      <w:tc>
        <w:tcPr>
          <w:tcW w:w="2835" w:type="dxa"/>
          <w:vAlign w:val="center"/>
        </w:tcPr>
        <w:p w14:paraId="52D31F28" w14:textId="77777777" w:rsidR="00E93857" w:rsidRPr="00E93857" w:rsidRDefault="00E93857" w:rsidP="00E93857">
          <w:pPr>
            <w:pStyle w:val="Cabealho"/>
            <w:rPr>
              <w:color w:val="2A395A" w:themeColor="accent2"/>
              <w:lang w:val="fr-FR"/>
            </w:rPr>
          </w:pPr>
          <w:r w:rsidRPr="00E93857">
            <w:rPr>
              <w:color w:val="2A395A" w:themeColor="accent2"/>
              <w:lang w:val="fr-FR"/>
            </w:rPr>
            <w:t>Indice</w:t>
          </w:r>
          <w:r>
            <w:rPr>
              <w:color w:val="2A395A" w:themeColor="accent2"/>
              <w:lang w:val="fr-FR"/>
            </w:rPr>
            <w:t> :</w:t>
          </w:r>
        </w:p>
      </w:tc>
    </w:tr>
  </w:tbl>
  <w:p w14:paraId="42EC25B8" w14:textId="77777777" w:rsidR="00B42E3B" w:rsidRPr="00B42E3B" w:rsidRDefault="00B42E3B">
    <w:pPr>
      <w:pStyle w:val="Cabealho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C736" w14:textId="77777777" w:rsidR="009B04D8" w:rsidRDefault="009B0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19C"/>
    <w:multiLevelType w:val="hybridMultilevel"/>
    <w:tmpl w:val="4A9244FC"/>
    <w:lvl w:ilvl="0" w:tplc="E8D02E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E74D4"/>
    <w:multiLevelType w:val="hybridMultilevel"/>
    <w:tmpl w:val="98FC850A"/>
    <w:lvl w:ilvl="0" w:tplc="0DBE7DA4">
      <w:start w:val="1"/>
      <w:numFmt w:val="lowerLetter"/>
      <w:pStyle w:val="T3-Portola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150BB"/>
    <w:multiLevelType w:val="hybridMultilevel"/>
    <w:tmpl w:val="3C1C47AE"/>
    <w:lvl w:ilvl="0" w:tplc="6AFA6B98">
      <w:start w:val="1"/>
      <w:numFmt w:val="upperLetter"/>
      <w:pStyle w:val="Ttulo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D5CB8"/>
    <w:multiLevelType w:val="hybridMultilevel"/>
    <w:tmpl w:val="98AEF388"/>
    <w:lvl w:ilvl="0" w:tplc="A0DCA008">
      <w:start w:val="1"/>
      <w:numFmt w:val="decimal"/>
      <w:pStyle w:val="Ttulo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4150">
    <w:abstractNumId w:val="2"/>
  </w:num>
  <w:num w:numId="2" w16cid:durableId="1743596408">
    <w:abstractNumId w:val="3"/>
  </w:num>
  <w:num w:numId="3" w16cid:durableId="2116516923">
    <w:abstractNumId w:val="1"/>
  </w:num>
  <w:num w:numId="4" w16cid:durableId="1250843663">
    <w:abstractNumId w:val="0"/>
  </w:num>
  <w:num w:numId="5" w16cid:durableId="193963008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67"/>
    <w:rsid w:val="00037D0D"/>
    <w:rsid w:val="00110767"/>
    <w:rsid w:val="0015410E"/>
    <w:rsid w:val="001621E8"/>
    <w:rsid w:val="00175931"/>
    <w:rsid w:val="001B240B"/>
    <w:rsid w:val="001E3929"/>
    <w:rsid w:val="002575E3"/>
    <w:rsid w:val="003B590B"/>
    <w:rsid w:val="003D1E1A"/>
    <w:rsid w:val="00435B26"/>
    <w:rsid w:val="00460369"/>
    <w:rsid w:val="0047768D"/>
    <w:rsid w:val="0060213F"/>
    <w:rsid w:val="00733FC6"/>
    <w:rsid w:val="007831D0"/>
    <w:rsid w:val="008363AC"/>
    <w:rsid w:val="00855244"/>
    <w:rsid w:val="00892550"/>
    <w:rsid w:val="00937C3F"/>
    <w:rsid w:val="009B04D8"/>
    <w:rsid w:val="009C6835"/>
    <w:rsid w:val="00A6419A"/>
    <w:rsid w:val="00A84578"/>
    <w:rsid w:val="00B42E3B"/>
    <w:rsid w:val="00B9066C"/>
    <w:rsid w:val="00C938C0"/>
    <w:rsid w:val="00DF5BDC"/>
    <w:rsid w:val="00E93857"/>
    <w:rsid w:val="00F31BCC"/>
    <w:rsid w:val="00F52BC0"/>
    <w:rsid w:val="00F7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6BFDD"/>
  <w15:chartTrackingRefBased/>
  <w15:docId w15:val="{87C9941C-5B1E-42FB-BBE7-94B56FC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3B"/>
    <w:pPr>
      <w:tabs>
        <w:tab w:val="center" w:pos="4536"/>
        <w:tab w:val="right" w:pos="9072"/>
      </w:tabs>
      <w:spacing w:after="0" w:line="240" w:lineRule="auto"/>
    </w:pPr>
    <w:rPr>
      <w:rFonts w:ascii="Arial" w:hAnsi="Arial" w:cs="Arial"/>
      <w:lang w:val="en-GB"/>
    </w:rPr>
  </w:style>
  <w:style w:type="paragraph" w:styleId="Ttulo1">
    <w:name w:val="heading 1"/>
    <w:aliases w:val="T1-Portolan"/>
    <w:basedOn w:val="Normal"/>
    <w:next w:val="Normal"/>
    <w:link w:val="Ttulo1Char"/>
    <w:autoRedefine/>
    <w:uiPriority w:val="9"/>
    <w:qFormat/>
    <w:rsid w:val="0015410E"/>
    <w:pPr>
      <w:keepNext/>
      <w:keepLines/>
      <w:numPr>
        <w:numId w:val="1"/>
      </w:numPr>
      <w:spacing w:before="120"/>
      <w:ind w:left="360"/>
      <w:outlineLvl w:val="0"/>
    </w:pPr>
    <w:rPr>
      <w:rFonts w:eastAsiaTheme="majorEastAsia" w:cstheme="majorBidi"/>
      <w:b/>
      <w:color w:val="204D26" w:themeColor="accent1" w:themeShade="BF"/>
      <w:sz w:val="36"/>
      <w:szCs w:val="32"/>
    </w:rPr>
  </w:style>
  <w:style w:type="paragraph" w:styleId="Ttulo2">
    <w:name w:val="heading 2"/>
    <w:aliases w:val="T2-Portolan"/>
    <w:basedOn w:val="Normal"/>
    <w:next w:val="Normal"/>
    <w:link w:val="Ttulo2Char"/>
    <w:uiPriority w:val="9"/>
    <w:unhideWhenUsed/>
    <w:qFormat/>
    <w:rsid w:val="0015410E"/>
    <w:pPr>
      <w:keepNext/>
      <w:keepLines/>
      <w:numPr>
        <w:numId w:val="2"/>
      </w:numPr>
      <w:spacing w:before="40"/>
      <w:ind w:left="1389" w:hanging="709"/>
      <w:outlineLvl w:val="1"/>
    </w:pPr>
    <w:rPr>
      <w:rFonts w:eastAsiaTheme="majorEastAsia" w:cstheme="majorBidi"/>
      <w:color w:val="2A395A" w:themeColor="accent2"/>
      <w:sz w:val="3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410E"/>
  </w:style>
  <w:style w:type="character" w:customStyle="1" w:styleId="CabealhoChar">
    <w:name w:val="Cabeçalho Char"/>
    <w:basedOn w:val="Fontepargpadro"/>
    <w:link w:val="Cabealho"/>
    <w:uiPriority w:val="99"/>
    <w:rsid w:val="0015410E"/>
  </w:style>
  <w:style w:type="paragraph" w:styleId="Rodap">
    <w:name w:val="footer"/>
    <w:basedOn w:val="Normal"/>
    <w:link w:val="RodapChar"/>
    <w:uiPriority w:val="99"/>
    <w:unhideWhenUsed/>
    <w:rsid w:val="00B42E3B"/>
    <w:pPr>
      <w:jc w:val="right"/>
    </w:pPr>
    <w:rPr>
      <w:color w:val="70AD47" w:themeColor="accent6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B42E3B"/>
    <w:rPr>
      <w:rFonts w:ascii="Arial" w:hAnsi="Arial" w:cs="Arial"/>
      <w:color w:val="70AD47" w:themeColor="accent6"/>
      <w:sz w:val="20"/>
      <w:szCs w:val="20"/>
      <w:lang w:val="en-GB"/>
    </w:rPr>
  </w:style>
  <w:style w:type="table" w:styleId="Tabelacomgrade">
    <w:name w:val="Table Grid"/>
    <w:basedOn w:val="Tabelanormal"/>
    <w:uiPriority w:val="39"/>
    <w:rsid w:val="0015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aliases w:val="T1-Portolan Char"/>
    <w:basedOn w:val="Fontepargpadro"/>
    <w:link w:val="Ttulo1"/>
    <w:uiPriority w:val="9"/>
    <w:rsid w:val="0015410E"/>
    <w:rPr>
      <w:rFonts w:ascii="Arial" w:eastAsiaTheme="majorEastAsia" w:hAnsi="Arial" w:cstheme="majorBidi"/>
      <w:b/>
      <w:color w:val="204D26" w:themeColor="accent1" w:themeShade="BF"/>
      <w:sz w:val="36"/>
      <w:szCs w:val="32"/>
      <w:lang w:val="en-GB"/>
    </w:rPr>
  </w:style>
  <w:style w:type="character" w:customStyle="1" w:styleId="Ttulo2Char">
    <w:name w:val="Título 2 Char"/>
    <w:aliases w:val="T2-Portolan Char"/>
    <w:basedOn w:val="Fontepargpadro"/>
    <w:link w:val="Ttulo2"/>
    <w:uiPriority w:val="9"/>
    <w:rsid w:val="0015410E"/>
    <w:rPr>
      <w:rFonts w:ascii="Arial" w:eastAsiaTheme="majorEastAsia" w:hAnsi="Arial" w:cstheme="majorBidi"/>
      <w:color w:val="2A395A" w:themeColor="accent2"/>
      <w:sz w:val="30"/>
      <w:szCs w:val="26"/>
      <w:lang w:val="en-GB"/>
    </w:rPr>
  </w:style>
  <w:style w:type="paragraph" w:customStyle="1" w:styleId="T3-Portolan">
    <w:name w:val="T3-Portolan"/>
    <w:basedOn w:val="Normal"/>
    <w:next w:val="Normal"/>
    <w:autoRedefine/>
    <w:qFormat/>
    <w:rsid w:val="0015410E"/>
    <w:pPr>
      <w:numPr>
        <w:numId w:val="3"/>
      </w:numPr>
      <w:ind w:left="1068"/>
    </w:pPr>
    <w:rPr>
      <w:color w:val="5B9BD5" w:themeColor="accent5"/>
      <w:sz w:val="24"/>
    </w:rPr>
  </w:style>
  <w:style w:type="character" w:styleId="Hyperlink">
    <w:name w:val="Hyperlink"/>
    <w:basedOn w:val="Fontepargpadro"/>
    <w:uiPriority w:val="99"/>
    <w:unhideWhenUsed/>
    <w:rsid w:val="00B42E3B"/>
    <w:rPr>
      <w:color w:val="0563C1" w:themeColor="hyperlink"/>
      <w:u w:val="single"/>
    </w:rPr>
  </w:style>
  <w:style w:type="character" w:customStyle="1" w:styleId="Mentionnonrsolue1">
    <w:name w:val="Mention non résolue1"/>
    <w:basedOn w:val="Fontepargpadro"/>
    <w:uiPriority w:val="99"/>
    <w:semiHidden/>
    <w:unhideWhenUsed/>
    <w:rsid w:val="00B42E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7593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92550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31B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0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amazon.fr/Aideepen-Convertisseur-Boost-1200-dalimentation/dp/B0B2111VF6/ref=sr_1_5?__mk_fr_FR=%C3%85M%C3%85%C5%BD%C3%95%C3%91&amp;crid=115XMHOIH6IUU&amp;keywords=dc-dc&amp;qid=1701932466&amp;s=industrial&amp;sprefix=dc-dc+%2Cindustrial%2C78&amp;sr=1-5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rtolan-association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Capon\AppData\Roaming\Microsoft\Templates\Modele%20Word%20Portolan.dotx" TargetMode="External"/></Relationships>
</file>

<file path=word/theme/theme1.xml><?xml version="1.0" encoding="utf-8"?>
<a:theme xmlns:a="http://schemas.openxmlformats.org/drawingml/2006/main" name="Thème Office">
  <a:themeElements>
    <a:clrScheme name="Portolan Palet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B6833"/>
      </a:accent1>
      <a:accent2>
        <a:srgbClr val="2A395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12E04C458634C94FE828E2E64B7C0" ma:contentTypeVersion="14" ma:contentTypeDescription="Crée un document." ma:contentTypeScope="" ma:versionID="aefc5fd8c7d135ec5ff1c6e5268b5cfe">
  <xsd:schema xmlns:xsd="http://www.w3.org/2001/XMLSchema" xmlns:xs="http://www.w3.org/2001/XMLSchema" xmlns:p="http://schemas.microsoft.com/office/2006/metadata/properties" xmlns:ns2="ddc3088f-455b-475b-8302-9f02570b14fd" xmlns:ns3="6e7b6f15-1145-449f-a4bf-1f75763d2a97" targetNamespace="http://schemas.microsoft.com/office/2006/metadata/properties" ma:root="true" ma:fieldsID="4c0b59d582b12bbb3f20d575cc708171" ns2:_="" ns3:_="">
    <xsd:import namespace="ddc3088f-455b-475b-8302-9f02570b14fd"/>
    <xsd:import namespace="6e7b6f15-1145-449f-a4bf-1f75763d2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3088f-455b-475b-8302-9f02570b1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bddc014-5297-4258-a782-6a7e464157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b6f15-1145-449f-a4bf-1f75763d2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92a7e54-b745-4441-8eb4-caf4f94b6b85}" ma:internalName="TaxCatchAll" ma:showField="CatchAllData" ma:web="6e7b6f15-1145-449f-a4bf-1f75763d2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c3088f-455b-475b-8302-9f02570b14fd">
      <Terms xmlns="http://schemas.microsoft.com/office/infopath/2007/PartnerControls"/>
    </lcf76f155ced4ddcb4097134ff3c332f>
    <TaxCatchAll xmlns="6e7b6f15-1145-449f-a4bf-1f75763d2a97" xsi:nil="true"/>
  </documentManagement>
</p:properties>
</file>

<file path=customXml/itemProps1.xml><?xml version="1.0" encoding="utf-8"?>
<ds:datastoreItem xmlns:ds="http://schemas.openxmlformats.org/officeDocument/2006/customXml" ds:itemID="{CB27A392-3148-4F99-8C3F-741D51A4A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F2951-7B28-4FBB-B816-8E20781C6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3088f-455b-475b-8302-9f02570b14fd"/>
    <ds:schemaRef ds:uri="6e7b6f15-1145-449f-a4bf-1f75763d2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ADE768-2070-4ECA-86B1-AF5E9995EB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CA81A-BADE-4D3F-802F-352236BD57E3}">
  <ds:schemaRefs>
    <ds:schemaRef ds:uri="http://schemas.microsoft.com/office/2006/metadata/properties"/>
    <ds:schemaRef ds:uri="http://schemas.microsoft.com/office/infopath/2007/PartnerControls"/>
    <ds:schemaRef ds:uri="ddc3088f-455b-475b-8302-9f02570b14fd"/>
    <ds:schemaRef ds:uri="6e7b6f15-1145-449f-a4bf-1f75763d2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Word Portolan</Template>
  <TotalTime>23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Capon</dc:creator>
  <cp:keywords>Word Model</cp:keywords>
  <dc:description/>
  <cp:lastModifiedBy>Mateus Galvão</cp:lastModifiedBy>
  <cp:revision>15</cp:revision>
  <dcterms:created xsi:type="dcterms:W3CDTF">2023-12-07T07:23:00Z</dcterms:created>
  <dcterms:modified xsi:type="dcterms:W3CDTF">2024-01-02T16:08:00Z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0x01010030F12E04C458634C94FE828E2E64B7C0</vt:lpwstr>
  </property>
  <property fmtid="{D5CDD505-2E9C-101B-9397-08002B2CF9AE}" pid="3" name="MediaServiceImageTags">
    <vt:lpwstr/>
  </property>
</Properties>
</file>