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DECRETO Nº 1.731, DE 8 DE FEVEREIRO DE 2022</w:t>
      </w:r>
    </w:p>
    <w:p>
      <w:pPr>
        <w:pStyle w:val="TextBody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jc w:val="both"/>
        <w:rPr/>
      </w:pPr>
      <w:r>
        <w:rPr>
          <w:rFonts w:cs="Arial" w:ascii="Arial" w:hAnsi="Arial"/>
          <w:b w:val="false"/>
          <w:bCs w:val="false"/>
          <w:color w:val="0000FF"/>
          <w:sz w:val="22"/>
          <w:szCs w:val="22"/>
          <w:u w:val="single"/>
        </w:rPr>
        <w:t>Versão compilada</w:t>
      </w:r>
    </w:p>
    <w:p>
      <w:pPr>
        <w:pStyle w:val="TextBody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widowControl/>
        <w:suppressAutoHyphens w:val="true"/>
        <w:bidi w:val="0"/>
        <w:ind w:left="9638" w:right="0" w:hanging="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Alterado pelos Decretos: </w:t>
      </w:r>
      <w:r>
        <w:rPr>
          <w:rFonts w:cs="Arial" w:ascii="Arial" w:hAnsi="Arial"/>
          <w:b w:val="false"/>
          <w:bCs w:val="false"/>
          <w:color w:val="0000FF"/>
          <w:sz w:val="22"/>
          <w:szCs w:val="22"/>
          <w:u w:val="single"/>
        </w:rPr>
        <w:t>2379/2022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  <w:r>
        <w:rPr>
          <w:rFonts w:cs="Arial" w:ascii="Arial" w:hAnsi="Arial"/>
          <w:b w:val="false"/>
          <w:bCs w:val="false"/>
          <w:color w:val="0000FF"/>
          <w:sz w:val="22"/>
          <w:szCs w:val="22"/>
          <w:u w:val="none"/>
        </w:rPr>
        <w:t xml:space="preserve"> </w:t>
      </w:r>
      <w:r>
        <w:rPr>
          <w:rFonts w:cs="Arial" w:ascii="Arial" w:hAnsi="Arial"/>
          <w:b w:val="false"/>
          <w:bCs w:val="false"/>
          <w:color w:val="0000FF"/>
          <w:sz w:val="22"/>
          <w:szCs w:val="22"/>
          <w:u w:val="single"/>
        </w:rPr>
        <w:t>003/2023</w:t>
      </w:r>
    </w:p>
    <w:p>
      <w:pPr>
        <w:pStyle w:val="TextBody"/>
        <w:widowControl/>
        <w:suppressAutoHyphens w:val="true"/>
        <w:bidi w:val="0"/>
        <w:ind w:left="0" w:right="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widowControl/>
        <w:suppressAutoHyphens w:val="true"/>
        <w:bidi w:val="0"/>
        <w:ind w:left="0" w:right="0" w:hanging="0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(Última atualização: 23/01/2023)</w:t>
      </w:r>
    </w:p>
    <w:p>
      <w:pPr>
        <w:pStyle w:val="Ttulo"/>
        <w:ind w:left="0" w:right="0" w:firstLine="2552"/>
        <w:jc w:val="both"/>
        <w:rPr>
          <w:rFonts w:ascii="Arial" w:hAnsi="Arial" w:cs="Arial"/>
          <w:b w:val="false"/>
          <w:b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color w:val="000000"/>
          <w:sz w:val="22"/>
          <w:szCs w:val="22"/>
        </w:rPr>
      </w:r>
    </w:p>
    <w:p>
      <w:pPr>
        <w:pStyle w:val="Ttulo"/>
        <w:ind w:left="2552" w:right="0" w:hanging="0"/>
        <w:jc w:val="both"/>
        <w:rPr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  <w:t>Aprova o Regulamento da Estrutura Organizacional Básica da Polícia Penal do Estado de Santa Catarina e estabelece outras providências.</w:t>
      </w:r>
    </w:p>
    <w:p>
      <w:pPr>
        <w:pStyle w:val="Ttulo"/>
        <w:ind w:left="0" w:right="0" w:firstLine="2552"/>
        <w:jc w:val="both"/>
        <w:rPr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</w:r>
    </w:p>
    <w:p>
      <w:pPr>
        <w:pStyle w:val="Normal"/>
        <w:ind w:left="0" w:right="0" w:firstLine="2552"/>
        <w:jc w:val="both"/>
        <w:rPr/>
      </w:pPr>
      <w:r>
        <w:rPr>
          <w:rFonts w:eastAsia="Arial Unicode MS" w:cs="Arial" w:ascii="Arial" w:hAnsi="Arial"/>
          <w:b/>
          <w:color w:val="000000"/>
          <w:spacing w:val="14"/>
          <w:sz w:val="22"/>
          <w:szCs w:val="22"/>
        </w:rPr>
        <w:t>O GOVERNADOR DO ESTADO DE SANTA CATARINA</w:t>
      </w:r>
      <w:r>
        <w:rPr>
          <w:rFonts w:eastAsia="Arial Unicode MS" w:cs="Arial" w:ascii="Arial" w:hAnsi="Arial"/>
          <w:color w:val="000000"/>
          <w:spacing w:val="14"/>
          <w:sz w:val="22"/>
          <w:szCs w:val="22"/>
        </w:rPr>
        <w:t xml:space="preserve">, </w:t>
      </w:r>
      <w:r>
        <w:rPr>
          <w:rFonts w:eastAsia="Arial Unicode MS" w:cs="Arial" w:ascii="Arial" w:hAnsi="Arial"/>
          <w:color w:val="000000"/>
          <w:sz w:val="22"/>
          <w:szCs w:val="22"/>
        </w:rPr>
        <w:t>no uso das atribuições privativas que lhe conferem os incisos I e III do art. 71 da Constituição do Estado,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eastAsia="Arial Unicode MS" w:cs="Arial" w:ascii="Arial" w:hAnsi="Arial"/>
          <w:color w:val="000000"/>
          <w:sz w:val="22"/>
          <w:szCs w:val="22"/>
        </w:rPr>
        <w:t xml:space="preserve">conforme o disposto no § 3º do art. 6º, no parágrafo único do art. 47 e no inciso II do art. 92 da </w:t>
      </w:r>
      <w:bookmarkStart w:id="0" w:name="_Hlk92373104"/>
      <w:r>
        <w:rPr>
          <w:rFonts w:eastAsia="Arial Unicode MS" w:cs="Arial" w:ascii="Arial" w:hAnsi="Arial"/>
          <w:color w:val="000000"/>
          <w:sz w:val="22"/>
          <w:szCs w:val="22"/>
        </w:rPr>
        <w:t>Lei Complementar nº 774, de 27 de outubro de 2021,</w:t>
      </w:r>
      <w:bookmarkEnd w:id="0"/>
      <w:r>
        <w:rPr>
          <w:rFonts w:eastAsia="Arial Unicode MS" w:cs="Arial" w:ascii="Arial" w:hAnsi="Arial"/>
          <w:color w:val="000000"/>
          <w:sz w:val="22"/>
          <w:szCs w:val="22"/>
        </w:rPr>
        <w:t xml:space="preserve"> e de acordo com o que consta nos autos do processo nº SAP 113599/2021,</w:t>
      </w:r>
    </w:p>
    <w:p>
      <w:pPr>
        <w:pStyle w:val="Ttulo"/>
        <w:ind w:left="0" w:right="0" w:firstLine="2552"/>
        <w:jc w:val="both"/>
        <w:rPr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</w:r>
    </w:p>
    <w:p>
      <w:pPr>
        <w:pStyle w:val="Ttulo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DECRETA:</w:t>
      </w:r>
    </w:p>
    <w:p>
      <w:pPr>
        <w:pStyle w:val="Ttulo"/>
        <w:ind w:left="0" w:right="0" w:firstLine="2552"/>
        <w:jc w:val="both"/>
        <w:rPr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1º Fica aprovado o Regulamento da Estrutura Organizacional Básica da Polícia Penal do Estado de Santa Catarina (REPPSC), conforme redação constante do Anexo I deste Decreto.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2º A distribuição regional dos estabelecimentos penais e das unidades policiais penais, bem como suas respectivas siglas e sua subdivisão de espécies, será definida conforme relação constante do Anexo II deste Decreto.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tabs>
          <w:tab w:val="clear" w:pos="70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Art. 2º-A Para efeitos deste Decreto, considera-se: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  <w:t>(Redação incluída pelo Decreto 2.379, de 2022)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cs="Arial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before="0" w:after="0"/>
        <w:ind w:left="0" w:right="0" w:firstLine="2551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 – subordinação administrativa: sujeição às atividades-meio da unidade lotacional, especialmente aquelas relacionadas com recursos humanos e disponibilização de material de expediente;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  <w:t>(Redação incluída pelo Decreto 2.379, de 2022)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cs="Arial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before="0" w:after="0"/>
        <w:ind w:left="0" w:right="0" w:firstLine="2494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II – subordinação hierárquica: sujeição a ordens, comandos, fiscalizações, delegação, avocação, entre outros atos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ordinatórios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superiores, inclusive os de caráter disciplinar; e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  <w:t>(Redação incluída pelo Decreto 2.379, de 2022)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cs="Arial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before="0" w:after="0"/>
        <w:ind w:left="0" w:right="0" w:firstLine="2494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III – subordinação técnica: sujeição às direções e orientações de cunho técnico e regulamentar de órgão superior.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/>
        </w:rPr>
        <w:t>(Redação incluída pelo Decreto 2.379, de 2022)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3º O Capítulo IV do Decreto nº 348, de 13 de novembro de 2019, passa a vigorar acrescido da Seção IV, com a seguinte redação: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jc w:val="center"/>
        <w:rPr/>
      </w:pPr>
      <w:r>
        <w:rPr>
          <w:rFonts w:cs="Arial" w:ascii="Arial" w:hAnsi="Arial"/>
          <w:sz w:val="22"/>
          <w:szCs w:val="22"/>
        </w:rPr>
        <w:t>“</w:t>
      </w:r>
      <w:r>
        <w:rPr>
          <w:rFonts w:cs="Arial" w:ascii="Arial" w:hAnsi="Arial"/>
          <w:sz w:val="22"/>
          <w:szCs w:val="22"/>
        </w:rPr>
        <w:t>Seção IV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 Delegação de Competências ao Secretário de Estado da Administração Prisional e Socioeducativa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10-A. Além das competências previstas no art. 1º deste Decreto, ficam delegadas ao Secretário de Estado da Administração Prisional e Socioeducativa as competências para praticar, no âmbito do quadro de pessoal da instituição, os seguintes atos: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– concessão de: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a) medalhas, condecorações, comendas e elogio funcional; e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b) progressão funcional;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sz w:val="22"/>
          <w:szCs w:val="22"/>
        </w:rPr>
        <w:t xml:space="preserve">II – designação e respectiva dispensa de servidor público ocupante de cargo efetivo do Quadro de Pessoal da Secretaria de Estado da Administração Prisional e Socioeducativa (SAP) para o exercício das funções de confiança de que tratam o art. 111 da </w:t>
      </w:r>
      <w:bookmarkStart w:id="1" w:name="_Hlk92373302"/>
      <w:r>
        <w:rPr>
          <w:rFonts w:cs="Arial" w:ascii="Arial" w:hAnsi="Arial"/>
          <w:sz w:val="22"/>
          <w:szCs w:val="22"/>
        </w:rPr>
        <w:t>Lei Complementar 741, de 12 de junho de 2019</w:t>
      </w:r>
      <w:bookmarkEnd w:id="1"/>
      <w:r>
        <w:rPr>
          <w:rFonts w:cs="Arial" w:ascii="Arial" w:hAnsi="Arial"/>
          <w:sz w:val="22"/>
          <w:szCs w:val="22"/>
        </w:rPr>
        <w:t xml:space="preserve">, o art. 47 da Lei Complementar nº 774, de 27 de outubro de 2021, e o art. 54 </w:t>
      </w:r>
      <w:bookmarkStart w:id="2" w:name="_Hlk92373983"/>
      <w:r>
        <w:rPr>
          <w:rFonts w:cs="Arial" w:ascii="Arial" w:hAnsi="Arial"/>
          <w:sz w:val="22"/>
          <w:szCs w:val="22"/>
        </w:rPr>
        <w:t>da Lei Complementar nº 777, de 14 de dezembro de 2021;</w:t>
      </w:r>
      <w:bookmarkEnd w:id="2"/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III – exoneração, a pedido, de servidor público ocupante de cargo efetivo do Quadro de Pessoal da SAP;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IV – designação de professores para a Academia Profissional;</w:t>
      </w:r>
    </w:p>
    <w:p>
      <w:pPr>
        <w:pStyle w:val="Header"/>
        <w:tabs>
          <w:tab w:val="clear" w:pos="4419"/>
          <w:tab w:val="clear" w:pos="8838"/>
          <w:tab w:val="left" w:pos="708" w:leader="none"/>
          <w:tab w:val="left" w:pos="4395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 – proposição, acompanhamento, fiscalização e assinatura de contratos, convênios, acordos e demais atos congêneres de que o Estado participe, que não ultrapassem a esfera da gestão interna da SAP e não exijam a assinatura do Governador do Estado;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 – designação e respectiva dispensa dos servidores inativos do CTISP, no âmbito da SAP, após autorização do GGG.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Parágrafo único. A critério do Secretário da SAP, as atribuições previstas neste artigo poderão ser subdelegadas, no que couber, ao Departamento de Polícia Penal, ao Departamento de Administração Socioeducativa e à Gerência de Gestão de Pessoas.” (NR)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4º Fica o Secretário da SAP autorizado a baixar os atos complementares necessários à execução deste Decreto, desde que não impliquem em aumento de despesa.</w:t>
      </w:r>
    </w:p>
    <w:p>
      <w:pPr>
        <w:pStyle w:val="Header"/>
        <w:tabs>
          <w:tab w:val="clear" w:pos="4419"/>
          <w:tab w:val="left" w:pos="708" w:leader="none"/>
          <w:tab w:val="left" w:pos="4395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clear" w:pos="4419"/>
          <w:tab w:val="clear" w:pos="8838"/>
          <w:tab w:val="left" w:pos="708" w:leader="none"/>
          <w:tab w:val="left" w:pos="4395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5º As despesas decorrentes da aplicação deste Decreto correrão à conta das dotações orçamentárias do Estado.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6º Este Decreto entra em vigor na data de sua publicação, produzindo efeitos a contar de 1º de janeiro de 2022.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Art. 7º Fica revogado o Decreto nº 4.600, de 22 de junho de 1994.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Florianópolis, 8 de fevereiro de 2022.</w:t>
      </w:r>
    </w:p>
    <w:p>
      <w:pPr>
        <w:pStyle w:val="Normal"/>
        <w:ind w:left="0" w:right="0" w:firstLine="2552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ind w:left="0" w:right="0" w:firstLine="2552"/>
        <w:jc w:val="both"/>
        <w:rPr>
          <w:rFonts w:ascii="Arial" w:hAnsi="Arial" w:cs="Arial"/>
          <w:b/>
          <w:b/>
          <w:caps/>
          <w:sz w:val="22"/>
          <w:szCs w:val="22"/>
        </w:rPr>
      </w:pPr>
      <w:r>
        <w:rPr>
          <w:rFonts w:cs="Arial" w:ascii="Arial" w:hAnsi="Arial"/>
          <w:b/>
          <w:caps/>
          <w:sz w:val="22"/>
          <w:szCs w:val="22"/>
        </w:rPr>
        <w:t>CARLOS MOISÉS DA SILVA</w:t>
      </w:r>
    </w:p>
    <w:p>
      <w:pPr>
        <w:pStyle w:val="Normal"/>
        <w:ind w:left="0" w:right="0" w:firstLine="2552"/>
        <w:jc w:val="both"/>
        <w:rPr/>
      </w:pPr>
      <w:r>
        <w:rPr>
          <w:rFonts w:eastAsia="Arial" w:cs="Arial" w:ascii="Arial" w:hAnsi="Arial"/>
          <w:sz w:val="22"/>
          <w:szCs w:val="22"/>
        </w:rPr>
        <w:t xml:space="preserve">      </w:t>
      </w:r>
      <w:r>
        <w:rPr>
          <w:rFonts w:cs="Arial" w:ascii="Arial" w:hAnsi="Arial"/>
          <w:sz w:val="22"/>
          <w:szCs w:val="22"/>
        </w:rPr>
        <w:t>Governador do Estado</w:t>
      </w:r>
    </w:p>
    <w:p>
      <w:pPr>
        <w:pStyle w:val="Normal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0" w:right="0" w:firstLine="2552"/>
        <w:jc w:val="both"/>
        <w:rPr/>
      </w:pPr>
      <w:r>
        <w:rPr>
          <w:rStyle w:val="Appleconvertedspace"/>
          <w:rFonts w:cs="Arial" w:ascii="Arial" w:hAnsi="Arial"/>
          <w:b/>
          <w:sz w:val="22"/>
          <w:szCs w:val="22"/>
          <w:shd w:fill="FFFFFF" w:val="clear"/>
        </w:rPr>
        <w:t>ERON GIORDANI</w:t>
      </w:r>
    </w:p>
    <w:p>
      <w:pPr>
        <w:pStyle w:val="Normal"/>
        <w:ind w:left="0" w:right="0" w:firstLine="2552"/>
        <w:jc w:val="both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Secretário-Chefe da Casa Civil</w:t>
      </w:r>
    </w:p>
    <w:p>
      <w:pPr>
        <w:pStyle w:val="Normal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0" w:right="0" w:firstLine="2552"/>
        <w:jc w:val="both"/>
        <w:rPr/>
      </w:pPr>
      <w:r>
        <w:rPr>
          <w:rStyle w:val="Appleconvertedspace"/>
          <w:rFonts w:cs="Arial" w:ascii="Arial" w:hAnsi="Arial"/>
          <w:b/>
          <w:sz w:val="22"/>
          <w:szCs w:val="22"/>
          <w:shd w:fill="FFFFFF" w:val="clear"/>
        </w:rPr>
        <w:t>LEANDRO ANTÔNIO SOARES LIMA</w:t>
      </w:r>
    </w:p>
    <w:p>
      <w:pPr>
        <w:pStyle w:val="Normal"/>
        <w:widowControl w:val="false"/>
        <w:bidi w:val="0"/>
        <w:ind w:left="0" w:right="0" w:firstLine="1020"/>
        <w:jc w:val="both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Secretário de Estado da Administração Prisional e Socioeducativa</w:t>
      </w:r>
    </w:p>
    <w:p>
      <w:pPr>
        <w:pStyle w:val="Normal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ANEXO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REGULAMENTO DA POLÍCIA PENAL DO ESTADO DE SANTA CATARINA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LIVRO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COMPETÊNCIAS E DA ESTRUTURA ORGANIZACIONAL BÁSICA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COMPETÊNCIAS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1º À Polícia Penal do Estado de Santa Catarina (PPSC), órgão permanente da execução penal, subordinada ao Governador do Estado, essencial à segurança dos estabelecimentos penais, compete: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exercer atividades de execução penal, administrativas e de preservação da ordem, disciplina e segurança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atuar no fomento, na formulação, na tomada de decisão, na articulação, na implementação, no monitoramento, na execução, no controle administrativo e na avaliação de políticas públicas no sistema penal do Estado;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prevenir e reprimir crimes, contravenções e infrações disciplinares ocorridos no âmbito da execução penal, na forma da legislação em vigor;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garantir a individualização da pena e os direitos individuais do preso e do internado;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promover ao preso, egresso e internado os direitos e as assistências previstas em lei;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garantir a segurança e a custódia dos presos durante as escoltas e a permanência fora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atuar em fuga iminente e de imediato, no planejamento da captura de fugitivos e na recaptura de presos evadidos do cumprimento da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planejar, coordenar, integrar, orientar e supervisionar, como agência central, a inteligência penitenciária;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gerenciar, organizar, manter e alimentar banco de dados no âmbito de sua competência;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acompanhar o cumprimento de penas restritivas de direito, penas privativas de liberdade, medidas de segurança e medidas cautelares diversas da prisão, bem como apoiar o egresso, em cooperação com o Poder Judiciário;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monitorar, na fiscalização e na aplicação das penas alternativas, o cumprimento das medidas impostas e a implementação de atividades operacionais de redução do índice de reingresso no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custodiar e vigiar os semi-imputáveis e inimputáveis em cumprimento de medida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coordenar e executar programas e ações de proteção a vítimas e testemunhas ameaçadas;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executar medidas que visem à proteção e incolumidade física de autoridades, servidores da execução penal, Policiais Penais, dignitários e seus familiares, quando se encontrem em situação de risco em razão do cargo;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promover a atividade correcional de seus servidores;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formar, capacitar e especializar seus servidores;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cooperar com os demais órgãos da execução penal e da segurança pública.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Compete à PPSC prestar assistência aos seguintes órgãos: Governo do Estado, Assembleia Legislativa de Santa Catarina, Tribunal de Justiça, Ministério Público, Tribunal de Contas do Estado e Procuradoria-Geral do Estado.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ESTRUTURA ORGANIZACIONAL BÁSICA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2º A estrutura organizacional básica da PPSC compreende: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bookmarkStart w:id="3" w:name="_Hlk91777975"/>
      <w:r>
        <w:rPr>
          <w:rFonts w:cs="Arial" w:ascii="Arial" w:hAnsi="Arial"/>
          <w:color w:val="000000"/>
          <w:sz w:val="22"/>
          <w:szCs w:val="22"/>
        </w:rPr>
        <w:t>I – órgãos de Direção-Geral: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Direção-Geral do Departamento de Polícia Penal (DGPP);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Direção-Geral Adjunta do Departamento de Polícia Penal (DGAPP);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Gabinete da Direção-Geral (GDG):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1. Chefia de Gabinete (CGAB);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2. Assessoria (ASSE);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 Assessoria de Comunicação (ACOM);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órgão de Colegiado Consultivo: o Conselho Superior de Polícia Penal (CSPP);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bookmarkStart w:id="4" w:name="_Hlk93072546"/>
      <w:bookmarkEnd w:id="4"/>
      <w:r>
        <w:rPr>
          <w:rFonts w:cs="Arial" w:ascii="Arial" w:hAnsi="Arial"/>
          <w:color w:val="000000"/>
          <w:sz w:val="22"/>
          <w:szCs w:val="22"/>
        </w:rPr>
        <w:t>III – órgãos de Apoio Policial Penal: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Superintendência de Ensino e Formação (SENF);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1. Centros de Treinamento Tático e Operacional (CTTOP);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Superintendência de Inteligência (SINT):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1. Núcleos Regionais de Inteligência (NURI);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Superintendência de Orientação e Correção (SEOC);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1. Núcleos Regionais de Orientação e Correção (NURCs);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  <w:bookmarkStart w:id="5" w:name="_Hlk93072546"/>
      <w:bookmarkStart w:id="6" w:name="_Hlk93072546"/>
      <w:bookmarkEnd w:id="6"/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Superintendência de Segurança e Operações (SEOP):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1. Divisão de Operações com Cães (DOC);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2. Grupo de Operações Aéreas (GOA);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 Grupo Tático de Intervenção (GTI);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 Serviço de Operações de Escolta (SOE);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Núcleo de Proteção, Auxílio e Assistência a Vítimas da Violência e a Testemunhas Ameaçadas (PROTEGE);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Núcleo de Segurança Institucional (NSI);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órgãos de Apoio Técnico: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Superintendência de Apoio, Saúde e Atenção Psicossocial (SEAPI);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Superintendência de Controles de Vagas (SECON);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  <w:t>c) Superintendência de Desenvolvimento Educacional (SEDUC);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Superintendência de Execução Penal (SEPEN);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  <w:t>e) Superintendência de Informação, Dados e Estatística (SEID);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Superintendência de Penas Alternativas e Apoio ao Egresso (SEPAE);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g) Superintendência de Promoção Social (SEPS);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h) Superintendência de Trabalho e Renda (SETRAB);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órgãos de Execução: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Superintendências Regionais (SRs):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1. Coordenadoria de Administração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2. Coordenadoria do Fundo Rotativo e Licitação (CRLF);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 Núcleos de Operações Táticas (NOTs);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4.1. Direção (DIR);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4.2. Chefia de Segurança (CSEG);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 Coordenações Penais: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4.3.1. Coordenação de Administração Penal (CAP);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4.3.2. Coordenação de Apoio Operacional (CAOP);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4.3.3. Coordenação de Atividades Laborais e Pecúlio (CTRAB);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4.3.4. Coordenação de Ensino e Promoção Social (CENP);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4.3.5. Coordenação de Execuções Penais (CPEN);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4.3.6. Coordenação de Saúde (CSAD);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4.3.7. Coordenação de Ala de Semiaberto (CSEM);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4.4. Supervisões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4.4.1. Supervisão de Núcleo de Inteligência Penal (NIPE);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bookmarkStart w:id="7" w:name="_Hlk91777975"/>
      <w:r>
        <w:rPr>
          <w:rFonts w:cs="Arial" w:ascii="Arial" w:hAnsi="Arial"/>
          <w:color w:val="000000"/>
          <w:sz w:val="22"/>
          <w:szCs w:val="22"/>
        </w:rPr>
        <w:t xml:space="preserve">4.4.2. Supervisão de Plantão (SP). </w:t>
      </w:r>
      <w:bookmarkEnd w:id="7"/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Os órgãos constantes neste artigo serão classificados em: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Unidade Policial Penal: denominação dada à unidade administrativa ou operacional da PPSC;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II – Estabelecimento Penal: unidade organizacional cuja natureza jurídica se amolda aos preceitos do Título IV da </w:t>
      </w:r>
      <w:bookmarkStart w:id="8" w:name="_Hlk92375066"/>
      <w:r>
        <w:rPr>
          <w:rFonts w:cs="Arial" w:ascii="Arial" w:hAnsi="Arial"/>
          <w:color w:val="000000"/>
          <w:sz w:val="22"/>
          <w:szCs w:val="22"/>
        </w:rPr>
        <w:t>Lei federal nº 7.210, de 11 de julho de 1984,</w:t>
      </w:r>
      <w:bookmarkEnd w:id="8"/>
      <w:r>
        <w:rPr>
          <w:rFonts w:cs="Arial" w:ascii="Arial" w:hAnsi="Arial"/>
          <w:color w:val="000000"/>
          <w:sz w:val="22"/>
          <w:szCs w:val="22"/>
        </w:rPr>
        <w:t xml:space="preserve"> conhecida como Lei de Execução Penal (LEP), e dos demais órgãos inerentes ao cumprimento da pena e das medidas cautelares diversas da prisão.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LIVRO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DISCRIMINAÇÃO E COMPETÊNCIA DOS ÓRGÃOS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ÓRGÃOS DE DIREÇÃO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3º O Departamento de Polícia Penal (DPP), órgão máximo da estrutura da PPSC, vinculado à Secretaria de Estado da Administração Prisional e Socioeducativa (SAP), sem prejuízo das atribuições legais, detém a incumbência de administrar, supervisionar, coordenar e gerir a PPSC, os estabelecimentos penais e as unidades policiais penais do Estado.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Da Direção-Geral do Departamento de Polícia Penal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4º Compete à Direção-Geral do Departamento de Polícia Penal (DGPP) administrar, dirigir e coordenar as atividades do sistema penal do Estado, com o propósito de promover o cumprimento das disposições da LEP, por meio da administração geral do DPP,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 – planejar, programar, organizar, coordenar, executar e controlar todas as atividades que visem a fortalecer a segurança, o fiel cumprimento da execução das penas e a inclusão social do preso;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elaborar e supervisionar a implementação de ações e procedimentos operacionais do DPP, estabelecendo seus objetivos, suas metas e diretrizes, expedindo, para tanto, atos administrativos e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participar da elaboração da proposta orçamentária anual e plurianual, promovendo a avaliação de projetos e atividades, considerando suas diretrizes, metas e seus objetivos;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elaborar projetos básicos e termos de referência formulados pelas áreas subordinadas;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 – dar cumprimento às disposições legais emanadas do Conselho Nacional de Política Criminal e Penitenciária, do Departamento Penitenciário Nacional do Ministério da Justiça e Segurança Pública e das demais normas legais aplicáveis à área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prestar informações sobre assuntos da competência do DPP em atendimento às solicitações dos órgãos de controle interno e externo e às notificações oriundas do Poder Judiciário;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acompanhar os assuntos pertinentes à execução penal e avocar os de natureza administrativa para decisão ou revisão, sem prejuízo das atribuições previstas aos demais dirigentes;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adotar as medidas necessárias à implementação das atividades realizadas nos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representar e assistir o Secretário da SAP, quando requisitado;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elaborar o relatório anual das atividades e o balanço geral do DPP e dos estabelecimentos penais e encaminhá-los aos órgãos competentes;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apresentar estudos visando ao planejamento das atividades do DPP e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planejar e executar operações integradas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fiscalizar periodicamente 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promover, quando necessário, reuniões com representantes do Poder Judiciário, do Ministério Público, da Defensoria Pública, da Ordem dos Advogados do Brasil, dos Conselhos da Comunidade e dos demais órgãos e entidades afetas à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XV – fomentar e articular, nas instituições congêneres e nos órgãos de segurança, o intercâmbio de conhecimentos e a perfeita integração das atividades policiais;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XVI – atender servidores e realizar reuniões periódicas com as SRs e os demais órgãos do DPP;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autorizar a permuta, convocação ou remoção de Policiais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XVIII – comunicar fatos passíveis de apurações administrativas aos órgãos correcionais e adotar as providências cabíveis;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XIX – proporcionar o cumprimento da legislação em vigor, no que dispõe sobre os direitos e deveres das pessoas recolhidas nos estabelecimentos penais, sujeitas a penas privativas de liberdade, restritivas de direitos ou a medidas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 – desenvolver outras atividades relacionadas com a administração geral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XXI – delegar competência para a prática de atos administrativos;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DGPP será exercida por Policial Penal da classe final da carreira.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Direção-Geral Adjunta do Departamento de Polícia Penal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5º Compete à Direção-Geral Adjunta do DPP (DGAPP) assistir ao Diretor-Geral em suas atribuições, incluindo naquelas determinadas sob a forma de delegação, substituindo-o em suas ausências ou impedimentos legais,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acatar e fazer cumprir as ordens emanadas do Diretor-Geral, bem como as disposições deste Regulamento, na sua esfera de 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coordenar, controlar e supervisionar as atividades desenvolvidas pelos órgãos do DPP;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fiscalizar o cumprimento de normas e diretrizes emanadas do DPP;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DGAPP será exercida por Policial Penal da classe final da carreira.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Gabinete da Direção-Geral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Chefia de Gabinete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6º À Chefia de Gabinete (CGAB) compete assistir pessoalmente à DGPP nas funções de representação funcional, política e social,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gerenciar, orientar e coordenar as atividades concernentes à rotina administrativa, às relações institucionais e à comunicação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elaborar a pauta de assuntos a serem submetidos à decisão da DGPP;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examinar, instruir e despachar documentos oficiais;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receber, analisar e processar solicitações de audiências;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elaborar e acompanhar a agenda de trabalhos e viagens da DGPP, bem como as pautas e os registros de reuniões;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coordenar, supervisionar, orientar e avaliar as atividades de recebimento, triagem, encaminhamento e redistribuição de processos e documentos;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secretariar as reuniões presididas pela DGPP;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promover a integração das políticas desenvolvidas no âmbito do DPP;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Assessoria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7º À Assessoria (ASSE) compete prestar apoio técnico à DGPP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produzir documentos oficiais, justificativas técnicas, pareceres, informações, notas, relatórios, tabelas, gráficos, no âmbito de sua competência;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sugerir estratégias e oferecer subsídios para a tomada de decisões;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monitorar e elaborar relatórios gerenciais;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acompanhar o desenvolvimento e a execução de ações, projetos e programas;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executar atividades concernentes à rotina administrativa, incluindo o recebimento, a triagem, o encaminhamento e a redistribuição de processos e documentos;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zelar pelo cumprimento de prazos, acompanhamento de respostas e monitoramento da tramitação de documentos remetidos aos demais órgãos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propor e divulgar atos normativos, bem como fluxos de procedimentos;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manifestar-se sobre matéria de projetos de lei e demais atos normativos, quando solicitado;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participar da formulação de planos, programas e projetos relacionados com as atividades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apoiar a DGPP no desempenho de suas atribuições;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Assessoria de Comunicação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8º À Assessoria de Comunicação (ACOM) compete executar as atividades de comunicação interna e divulgar as matérias relacionadas com a área de atuação do DPP,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programar, organizar e coordenar as atividades afetas ao serviço de informação governamental;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prestar assistência ao Diretor-Geral e às unidades policiais penais, incluindo os órgãos vinculados, na divulgação de informações;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atender aos profissionais da imprensa e coordenar entrevistas;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coletar e encaminhar à DGPP, em vídeo, áudio ou impressos, matérias de interesse do DPP veiculadas pelos órgãos de comunicação de massa;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pesquisar notícias divulgadas na imprensa sobre o DPP e sua área de atuação, a fim de consolidá-las e divulgá-las;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solicitar ao público em geral informações de interesse à comunicação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elaborar pauta e atuar nos eventos internos e externos de interesse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apoiar a elaboração de matérias midiáticas;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acompanhar os eventos de outros órgãos com a presença da DGPP;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manter registro de matérias publicadas sobre o DPP e outros temas de interesse;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programar e promover a execução de solenidades e cerimoniais, além de orientar e acompanhar a realização de reuniões, encontros, simpósios, congressos e outros eventos do interesse da DGPP;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ÓRGÃO DE COLEGIADO CONSULTIVO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Conselho Superior de Polícia Penal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9º O Conselho Superior de Polícia Penal (CSPP), órgão de deliberação coletiva do DPP, destina-se a orientar as atividades policiais penais, administrativas e a opinar sobre assuntos de relevância institucional.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Integram o CSPP: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na qualidade de membro honorário: Secretário da SAP;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na qualidade de membros natos: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Diretor-Geral da Polícia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b) Diretor-Geral Adjunto da Polícia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c) Superintendentes Regionais;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Superintendente de Orientação e Correção;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Superintendente de Ensino e Formação;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f) Superintendente de Inteligência; e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g) Superintendente de Operações;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na qualidade de membros eleitos: 2 (dois) Policiais Penais estáveis indicados pela categoria, com mandato de 2 (dois) anos, permitida uma recondução.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 Presidência do CSPP será exercida pelo Diretor-Geral do DPP e, em sua ausência e impedimentos, pelo Diretor-Geral Adjunto do DPP, que ocupará a Vice-Presidência.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§ 3º O CSPP será secretariado pelo Chefe de Gabinete do DPP.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4º As responsabilidades e o desempenho no CSPP não desobrigam o membro indicado na forma do inciso III do § 1º deste artigo de suas atividades ordinárias, exceto quando as reuniões do conselho coincidirem com os horários da escala de trabalho.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10. Ao CSPP compete: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exercer encargos de natureza consultiva e assessoramento superior;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deliberar sobre temas de interesse institucional em temáticas gerais de gestão e política interna e sobre matérias que lhe sejam submetidas pelo Diretor-Geral;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opinar sobre a concessão de progressão extraordinária;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deliberar sobre a concessão de elogios a Policiais Penais em razão do exercício da atividade policial;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estudar, analisar e avaliar, quando solicitado pela SAP ou DGPP, programas e projetos de significativa repercussão financeira atinentes à expansão de recursos humanos e à aquisição de materiais e equipamentos;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propor medidas de aprimoramento técnico-profissional, visando ao desenvolvimento e à eficiência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pronunciar-se sobre matéria relevante concernente a funções, princípios e condutas funcionais ou particulares dos servidores do sistema penal que causem reflexos ao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VIII – encaminhar expedientes à Corregedoria-Geral da SAP, quando entender necessário;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sugerir a realização de concursos para o ingresso na carreira policial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baixar, anualmente, diretrizes de ensino para a execução pela Academia Profissional;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propor alterações no Regulamento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propor modificações no Estatuto da PPSC;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XIII – emitir relatórios trimestrais sobre a atividade policial penal no Estado de Santa Catarina; e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participação no CSPP será considerada prestação de serviço público relevante, não remunerada.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11. Ao Presidente do Conselho compete: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  <w:t>I – conduzir e convocar reuniões, ordinárias e extraordinárias;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distribuir os processos e outras matérias entre os membros do Conselho, para exame e relatório;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conceder vista aos membros do conselho que tenham votado de forma divergente ao voto do relator, para que, separadamente, possam apresentar suas razões;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encaminhar ao Secretário da SAP, quando for o caso, os processos examinados pelo Conselho;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convocar servidores do DPP para prestar esclarecimentos ou informações a respeito de assuntos sobre os quais o Conselho tenha que decidir;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resolver os casos omissos, ouvido o Plenário.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12. Aos membros do Conselho compete: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assistir, assídua e pontualmente, às reuniões;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assinar, em cada reunião a que comparecerem, a ata aprovada da reunião anterior;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relatar a matéria que lhes tenha sido distribuída, no prazo determinado pelo Presidente;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discutir e votar a matéria em pauta;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zelar pelo sigilo dos assuntos tratados pelo Conselho;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exercer as demais funções que lhes sejam próprias ou cometidas pelo Presidente do Conselho.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13. O Conselho reunir-se-á, ordinariamente, na primeira quinzena de cada mês e, extraordinariamente, quando convocado pelo Presidente ou pela iniciativa de 2/3 (dois terços) de seus membros.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convocação do CSPP deverá ocorrer com antecedência mínima de 3 (três) dias úteis, e eventuais impedimentos ou faltas deverão ser justificadas previamente, em até 12 (doze) horas antes do início da sessão.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14. As definições resultantes das deliberações do Conselho serão estabelecidas por maioria de votos, presente a maioria absoluta de seus membros.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O Presidente e o Vice-Presidente, quando no exercício da Presidência, têm direito apenas ao voto de desempate.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ÓRGÃOS DE APOIO POLICIAL PENAL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15. Os órgãos de apoio policial penal serão subdivididos em Superintendências, as quais serão exercidas, privativamente, por Policiais Penais que estejam, no mínimo, na Classe III da carreira, obedecidos os seguintes requisitos: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indicação pela DGPP;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notórios conhecimentos e experiência na área específica de atuação;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idoneidade moral e conduta ilibada, atestadas pelos órgãos correcionais e de inteligência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Além dos critérios estabelecidos neste artigo, para ocupar a Superintendência de Orientação e Correção (SEOC), o Policial Penal deverá possuir diploma de conclusão de curso de bacharelado em Direito.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Ensino e Formação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16. À Superintendência de Ensino e Formação (SENF) compete elaborar, implementar e avaliar o projeto político-pedagógico no âmbito policial penal, visando a melhoria da qualidade de ensino, em consonância com as diretrizes da Academia Profissional, e também: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 – elaborar planos pedagógicos de trabalho em articulação com a direção da Academia Profissional, indicando metas, estratégias de formação e cronogramas de formação continuada e de encontros com os demais membros da equipe gestora para planejar o acompanhamento e a avaliação da formação;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promover a análise dos resultados das avaliações internas e externas, estabelecendo conexões com os planos de trabalho dos docentes e com os demais planos constituintes do projeto político-pedagógico;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analisar os dados referentes às dificuldades nos processos de ensino e aprendizagem, expressos em quaisquer instrumentos internos e externos;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participar da elaboração de critérios de avaliação e do acompanhamento das atividades pedagógicas, obedecidas as orientações da Academia Profissional;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 – acompanhar e avaliar o processo de avaliação, nas diferentes atividades e nos componentes curriculares, bem como assegurar as condições para os registros do processo pedagógico;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participar, em conjunto com a Academia Profissional, da definição, implantação e implementação das normas de convívio da unidade educacional, bem como estimular o acesso a diferentes recursos pedagógicos e tecnológicos;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organizar e sistematizar, com a Academia Profissional, a comunicação de informações sobre trabalhos pedagógicos;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VIII – participar da elaboração, articulação e implementação de ações que integrem a unidade educacional à comunidade e aos equipamentos locais de apoio social;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promover e assegurar a implementação dos programas e projetos da Academia Profissional, por meio da avaliação e do acompanhamento da aprendizagem, no que concerne aos avanços, às dificuldades e necessidades de adequação;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 – orientar, acompanhar e promover ações que integrem professores, alunos e outros profissionais no desenvolvimento das atividades curriculares;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 – participar das atividades de formação continuada promovidas pela Academia Profissional, com vistas ao constante aprimoramento da ação educativa; e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A SENF será subordinada hierárquica e tecnicamente à Academia Profissional e vinculada administrativamente ao DPP.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Os Centros de Treinamento Tático e Operacional (CTTOP), subordinados administrativa e hierarquicamente às SRs e tecnicamente à SENF, serão locais de execução de projetos e programas para a capacitação e o aperfeiçoamento de pessoal para o exercício da atividade policial penal, subdivididos regionalmente da seguinte forma: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1 (uma) Supervisão no Centro de Treinamento Tático e Operacional da Grande Florianópolis (CTTOP01);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1 (uma) Supervisão no Centro de Treinamento Tático e Operacional Sul (CTTOP02);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1 (uma) Supervisão no Centro de Treinamento Tático e Operacional Norte (CTTOP03);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1 (uma) Supervisão no Centro de Treinamento Tático e Operacional do Vale do Itajaí (CTTOP04);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1 (uma) Supervisão no Centro de Treinamento Tático e Operacional Serrano (CTTOP05);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1 (uma) Supervisão no Centro de Treinamento Tático e Operacional Oeste (CTTOP06);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1 (uma) Supervisão no Centro de Treinamento Tático e Operacional do Médio Vale do Itajaí (CTTOP07);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1 (uma) Supervisão no Centro de Treinamento Tático e Operacional do Planalto Norte (CTTOP08).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Inteligência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17. À Superintendência de Inteligência (SINT) compete obter e analisar dados e informações destinados à produção e difusão de conhecimentos, nos níveis estratégico, tático e operacional, relativos a fatos e situações de imediata ou potencial influência sobre processo decisório no âmbito do DPP, e também: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salvaguardar dados, informações e conhecimentos sensíveis de interesse do DPP, bem como de áreas, instalações e meios que os retenham ou em que transitem;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fornecer subsídios para a gestão estratégica e de conhecimento do DPP, nos diferentes níveis hierárquicos, concorrendo direta e decisivamente para o êxito das atividades penais, de forma ostensiva e para a preservação da ordem e da paz;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coordenar, planejar, orientar, supervisionar, avaliar e controlar a produção de conhecimento no âmbito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assessorar diretamente a Diretoria de Inteligência e Informação (DINF) e os escalões a esta subordinados;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orientar, supervisionar, avaliar e controlar a execução e eficiência das atividades dos órgãos subordinados;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acompanhar fatos emergentes, previsíveis ou não, antecipando possíveis ameaças e situações de risco ao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zelar pelo cumprimento e atendimento das normas que regem a atividade de inteligência;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VIII – apresentar diagnósticos e prognósticos, por meio de dados estatísticos consolidados, que proporcionem subsídios ao processo decisório;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cumprir e fazer cumprir as orientações, normas e legislações que tratem da atividade de inteligência;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indicar ao DPP Policiais Penais para o provimento de núcleos regionais, cargos em comissão e funções gratificadas, em seu âmbito de atuação, bem como para exoneração e dispensa;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SINT será subordinada hierárquica e tecnicamente à DINF e vinculada administrativamente ao DPP.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Núcleos Regionais de Inteligência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18. A SINT será subdividida em 8 (oito) Núcleos Regionais de Inteligência Penal (NURIs), conforme a seguinte estrutura: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2 (duas) Coordenadorias Regionais no Núcleo Regional de Inteligência da Grande Florianópolis (NURI01);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2 (duas) Coordenadorias Regionais no Núcleo Regional de Inteligência Sul (NURI02);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2 (duas) Coordenadorias Regionais no Núcleo Regional de Inteligência Norte (NURI03);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2 (duas) Coordenadorias Regionais no Núcleo Regional de Inteligência do Vale do Itajaí (NURI04);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2 (duas) Coordenadorias Regionais no Núcleo Regional de Inteligência Serrano (NURI05);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2 (duas) Coordenadorias Regionais no Núcleo Regional de Inteligência Oeste (NURI06);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2 (duas) Coordenadorias Regionais no Núcleo Regional de Inteligência do Médio Vale do Itajaí (NURI07);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1 (uma) Coordenadoria Regional no Núcleo Regional de Inteligência do Planalto Norte (NURI08).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19. Aos NURIs compete acompanhar, orientar, supervisionar, avaliar e coordenar a execução das atividades de inteligência, conforme divisão geográfica das SRs,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reunir dados e informações a fim de produzir e/ou subsidiar a produção de conhecimentos, úteis e oportunos, para a tomada de decisão do DPP e da SAP;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elaborar diagnósticos e prognósticos sobre o andamento das atividades de inteligência e as conjunturas regionais;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acompanhar fatos emergentes, previsíveis ou não, antecipando possíveis ameaças e situações de risco;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estimular a interação entre os núcleos de inteligência, promovendo o fluxo de informações;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prestar assistência aos núcleos de inteligência;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cumprir e fazer cumprir as orientações, normas e legislações que tratem da atividade de inteligência;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Os NURIs serão vinculados administrativa, hierárquica e tecnicamente à SINT, salvo quando sediados nas SRs, hipótese em que somente a vinculação administrativa será dada com a regional correspondente.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Será admitida a criação de Núcleos Integrados de Inteligência (NINTs) nos Complexos Penitenciários que abriguem mais de 1 (um) estabelecimento penal.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§ 3º </w:t>
      </w:r>
      <w:r>
        <w:rPr>
          <w:rFonts w:cs="Arial" w:ascii="Arial" w:hAnsi="Arial"/>
          <w:sz w:val="22"/>
          <w:szCs w:val="22"/>
        </w:rPr>
        <w:t>O exercício da coordenadoria de NURI exige indicação pela SINT.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Orientação e Correção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20. À Superintendência de Orientação e Correção (SEOC) compete assessorar diretamente a Corregedoria da SAP, bem como instaurar, arquivar ou determinar providências relativas à apuração de notícia ou de representação em razão de supostas infrações, e também: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receber, no âmbito de suas atribuições, as reclamações e denúncias, de qualquer interessado, relativas a Policiais Penais, servidores auxiliares, terceirizados e prestadores de serviço envolvidos nas atividades de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sugerir a instauração, o arquivamento ou determinar outras providências relativas à apuração de notícia ou de representação em razão de supostas infrações praticadas por servidores nas dependências dos estabelecimentos penais e das unidades policiais penais ou, fora desses locais, em razão da atividade policial penal ou da execução penal, designando, quando necessário, servidores para tanto;</w:t>
      </w:r>
    </w:p>
    <w:p>
      <w:pPr>
        <w:pStyle w:val="Header"/>
        <w:tabs>
          <w:tab w:val="clear" w:pos="4419"/>
          <w:tab w:val="clear" w:pos="8838"/>
          <w:tab w:val="left" w:pos="708" w:leader="none"/>
          <w:tab w:val="left" w:pos="2964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promover a execução de atividades, ações e operações correlatas à área sob sua responsabilidade;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requisitar servidores, no âmbito de suas atribuições, sem prejuízo dos direitos e das garantias legais;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propor às autoridades competentes a aplicação de penalidades;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elaborar e apresentar relatórios de suas atividades de correção, inspeção e sindicância;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expedir orientações relacionadas ao controle e ao exercício das atividades de polícia penal e das atividades disciplinares, incluindo as de natureza preventiva;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prestar apoio técnico à DGPP, desde que autorizada pelo Corregedor-Geral da SAP, no âmbito de suas atribuições;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delegar atribuições sobre questões específicas aos demais servidores pertencentes ao órgão correcional;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indicar, ao Corregedor, Policiais Penais para o provimento de coordenadorias correcionais, cargos em comissão e funções gratificadas, em seu âmbito de atuação, bem como para exoneração e dispensa;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controlar estatisticamente as ações de sua competência e consolidar indicadores para subsidiar as decisões da administração da polícia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fiscalizar a conformidade dos processos e procedimentos relativos à sua área de atuação às normas externas e internas;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XIII – gerenciar os riscos de ações, projetos e iniciativas sob sua responsabilidade, de acordo com as diretrizes institucionais da gestão de riscos;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orientar, supervisionar, avaliar e controlar a execução e eficiência das atividades dos órgãos subordinados;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SEOC será subordinada hierárquica e tecnicamente à Corregedoria da SAP e vinculada administrativamente ao DPP.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Núcleos Regionais de Orientação e Correção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21. A SEOC será subdividida em 8 (oito) Núcleos Regionais de Orientação e Correção (NURCs), conforme a seguinte estrutura: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3 (três) Coordenadorias Regionais no Núcleo Regional de Orientação e Correção da Grande Florianópolis (NURC01);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3 (três) Coordenadorias Regionais no Núcleo Regional de Orientação e Correção Sul (NURC02);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3 (três) Coordenadorias Regionais no Núcleo Regional de Orientação e Correção Norte (NURC03);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3 (três) Coordenadorias Regionais no Núcleo Regional de Orientação e Correção do Vale do Itajaí (NURC04);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3 (três) Coordenadorias Regionais no Núcleo Regional de Orientação e Correção Serrano (NURC05);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3 (três) Coordenadorias Regionais no Núcleo Regional de Orientação e Correção Oeste (NURC06);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3 (três) Coordenadorias Regionais no Núcleo Regional de Orientação e Correção do Médio Vale do Itajaí (NURC07);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2 (duas) Coordenadorias Regionais no Núcleo Regional de Orientação e Correção do Planalto Norte (NURC08).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22. Aos Núcleos Regionais de Orientação e Correção (NURCs) compete conduzir os procedimentos designados por autoridade competente, sem prejuízo de outras atribuições legais ou delegações administrativas expedidas, mediante assistência ao órgão correcional central.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Os NURCs serão vinculados administrativa, hierárquica e tecnicamente à SEOC, salvo quando sediados nas SRs, hipótese em que somente a vinculação administrativa será dada com a regional correspondente.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§ 2º O exercício da coordenadoria de NURC exige indicação pela SEOC.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Segurança e Operações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23. À Superintendência de Segurança e Operações (SEOP) compete planejar, analisar e avaliar a segurança operacional e seus procedimentos, as estruturas penais, os sistemas de operações, a disciplina e utilização de tecnologia, tendo como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propor a adoção de medidas estruturais e não estruturais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acompanhar a DGPP na fiscalização de estabelecimentos penais, quando solicitado;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planejar e coordenar operações de segurança que empreguem recursos especializados;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definir, com a SENF e a Academia Profissional, a programação de treinamentos para nivelamento técnico das equipes especializadas;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propor, elaborar minutas ou participar de sua construção para a consolidação de convênios, acordos de cooperação técnica ou instrumentos afins;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viabilizar recursos humanos, equipamentos, acessórios, sede administrativa, treinamento e cursos para as equipes especializadas;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convocar, mediante autorização do DPP, Policiais Penais para integrar operações relacionadas à Força Tarefa de Intervenção Prisional (FTIP) e quaisquer outros tipos de intervenção interestadual e federal;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produzir relatórios analíticos e sintéticos para a tomada de decisões e elaboração de planejamentos estratégicos, táticos e operacionais;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participar de operações integradas com os demais órgãos de segurança pública e órgãos de controle no combate ao crime organizado com atuação no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atuar na gestão de resolução de eventos críticos no âmbito do sistema penal, utilizando doutrina de gerenciamento de crises e ferramenta contingencial e sistêmica;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 – assessorar diretamente o DPP e os escalões a este subordinados;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orientar, supervisionar, avaliar e controlar a execução e eficiência das atividades dos órgãos subordinados;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24. Os integrantes das unidades especializadas subordinadas à SEOP deverão ser submetidos aos seguintes critérios: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de inclusão: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estabilidade no cargo, nos termos do inciso IX do art. 25 da Lei Complementar nº 774, de 2021;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certificação em curso especializado na área de atuação;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aprovação em testes de aptidão técnica, física e psicológica;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idoneidade moral e conduta ilibada, atestadas pelos órgãos correcionais e de inteligência da SAP;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indicação pela DGPP.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de permanência: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manutenção dos critérios dispostos nos incisos II a IV do § 1º deste artigo;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manutenção de parâmetros de relacionamento interpessoal e disciplina, mediante aprovação em avaliação periódica de desempenho.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Não satisfeitos os critérios de permanência, o Policial Penal será removido, de ofício, à unidade policial ou a estabelecimento penal de origem, sem direito à indenização.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Os critérios dispostos nos incisos I e II e no § 1º deste artigo serão regulamentados por ato do Secretário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3º Sujeitam-se aos critérios de permanência previstos neste Decreto os Policiais Penais atualmente lotados em órgãos especializados.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25. Os Policiais Penais vinculados à SEOP poderão exercer suas atribuições em quaisquer órgãos subordinados, conforme demanda operacional e interesse público.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Divisão de Operações com Cães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26. A Divisão de Operações com Cães (DOC) é responsável pela atividade de cinotecnia no âmbito do sistema penal, compreendendo o uso e emprego de cães de serviço policial, tendo como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aplicar cães policiais mediante demanda, conveniência, oportunidade ou iniciativa, observando o bem-estar do animal;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atuar em apoio aos estabelecimentos penais na repressão ao ingresso de drogas, armas de fogo, dispositivos eletrônicos e artefatos explosivos, na busca e recaptura de foragidos, no auxílio em intervenções prisionais, na escolta de presos e nas visitas de autoridades;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integrar equipes especializadas em operações extraordinárias;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disponibilizar rotinas e documentação de treinamentos e gerir o plantel canino da SAP;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intercambiar recursos e experiências com instituições públicas, privadas e cinotécnicos;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credenciar, fiscalizar e descredenciar os canis no âmbito do DPP;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Grupo de Operações Aéreas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27. O Grupo de Operações Aéreas (GOA) é responsável por planejar, orientar, coordenar, operar, acompanhar, controlar e supervisionar atividades aéreas, tendo as seguintes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executar escoltas, transferências e remoções de pessoas privadas de liberdade, além de desempenhar ações policiais penais de todo gênero;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deslocar e auxiliar policiais em serviço, bem como efetuar o transporte aéreo de autoridades;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levantar o perímetro de unidades policiais e estabelecimentos penais, além de outras áreas de interesse público;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realizar atividades de resgate e transporte aeromédico e defesa civil, além de prestar apoio aos demais Órgãos da União, dos Estados e Municípios, mediante acordos de cooperação técnica;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atender a missões de natureza humanitária;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assessorar a DGPP em assuntos referentes à utilização, aquisição, implementação e emprego de aeronaves em todo o território catarinense;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atuar na capacitação e no aperfeiçoamento técnico de sua tripulação, bem como propor doutrinas e normatizações afetas à área de aviação e segurança operacional;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28. O quadro efetivo do GOA será composto por Policiais Penais, os quais desempenharão funções de piloto, tripulante operacional e apoio solo, devidamente capacitados para tal.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O GOA será comandado por Policial Penal que preencha os requisitos estabelecidos em regulamentação específica da Agência Nacional de Aviação Civil (ANAC).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Grupo Tático de Intervenção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29. O Grupo Tático de Intervenção (GTI) é responsável pela atuação em operações de contenção e intervenção nos estabelecimentos penais, notadamente em situações de crise, e também por: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avaliar, planejar, controlar e executar operações em situações que fogem à normalidade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prestar apoio a procedimentos de rotina, revistas gerais e estruturais que visem à manutenção da ordem 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garantir a ordem e disciplina durante procedimentos, operações ou intervenções, preservando a segurança dos presos, dos servidores do sistema penal e de outras instituições e do patrimônio público, segundo os protocolos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promover reforço ostensivo por meio de rondas no interior e exterior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realizar a proteção e segurança de autoridades, em conjunto com a segurança institucional;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avaliar periodicamente o desempenho profissional de seus integrantes;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auxiliar na formação e qualificação dos servidores do DPP ou de outras instituições interessadas em cursos relacionados à intervenção tática;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Serviço de Operações de Escolta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30. O Serviço de Operações de Escolta (SOE) é responsável pela atuação em operações multimissão, de rastreamento, patrulhamento no entorno dos estabelecimentos penais e controle do perímetro em situação de crise, e também por: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executar escoltas interestaduais, de média e alta periculosidade, por meio de traslado rodoviário, aéreo ou marítimo;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efetuar rondas externas nas unidades prisionais, no DPP e na SAP, quando requerido, e em suas adjacências, além do controle do perímetro em situação de crise;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realizar escoltas, proteção e segurança de autoridades e dignitários em situações extraordinárias, junto com a segurança institucional;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executar operações que exijam treinamento qualificado, utilização de armamento de alto calibre e planejamento estratégico da SEOP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 – efetuar, em parceria com a SINT, o levantamento prévio do perfil do preso transportado, a fim de assegurar a segurança das operações;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auxiliar a Academia Profissional, quando solicitado, na qualificação dos demais servidores do sistema penal, ou outras instituições interessadas, nos cursos especializados de escolta, assim como na formação inicial;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Do Núcleo de Proteção, Auxílio e Assistência a Vítimas da Violência e a Testemunhas Ameaçadas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Art. 31. Ao Núcleo de Proteção, Auxílio e Assistência a Vítimas da Violência e a Testemunhas Ameaçadas (PROTEGE) compete proteger, auxiliar e assistir a vítimas e testemunhas de crimes que estejam coagidas ou expostas a grave ameaça, nos termos da </w:t>
      </w:r>
      <w:bookmarkStart w:id="9" w:name="_Hlk92380967"/>
      <w:r>
        <w:rPr>
          <w:rFonts w:cs="Arial" w:ascii="Arial" w:hAnsi="Arial"/>
          <w:color w:val="000000"/>
          <w:sz w:val="22"/>
          <w:szCs w:val="22"/>
        </w:rPr>
        <w:t>Lei nº 11.906, de 25 de setembro de 2001,</w:t>
      </w:r>
      <w:bookmarkEnd w:id="9"/>
      <w:r>
        <w:rPr>
          <w:rFonts w:cs="Arial" w:ascii="Arial" w:hAnsi="Arial"/>
          <w:color w:val="000000"/>
          <w:sz w:val="22"/>
          <w:szCs w:val="22"/>
        </w:rPr>
        <w:t xml:space="preserve">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elaborar estratégias de proteção às vítimas para educar a população em condutas de prevenção à vitimização e de contribuição para a investigação e a responsabilização de atos criminosos;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adotar procedimentos para a preservação da identidade, imagem e dos dados pessoais dos protegidos e servidores, incluindo a busca por identificações alternativas nos órgãos competentes;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identificar, acompanhar e avaliar ameaças reais ou potenciais a Policiais Penais, protegidos e familiares, como também prevenir, obstruir, detectar e neutralizar ações adversas de qualquer natureza, de modo orientado para a produção e salvaguarda de conhecimentos necessários à decisão, ao planejamento e à execução das atividades;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analisar, planejar e executar plano de ação individual para cada novo protegido, colhendo termo de declaração quando necessário;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elaborar e/ou analisar instrumentos relativos a termos, contratos, convênios, acordos e demais documentos jurídicos inerentes ao protegido;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solicitar acesso a banco de dados, celebrando convênio, acordo de cooperação técnica ou ajustes congêneres;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manter uma rede de parceria e colaboração com a DINF e a SINT, promovendo o intercâmbio de experiências, treinamentos e informações;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participar da administração do Fundo de Proteção, Auxílio e Assistência a Vítimas da Violência e a Testemunhas Ameaçadas (FUNPROTEGE-SC), bem como indicar Policial Penal para integrar o Conselho PROTEGE-SC;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executar a logística e segurança dos protegidos em deslocamentos, atendendo, imediatamente, a situações de emergência;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O PROTEGE será subordinado hierárquica e administrativamente ao Secretário Adjunto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Aplicam-se os critérios de inclusão, permanência e exclusão do art. 24 deste Regulamento aos Policiais Penais do PROTEGE, no que couber.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 Núcleo de Segurança Institucional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32. Ao Núcleo de Segurança Institucional (NSI) compete executar medidas que visem à proteção e incolumidade física de autoridades, servidores da execução penal, Policiais Penais, dignitários e seus familiares, quando se encontrem em situação de risco em razão do cargo,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atuar na prevenção de ocorrências contra autoridades e servidores, antecipando ameaças e ações hostis e possibilitando sua neutralização;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planejar e executar a segurança das instalações físicas dos gabinetes e das residências de autoridades e servidores ameaçados;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III – planejar e coordenar deslocamentos e eventos em que haja a presença das pessoas mencionadas no </w:t>
      </w:r>
      <w:r>
        <w:rPr>
          <w:rFonts w:cs="Arial" w:ascii="Arial" w:hAnsi="Arial"/>
          <w:i/>
          <w:iCs/>
          <w:color w:val="000000"/>
          <w:sz w:val="22"/>
          <w:szCs w:val="22"/>
        </w:rPr>
        <w:t>caput</w:t>
      </w:r>
      <w:r>
        <w:rPr>
          <w:rFonts w:cs="Arial" w:ascii="Arial" w:hAnsi="Arial"/>
          <w:color w:val="000000"/>
          <w:sz w:val="22"/>
          <w:szCs w:val="22"/>
        </w:rPr>
        <w:t xml:space="preserve"> deste artigo;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assistir diretamente ao Secretário da SAP e à DGPP no desempenho de suas atribuições, especialmente nos assuntos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planejar, coordenar e supervisionar a atividade de segurança da informação, incluindo a segurança cibernética, a gestão de incidentes computacionais, o credenciamento de segurança e o tratamento adequado de informações sigilosas no âmbito de sua competência;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estudar, analisar e avaliar o uso e a ocupação de áreas indispensáveis à segurança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realizar estudos estratégicos, especialmente sobre temas relacionados com a segurança institucional;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analisar e acompanhar questões com potencial de risco, prevenindo a ocorrência de crises e, em caso de grave e iminente ameaça à estabilidade institucional, articular seu gerenciamento;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acompanhar assuntos pertinentes às infraestruturas críticas, com prioridade aos que se referem à avaliação de riscos;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atuar em questões protocolares e cerimoniais, bem como prestar apoio institucional aos diversos órgãos do Estado;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O NSI será subordinado hierárquica e administrativamente ao Secretário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Aplicam-se os critérios de inclusão, permanência e exclusão do art. 24 deste Regulamento aos Policiais Penais do NSI, no que couber.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IV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ÓRGÃOS DE APOIO TÉCNICO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33. Os órgãos de apoio policial penal serão subdivididos em Superintendências, as quais serão exercidas, privativamente, por Policiais Penais que estejam, no mínimo, na Classe III da carreira, obedecidos os seguintes requisitos: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indicação pela DGPP;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notórios conhecimentos e experiência na área específica de atuação;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idoneidade moral e conduta ilibada, atestadas pelos órgãos correcionais e de inteligência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Além dos critérios estabelecidos neste artigo, para ocupar a Superintendência de Execução Penal (SEPEN), o policial deverá possuir o diploma de conclusão de curso de bacharelado em Direito.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Apoio, Saúde e Atenção Psicossocial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34. A Superintendência de Apoio, Saúde e Atenção Psicossocial (SEAPI) é responsável por executar, no âmbito da atenção básica, ações de promoção, proteção e recuperação da saúde da população privada de liberdade, tendo também as seguintes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coordenar e implementar política de apoio, saúde e atenção psicossocial, no âmbito do sistema penal, respeitando diretrizes e promovendo as adequações necessárias, de acordo com as especificidades regionais e locais;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desenvolver mecanismos técnicos e estratégias organizacionais de capacitação e educação permanente dos trabalhadores da saúde para gestão, planejamento, execução, monitoramento e avaliação de programas e ações no âmbito estadual ou distrital;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promover, no âmbito de sua competência, articulações intersetoriais e interinstitucionais necessárias à implementação das diretrizes da Política Nacional de Atenção Integral à Saúde das Pessoas Privadas de Liberdade no Sistema Prisional (PNAISP), bem como a articulação com o Sistema Único de Saúde (SUS) na esfera estadual ou municipal;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realizar gestão, planejamento, execução, monitoramento e avaliação de programas e ações de saúde, com especial atenção à qualificação das informações e ao estímulo à alimentação dos sistemas de informação do SUS e do Sistema de Identificação e Administração Penal (i-PEN);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incentivar estratégias de humanização que atendam aos determinantes da saúde na construção e adequação dos espaços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monitorar e avaliar, de forma contínua, os indicadores específicos e os sistemas de informação da saúde, com dados produzidos no sistema local de saúde;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alimentar planilhas de dados referentes a atendimentos, encaminhamentos, procedimentos e receituário de medicamentos;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promover ações de informação, educação e comunicação em saúde;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priorizar intervenções clínicas e sanitárias nos problemas de saúde segundo critérios de frequência, risco, vulnerabilidade e resiliência;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planejar a atenção integral resolutiva, contínua e de qualidade, com ênfase em atividades preventivas de saúde, sem prejuízo dos serviços assistenciais;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elaborar planos de redução dos agravos mais frequentes que acometem a população privada de liberdade, bem como projetos que favoreçam o respeito à diversidade étnico-racial, às limitações e às necessidades físicas e mentais especiais, às condições socioeconômicas, às práticas e concepções culturais e religiosas, ao gênero, à orientação sexual e à identidade de gênero;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XII – </w:t>
      </w:r>
      <w:r>
        <w:rPr>
          <w:rFonts w:cs="Arial" w:ascii="Arial" w:hAnsi="Arial"/>
          <w:sz w:val="22"/>
          <w:szCs w:val="22"/>
        </w:rPr>
        <w:t>garantir o acesso da população privada de liberdade aos serviços de saúde, bem como a segurança das equipes e sua conduta ética;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instruir o processo para a realização de licitações de insumos de enfermagem e odontologia;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elaborar e executar o termo de referência e a requisição de empenho para a autorização de fornecimento de insumos de enfermagem e odontologia ou para a abertura de licitações para o fornecimento desses materiais;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solicitar a aquisição de medicamentos;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determinar a distribuição de equipamentos e instrumentos de enfermagem e odontologia, realizando controle de estoque;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mediar conflitos entre profissionais de saúde 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XVIII – auxiliar no atendimento de demandas judiciais, bem como na implantação e no funcionamento das Unidades Básicas de Saúde (UBS) dentro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XIX – elaborar e executar projetos via Sistema de Convênios da União (SICONV);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 – fomentar, com o apoio das gerências e dos setores de saúde dos estabelecimentos penais, a realização de ações conjuntas visando à prevenção e resolução de demandas relacionadas à saúde;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XXI – viabilizar o acesso aos ambientes de saúde de profissionais e agentes públicos responsáveis pela realização de auditorias, pesquisas e outras formas de verificação;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Controle de Vagas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35. A Superintendência de Controle de Vagas (SECON) é responsável por analisar e autorizar solicitações de transferência de presos entre os estabelecimentos penais estaduais e interestaduais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implementar os procedimentos administrativos concernentes à transferência de presos nos estabelecimentos penais estaduais e interestaduais;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mapear e gerenciar a capacidade de lotação dos estabelecimentos penais, informar esses dados às autoridades competentes e registrar informações acerca da movimentação dos indivíduos privados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realizar pesquisas sobre a vida processual do preso a ser incluído ou transferido, bem como gerir processos de transferência de presos, categorizando-os conforme prioridade;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manter contato com os Diretores de estabelecimentos penais, as unidades policiais penais e outros órgãos da execução penal na sua área de atuação;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participar das decisões colegiadas sobre transferência e inclusão de presos nos estabelecimentos penais de segurança máxima do Estado;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propor a normatização dos procedimentos de inclusão e transferência de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orientar as atividades de expediente dos estabelecimentos penais e das unidades policiais penais na sua área de atuação;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Desenvolvimento Educacional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36. A Superintendência de Desenvolvimento Educacional (SEDUC) é responsável por gerir e coordenar as ações implementadas nas políticas de educação, tendo como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fiscalizar, planejar, articular, controlar e orientar as atividades e discussões relacionadas à educação nos estabelecimentos penais do Estado;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coordenar, analisar e encaminhar as discussões acerca dos programas e das práticas sociais, educativas e pedagógicas com a comunidade, buscando a integração para o coletivo escolar;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coordenar a análise de ações, planos, projetos, pesquisas e programas que visem à elevação da escolaridade e à capacitação das pessoas privadas de liberdade, bem como à promoção da cultura e do esporte a essas pessoas;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articular a implementação do Plano Estratégico de Educação no âmbito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fomentar a realização de projetos de alfabetização, educação de jovens e adultos e ensino superior às pessoas privadas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articular com órgãos, organizações da sociedade civil e entidades federais, estaduais e municipais o desenvolvimento e a implementação de ações, planos, projetos e programas que promovam a educação profissional e tecnológica das pessoas privadas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propor, coordenar, acompanhar e orientar projetos que favoreçam aprendizagens significativas, bem como fomentar espaços de participação nos diferentes segmentos na Unidade Educativa;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atuar com a Direção nas questões administrativas e organizacionais do estabelecimento penal que promovam o acesso das pessoas privadas de liberdade aos eventos educacionais e o seu pleno exercício;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promover, com o apoio da Secretaria Estadual de Educação (SED), a educação formal via ensinos fundamental e médio, atividades educacionais complementares de estudo e programas de leitura;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promover, com o Sistema S, a SED e o Instituto Federal de Santa Catarina (IFSC), cursos de capacitação profissional, como o Programa Nacional de Acesso ao Ensino Técnico e Emprego (PRONATEC);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articular, com os órgãos envolvidos, as providências necessárias para assegurar às pessoas privadas de liberdade os espaços físicos adequados às atividades educacionais, culturais e de formação profissional, bem como sua integração às demais atividades dos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apoiar estudantes que desenvolvam, em instituições de Ensino Superior, trabalhos acadêmicos ligados às pessoas privadas de liberdade, como em cursos de graduação, pós-graduação, mestrado e doutorado;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promover, em parceria com a Fundação Universidade do Estado de Santa Catarina (UDESC), a Universidade Federal de Santa Catarina (UFSC) e o Instituto Federal de Santa Catarina (IFSC), o acesso aos vestibulares de inverno e verão para as pessoas privadas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articular e acompanhar termos de cooperação técnica com instituições que promovam cursos de formação inicial e cursos profissionalizantes nos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promover, organizar e acompanhar o acesso de todos os privados de liberdade a eventos educacionais como o Exame Nacional do Ensino Médio (ENEM) e o Exame Nacional de Certificação de Competências de Jovens e Adultos (ENCCEJA);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Execução Penal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37. À Superintendência de Execução Penal (SEPEN) compete planejar, programar, organizar, coordenar e executar os serviços de execução penal e a atividade policial penal, no âmbito do sistema penal catarinense,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manter contato com Varas Criminais e de Execução Penal, Delegacias de Polícia, Tribunais de Justiça, Ministério Público, Conselho Penitenciário, Defensoria Pública, Ordem dos Advogados do Brasil e outros órgãos, visando à resolução de situações inerentes ao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assistir tecnicamente aos estabelecimentos penais na implementação dos princípios e das regras da execução penal e da atividade policial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colaborar tecnicamente com a DGDPP para a implantação de estabelecimentos penais e serviços de execução penal, bem como para a formação e capacitação permanente dos trabalhadores dos serviços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controlar e orientar procedimentos para a apuração de faltas disciplinares;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acompanhar as publicações de natureza jurídica e manter atualizado o repositório da jurisprudência de matérias relativas à atividade policial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propor a normatização de procedimentos das unidades;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elaborar propostas de atualização e adequação dos procedimentos no âmbito do DPP, no que tange aos serviços de execução penal e atividade policial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fiscalizar as atividades relacionadas aos serviços de execução penal e à atividade policial penal nos estabelecimentos penais, primando pelo cumprimento dos direitos individuais e coletivos, pelo princípio da dignidade da pessoa humana e pela segurança pública;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assessorar o Diretor-Geral em matéria de natureza jurídica não contenciosa, além de encaminhar, por meio da Direção, as medidas judiciais interpostas;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orientar todas as atividades de expediente das Coordenadorias de Execuções Penais dos estabelecimentos penais e das unidades policiais penais;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Informação, Dados e Estatística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38. À Superintendência de Informação, Dados e Estatística (SEID) compete identificar, definir, produzir e fornecer informações e dados que supram as necessidades do DPP, fortalecendo os processos de planejamento, avaliação e controle,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desenvolver mecanismos estratégicos e metodológicos, por meio de normas e instrumentos e outros procedimentos técnicos, para a implantação, o aperfeiçoamento e a expansão do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reunir, processar, armazenar e analisar os dados estatísticos inerentes ao sistema penal catarinense, visando à sua operacionalização e à maximização dos serviços prestados;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realizar a avaliação qualitativa e quantitativa dos dados produzidos no âmbito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elaborar e atualizar planos de informação, dados e estatísticas, bem como orientar as unidades quanto à organização de seus dados, primando por sua uniformização e padronização;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estabelecer os modelos de tratamento das informações estatísticas, especialmente quanto às atividades relacionadas à coleta, ao fluxo, à organização, à análise e à disseminação de dados;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definir, operar, orientar a utilização, aperfeiçoar e disseminar sistemas de sua competência;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VII – orientar os servidores em relação à alimentação do Sistema de Identificação do Departamento Penitenciário Nacional (SISDEPEN), além de coordenar equipe e o acesso aos bancos de dados da plataforma </w:t>
      </w:r>
      <w:r>
        <w:rPr>
          <w:rFonts w:cs="Arial" w:ascii="Arial" w:hAnsi="Arial"/>
          <w:i/>
          <w:iCs/>
          <w:color w:val="000000"/>
          <w:sz w:val="22"/>
          <w:szCs w:val="22"/>
        </w:rPr>
        <w:t>Business Intelligence</w:t>
      </w:r>
      <w:r>
        <w:rPr>
          <w:rFonts w:cs="Arial" w:ascii="Arial" w:hAnsi="Arial"/>
          <w:color w:val="000000"/>
          <w:sz w:val="22"/>
          <w:szCs w:val="22"/>
        </w:rPr>
        <w:t xml:space="preserve"> (BI);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manter uma rede de parceria e colaboração com a Gerência de Tecnologia da Informação da SAP, promovendo o intercâmbio de experiências, treinamentos e informações;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produzir relatórios e publicações de informações ou estatísticas sobre o sistema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promover habilitação, capacitação e atualização aos usuários do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realizar visitas periódicas aos estabelecimentos penais para fins de auditoria;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Penas Alternativas e Apoio ao Egresso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39. À Superintendência de Penas Alternativas e Apoio ao Egresso (SEPAE) compete a gestão e coordenação das ações implementadas nas políticas de Alternativas Penais e Apoio ao egresso do sistema penal de Santa Catarina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acompanhar, fiscalizar, monitorar, articular e implementar as atividades relacionadas ao Programa Central de Penas e Medidas Alternativas, dentre outras relacionadas ao apoio ao egresso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orientar, coordenar e controlar todas as atividades de expediente relacionadas às equipes técnicas que compõem o Programa Central de Penas e Medidas Alternativas, às equipes de apoio ao egresso e às equipes que compõem esta gerência, além de dar a elas suporte institucional, técnico e administrativo;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articular e estabelecer parcerias, além de fomentar ações com os demais órgãos públicos e entidades privadas, civilizando a promoção das alternativas penais e o apoio ao egresso;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elaborar e desenvolver fluxos de trabalho relativos a cada modalidade de alternativa penal, em parceria com as equipes técnicas, para o acompanhamento e a avaliação de seus programas;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elaborar o mapeamento das pessoas em alternativas penais e promover o encaminhamento de egressos para as redes de serviços sociais;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promover e acompanhar ações de apoio às famílias no preparo para o retorno das pessoas privadas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avaliar os resultados dos programas de Alternativas Penais e do Programa de Atendimento ao Egresso, para a análise e o direcionamento de investimentos em políticas de enfrentamento aos índices de reincidência e reingresso e em redução da população carcerária, divulgando-os à sociedade em geral;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oferecer aos egressos suporte para o desenvolvimento e alcance de seus objetivos de vida, mediante entrevistas sociais de inclusão, contato familiar, aconselhamento, intercâmbio com diversas instituições, documentação, atendimento individual e coletivo, e transmissão de informações;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analisar as propostas de convênio com as demais unidades federativas, entidades de direito público ou privado, que visem à reintegração social da população carcerária e do egresso;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Promoção Social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40. À Superintendência de Promoção Social (SEPS) compete a gestão e coordenação de ações que objetivem garantir a assistência social, o acesso à assistência religiosa, à cultura e ao esporte no sistema penal,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articular, com órgãos e entidades federais, estaduais e municipais e organizações da sociedade civil, o desenvolvimento e a implementação de ações, planos, projetos e programas que promovam a assistência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ampliar e qualificar a oferta de serviços de promoção social no âmbito do sistema penal, visando à proteção social, garantia da vida, redução de danos, prevenção da incidência de riscos, vigilância socioassistencial e defesa de direitos;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estabelecer ações, planos, projetos ou programas, em parceria com representantes e integrantes de entidades religiosas e de órgãos federais, estaduais e municipais, para promover o acesso à assistência religiosa no âmbito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articular, com as entidades competentes, a regularização e emissão dos documentos pessoais no sistema prisional;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promover e acompanhar ações relacionadas à assistência material;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promover e apoiar ações voltadas à manutenção e ao fortalecimento dos vínculos familiares e sociais, como as relacionadas ao direito às visitas social, virtual e íntima das pessoas privadas de liberdade;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implementar ações, planos, projetos e programas que objetivem o desenvolvimento cultural, artístico e esportivo das pessoas privadas de liberdade no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  <w:t>VIII – estimular a assistência jurídica no sistema penal, mantendo o contato com a Defensoria Pública e os demais órgãos do sistema de justiça;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2"/>
          <w:sz w:val="22"/>
          <w:szCs w:val="22"/>
        </w:rPr>
      </w:pPr>
      <w:r>
        <w:rPr>
          <w:rFonts w:cs="Arial" w:ascii="Arial" w:hAnsi="Arial"/>
          <w:color w:val="000000"/>
          <w:spacing w:val="-2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VIII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Superintendência de Trabalho e Renda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41. À Superintendência de Trabalho e Renda (SETRAB) compete a gestão e coordenação das políticas relacionadas às atividades laborais, à renda e ao desenvolvimento econômico no âmbito do sistema penal,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coordenar ações, planos, projetos ou programas que visem à promoção do trabalho e emprego para pessoas privadas de liberdade no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desenvolver as relações de trabalho, renda e desenvolvimento econômico, de acordo com as políticas públicas, visando à melhoria das oportunidades de trabalho e renda e a manutenção ou ampliação dos postos de trabalho;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desenvolver ações destinadas à qualificação profissional, inclusão do reeducando no mercado de trabalho, com a consequente geração de renda;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estabelecer parcerias e empenhar esforços para a realização de instrumentos de parcerias para aperfeiçoar a qualificação do reeducando e ampliar suas possibilidades no mercado de trabalho;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conduzir, gerenciar e supervisionar o Programa de Capacitação Profissional e Implementação de Oficinas Permanentes (PROCAP) no âmbito do DPP;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elaborar e desenvolver projetos de apoio às iniciativas voltadas ao trabalho, visando ao aprimoramento das atividades, ao processo de formalização dos empreendimentos e à promoção de estudos e pesquisas para políticas de apoio;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articular, fomentar e acompanhar a execução dos processos de celebração de convênios de trabalho, bem como fiscalizar, notificar e monitorar o desenvolvimento dos projetos elencados pelos conveniados;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orientar e promover as melhores práticas, no gerenciamento e controle dos estabelecimentos penais, em relação às verbas provenientes das atividades laborais pertencentes aos apenados;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apoiar, tecnicamente, o cumprimento das normas de segurança do trabalho por parte das pessoas privadas de liberdade;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TÍTULO 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ÓRGÃOS DE EXECUÇÃO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CAPÍTULO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Superintendências Regionais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42. O DPP será subdividido em 8 (oito) Superintendências Regionais (SRs):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Superintendência Regional da Grande Florianópolis (SR01):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Superintendência Regional Sul (SR02):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Superintendência Regional Norte (SR03):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Superintendência Regional do Vale do Itajaí (SR04):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Superintendência Regional Serrana (SR05):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Superintendência Regional Oeste (SR06):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Superintendência Regional do Médio Vale do Itajaí (SR07):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Superintendência Regional do Planalto Norte (SR08):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1 (uma) Coordenadoria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1 (uma) Coordenadoria de Fundo Rotativo e Licitação;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1 (uma) Coordenadoria de Núcleo de Operações Táticas.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§ 1º Além dos órgãos descritos no </w:t>
      </w:r>
      <w:r>
        <w:rPr>
          <w:rFonts w:cs="Arial" w:ascii="Arial" w:hAnsi="Arial"/>
          <w:i/>
          <w:iCs/>
          <w:color w:val="000000"/>
          <w:sz w:val="22"/>
          <w:szCs w:val="22"/>
        </w:rPr>
        <w:t>caput</w:t>
      </w:r>
      <w:r>
        <w:rPr>
          <w:rFonts w:cs="Arial" w:ascii="Arial" w:hAnsi="Arial"/>
          <w:color w:val="000000"/>
          <w:sz w:val="22"/>
          <w:szCs w:val="22"/>
        </w:rPr>
        <w:t xml:space="preserve"> deste artigo, as SRs serão constituídas por estabelecimentos penais e unidades policiais penais das respectivas regiões, conforme Anexo II deste Decreto.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Ato do Secretário da SAP poderá definir os municípios de abrangência das SRs, os estabelecimentos penais e as unidades policiais penais.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3º Aplicam-se, no que couber, às Coordenadorias de Administração Penal das SRs as disposições do art. 63 deste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43. Às Superintendências Regionais (SRs) compete fiscalizar, planejar, controlar, supervisionar e coordenar as atividades dos estabelecimentos penais e das demais unidades policiais penais da região, gerir a própria sede regional,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coordenar atividades nos estabelecimentos penais de abrangência da regional, auxiliando-os no planejamento e desenvolvimento de ações administrativas;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inspecionar periodicamente os estabelecimentos penais e as demais unidades policiais penais subordinadas;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exercer a administração, o planejamento, a contabilidade, a prestação de contas e as demais incumbências relativas aos Fundos Rotativos, incentivando parcerias laborais com o empresariado local e o empreendimento de oficinas nos estabelecimentos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4"/>
          <w:sz w:val="22"/>
          <w:szCs w:val="22"/>
        </w:rPr>
      </w:pPr>
      <w:r>
        <w:rPr>
          <w:rFonts w:cs="Arial" w:ascii="Arial" w:hAnsi="Arial"/>
          <w:color w:val="000000"/>
          <w:spacing w:val="-4"/>
          <w:sz w:val="22"/>
          <w:szCs w:val="22"/>
        </w:rPr>
        <w:t>IV – realizar compras, contratar obras e serviços, adquirir bens, entre outros atos submetidos à legislação de licitações e contratos, a fim de atender às necessidades dos estabelecimentos e das unidades policiais penais que integram a regional;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4"/>
          <w:sz w:val="22"/>
          <w:szCs w:val="22"/>
        </w:rPr>
      </w:pPr>
      <w:r>
        <w:rPr>
          <w:rFonts w:cs="Arial" w:ascii="Arial" w:hAnsi="Arial"/>
          <w:color w:val="000000"/>
          <w:spacing w:val="-4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coordenar, controlar, fiscalizar e apoiar as ações operacionais que ultrapassem a circunscrição ou a esfera de competência do estabelecimento penal subordinado;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supervisionar a gestão de convênios e instrumentos congêneres;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orientar e acompanhar o desempenho administrativo e operacional dos estabelecimentos penais, visando ao aprimoramento de resultados;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aprovar a escala de férias e os demais afastamentos dos Diretores dos estabelecimentos penais e das unidades policiais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4"/>
          <w:sz w:val="22"/>
          <w:szCs w:val="22"/>
        </w:rPr>
      </w:pPr>
      <w:r>
        <w:rPr>
          <w:rFonts w:cs="Arial" w:ascii="Arial" w:hAnsi="Arial"/>
          <w:color w:val="000000"/>
          <w:spacing w:val="-4"/>
          <w:sz w:val="22"/>
          <w:szCs w:val="22"/>
        </w:rPr>
        <w:t>IX – emitir ordens administrativas e operacionais para regular as ações de coordenação, controle e fiscalização dos órgãos de execução de sua circunscrição;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pacing w:val="-4"/>
          <w:sz w:val="22"/>
          <w:szCs w:val="22"/>
        </w:rPr>
      </w:pPr>
      <w:r>
        <w:rPr>
          <w:rFonts w:cs="Arial" w:ascii="Arial" w:hAnsi="Arial"/>
          <w:color w:val="000000"/>
          <w:spacing w:val="-4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auxiliar as atividades correcionais e de inteligência desenvolvidas nos estabelecimentos penais e nas unidades policiais;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fomentar a criação de vagas para atividades educativas;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auxiliar as unidades de abrangência da Regional, quando necessário, nas atividades desenvolvidas pelos setores administrativos e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XIII – determinar aos gestores a realização de operações integradas de segurança no âmbito de sua regional;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representar o DPP em reuniões ou eventos em que se faça necessária a presença da instituição no âmbito da Regional, quando assim determinar o Diretor;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cs="Arial" w:ascii="Arial" w:hAnsi="Arial"/>
          <w:strike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Parágrafo único. A função de Superintendente Regional será exercida por Policial Penal a partir da Classe II na carreira.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2F19E8"/>
          <w:sz w:val="22"/>
          <w:szCs w:val="22"/>
          <w:u w:val="single"/>
        </w:rPr>
        <w:t>(Redação dada pelo Decreto 003, de 2023)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Coordenadoria de Fundo Rotativo e Licitação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44. À Coordenadoria de Fundo Rotativo e Licitação (CFRL) compete auxiliar as SRs em atividades de administração, planejamento, contabilidade, prestação de contas e demais incumbências relativas aos Fundos Rotativos, bem como nos procedimentos licitatórios realizados por aquela unidade gestora de orçamento,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de Licitações e Contratos, Planejamento e Orçamento e Administração e Finanças da SAP, com vistas ao cumprimento e à execução de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seguir a legislação aplicável, observar as orientações dos órgãos de controle e utilizar os sistemas informatizados disponibilizados pelos órgãos centrais dos Sistemas Administrativos previstos na Lei Complementar nº 741, de 2019;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realizar estudos para aprimorar o controle e a avaliação de receitas e despesas do Fundo Rotativo, a fim de economizar recursos;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dar apoio à comissão responsável pelas licitações do Fundo Rotativo para a contratação de obras e serviços, incluindo compras, alienações, permissões de uso e locações, de acordo com as legislações que regem a matéria, devendo reunir as necessidades levantadas em todas os estabelecimentos penais que integram o Fundo Rotativo;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confeccionar relatórios bimestrais das receitas, despesas e dos saldos financeiros, individualizados por estabelecimento penal, encaminhando-os aos dirigentes das unidades prisionais e ao Conselho da Comunidade da região;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apoiar o responsável pelo controle interno, dando-lhe acesso a todos os documentos e às informações do Fundo Rotativo;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adotar providências administrativas consistentes em diligências, notificações, comunicações ou outros encaminhamentos devidamente formalizados, visando à apuração de fatos, identificação de responsáveis, quantificação de dano e obtenção de ressarcimento ao erário, quando não forem prestadas as contas ou quando ocorrer desfalque, desvio de dinheiro, bens ou valores públicos, ou ainda se caracterizada a prática de qualquer ato ilegal, ilegítimo ou antieconômico de que resulte prejuízo ao erário, a fim de subsidiar as autoridades competentes, conforme legislação em vigor;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Núcleos de Operações Táticas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45. Os Núcleos de Operações Táticas (NOTs) desempenham atividades de natureza operacional, com atuação na circunscrição das SRs, tendo as seguintes atribuições: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efetuar escoltas terrestres de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efetuar apoio operacional aos estabelecimentos penais, por determinação da SR, da SEOP ou do DGPP;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auxiliar a SEOP ou o DPP, quando solicitados;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atuar, após autorização do DPP, nas operações de segurança ou na contenção durante os procedimentos de rotina para a realização de revista geral e estrutural em todas as unidades da regional a que estiverem vinculados;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 – atuar, nas situações de crise, como primeiros interventores nos estabelecimentos penais da respectiva regional, até a chegada do GTI, que assumirá o comando da situação deflagrada;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manter a ordem e disciplina durante procedimentos, escoltas, operações ou intervenção, preservando a segurança dos presos, dos servidores do sistema penitenciário e de outras instituições e do patrimônio público;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promover reforço ostensivo por meio de rondas no interior e exterior dos estabelecimentos penais, por determinação do superior imediato, da SEOP e do DGPP;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VIII – exercer outras atividades inerentes ao cargo de Policial Penal que lhes forem conferidas, de acordo com suas especificidades e competências técnicas; e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Os NOTs serão subordinados hierárquica e administrativamente às SRs e tecnicamente vinculados à SEOP.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Seção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Dos Estabelecimentos Penais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46. São espécies de estabelecimentos penais e demais órgãos inerentes ao cumprimento da pena e de medidas cautelares diversas da prisão: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bookmarkStart w:id="10" w:name="_Hlk92279847"/>
      <w:bookmarkEnd w:id="10"/>
      <w:r>
        <w:rPr>
          <w:rFonts w:cs="Arial" w:ascii="Arial" w:hAnsi="Arial"/>
          <w:color w:val="000000"/>
          <w:sz w:val="22"/>
          <w:szCs w:val="22"/>
        </w:rPr>
        <w:t>I – Penitenciária (PE);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Presídio (PR);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Colônia Agroindustrial (COGRI);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Casa do Albergado (CA);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Hospital de Custódia e Tratamento Psiquiátrico (HCTP);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Unidade de Segurança Máxima (UMAX);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Unidade de Monitoramento Eletrônico (UME);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Unidade de Plantão Especializado (UPE).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  <w:bookmarkStart w:id="11" w:name="_Hlk92279847"/>
      <w:bookmarkStart w:id="12" w:name="_Hlk92279847"/>
      <w:bookmarkEnd w:id="12"/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§ 1º As espécies de estabelecimentos penais e unidades policiais penais definidas no </w:t>
      </w:r>
      <w:r>
        <w:rPr>
          <w:rFonts w:cs="Arial" w:ascii="Arial" w:hAnsi="Arial"/>
          <w:i/>
          <w:iCs/>
          <w:color w:val="000000"/>
          <w:sz w:val="22"/>
          <w:szCs w:val="22"/>
        </w:rPr>
        <w:t>caput</w:t>
      </w:r>
      <w:r>
        <w:rPr>
          <w:rFonts w:cs="Arial" w:ascii="Arial" w:hAnsi="Arial"/>
          <w:color w:val="000000"/>
          <w:sz w:val="22"/>
          <w:szCs w:val="22"/>
        </w:rPr>
        <w:t xml:space="preserve"> deste artigo poderão ser subdivididas conforme estrutura organizacional interna.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Ato do Secretário da SAP poderá classificar agrupamentos de estabelecimentos penais limítrofes em Complexos Penitenciários, para integrar a organização, o planejamento e a execução de funções públicas de interesse comum.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47. As Penitenciárias com ala de semiaberto, além da estrutura prevista neste Regulamento, serão constituídas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g) Coordenação de Ala de Semiaberto;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8 (oito)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48. As Penitenciárias e os Presídios com 900 (novecentos) presos ou mais, além da estrutura prevista neste Regulamento, serão constituídos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Parágrafo único. A Penitenciária de São Pedro de Alcântara terá à disposição 1 (uma) Coordenadoria de Fundo Rotativo e Licitação, em função do Fundo Rotativo instituído pelo </w:t>
      </w:r>
      <w:bookmarkStart w:id="13" w:name="_Hlk92387075"/>
      <w:r>
        <w:rPr>
          <w:rFonts w:cs="Arial" w:ascii="Arial" w:hAnsi="Arial"/>
          <w:color w:val="000000"/>
          <w:sz w:val="22"/>
          <w:szCs w:val="22"/>
        </w:rPr>
        <w:t>Decreto nº 438, de 4 de julho de 2003.</w:t>
      </w:r>
      <w:bookmarkEnd w:id="13"/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49. Os Presídios com 400 (quatrocentos) a 899 (oitocentos e noventa e nove) presos, além da estrutura prevista neste Regulamento, serão constituídos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50. Os Presídios com 250 (duzentos e cinquenta) a 399 (trezentos e noventa e nove) presos, além da estrutura prevista neste Regulamento, serão constituídos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51. Os Presídios com menos de 250 (duzentos e cinquenta) presos, além da estrutura prevista neste Regulamento, serão constituídos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IV;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IV;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Atividades Laborais, Saúde, Ensino e Promoção Social;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52. A Casa do Albergado (CA), além da estrutura prevista neste Regulamento, será constituída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IV;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IV;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4 (quatro) Supervisões de Plantão;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Supervisão de Núcleo de Inteligência Penal.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53. A Colônia Agroindustrial (COGRI), além da estrutura prevista neste Regulamento, será constituída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54. O Hospital de Custódia e Tratamento Psiquiátrico (HCTP), além da estrutura prevista neste Regulamento, será constituído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Atividades Laborais;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5 (cinco)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55. A Unidade de Segurança Máxima (UMAX), além da estrutura prevista neste Regulamento, será constituída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Chefia de Segurança 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Ensino e Promoção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e) Coordenação de Saúde;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56. A Unidade de Monitoramento Eletrônico (UME), além da estrutura prevista neste Regulamento, será constituída de: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Direção II;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Coordenações: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Coordenação de Administração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Coordenação de Apoio Operacional;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c) Coordenação de Execução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Supervisões: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a)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b) 4 (quatro)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UME será subordinada diretamente à DGPP.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57. A Unidade de Plantão Especializado (UPE), além da estrutura prevista neste Regulamento, será constituída de 24 (vinte e quatro) Supervisões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Parágrafo único. A UPE será subordinada às unidades especializadas da SEOP, cuja distribuição será dada por Ato do Secretário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Subseção 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Direção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Art. 58. Compete à Direção do Estabelecimento Penal (DIR) as funções previstas na LEP e na </w:t>
      </w:r>
      <w:bookmarkStart w:id="14" w:name="_Hlk92387202"/>
      <w:r>
        <w:rPr>
          <w:rFonts w:cs="Arial" w:ascii="Arial" w:hAnsi="Arial"/>
          <w:color w:val="000000"/>
          <w:sz w:val="22"/>
          <w:szCs w:val="22"/>
        </w:rPr>
        <w:t>Lei Complementar nº 529, de 17 de janeiro de 2011,</w:t>
      </w:r>
      <w:bookmarkEnd w:id="14"/>
      <w:r>
        <w:rPr>
          <w:rFonts w:cs="Arial" w:ascii="Arial" w:hAnsi="Arial"/>
          <w:color w:val="000000"/>
          <w:sz w:val="22"/>
          <w:szCs w:val="22"/>
        </w:rPr>
        <w:t xml:space="preserve">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exercer a administração geral do estabelecimento penal, representando-a perante o poder público e a sociedade;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expedir portarias, ordens de serviços e instruções administrativas, bem como delegar competência para a prática de atos administrativos, de acordo com e na forma da lei;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aprovar escala de férias dos servidores do estabelecimento penal ou da unidade policial penal, bem como estabelecer, fiscalizar e certificar o horário de trabalho e sua prorrogação, obedecida a legislação pertinente;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fiscalizar contratos, convênios e certificar notas fiscais;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controlar e fiscalizar a frota sob sua responsabilidade, além de conferir periodicamente o material bélico da unidade;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elaborar o relatório anual das atividades e o balanço geral do estabelecimento penal e encaminhá-los ao DPP com cópia à SR;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articular-se com instituições congêneres e órgãos de segurança visando fomentar o intercâmbio de conhecimentos e a perfeita integração das atividades penais;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comunicar ao juízo responsável pela execução penal da comarca todas as movimentações de transferência de preso, em caráter provisório ou definitivo;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assegurar o tratamento adequado e o bem-estar ao preso, ao inimputável e ao semi-imputável, proporcionando o cumprimento da legislação em vigor, no que dispõe sobre seus direitos e deveres;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conceder recompensas e aplicar penas disciplinares ao preso, conforme legislação vigente;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fomentar atividades laborais no interior dos estabelecimentos penais, garantindo ao preso remição e valor pecuniário;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garantir ao preso o direito ao estudo, conforme legislação vigente;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constituir, presidir e emitir parecer com a Comissão Técnica de Classificação (CTC), bem como expedir relatório de vida carcerária para instruir os pedidos de benefícios penais, quando requerido;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expedir atos administrativos para padronizar atividades operacionais no interior do estabelecimento penal, observados os atos emanados pelas autoridades superiores;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XV – homologar e encaminhar os Registros de Ocorrência de infrações penais de menor potencial ofensivo, nos termos do art. 61 da </w:t>
      </w:r>
      <w:bookmarkStart w:id="15" w:name="_Hlk92387475"/>
      <w:r>
        <w:rPr>
          <w:rFonts w:cs="Arial" w:ascii="Arial" w:hAnsi="Arial"/>
          <w:color w:val="000000"/>
          <w:sz w:val="22"/>
          <w:szCs w:val="22"/>
        </w:rPr>
        <w:t>Lei federal nº 9.099, de 26 de setembro de 1995;</w:t>
      </w:r>
      <w:bookmarkEnd w:id="15"/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comunicar fatos passíveis de apurações administrativas à SEOC, e adotar as providências cabíveis;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coordenar, organizar e fiscalizar o armazenamento das informações, mantendo-o devidamente atualizado, e auxiliar no cumprimento da correta alimentação e do funcionamento do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XVIII – atender aos advogados, defensores públicos, membros do Conselho da Comunidade, representantes do Ministério Público, magistrados e às demais autoridades, além de presos e seus familiares, quando solicitado;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XIX – planejar, programar, organizar, coordenar, executar e controlar todas as atividades que visem fortalecer a segurança, o fiel cumprimento da execução das penas e a inclusão social do preso;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 – indicar Policiais Penais para o exercício das funções de confiança previstas no art. 47 da Lei Complementar nº 774, de 2021, a serem designados por ato do Secretário da SAP;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59. Os ocupantes da função de Diretor de estabelecimento penal deverão obedecer aos requisitos previstos no art. 75 da LEP, e no § 2º do art. 7º da Lei Complementar nº 774, de 2021.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§ 1º Será dada a preferência na designação ao cargo de Diretores às pessoas que tenham concluído o curso de gestão penal ministrado pela Academia Profissional.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§ 2º Para fins de transição, os requisitos previstos no </w:t>
      </w:r>
      <w:r>
        <w:rPr>
          <w:rFonts w:cs="Arial" w:ascii="Arial" w:hAnsi="Arial"/>
          <w:i/>
          <w:iCs/>
          <w:color w:val="000000"/>
          <w:sz w:val="22"/>
          <w:szCs w:val="22"/>
        </w:rPr>
        <w:t>caput</w:t>
      </w:r>
      <w:r>
        <w:rPr>
          <w:rFonts w:cs="Arial" w:ascii="Arial" w:hAnsi="Arial"/>
          <w:color w:val="000000"/>
          <w:sz w:val="22"/>
          <w:szCs w:val="22"/>
        </w:rPr>
        <w:t xml:space="preserve"> deste artigo não serão exigidos aos servidores que estejam exercendo função de gestão de estabelecimentos penais quando da publicação deste Decreto.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60. Na ausência do Diretor, este indicará Policial Penal para substituí-lo, na falta deste, o cargo será ocupado pelo Chefe de Segurança ou Coordenador de Execuções Penais, desde que satisfeitos os requisitos do art. 59.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Subseção 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 Chefia de Segurança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61. À Chefia de Segurança (CSEG) compete supervisionar e controlar as atividades de segurança do estabelecimento penal, a fim de promover a atuação policial repressiva e preventiva,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estudar e implantar métodos especiais de correção e segurança, a fim de coibir a prática de crimes e infrações disciplinares;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interagir com a direção da unidade penal, definindo normas e procedimentos viáveis à segurança, assim como dar sugestões relativas à melhoria dos trabalhos;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fiscalizar, organizar, controlar e orientar os Policiais Penais no exercício de suas atribuições, na ocupação dos postos e execução das atividades inerentes;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representar no Conselho Disciplinar e na CTC os assuntos pertinentes à área de atuação;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elaborar requerimentos para adequações de estrutura, materiais, efetivo de pessoal, entre outros;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sugerir ao diretor, quando solicitado, nomes para escolha e designação dos supervisores de plantão;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fiscalizar a escala de horários das equipes de trabalho e os demais deveres funcionais dos Policiais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comunicar aos presos as normas disciplinares, os direitos e deveres, bem como suas alterações;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determinar o procedimento a ser utilizado na fiscalização da correspondência recebida e expedida por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 – sugerir à Direção, por necessidade de segurança, o isolamento preventivo do preso infrator das normas disciplinares;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encaminhar à Coordenação de Saúde a listagem dos presos que devem ser submetidos a exames e consultas clínicas, psiquiátricas, psicológicas ou a atendimento especializado;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fiscalizar oficinas, cozinha, almoxarifado e demais dependências do estabelecimento penal nos assuntos relativos à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fiscalizar a distribuição de uniformes aos presos, assim como seu uso, além da entrada e saída de pessoas e objetos;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operacionalizar a vigilância interna e externa da unidade, demarcando a área de segurança e movimentação com as devidas sinalizações;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realizar atendimento individual do preso no momento de sua entrada na unidade e/ou quando solicitado via memorando;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controlar e fiscalizar os registros nos livros da segurança e a correta alimentação do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atender aos advogados, defensores públicos, membros do Conselho da Comunidade, representantes do Ministério Público, magistrados e às demais autoridades, além de presos e seus familiares, quando solicitado;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Subseção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Coordenações Penais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62. Às Coordenações Penais compete planejar, programar, organizar, coordenar, executar e controlar as atividades técnicas necessárias à consecução dos direitos e deveres inerentes à execução penal e função policial, de acordo com sua área especial de atuação, no âmbito do estabelecimento penal ou da unidade policial penal.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São espécies de Coordenações Penais: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Coordenação de Administração Penal (CAP);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Coordenação de Apoio Operacional (CAOP);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Coordenação de Atividades Laborais e Pecúlio (CTRAB);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Coordenação de Ensino e Promoção Social (CENP);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Coordenação de Execuções Penais (CPEN);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Coordenação de Saúde (CSAD);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Coordenação de Ala de Semiaberto (CSEM).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O tipo de estabelecimento penal definirá as Coordenações Penais pertencentes à sua estrutura.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63. À Coordenação de Administração Penal (CAP) compete planejar, programar, organizar, coordenar, executar e controlar atividades relacionadas ao apoio administrativo e à gestão de pessoas,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e à execução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elaborar, implantar, operar e controlar as rotinas administrativas do estabelecimento penal, em cooperação com os demais setoriais, objetivando a racionalização dos recursos e a eficiência nas atividades do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redigir os expedientes afetos ao estabelecimento penal, de acordo com as regras de padronização e redação dos atos oficiais do Estado;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coordenar e controlar o recebimento e a expedição de correspondências, bem como orientar o procedimento relativo ao seu envio;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registrar, classificar, numerar, distribuir e controlar os processos, papéis e documentos, bem como encaminhar para arquivamento aqueles com despacho conclusivo;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desenvolver atividades relacionadas com benefícios funcionais, ingresso, movimentação, lotação, perícia médica e previdência social dos servidores lotados no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organizar e manter atualizado o cadastro funcional dos servidores, auxiliando a Direção no controle de horário de trabalho, escalas de plantão, convocações, afastamentos, concessão de benefícios, apuração de frequência e elaboração da escala de férias;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acompanhar no Diário Oficial do Estado os assuntos atinentes ao estabelecimento penal, encaminhando os importantes ao Diretor;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administrar e fiscalizar os processos relativos a pedidos e pagamento de diárias;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responsabilizar-se, de forma subsidiária, pelos assuntos não compreendidos nas atribuições das demais Coordenações;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64. À Coordenação de Apoio Operacional (CAOP) compete planejar, programar, organizar, coordenar, executar e controlar as atividades relacionadas à gestão de pessoas, materiais, serviços, obras, patrimônio, frota, rouparia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e à execução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adquirir, receber, conferir, aceitar, recusar, armazenar e distribuir, materiais permanentes e de consumo, assegurando o controle e registro desses materiais de acordo com a lei e as normas estabelecidas pelo órgão normativo;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estudar, implantar e operar sistemas de controle de estoques, bem como estabelecer a quantidade máxima e mínima de materiais em estoque;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IV – responsabilizar-se pela guarda, utilização e conservação de bens móveis e imóveis, máquinas, equipamentos e instalações no âmbito do estabelecimento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efetuar as certificações de notas fiscais, com sua inserção no Sistema Integrado de Planejamento e Gestão Fiscal (SIGEF) e seu encaminhamento à Direção;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orientar, controlar e fiscalizar a execução dos serviços de conservação, limpeza e higiene das dependências do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coordenar a mão de obra dos presos, bem como as atividades de conservação, manutenção e melhoria do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registrar e controlar os gastos com materiais, serviços, locações, seguros, obras e serviços de engenharia;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coordenar os serviços de legalização, registro, movimentação, conservação, abastecimento, manutenção, baixa e guarda dos veículos oficiais, bem como elaborar e manter organizado o cadastro dos motoristas;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coordenar as atividades de rouparia, controlando o quantitativo dos pertences do preso, efetuando o registro de todas as movimentações no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informar ao chefe de segurança a ocorrência de uniformes danificados, substituindo-os quando necessário;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disponibilizar para a chefia de segurança ou supervisão de plantão os conjuntos de atenção básica, enxovais, materiais de higiene pessoal e limpeza para que sejam entregues ao preso;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65. À Coordenação de Atividades Laborais e Pecúlio (CTRAB) compete planejar, programar, organizar, coordenar, executar e controlar as atividades relacionadas ao oferecimento de oportunidade de trabalho, treinamento profissional, à administração do pecúlio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e à execução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propor e executar projetos de oficinas de trabalho, parcerias laborais e demais atividades laborais voltadas à recuperação social do preso e ao desenvolvimento dos Fundos Rotativos do Sistema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auxiliar a seleção, em parceria com o Diretor, Coordenador de Execuções Penais e Chefe de Segurança, dos presos para o trabalho, interno e externo, obedecendo aos critérios legais e comportamentais, seguindo as respectivas aptidões e o interesse, respeitado o parecer técnico da CTC;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realizar estudos e pesquisas que visem à elaboração e ao desenvolvimento de projetos de modernização de estruturas, sistemas e métodos relacionados com objetivos laborais, coordenando sua implantação;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realizar, periodicamente, a consolidação dos inventários parciais de material em estoque, bem como fiscalizar o uso de Equipamentos de Proteção Individual (EPI’s);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promover medidas que visem a assegurar o pleno desenvolvimento das atividades de apoio relacionadas com a aquisição, transformação, produção e revenda de produtos fabricados nas oficinas;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lançar no i-PEN os dados de dias trabalhados pelos presos, para posterior impressão e homologação judicial;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promover e coordenar as atividades relativas à conservação, restauração, limpeza, ao conserto e melhoramento de máquinas, ferramentas e equipamentos utilizados na produção agrícola e industrial, em parceria com a CAOP;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administrar o pecúlio, mantendo o controle atualizado dos valores pecuniários a que os presos façam jus, realizando, também, os devidos depósitos;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coordenar e fiscalizar os recursos auferidos por meio do trabalho do preso;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controlar os valores em espécie que estiveram na posse do preso na ocasião de sua entrada no estabelecimento penal, realizando o depósito bancário na respectiva conta deste e o registro em sua ficha nominal;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verificar o saldo da conta-pecúlio, conferindo o valor correspondente a cada preso, anotando a existência de pagamentos atrasados e notificando-os devidamente à empresa conveniada;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66. À Coordenação de Ensino e Promoção Social (CENP) compete promover o acesso do preso às atividades educacionais, prestar os serviços de assistência social ao preso e aos familiares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promover o acesso do preso às atividades desenvolvidas pelo “Sistema S”, estimulando seu acesso à leitura;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acompanhar conduções de presos a atividades externas para a execução de procedimentos educacionais e similares;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cadastrar e atualizar os dias de estudo ou leitura exercidos pelos presos para fins de remição;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planejar, programar, executar, controlar e avaliar os serviços de assistência ao preso, incluindo a obtenção de documentos de identificação oficial nos órgãos de origem;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implementar ações de desenvolvimento cultural, artístico e esportivo no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orientar a família do preso sobre os procedimentos de visitação e encaminhá-la para tal, bem como controlar a assistência religiosa no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programar atividades individuais e grupais para atender às necessidades do preso a curto e longo prazo, especialmente aquelas ligadas à adaptação ao estabelecimento penal, à família e à sociedade;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acompanhar a escolta de presos em atividades externas para a execução de procedimentos pertinentes ao serviço social;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elaborar e encaminhar à Direção os relatórios mensais e anuais das atividades desenvolvidas pela Coordenadoria;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67. À Coordenação de Execuções Penais (CPEN) compete planejar, programar, organizar, coordenar, executar e controlar a aproximação das atividades judicial e executiva, objetivando a busca pelo cumprimento dos direitos individuais e coletivos dos presos e a efetivação da pretensão punitiva do Estado, bem como: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e à execução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encaminhar à SEPEN as cópias das medidas judiciais interpostas, dos pareceres dos ofícios e das manifestações em incidentes disciplinares, para serem anexadas aos prontuários dos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elaborar, organizar e manter atualizados os dados do módulo “penal” do i-PEN e o prontuário físico do preso no cumprimento da pena;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manter contato e promover, quando necessário, reuniões com representantes do Poder Judiciário, Ministério Público, da Defensoria Pública, Ordem dos Advogados do Brasil, dos Conselhos da Comunidade e dos demais órgãos e entidades afetas à execução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coordenar as atividades relacionadas aos procedimentos administrativos para a apuração de faltas disciplinares, nos termos do art. 59 da LEP;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entrevistar os presos e enviar-lhes comunicações escritas, mantendo-os informados de sua situação jurídica;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informar à CTC os casos requisitados pelo Poder Judiciário para a realização de parecer;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elaborar e encaminhar aos órgãos jurídicos, por meio da Direção, todos os processos relativos a petições de benefícios por parte dos sentenciados;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IX – organizar, controlar, fiscalizar e responder memorandos;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providenciar os documentos necessários nos casos de transferências solicitadas pela SECON, bem como elaborar pedidos de benefícios penais;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cadastrar as movimentações de liberação referentes a audiências judiciais, prestação de depoimentos e demais requisições judiciais ou administrativas;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 – conferir a existência de alvarás não cumpridos, confeccionando e atualizando os Boletins Penais Informativos (BPIs) dos presos recolhidos no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receber os incidentes disciplinares, tomar parte neles e encaminhá-los à Comissão Disciplinar;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controlar e executar todas as atividades de expediente da Coordenadoria, assessorando o Diretor e assistindo-lhe em matéria de natureza jurídica não contenciosa;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acompanhar o julgamento das medidas judiciais interpostas, encaminhando à SEPEN as decisões que exigem registro nos prontuários dos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 – atender pessoalmente aos familiares dos presos, informando-os sobre a situação jurídica daqueles;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 – acompanhar as publicações de natureza jurídica e manter atualizado o repositório da jurisprudência da administração judiciária, especialmente as ligadas às atividades do estabelecimento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68. À Coordenação de Saúde (CSAD) compete planejar, executar e avaliar programas relacionados à saúde nos estabelecimentos penais, estimulando medidas de assistência ao preso em relação à sua integridade física e mental,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articular-se com os órgãos da SAP afetos às suas atribuições, com vistas ao cumprimento e à execução dos atos normativos;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programar e executar palestras com os objetivos de informar e conscientizar a população carcerária sobre a importância da saúde plena e da prevenção contra doenças infectocontagiosas;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proporcionar às equipes de saúde treinamento adequado para o desempenho de suas funções;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providenciar a vacinação de presos e funcionários sempre que houver necessidade e risco de epidemias;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 – planejar, programar e executar pesquisas na área social e da saúde, visando detectar problemas e sugerir soluções;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cadastrar todos os atendimentos, as consultas e internações no prontuário do preso no i-PEN;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manter contato com os órgãos de saúde locais para a execução de atividades conjuntas e articulação de recursos;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controlar o estoque de medicamentos e sua distribuição realizada pelos profissionais de saúde;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verificar se a alimentação fornecida aos presos obedece aos padrões de qualidade definidos pelo setor de nutrição da SAP;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acompanhar escoltas de presos a unidades de saúde externas para a execução de procedimentos;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supervisionar a carga horária e o quantitativo de profissionais destinados ao quadro da unidade que aderiram à Política Nacional de Atenção Integral à Saúde das Pessoas Privadas de Liberdade no Sistema Prisional (PNAISP);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 – informar à família dos reeducandos os casos de doenças graves e óbitos;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XIII – elaborar os relatórios mensais e anuais das atividades desenvolvidas pela Coordenadoria e encaminhá-los à Direção;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69. À Coordenação de Ala de Semiaberto (CSEM) compete o auxílio imediato às operações de rotina das frações das Penitenciárias dedicadas ao cumprimento desse regime.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Subseção IV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Supervisões Penais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70. Às Supervisões Penais compete o auxílio imediato às operações de rotina do estabelecimento penal ou da unidade policial penal.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São espécies de Supervisões Penais: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Supervisão de Núcleo de Inteligência Penal;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Supervisão de Plantão.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O tipo de estabelecimento penal ou unidade policial penal definirá as Supervisões Penais pertencentes à respectiva estrutura.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71. Ao Supervisor de Núcleo de Inteligência Penal (NIPE) compete a busca e coleta de dados e informações no estabelecimento penal para a produção de conhecimentos que subsidiem processos decisórios da administração local, e também: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manter uma rede de parceria e colaboração com a SINT e os demais órgãos que integram o Sistema de Inteligência Penal e Socioeducativo, visando à troca de dados, informações e conhecimentos;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relatar à SINT situações que impliquem na sua colaboração, prestando-lhe assistência, e atuar em operações quando solicitado;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III – acompanhar fatos emergentes, previsíveis ou não, com o intuito de antecipar fatos e possíveis ameaças e situações de risco, comunicando-os à chefia de segurança e direção;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obter informações e exercer ações de salvaguarda de assuntos sensíveis e de interesse do estabelecimento penal;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salvaguardar dados, informações e/ou conhecimentos referentes ao acesso de pessoas ou órgãos não autorizados, resguardado o direito de acesso previsto constitucionalmente e em lei especial;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 – prevenir e neutralizar ações adversas realizadas por organismos ou pessoas que possam comprometer a segurança do conhecimento produzido;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 – cumprir e fazer cumprir as orientações, normas e legislações que tratem da atividade de inteligência;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bookmarkStart w:id="16" w:name="_Hlk92370118"/>
      <w:r>
        <w:rPr>
          <w:rFonts w:cs="Arial" w:ascii="Arial" w:hAnsi="Arial"/>
          <w:color w:val="000000"/>
          <w:sz w:val="22"/>
          <w:szCs w:val="22"/>
        </w:rPr>
        <w:t xml:space="preserve">§ 1º </w:t>
      </w:r>
      <w:bookmarkEnd w:id="16"/>
      <w:r>
        <w:rPr>
          <w:rFonts w:cs="Arial" w:ascii="Arial" w:hAnsi="Arial"/>
          <w:color w:val="000000"/>
          <w:sz w:val="22"/>
          <w:szCs w:val="22"/>
        </w:rPr>
        <w:t xml:space="preserve">O ingresso na função de NIPE somente será concedido ao Policial Penal estável que cumulativamente preencha os seguintes requisitos: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certificação em curso especializado ministrado pela DINF;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 – indicação aprovada pela Direção do estabelecimento penal e SINT;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idoneidade moral e conduta ilibada, atestadas pelos órgãos correcionais e de inteligência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 permanência na função de NIPE exige a manutenção do critério disposto no inciso III do § 1º deste artigo, além de parâmetros de produtividade, mensurados em avaliação periódica de desempenho pela SINT e DGPP.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Art. 72. Ao Supervisor de Plantão (SP) compete auxiliar na organização e no cumprimento dos procedimentos de rotina e segurança nos estabelecimentos penais durante a escala de que trata o art. 52 da Lei Complementar nº 774, de 2021, e em especial: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 – efetuar, com os demais plantonistas, no livro de plantão digital no i-PEN, os registros das ocorrências diárias, movimentações internas e externas do estabelecimento penal, comunicando toda e qualquer alteração ao Chefe de Segurança;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II – elaborar, diariamente, a distribuição de serviço dos Policiais Penais e encaminhá-la ao Chefe de Segurança, para seu conhecimento e sua aprovação;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III – definir a escala de revezamento do horário noturno, entre às 23h e 6h, conforme organização prévia da chefia de segurança, para a vigilância das galerias e dos demais setores;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IV – fiscalizar e registrar a assiduidade dos plantonistas em livro de plantão no i-PEN, incluindo a realização de plantão extra remunerado ou trocas;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 – comunicar, imediatamente, falta injustificada de servidor, para que sejam tomadas as providências cabíveis;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 – supervisionar e controlar o uso de materiais e equipamentos sob a cautela da equipe plantonista;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VII – auxiliar o setor de identificação, certificando-se do completo e correto preenchimento de dados de identificação, registros e fotos do preso que ingressar ou sair do estabelecimento penal;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VIII – coordenar e orientar todas as movimentações internas de presos, bem como acompanhar as sanções disciplinares que lhes sejam aplicadas;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IX – fiscalizar as rotinas operacionais e o ingresso de presos, visitantes e prestadores de serviços;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 – coordenar e acompanhar os procedimentos de revista e inspeção nas celas dos presos;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 – verificar a conferência nominal, realizada pelos plantonistas, de todos os presos recolhidos;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 – interagir com o NIPE, a fim de obter conhecimentos estratégicos que possam influenciar o processo decisório diário;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XIII – verificar, diariamente, a população carcerária na troca de turno, conferindo e anotando alterações; 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XIV – coordenar o cumprimento de alvarás de soltura dos presos; e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XV – exercer outras competências previstas em lei ou regulamento.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1º A função de Supervisor de Plantão será exercida por Policial Penal estável, após indicação do Chefe de Segurança e anuência do Diretor do respectivo estabelecimento penal ou da unidade policial penal.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§ 2º As Alas de Semiaberto das Penitenciárias do Estado possuirão Supervisores de Plantão próprios.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pageBreakBefore w:val="false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LIVRO III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DAS DISPOSIÇÕES GERAIS E FINAIS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Art. 73. As disposições deste Regulamento devem ser interpretadas em consonância com o </w:t>
      </w:r>
      <w:bookmarkStart w:id="17" w:name="_Hlk92389612"/>
      <w:r>
        <w:rPr>
          <w:rFonts w:cs="Arial" w:ascii="Arial" w:hAnsi="Arial"/>
          <w:color w:val="000000"/>
          <w:sz w:val="22"/>
          <w:szCs w:val="22"/>
        </w:rPr>
        <w:t>Decreto nº 144, de 12 de junho de 2019,</w:t>
      </w:r>
      <w:bookmarkEnd w:id="17"/>
      <w:r>
        <w:rPr>
          <w:rFonts w:cs="Arial" w:ascii="Arial" w:hAnsi="Arial"/>
          <w:color w:val="000000"/>
          <w:sz w:val="22"/>
          <w:szCs w:val="22"/>
        </w:rPr>
        <w:t xml:space="preserve"> e as demais normas que disponham sobre a estrutura organizacional da SAP.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Art. 74. Os casos omissos serão resolvidos pelo Diretor-Geral do DPP, a quem compete decidir sobre as medidas julgadas necessárias e promover sua efetivação.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ind w:left="0" w:right="0" w:firstLine="255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pageBreakBefore w:val="false"/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ANEXO II</w:t>
      </w:r>
    </w:p>
    <w:p>
      <w:pPr>
        <w:pStyle w:val="Western"/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DISTRIBUIÇÃO REGIONAL, SIGLAS E SUBDIVISÃO DOS ESTABELECIMENTOS PENAIS E DAS UNIDADES POLICIAIS PENAIS</w:t>
      </w:r>
    </w:p>
    <w:p>
      <w:pPr>
        <w:pStyle w:val="Western"/>
        <w:spacing w:before="0" w:after="0"/>
        <w:jc w:val="center"/>
        <w:rPr>
          <w:rFonts w:ascii="Arial" w:hAnsi="Arial" w:cs="Arial"/>
          <w:color w:val="000000"/>
          <w:sz w:val="22"/>
          <w:szCs w:val="22"/>
          <w:shd w:fill="auto" w:val="clear"/>
        </w:rPr>
      </w:pPr>
      <w:r>
        <w:rPr>
          <w:rFonts w:cs="Arial" w:ascii="Arial" w:hAnsi="Arial"/>
          <w:color w:val="000000"/>
          <w:sz w:val="22"/>
          <w:szCs w:val="22"/>
          <w:shd w:fill="auto" w:val="clear"/>
        </w:rPr>
      </w:r>
    </w:p>
    <w:tbl>
      <w:tblPr>
        <w:tblW w:w="960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0"/>
        <w:gridCol w:w="991"/>
        <w:gridCol w:w="3118"/>
      </w:tblGrid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Estabelecimento Penal ou Unidade Policial Penal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Sigla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Subdivisão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DA GRANDE FLORIANÓPOLIS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de Florianópolis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com ala de semiaberto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de São Pedro de Alcântara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Masculino Regional de Florianópolis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Feminino Regional de Florianópolis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Tijucas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Biguaçu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Casa do Albergado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Outros estabelecimentos penais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Colônia Agroindustrial de Palhoça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COGRI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Outros estabelecimentos penais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Hospital de Custódia e Tratamento Psiquiátrico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HCTP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Outros estabelecimentos penais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Feminina de Criciúma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Masculina de Tubarão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Criciúma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mais de 900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Tubarão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400 a 899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Araranguá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Imbituba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PR09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Laguna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NORTE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Industrial de Joinville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com ala de semiaberto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Joinville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mais de 900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Feminino Regional de Joinville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São Francisco do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Barra Velha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DO VALE DO ITAJAÍ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de Itajaí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com ala de semiaberto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Itajaí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mais de 900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Feminino Regional de Itajaí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Brusque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Itapema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SERRANA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Regional de Curitibanos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com ala de semiaberto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Industrial de São Cristóvão do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PE09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Unidade de Segurança Máxima de São Cristóvão do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Outros estabelecimentos penais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Masculino de Lages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PR19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400 a 899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Lages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Caçador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Campos Novos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Videira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OESTE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Agrícola de Chapecó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com ala de semiaberto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Industrial de Chapecó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PE11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Chapecó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400 a 899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Feminino Regional de Chapecó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Concórdia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Joaçaba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Xanxerê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Maravilha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PR29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Presídio Regional de São José do Cedro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São Miguel do Oeste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DO MÉDIO VALE DO ITAJAÍ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 Industrial de Blumenau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PE12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Penitenciária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Blumenau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400 a 899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Rio do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Indaial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Ituporanga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SUPERINTENDÊNCIA REGIONAL DO PLANALTO NORTE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SR08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Jaraguá do Sul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400 a 899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Mafra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250 a 399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Canoinhas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  <w:tr>
        <w:trPr>
          <w:trHeight w:val="284" w:hRule="atLeast"/>
        </w:trPr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Regional de Porto União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PR39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Presídio com menos de 250 presos</w:t>
            </w:r>
          </w:p>
        </w:tc>
      </w:tr>
    </w:tbl>
    <w:p>
      <w:pPr>
        <w:pStyle w:val="Western"/>
        <w:spacing w:lineRule="auto" w:line="240"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thern">
    <w:altName w:val="Impact"/>
    <w:charset w:val="00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419"/>
        <w:tab w:val="clear" w:pos="8838"/>
        <w:tab w:val="center" w:pos="4394" w:leader="none"/>
        <w:tab w:val="right" w:pos="8788" w:leader="none"/>
      </w:tabs>
      <w:rPr/>
    </w:pPr>
    <w:r>
      <w:rPr>
        <w:sz w:val="10"/>
        <w:szCs w:val="10"/>
      </w:rPr>
      <w:t>SAP 113599/2021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60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0"/>
        <w:szCs w:val="10"/>
      </w:rPr>
      <w:t>ALBC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4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7"/>
      <w:gridCol w:w="8364"/>
    </w:tblGrid>
    <w:tr>
      <w:trPr>
        <w:cantSplit w:val="true"/>
      </w:trPr>
      <w:tc>
        <w:tcPr>
          <w:tcW w:w="777" w:type="dxa"/>
          <w:tcBorders/>
          <w:vAlign w:val="center"/>
        </w:tcPr>
        <w:p>
          <w:pPr>
            <w:pStyle w:val="Header"/>
            <w:rPr>
              <w:rFonts w:cs="Arial"/>
              <w:b/>
              <w:b/>
              <w:sz w:val="24"/>
            </w:rPr>
          </w:pPr>
          <w:r>
            <w:rPr/>
            <w:drawing>
              <wp:inline distT="0" distB="0" distL="0" distR="0">
                <wp:extent cx="436245" cy="52705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9" t="-144" r="-159" b="-1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245" cy="52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tcBorders/>
          <w:vAlign w:val="center"/>
        </w:tcPr>
        <w:p>
          <w:pPr>
            <w:pStyle w:val="Header"/>
            <w:rPr>
              <w:rFonts w:cs="Arial"/>
              <w:b/>
              <w:b/>
              <w:sz w:val="24"/>
            </w:rPr>
          </w:pPr>
          <w:r>
            <w:rPr>
              <w:rFonts w:cs="Arial"/>
              <w:b/>
              <w:sz w:val="24"/>
            </w:rPr>
            <w:t>ESTADO DE SANTA CATARINA</w:t>
          </w:r>
        </w:p>
      </w:tc>
    </w:tr>
  </w:tbl>
  <w:p>
    <w:pPr>
      <w:pStyle w:val="Header"/>
      <w:rPr>
        <w:sz w:val="28"/>
        <w:szCs w:val="28"/>
      </w:rPr>
    </w:pPr>
    <w:r>
      <w:rPr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12"/>
      <w:jc w:val="center"/>
      <w:outlineLvl w:val="0"/>
    </w:pPr>
    <w:rPr>
      <w:rFonts w:ascii="Southern;Impact" w:hAnsi="Southern;Impact" w:cs="Southern;Impact"/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LDB"/>
    <w:qFormat/>
    <w:pPr>
      <w:keepNext w:val="true"/>
      <w:numPr>
        <w:ilvl w:val="2"/>
        <w:numId w:val="1"/>
      </w:numPr>
      <w:spacing w:before="240" w:after="120"/>
      <w:jc w:val="center"/>
      <w:outlineLvl w:val="2"/>
    </w:pPr>
    <w:rPr>
      <w:rFonts w:ascii="Times New Roman" w:hAnsi="Times New Roman" w:cs="Times New Roman"/>
      <w:b/>
      <w:caps/>
      <w:color w:val="auto"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spacing w:lineRule="auto" w:line="312"/>
      <w:jc w:val="both"/>
      <w:outlineLvl w:val="3"/>
    </w:pPr>
    <w:rPr>
      <w:rFonts w:ascii="Southern;Impact" w:hAnsi="Southern;Impact" w:cs="Southern;Impact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0" w:right="0" w:firstLine="2155"/>
      <w:jc w:val="both"/>
      <w:outlineLvl w:val="4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Emphasis">
    <w:name w:val="Strong"/>
    <w:qFormat/>
    <w:rPr>
      <w:b/>
    </w:rPr>
  </w:style>
  <w:style w:type="character" w:styleId="CabealhoChar">
    <w:name w:val="Cabeçalho Char"/>
    <w:qFormat/>
    <w:rPr>
      <w:rFonts w:ascii="Arial" w:hAnsi="Arial" w:cs="Arial"/>
      <w:lang w:val="pt-BR" w:bidi="ar-SA"/>
    </w:rPr>
  </w:style>
  <w:style w:type="character" w:styleId="RedaoatualCharChar">
    <w:name w:val="Redação atual Char Char"/>
    <w:qFormat/>
    <w:rPr>
      <w:rFonts w:ascii="Arial" w:hAnsi="Arial" w:eastAsia="Arial Unicode MS" w:cs="Arial"/>
      <w:sz w:val="22"/>
      <w:szCs w:val="22"/>
    </w:rPr>
  </w:style>
  <w:style w:type="character" w:styleId="RodapChar">
    <w:name w:val="Rodapé Char"/>
    <w:qFormat/>
    <w:rPr>
      <w:rFonts w:ascii="Arial" w:hAnsi="Arial" w:cs="Arial"/>
    </w:rPr>
  </w:style>
  <w:style w:type="character" w:styleId="Appleconvertedspace">
    <w:name w:val="apple-converted-space"/>
    <w:qFormat/>
    <w:rPr/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ascii="Arial" w:hAnsi="Arial" w:cs="Arial"/>
      <w:color w:val="000000"/>
    </w:rPr>
  </w:style>
  <w:style w:type="character" w:styleId="AssuntodocomentrioChar">
    <w:name w:val="Assunto do comentário Char"/>
    <w:qFormat/>
    <w:rPr>
      <w:rFonts w:ascii="Arial" w:hAnsi="Arial" w:cs="Arial"/>
      <w:b/>
      <w:bCs/>
      <w:color w:val="000000"/>
    </w:rPr>
  </w:style>
  <w:style w:type="character" w:styleId="TextodebaloChar">
    <w:name w:val="Texto de balão Char"/>
    <w:qFormat/>
    <w:rPr>
      <w:rFonts w:ascii="Segoe UI" w:hAnsi="Segoe UI" w:cs="Segoe UI"/>
      <w:color w:val="000000"/>
      <w:sz w:val="18"/>
      <w:szCs w:val="18"/>
    </w:rPr>
  </w:style>
  <w:style w:type="character" w:styleId="Ttulo1Char">
    <w:name w:val="Título 1 Char"/>
    <w:qFormat/>
    <w:rPr>
      <w:rFonts w:ascii="Southern;Impact" w:hAnsi="Southern;Impact" w:cs="Southern;Impact"/>
      <w:b/>
      <w:color w:val="000000"/>
      <w:sz w:val="24"/>
    </w:rPr>
  </w:style>
  <w:style w:type="character" w:styleId="Spelle">
    <w:name w:val="spelle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widowControl/>
      <w:jc w:val="both"/>
    </w:pPr>
    <w:rPr>
      <w:rFonts w:ascii="Times New Roman" w:hAnsi="Times New Roman" w:cs="Times New Roman"/>
      <w:color w:val="auto"/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widowControl/>
      <w:jc w:val="center"/>
    </w:pPr>
    <w:rPr>
      <w:b/>
      <w:sz w:val="24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DB">
    <w:name w:val="LDB"/>
    <w:basedOn w:val="Normal"/>
    <w:qFormat/>
    <w:pPr>
      <w:spacing w:before="120" w:after="120"/>
      <w:jc w:val="both"/>
    </w:pPr>
    <w:rPr>
      <w:rFonts w:ascii="Times New Roman" w:hAnsi="Times New Roman" w:cs="Times New Roman"/>
      <w:color w:val="auto"/>
      <w:sz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>
      <w:color w:val="auto"/>
      <w:sz w:val="20"/>
    </w:rPr>
  </w:style>
  <w:style w:type="paragraph" w:styleId="Footer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>
      <w:color w:val="auto"/>
      <w:sz w:val="20"/>
    </w:rPr>
  </w:style>
  <w:style w:type="paragraph" w:styleId="BodyText2">
    <w:name w:val="Body Text 2"/>
    <w:basedOn w:val="Normal"/>
    <w:qFormat/>
    <w:pPr>
      <w:ind w:left="0" w:right="0" w:firstLine="1843"/>
      <w:jc w:val="both"/>
    </w:pPr>
    <w:rPr>
      <w:rFonts w:ascii="Southern;Impact" w:hAnsi="Southern;Impact" w:cs="Southern;Impact"/>
      <w:sz w:val="24"/>
    </w:rPr>
  </w:style>
  <w:style w:type="paragraph" w:styleId="BodyTextIndent2">
    <w:name w:val="Body Text Indent 2"/>
    <w:basedOn w:val="Normal"/>
    <w:qFormat/>
    <w:pPr>
      <w:ind w:left="0" w:right="0" w:firstLine="2489"/>
      <w:jc w:val="both"/>
    </w:pPr>
    <w:rPr>
      <w:rFonts w:ascii="Southern;Impact" w:hAnsi="Southern;Impact" w:cs="Southern;Impact"/>
      <w:sz w:val="24"/>
    </w:rPr>
  </w:style>
  <w:style w:type="paragraph" w:styleId="BodyTextIndent3">
    <w:name w:val="Body Text Indent 3"/>
    <w:basedOn w:val="Normal"/>
    <w:qFormat/>
    <w:pPr>
      <w:ind w:left="0" w:right="0" w:firstLine="1843"/>
      <w:jc w:val="both"/>
    </w:pPr>
    <w:rPr>
      <w:rFonts w:ascii="Southern;Impact" w:hAnsi="Southern;Impact" w:cs="Southern;Impact"/>
    </w:rPr>
  </w:style>
  <w:style w:type="paragraph" w:styleId="A282868">
    <w:name w:val="_A282868"/>
    <w:qFormat/>
    <w:pPr>
      <w:widowControl/>
      <w:suppressAutoHyphens w:val="true"/>
      <w:bidi w:val="0"/>
      <w:ind w:left="4032" w:right="1008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280168">
    <w:name w:val="_A280168"/>
    <w:qFormat/>
    <w:pPr>
      <w:widowControl/>
      <w:suppressAutoHyphens w:val="true"/>
      <w:bidi w:val="0"/>
      <w:ind w:left="144" w:right="1008" w:firstLine="3888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011070">
    <w:name w:val="_A011070"/>
    <w:qFormat/>
    <w:pPr>
      <w:widowControl/>
      <w:suppressAutoHyphens w:val="true"/>
      <w:bidi w:val="0"/>
      <w:ind w:left="1440" w:right="720" w:hanging="1296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101671">
    <w:name w:val="_A101671"/>
    <w:qFormat/>
    <w:pPr>
      <w:widowControl/>
      <w:suppressAutoHyphens w:val="true"/>
      <w:bidi w:val="0"/>
      <w:ind w:left="2304" w:right="576" w:hanging="864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011071">
    <w:name w:val="_A011071"/>
    <w:qFormat/>
    <w:pPr>
      <w:widowControl/>
      <w:suppressAutoHyphens w:val="true"/>
      <w:bidi w:val="0"/>
      <w:ind w:left="1440" w:right="576" w:hanging="1296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281071">
    <w:name w:val="_A281071"/>
    <w:qFormat/>
    <w:pPr>
      <w:widowControl/>
      <w:suppressAutoHyphens w:val="true"/>
      <w:bidi w:val="0"/>
      <w:ind w:left="1440" w:right="576" w:firstLine="2592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TextBodyIndent">
    <w:name w:val="Body Text Indent"/>
    <w:basedOn w:val="Normal"/>
    <w:pPr>
      <w:ind w:left="2438" w:right="0" w:hanging="0"/>
      <w:jc w:val="both"/>
    </w:pPr>
    <w:rPr>
      <w:rFonts w:ascii="Southern;Impact" w:hAnsi="Southern;Impact" w:cs="Southern;Impact"/>
      <w:sz w:val="24"/>
    </w:rPr>
  </w:style>
  <w:style w:type="paragraph" w:styleId="Recuodecorpodetexto2">
    <w:name w:val="Recuo de corpo de texto 2"/>
    <w:basedOn w:val="Normal"/>
    <w:qFormat/>
    <w:pPr>
      <w:ind w:left="2160" w:right="0" w:firstLine="11"/>
    </w:pPr>
    <w:rPr>
      <w:rFonts w:ascii="Southern;Impact" w:hAnsi="Southern;Impact" w:cs="Southern;Impact"/>
      <w:sz w:val="24"/>
    </w:rPr>
  </w:style>
  <w:style w:type="paragraph" w:styleId="Recuodecorpodetexto3">
    <w:name w:val="Recuo de corpo de texto 3"/>
    <w:basedOn w:val="Normal"/>
    <w:qFormat/>
    <w:pPr>
      <w:ind w:left="0" w:right="0" w:firstLine="2438"/>
      <w:jc w:val="both"/>
    </w:pPr>
    <w:rPr>
      <w:rFonts w:ascii="Southern;Impact" w:hAnsi="Southern;Impact" w:cs="Southern;Impact"/>
      <w:sz w:val="24"/>
    </w:rPr>
  </w:style>
  <w:style w:type="paragraph" w:styleId="BodyTextIndent">
    <w:name w:val="Body Text Indent"/>
    <w:basedOn w:val="Normal"/>
    <w:qFormat/>
    <w:pPr>
      <w:widowControl/>
      <w:autoSpaceDE w:val="false"/>
      <w:spacing w:before="0" w:after="120"/>
      <w:ind w:left="283" w:right="0" w:hanging="0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2">
    <w:name w:val="Corpo de texto 2"/>
    <w:basedOn w:val="Normal"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RedaoatualChar">
    <w:name w:val="Redação atual Char"/>
    <w:basedOn w:val="Normal"/>
    <w:qFormat/>
    <w:pPr>
      <w:widowControl/>
      <w:ind w:left="0" w:right="0" w:firstLine="2552"/>
      <w:jc w:val="both"/>
    </w:pPr>
    <w:rPr>
      <w:rFonts w:eastAsia="Arial Unicode MS" w:cs="Arial"/>
      <w:color w:val="000000"/>
      <w:szCs w:val="22"/>
    </w:rPr>
  </w:style>
  <w:style w:type="paragraph" w:styleId="Western">
    <w:name w:val="western"/>
    <w:basedOn w:val="Normal"/>
    <w:qFormat/>
    <w:pPr>
      <w:widowControl/>
      <w:spacing w:before="100" w:after="119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Parágrafo da Lista"/>
    <w:basedOn w:val="Normal"/>
    <w:qFormat/>
    <w:pPr>
      <w:widowControl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color w:val="000000"/>
      <w:szCs w:val="22"/>
    </w:rPr>
  </w:style>
  <w:style w:type="paragraph" w:styleId="Textodecomentrio">
    <w:name w:val="Texto de comentário"/>
    <w:basedOn w:val="Normal"/>
    <w:qFormat/>
    <w:pPr/>
    <w:rPr>
      <w:sz w:val="20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Textoembloco">
    <w:name w:val="Texto em bloco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Reviso">
    <w:name w:val="Revisão"/>
    <w:qFormat/>
    <w:pPr>
      <w:widowControl/>
      <w:suppressAutoHyphens w:val="true"/>
      <w:bidi w:val="0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2022-01-25T18:21:00Z</dcterms:created>
  <dc:creator>Ariele Louise Barichello Cunha</dc:creator>
  <dc:description/>
  <dc:language>pt-BR</dc:language>
  <cp:lastModifiedBy/>
  <cp:lastPrinted>2013-12-19T12:58:00Z</cp:lastPrinted>
  <dcterms:modified xsi:type="dcterms:W3CDTF">2023-04-11T14:42:59Z</dcterms:modified>
  <cp:revision>24</cp:revision>
  <dc:subject/>
  <dc:title> </dc:title>
</cp:coreProperties>
</file>