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B8503" w14:textId="77777777" w:rsidR="00CF2855" w:rsidRPr="002D069D" w:rsidRDefault="002A70C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CENTRO UNIVERSITÁRIO DA GRANDE DOURADOS</w:t>
      </w:r>
    </w:p>
    <w:p w14:paraId="03DA9398" w14:textId="77777777" w:rsidR="00CF2855" w:rsidRPr="002D069D" w:rsidRDefault="002A70C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FACULDADE DE CIÊNCIAS EXATAS E DA TERRA</w:t>
      </w:r>
    </w:p>
    <w:p w14:paraId="735CD6FA" w14:textId="77777777" w:rsidR="00CF2855" w:rsidRPr="002D069D" w:rsidRDefault="002A70C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ENGENHARIA DE SOFTWARE</w:t>
      </w:r>
    </w:p>
    <w:p w14:paraId="4BB02DD4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0DB0558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D68C6F4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7A54B25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B408F61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6C933E9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FD949E9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DF5486F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5E8AD88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A5600C3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068282E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6DA69C5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418641C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6C57331" w14:textId="77777777" w:rsidR="00CF2855" w:rsidRPr="002D069D" w:rsidRDefault="002A7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2D069D">
        <w:rPr>
          <w:rFonts w:ascii="Times New Roman" w:eastAsia="Times New Roman" w:hAnsi="Times New Roman" w:cs="Times New Roman"/>
          <w:sz w:val="96"/>
          <w:szCs w:val="96"/>
        </w:rPr>
        <w:t>DOCUMENTO DE</w:t>
      </w:r>
    </w:p>
    <w:p w14:paraId="1FE103A8" w14:textId="77777777" w:rsidR="00CF2855" w:rsidRPr="002D069D" w:rsidRDefault="002A7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2D069D">
        <w:rPr>
          <w:rFonts w:ascii="Times New Roman" w:eastAsia="Times New Roman" w:hAnsi="Times New Roman" w:cs="Times New Roman"/>
          <w:sz w:val="96"/>
          <w:szCs w:val="96"/>
        </w:rPr>
        <w:t>SOFTWARE</w:t>
      </w:r>
    </w:p>
    <w:p w14:paraId="16560A3E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7DD3A790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3BD0449C" w14:textId="77777777" w:rsidR="00CF2855" w:rsidRPr="002D069D" w:rsidRDefault="002A7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2D069D">
        <w:rPr>
          <w:rFonts w:ascii="Times New Roman" w:eastAsia="Times New Roman" w:hAnsi="Times New Roman" w:cs="Times New Roman"/>
          <w:sz w:val="48"/>
          <w:szCs w:val="48"/>
        </w:rPr>
        <w:t>TASK</w:t>
      </w:r>
    </w:p>
    <w:p w14:paraId="3FE4F3E8" w14:textId="77777777" w:rsidR="00CF2855" w:rsidRPr="002D069D" w:rsidRDefault="002A7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2D069D">
        <w:rPr>
          <w:rFonts w:ascii="Times New Roman" w:eastAsia="Times New Roman" w:hAnsi="Times New Roman" w:cs="Times New Roman"/>
          <w:sz w:val="44"/>
          <w:szCs w:val="44"/>
        </w:rPr>
        <w:t>Aplicativo mobile para match entre clientes e prestadores de serviço.</w:t>
      </w:r>
    </w:p>
    <w:p w14:paraId="4D6DDFF3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B3550DC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76BCAC3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D4E4F38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041C98B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6DDCE29" w14:textId="77777777" w:rsidR="00CF2855" w:rsidRPr="002D069D" w:rsidRDefault="00CF2855">
      <w:pPr>
        <w:spacing w:after="0" w:line="240" w:lineRule="auto"/>
        <w:jc w:val="left"/>
        <w:rPr>
          <w:rFonts w:ascii="Times New Roman" w:eastAsia="Times New Roman" w:hAnsi="Times New Roman" w:cs="Times New Roman"/>
          <w:sz w:val="44"/>
          <w:szCs w:val="44"/>
        </w:rPr>
      </w:pPr>
    </w:p>
    <w:p w14:paraId="163ACD9E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8EEEE41" w14:textId="77777777" w:rsidR="00CF2855" w:rsidRPr="002D069D" w:rsidRDefault="00CF285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13714DF" w14:textId="77777777" w:rsidR="00CF2855" w:rsidRPr="002D069D" w:rsidRDefault="002A70C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Dourados</w:t>
      </w:r>
    </w:p>
    <w:p w14:paraId="29288003" w14:textId="77777777" w:rsidR="00CF2855" w:rsidRPr="002D069D" w:rsidRDefault="002A70C8">
      <w:pPr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CF2855" w:rsidRPr="002D069D">
          <w:headerReference w:type="first" r:id="rId7"/>
          <w:footerReference w:type="first" r:id="rId8"/>
          <w:pgSz w:w="11906" w:h="16838"/>
          <w:pgMar w:top="1418" w:right="1701" w:bottom="1418" w:left="1701" w:header="709" w:footer="709" w:gutter="0"/>
          <w:pgNumType w:start="1"/>
          <w:cols w:space="720"/>
        </w:sectPr>
      </w:pPr>
      <w:r w:rsidRPr="002D069D">
        <w:rPr>
          <w:rFonts w:ascii="Times New Roman" w:eastAsia="Times New Roman" w:hAnsi="Times New Roman" w:cs="Times New Roman"/>
        </w:rPr>
        <w:t>2021</w:t>
      </w:r>
    </w:p>
    <w:p w14:paraId="11C3B421" w14:textId="77777777" w:rsidR="00CF2855" w:rsidRPr="002D069D" w:rsidRDefault="002A70C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D069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HISTÓRICO DE ALTERAÇÕES</w:t>
      </w:r>
    </w:p>
    <w:p w14:paraId="1BE222F1" w14:textId="77777777" w:rsidR="00CF2855" w:rsidRPr="002D069D" w:rsidRDefault="00CF28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43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290"/>
        <w:gridCol w:w="4230"/>
        <w:gridCol w:w="2640"/>
      </w:tblGrid>
      <w:tr w:rsidR="00CF2855" w:rsidRPr="002D069D" w14:paraId="7A44F85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4D633FEE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2D069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73987921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2D069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B6BE7DE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2D069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5AAF34F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2D069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F2855" w:rsidRPr="002D069D" w14:paraId="1E7BA7F0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8D962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11/12/2016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85719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23366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Inclusão da versão preliminar do Diagrama de Classes e dos Casos de Uso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A9751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Luís A. </w:t>
            </w:r>
            <w:proofErr w:type="spellStart"/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Casoni</w:t>
            </w:r>
            <w:proofErr w:type="spellEnd"/>
          </w:p>
        </w:tc>
      </w:tr>
      <w:tr w:rsidR="00CF2855" w:rsidRPr="002D069D" w14:paraId="6166894D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66DCB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12/12/16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EC2CA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38225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Inclusão da primeira parte da Motivação do Software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49936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Luís A. </w:t>
            </w:r>
            <w:proofErr w:type="spellStart"/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Casoni</w:t>
            </w:r>
            <w:proofErr w:type="spellEnd"/>
          </w:p>
        </w:tc>
      </w:tr>
      <w:tr w:rsidR="00CF2855" w:rsidRPr="002D069D" w14:paraId="2BBE098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E4343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15/12/16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73794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C2B98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Complementação do documento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11F63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Luís A. </w:t>
            </w:r>
            <w:proofErr w:type="spellStart"/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Casoni</w:t>
            </w:r>
            <w:proofErr w:type="spellEnd"/>
          </w:p>
        </w:tc>
      </w:tr>
      <w:tr w:rsidR="00CF2855" w:rsidRPr="002D069D" w14:paraId="6192365E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F9353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17/12/16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39B7D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0D710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Após a validação dos requisitos perante os responsáveis da Brinquedoteca e orientadores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753AF" w14:textId="77777777" w:rsidR="00CF2855" w:rsidRPr="002D069D" w:rsidRDefault="002A70C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Leonardo </w:t>
            </w:r>
            <w:proofErr w:type="spellStart"/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Radunz</w:t>
            </w:r>
            <w:proofErr w:type="spellEnd"/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 Luís A. </w:t>
            </w:r>
            <w:proofErr w:type="spellStart"/>
            <w:r w:rsidRPr="002D06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Casoni</w:t>
            </w:r>
            <w:proofErr w:type="spellEnd"/>
          </w:p>
        </w:tc>
      </w:tr>
    </w:tbl>
    <w:p w14:paraId="413C8D2A" w14:textId="77777777" w:rsidR="00CF2855" w:rsidRPr="002D069D" w:rsidRDefault="002A70C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 xml:space="preserve"> </w:t>
      </w:r>
    </w:p>
    <w:p w14:paraId="4B005601" w14:textId="77777777" w:rsidR="00CF2855" w:rsidRPr="002D069D" w:rsidRDefault="00CF2855">
      <w:pPr>
        <w:spacing w:after="0"/>
        <w:jc w:val="left"/>
        <w:rPr>
          <w:rFonts w:ascii="Times New Roman" w:eastAsia="Times New Roman" w:hAnsi="Times New Roman" w:cs="Times New Roman"/>
        </w:rPr>
      </w:pPr>
    </w:p>
    <w:p w14:paraId="66F044B8" w14:textId="77777777" w:rsidR="00CF2855" w:rsidRPr="002D069D" w:rsidRDefault="00CF2855">
      <w:pPr>
        <w:spacing w:after="0"/>
        <w:jc w:val="left"/>
        <w:rPr>
          <w:rFonts w:ascii="Times New Roman" w:eastAsia="Times New Roman" w:hAnsi="Times New Roman" w:cs="Times New Roman"/>
        </w:rPr>
      </w:pPr>
    </w:p>
    <w:tbl>
      <w:tblPr>
        <w:tblStyle w:val="a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1559"/>
        <w:gridCol w:w="5984"/>
      </w:tblGrid>
      <w:tr w:rsidR="00CF2855" w:rsidRPr="002D069D" w14:paraId="6D1BC430" w14:textId="77777777">
        <w:tc>
          <w:tcPr>
            <w:tcW w:w="8644" w:type="dxa"/>
            <w:gridSpan w:val="3"/>
          </w:tcPr>
          <w:p w14:paraId="2A893750" w14:textId="77777777" w:rsidR="00CF2855" w:rsidRPr="002D069D" w:rsidRDefault="002A70C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069D">
              <w:rPr>
                <w:rFonts w:ascii="Times New Roman" w:eastAsia="Times New Roman" w:hAnsi="Times New Roman" w:cs="Times New Roman"/>
              </w:rPr>
              <w:t xml:space="preserve">Versionamento numeração </w:t>
            </w:r>
            <w:proofErr w:type="spellStart"/>
            <w:r w:rsidRPr="002D069D">
              <w:rPr>
                <w:rFonts w:ascii="Times New Roman" w:eastAsia="Times New Roman" w:hAnsi="Times New Roman" w:cs="Times New Roman"/>
              </w:rPr>
              <w:t>x.</w:t>
            </w:r>
            <w:proofErr w:type="gramStart"/>
            <w:r w:rsidRPr="002D069D">
              <w:rPr>
                <w:rFonts w:ascii="Times New Roman" w:eastAsia="Times New Roman" w:hAnsi="Times New Roman" w:cs="Times New Roman"/>
              </w:rPr>
              <w:t>y.z</w:t>
            </w:r>
            <w:proofErr w:type="spellEnd"/>
            <w:proofErr w:type="gramEnd"/>
          </w:p>
        </w:tc>
      </w:tr>
      <w:tr w:rsidR="00CF2855" w:rsidRPr="002D069D" w14:paraId="6277682F" w14:textId="77777777">
        <w:tc>
          <w:tcPr>
            <w:tcW w:w="1101" w:type="dxa"/>
          </w:tcPr>
          <w:p w14:paraId="5D425441" w14:textId="77777777" w:rsidR="00CF2855" w:rsidRPr="002D069D" w:rsidRDefault="002A70C8">
            <w:pPr>
              <w:jc w:val="left"/>
              <w:rPr>
                <w:rFonts w:ascii="Times New Roman" w:eastAsia="Times New Roman" w:hAnsi="Times New Roman" w:cs="Times New Roman"/>
              </w:rPr>
            </w:pPr>
            <w:r w:rsidRPr="002D069D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559" w:type="dxa"/>
          </w:tcPr>
          <w:p w14:paraId="54A73454" w14:textId="77777777" w:rsidR="00CF2855" w:rsidRPr="002D069D" w:rsidRDefault="002A70C8">
            <w:pPr>
              <w:jc w:val="left"/>
              <w:rPr>
                <w:rFonts w:ascii="Times New Roman" w:eastAsia="Times New Roman" w:hAnsi="Times New Roman" w:cs="Times New Roman"/>
              </w:rPr>
            </w:pPr>
            <w:r w:rsidRPr="002D069D">
              <w:rPr>
                <w:rFonts w:ascii="Times New Roman" w:eastAsia="Times New Roman" w:hAnsi="Times New Roman" w:cs="Times New Roman"/>
              </w:rPr>
              <w:t>MAJOR</w:t>
            </w:r>
          </w:p>
        </w:tc>
        <w:tc>
          <w:tcPr>
            <w:tcW w:w="5984" w:type="dxa"/>
          </w:tcPr>
          <w:p w14:paraId="2D8F57E1" w14:textId="77777777" w:rsidR="00CF2855" w:rsidRPr="002D069D" w:rsidRDefault="002A70C8">
            <w:pPr>
              <w:jc w:val="left"/>
              <w:rPr>
                <w:rFonts w:ascii="Times New Roman" w:eastAsia="Times New Roman" w:hAnsi="Times New Roman" w:cs="Times New Roman"/>
              </w:rPr>
            </w:pPr>
            <w:r w:rsidRPr="002D069D">
              <w:rPr>
                <w:rFonts w:ascii="Times New Roman" w:eastAsia="Times New Roman" w:hAnsi="Times New Roman" w:cs="Times New Roman"/>
              </w:rPr>
              <w:t>Alterações drásticas (Inclusão/Alteração Caso de Uso Geral)</w:t>
            </w:r>
          </w:p>
          <w:p w14:paraId="6F2B12A6" w14:textId="77777777" w:rsidR="00CF2855" w:rsidRPr="002D069D" w:rsidRDefault="002A70C8">
            <w:pPr>
              <w:jc w:val="left"/>
              <w:rPr>
                <w:rFonts w:ascii="Times New Roman" w:eastAsia="Times New Roman" w:hAnsi="Times New Roman" w:cs="Times New Roman"/>
              </w:rPr>
            </w:pPr>
            <w:r w:rsidRPr="002D069D">
              <w:rPr>
                <w:rFonts w:ascii="Times New Roman" w:eastAsia="Times New Roman" w:hAnsi="Times New Roman" w:cs="Times New Roman"/>
              </w:rPr>
              <w:t>Adição de novos capítulos (4 e 5)</w:t>
            </w:r>
          </w:p>
        </w:tc>
      </w:tr>
      <w:tr w:rsidR="00CF2855" w:rsidRPr="002D069D" w14:paraId="03727C79" w14:textId="77777777">
        <w:tc>
          <w:tcPr>
            <w:tcW w:w="1101" w:type="dxa"/>
          </w:tcPr>
          <w:p w14:paraId="19E4B2E9" w14:textId="77777777" w:rsidR="00CF2855" w:rsidRPr="002D069D" w:rsidRDefault="002A70C8">
            <w:pPr>
              <w:jc w:val="left"/>
              <w:rPr>
                <w:rFonts w:ascii="Times New Roman" w:eastAsia="Times New Roman" w:hAnsi="Times New Roman" w:cs="Times New Roman"/>
              </w:rPr>
            </w:pPr>
            <w:r w:rsidRPr="002D069D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559" w:type="dxa"/>
          </w:tcPr>
          <w:p w14:paraId="75B05455" w14:textId="77777777" w:rsidR="00CF2855" w:rsidRPr="002D069D" w:rsidRDefault="002A70C8">
            <w:pPr>
              <w:jc w:val="left"/>
              <w:rPr>
                <w:rFonts w:ascii="Times New Roman" w:eastAsia="Times New Roman" w:hAnsi="Times New Roman" w:cs="Times New Roman"/>
              </w:rPr>
            </w:pPr>
            <w:r w:rsidRPr="002D069D"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5984" w:type="dxa"/>
          </w:tcPr>
          <w:p w14:paraId="08A029DB" w14:textId="77777777" w:rsidR="00CF2855" w:rsidRPr="002D069D" w:rsidRDefault="002A70C8">
            <w:pPr>
              <w:jc w:val="left"/>
              <w:rPr>
                <w:rFonts w:ascii="Times New Roman" w:eastAsia="Times New Roman" w:hAnsi="Times New Roman" w:cs="Times New Roman"/>
              </w:rPr>
            </w:pPr>
            <w:r w:rsidRPr="002D069D">
              <w:rPr>
                <w:rFonts w:ascii="Times New Roman" w:eastAsia="Times New Roman" w:hAnsi="Times New Roman" w:cs="Times New Roman"/>
              </w:rPr>
              <w:t>Adição/Remoção de Funcionalidades</w:t>
            </w:r>
          </w:p>
        </w:tc>
      </w:tr>
      <w:tr w:rsidR="00CF2855" w:rsidRPr="002D069D" w14:paraId="759573D1" w14:textId="77777777">
        <w:tc>
          <w:tcPr>
            <w:tcW w:w="1101" w:type="dxa"/>
          </w:tcPr>
          <w:p w14:paraId="5A1DCD20" w14:textId="77777777" w:rsidR="00CF2855" w:rsidRPr="002D069D" w:rsidRDefault="002A70C8">
            <w:pPr>
              <w:jc w:val="left"/>
              <w:rPr>
                <w:rFonts w:ascii="Times New Roman" w:eastAsia="Times New Roman" w:hAnsi="Times New Roman" w:cs="Times New Roman"/>
              </w:rPr>
            </w:pPr>
            <w:r w:rsidRPr="002D069D">
              <w:rPr>
                <w:rFonts w:ascii="Times New Roman" w:eastAsia="Times New Roman" w:hAnsi="Times New Roman" w:cs="Times New Roman"/>
              </w:rPr>
              <w:t>z</w:t>
            </w:r>
          </w:p>
        </w:tc>
        <w:tc>
          <w:tcPr>
            <w:tcW w:w="1559" w:type="dxa"/>
          </w:tcPr>
          <w:p w14:paraId="4453340B" w14:textId="77777777" w:rsidR="00CF2855" w:rsidRPr="002D069D" w:rsidRDefault="002A70C8">
            <w:pPr>
              <w:jc w:val="left"/>
              <w:rPr>
                <w:rFonts w:ascii="Times New Roman" w:eastAsia="Times New Roman" w:hAnsi="Times New Roman" w:cs="Times New Roman"/>
              </w:rPr>
            </w:pPr>
            <w:r w:rsidRPr="002D069D">
              <w:rPr>
                <w:rFonts w:ascii="Times New Roman" w:eastAsia="Times New Roman" w:hAnsi="Times New Roman" w:cs="Times New Roman"/>
              </w:rPr>
              <w:t>PATCH</w:t>
            </w:r>
          </w:p>
        </w:tc>
        <w:tc>
          <w:tcPr>
            <w:tcW w:w="5984" w:type="dxa"/>
          </w:tcPr>
          <w:p w14:paraId="470067A8" w14:textId="77777777" w:rsidR="00CF2855" w:rsidRPr="002D069D" w:rsidRDefault="002A70C8">
            <w:pPr>
              <w:jc w:val="left"/>
              <w:rPr>
                <w:rFonts w:ascii="Times New Roman" w:eastAsia="Times New Roman" w:hAnsi="Times New Roman" w:cs="Times New Roman"/>
              </w:rPr>
            </w:pPr>
            <w:r w:rsidRPr="002D069D">
              <w:rPr>
                <w:rFonts w:ascii="Times New Roman" w:eastAsia="Times New Roman" w:hAnsi="Times New Roman" w:cs="Times New Roman"/>
              </w:rPr>
              <w:t>Correções ortográficas e/ou tipográficas</w:t>
            </w:r>
          </w:p>
        </w:tc>
      </w:tr>
    </w:tbl>
    <w:p w14:paraId="01890653" w14:textId="77777777" w:rsidR="00CF2855" w:rsidRPr="002D069D" w:rsidRDefault="002A70C8">
      <w:pPr>
        <w:spacing w:after="0"/>
        <w:jc w:val="left"/>
        <w:rPr>
          <w:rFonts w:ascii="Times New Roman" w:eastAsia="Times New Roman" w:hAnsi="Times New Roman" w:cs="Times New Roman"/>
        </w:rPr>
      </w:pPr>
      <w:r w:rsidRPr="002D069D">
        <w:rPr>
          <w:rFonts w:ascii="Times New Roman" w:hAnsi="Times New Roman" w:cs="Times New Roman"/>
        </w:rPr>
        <w:br w:type="page"/>
      </w:r>
    </w:p>
    <w:p w14:paraId="00C45920" w14:textId="77777777" w:rsidR="00CF2855" w:rsidRPr="002D069D" w:rsidRDefault="002A70C8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gjdgxs" w:colFirst="0" w:colLast="0"/>
      <w:bookmarkEnd w:id="0"/>
      <w:r w:rsidRPr="002D069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CONVENÇÕES, TERMOS E ABREVIAÇÕES</w:t>
      </w:r>
    </w:p>
    <w:p w14:paraId="079BD23C" w14:textId="77777777" w:rsidR="00CF2855" w:rsidRPr="002D069D" w:rsidRDefault="002A70C8">
      <w:pPr>
        <w:rPr>
          <w:rFonts w:ascii="Times New Roman" w:eastAsia="Times New Roman" w:hAnsi="Times New Roman" w:cs="Times New Roman"/>
          <w:color w:val="000000"/>
        </w:rPr>
      </w:pPr>
      <w:r w:rsidRPr="002D069D">
        <w:rPr>
          <w:rFonts w:ascii="Times New Roman" w:eastAsia="Times New Roman" w:hAnsi="Times New Roman" w:cs="Times New Roman"/>
          <w:color w:val="000000"/>
        </w:rPr>
        <w:t>A correta interpretação deste documento exige o conhecimento de algumas convenções e termos específicos, que são descritos a seguir.</w:t>
      </w:r>
    </w:p>
    <w:p w14:paraId="7FDCE9D9" w14:textId="77777777" w:rsidR="00CF2855" w:rsidRPr="002D069D" w:rsidRDefault="00CF2855">
      <w:pPr>
        <w:rPr>
          <w:rFonts w:ascii="Times New Roman" w:eastAsia="Times New Roman" w:hAnsi="Times New Roman" w:cs="Times New Roman"/>
          <w:b/>
          <w:color w:val="000000"/>
        </w:rPr>
      </w:pPr>
      <w:bookmarkStart w:id="1" w:name="_30j0zll" w:colFirst="0" w:colLast="0"/>
      <w:bookmarkEnd w:id="1"/>
    </w:p>
    <w:p w14:paraId="5904152D" w14:textId="77777777" w:rsidR="00CF2855" w:rsidRPr="002D069D" w:rsidRDefault="002A70C8">
      <w:pPr>
        <w:rPr>
          <w:rFonts w:ascii="Times New Roman" w:eastAsia="Times New Roman" w:hAnsi="Times New Roman" w:cs="Times New Roman"/>
          <w:b/>
          <w:color w:val="000000"/>
        </w:rPr>
      </w:pPr>
      <w:r w:rsidRPr="002D069D">
        <w:rPr>
          <w:rFonts w:ascii="Times New Roman" w:eastAsia="Times New Roman" w:hAnsi="Times New Roman" w:cs="Times New Roman"/>
          <w:b/>
          <w:color w:val="000000"/>
        </w:rPr>
        <w:t>Identificação dos requisitos</w:t>
      </w:r>
    </w:p>
    <w:p w14:paraId="0CAD3D16" w14:textId="77777777" w:rsidR="00CF2855" w:rsidRPr="002D069D" w:rsidRDefault="002A70C8">
      <w:pPr>
        <w:rPr>
          <w:rFonts w:ascii="Times New Roman" w:eastAsia="Times New Roman" w:hAnsi="Times New Roman" w:cs="Times New Roman"/>
          <w:color w:val="000000"/>
        </w:rPr>
      </w:pPr>
      <w:r w:rsidRPr="002D069D">
        <w:rPr>
          <w:rFonts w:ascii="Times New Roman" w:eastAsia="Times New Roman" w:hAnsi="Times New Roman" w:cs="Times New Roman"/>
          <w:color w:val="000000"/>
        </w:rPr>
        <w:t>Por convenção, a referência a requisitos é feita através do nome da subseção onde eles estão descritos, seguidos do identificador do requisito, de acordo com a especificação a seguir:</w:t>
      </w:r>
    </w:p>
    <w:p w14:paraId="6D0D3162" w14:textId="77777777" w:rsidR="00CF2855" w:rsidRPr="002D069D" w:rsidRDefault="002A70C8">
      <w:pPr>
        <w:rPr>
          <w:rFonts w:ascii="Times New Roman" w:eastAsia="Times New Roman" w:hAnsi="Times New Roman" w:cs="Times New Roman"/>
          <w:color w:val="000000"/>
        </w:rPr>
      </w:pPr>
      <w:r w:rsidRPr="002D069D">
        <w:rPr>
          <w:rFonts w:ascii="Times New Roman" w:eastAsia="Times New Roman" w:hAnsi="Times New Roman" w:cs="Times New Roman"/>
          <w:color w:val="000000"/>
        </w:rPr>
        <w:t>[nome da subseção. identificador do requisito]</w:t>
      </w:r>
    </w:p>
    <w:p w14:paraId="2E2C65E1" w14:textId="77777777" w:rsidR="00CF2855" w:rsidRPr="002D069D" w:rsidRDefault="002A70C8">
      <w:pPr>
        <w:rPr>
          <w:rFonts w:ascii="Times New Roman" w:eastAsia="Times New Roman" w:hAnsi="Times New Roman" w:cs="Times New Roman"/>
          <w:color w:val="000000"/>
        </w:rPr>
      </w:pPr>
      <w:r w:rsidRPr="002D069D">
        <w:rPr>
          <w:rFonts w:ascii="Times New Roman" w:eastAsia="Times New Roman" w:hAnsi="Times New Roman" w:cs="Times New Roman"/>
          <w:color w:val="000000"/>
        </w:rPr>
        <w:t xml:space="preserve">Por exemplo, o requisito funcional [Recuperação de </w:t>
      </w:r>
      <w:proofErr w:type="gramStart"/>
      <w:r w:rsidRPr="002D069D">
        <w:rPr>
          <w:rFonts w:ascii="Times New Roman" w:eastAsia="Times New Roman" w:hAnsi="Times New Roman" w:cs="Times New Roman"/>
          <w:color w:val="000000"/>
        </w:rPr>
        <w:t>dados.RF</w:t>
      </w:r>
      <w:proofErr w:type="gramEnd"/>
      <w:r w:rsidRPr="002D069D">
        <w:rPr>
          <w:rFonts w:ascii="Times New Roman" w:eastAsia="Times New Roman" w:hAnsi="Times New Roman" w:cs="Times New Roman"/>
          <w:color w:val="000000"/>
        </w:rPr>
        <w:t xml:space="preserve">016] deve estar descrito em uma subseção chamada “Recuperação de dados” (que indica um subsistema), em um bloco identificado pelo número [RF016]. Já o requisito não-funcional [Confiabilidade.NF008] deve estar descrito na seção de requisitos não-funcionais de Confiabilidade, em um bloco identificado por [NF008]. </w:t>
      </w:r>
    </w:p>
    <w:p w14:paraId="784D2427" w14:textId="77777777" w:rsidR="00CF2855" w:rsidRPr="002D069D" w:rsidRDefault="002A70C8">
      <w:pPr>
        <w:rPr>
          <w:rFonts w:ascii="Times New Roman" w:eastAsia="Times New Roman" w:hAnsi="Times New Roman" w:cs="Times New Roman"/>
          <w:color w:val="000000"/>
        </w:rPr>
      </w:pPr>
      <w:r w:rsidRPr="002D069D">
        <w:rPr>
          <w:rFonts w:ascii="Times New Roman" w:eastAsia="Times New Roman" w:hAnsi="Times New Roman" w:cs="Times New Roman"/>
          <w:color w:val="000000"/>
        </w:rPr>
        <w:t>Os requisitos devem ser identificados com um identificador único. A numeração inicia com o identificador [RF001] ou [NF001] e prossegue sendo incrementada à medida que forem surgindo novos requisitos.</w:t>
      </w:r>
    </w:p>
    <w:p w14:paraId="4270EDF2" w14:textId="77777777" w:rsidR="00CF2855" w:rsidRPr="002D069D" w:rsidRDefault="00CF2855">
      <w:pPr>
        <w:rPr>
          <w:rFonts w:ascii="Times New Roman" w:eastAsia="Times New Roman" w:hAnsi="Times New Roman" w:cs="Times New Roman"/>
          <w:color w:val="000000"/>
        </w:rPr>
      </w:pPr>
    </w:p>
    <w:p w14:paraId="01652779" w14:textId="77777777" w:rsidR="00CF2855" w:rsidRPr="002D069D" w:rsidRDefault="00CF2855">
      <w:pPr>
        <w:rPr>
          <w:rFonts w:ascii="Times New Roman" w:eastAsia="Times New Roman" w:hAnsi="Times New Roman" w:cs="Times New Roman"/>
          <w:color w:val="000000"/>
        </w:rPr>
      </w:pPr>
    </w:p>
    <w:p w14:paraId="20A7F62B" w14:textId="77777777" w:rsidR="00CF2855" w:rsidRPr="002D069D" w:rsidRDefault="00CF2855">
      <w:pPr>
        <w:rPr>
          <w:rFonts w:ascii="Times New Roman" w:eastAsia="Times New Roman" w:hAnsi="Times New Roman" w:cs="Times New Roman"/>
          <w:color w:val="000000"/>
        </w:rPr>
      </w:pPr>
    </w:p>
    <w:p w14:paraId="669BA5B6" w14:textId="77777777" w:rsidR="00CF2855" w:rsidRPr="002D069D" w:rsidRDefault="002A70C8">
      <w:pPr>
        <w:rPr>
          <w:rFonts w:ascii="Times New Roman" w:eastAsia="Times New Roman" w:hAnsi="Times New Roman" w:cs="Times New Roman"/>
          <w:b/>
          <w:color w:val="000000"/>
        </w:rPr>
      </w:pPr>
      <w:bookmarkStart w:id="2" w:name="_1fob9te" w:colFirst="0" w:colLast="0"/>
      <w:bookmarkEnd w:id="2"/>
      <w:r w:rsidRPr="002D069D">
        <w:rPr>
          <w:rFonts w:ascii="Times New Roman" w:eastAsia="Times New Roman" w:hAnsi="Times New Roman" w:cs="Times New Roman"/>
          <w:b/>
          <w:color w:val="000000"/>
        </w:rPr>
        <w:t>Prioridades dos requisitos</w:t>
      </w:r>
    </w:p>
    <w:p w14:paraId="7C313781" w14:textId="77777777" w:rsidR="00CF2855" w:rsidRPr="002D069D" w:rsidRDefault="002A70C8">
      <w:pPr>
        <w:rPr>
          <w:rFonts w:ascii="Times New Roman" w:eastAsia="Times New Roman" w:hAnsi="Times New Roman" w:cs="Times New Roman"/>
          <w:color w:val="000000"/>
        </w:rPr>
      </w:pPr>
      <w:r w:rsidRPr="002D069D">
        <w:rPr>
          <w:rFonts w:ascii="Times New Roman" w:eastAsia="Times New Roman" w:hAnsi="Times New Roman" w:cs="Times New Roman"/>
          <w:color w:val="000000"/>
        </w:rPr>
        <w:t xml:space="preserve">Para estabelecer a prioridade dos requisitos, nos capítulos 3 e 4, foram adotadas as denominações “essencial”, “importante” e “desejável”. </w:t>
      </w:r>
    </w:p>
    <w:p w14:paraId="072B461B" w14:textId="77777777" w:rsidR="00CF2855" w:rsidRPr="002D069D" w:rsidRDefault="002A70C8">
      <w:pPr>
        <w:rPr>
          <w:rFonts w:ascii="Times New Roman" w:eastAsia="Times New Roman" w:hAnsi="Times New Roman" w:cs="Times New Roman"/>
          <w:color w:val="000000"/>
        </w:rPr>
      </w:pPr>
      <w:r w:rsidRPr="002D069D">
        <w:rPr>
          <w:rFonts w:ascii="Times New Roman" w:eastAsia="Times New Roman" w:hAnsi="Times New Roman" w:cs="Times New Roman"/>
          <w:b/>
          <w:color w:val="000000"/>
        </w:rPr>
        <w:lastRenderedPageBreak/>
        <w:t>Essencial</w:t>
      </w:r>
      <w:r w:rsidRPr="002D069D">
        <w:rPr>
          <w:rFonts w:ascii="Times New Roman" w:eastAsia="Times New Roman" w:hAnsi="Times New Roman" w:cs="Times New Roman"/>
          <w:color w:val="000000"/>
        </w:rPr>
        <w:t xml:space="preserve"> é o requisito sem o qual o sistema não entra em funcionamento. Requisitos essenciais são requisitos imprescindíveis, que têm que ser implementados impreterivelmente.</w:t>
      </w:r>
    </w:p>
    <w:p w14:paraId="222D1F33" w14:textId="77777777" w:rsidR="00CF2855" w:rsidRPr="002D069D" w:rsidRDefault="002A70C8">
      <w:pPr>
        <w:rPr>
          <w:rFonts w:ascii="Times New Roman" w:eastAsia="Times New Roman" w:hAnsi="Times New Roman" w:cs="Times New Roman"/>
          <w:color w:val="000000"/>
        </w:rPr>
      </w:pPr>
      <w:r w:rsidRPr="002D069D">
        <w:rPr>
          <w:rFonts w:ascii="Times New Roman" w:eastAsia="Times New Roman" w:hAnsi="Times New Roman" w:cs="Times New Roman"/>
          <w:b/>
          <w:color w:val="000000"/>
        </w:rPr>
        <w:t>Importante</w:t>
      </w:r>
      <w:r w:rsidRPr="002D069D">
        <w:rPr>
          <w:rFonts w:ascii="Times New Roman" w:eastAsia="Times New Roman" w:hAnsi="Times New Roman" w:cs="Times New Roman"/>
          <w:color w:val="00000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3812B381" w14:textId="77777777" w:rsidR="00CF2855" w:rsidRPr="002D069D" w:rsidRDefault="002A70C8">
      <w:pPr>
        <w:rPr>
          <w:rFonts w:ascii="Times New Roman" w:eastAsia="Times New Roman" w:hAnsi="Times New Roman" w:cs="Times New Roman"/>
          <w:color w:val="000000"/>
        </w:rPr>
      </w:pPr>
      <w:r w:rsidRPr="002D069D">
        <w:rPr>
          <w:rFonts w:ascii="Times New Roman" w:eastAsia="Times New Roman" w:hAnsi="Times New Roman" w:cs="Times New Roman"/>
          <w:b/>
          <w:color w:val="000000"/>
        </w:rPr>
        <w:t>Desejável</w:t>
      </w:r>
      <w:r w:rsidRPr="002D069D">
        <w:rPr>
          <w:rFonts w:ascii="Times New Roman" w:eastAsia="Times New Roman" w:hAnsi="Times New Roman" w:cs="Times New Roman"/>
          <w:color w:val="00000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407D3CBF" w14:textId="77777777" w:rsidR="00CF2855" w:rsidRPr="002D069D" w:rsidRDefault="00CF2855">
      <w:pPr>
        <w:rPr>
          <w:rFonts w:ascii="Times New Roman" w:eastAsia="Times New Roman" w:hAnsi="Times New Roman" w:cs="Times New Roman"/>
          <w:b/>
          <w:color w:val="000000"/>
        </w:rPr>
      </w:pPr>
      <w:bookmarkStart w:id="3" w:name="_3znysh7" w:colFirst="0" w:colLast="0"/>
      <w:bookmarkEnd w:id="3"/>
    </w:p>
    <w:p w14:paraId="1F903FE8" w14:textId="77777777" w:rsidR="00CF2855" w:rsidRPr="002D069D" w:rsidRDefault="00CF285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BF07CEC" w14:textId="77777777" w:rsidR="00CF2855" w:rsidRPr="002D069D" w:rsidRDefault="00CF2855">
      <w:pPr>
        <w:jc w:val="left"/>
        <w:rPr>
          <w:rFonts w:ascii="Times New Roman" w:eastAsia="Times New Roman" w:hAnsi="Times New Roman" w:cs="Times New Roman"/>
        </w:rPr>
      </w:pPr>
    </w:p>
    <w:p w14:paraId="53F55B2D" w14:textId="77777777" w:rsidR="00CF2855" w:rsidRPr="002D069D" w:rsidRDefault="00CF2855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6B7A77D" w14:textId="77777777" w:rsidR="00CF2855" w:rsidRPr="002D069D" w:rsidRDefault="00CF2855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8494"/>
        </w:tabs>
        <w:spacing w:after="100"/>
        <w:rPr>
          <w:rFonts w:ascii="Times New Roman" w:eastAsia="Times New Roman" w:hAnsi="Times New Roman" w:cs="Times New Roman"/>
          <w:color w:val="000000"/>
        </w:rPr>
        <w:sectPr w:rsidR="00CF2855" w:rsidRPr="002D069D">
          <w:headerReference w:type="default" r:id="rId9"/>
          <w:footerReference w:type="default" r:id="rId10"/>
          <w:pgSz w:w="16838" w:h="11906" w:orient="landscape"/>
          <w:pgMar w:top="1701" w:right="1418" w:bottom="1701" w:left="1418" w:header="709" w:footer="709" w:gutter="0"/>
          <w:cols w:space="720"/>
        </w:sectPr>
      </w:pPr>
    </w:p>
    <w:p w14:paraId="4EA12D97" w14:textId="77777777" w:rsidR="00CF2855" w:rsidRPr="002D069D" w:rsidRDefault="002A70C8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D069D">
        <w:rPr>
          <w:rFonts w:ascii="Times New Roman" w:eastAsia="Times New Roman" w:hAnsi="Times New Roman" w:cs="Times New Roman"/>
          <w:sz w:val="28"/>
          <w:szCs w:val="28"/>
        </w:rPr>
        <w:lastRenderedPageBreak/>
        <w:t>Escopo do Sistema</w:t>
      </w:r>
    </w:p>
    <w:p w14:paraId="185EE920" w14:textId="77777777" w:rsidR="00CF2855" w:rsidRPr="002D069D" w:rsidRDefault="002A70C8">
      <w:pPr>
        <w:pStyle w:val="Ttulo1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2D069D">
        <w:rPr>
          <w:rFonts w:ascii="Times New Roman" w:eastAsia="Times New Roman" w:hAnsi="Times New Roman" w:cs="Times New Roman"/>
          <w:sz w:val="28"/>
          <w:szCs w:val="28"/>
        </w:rPr>
        <w:t>Dados iniciais</w:t>
      </w:r>
    </w:p>
    <w:p w14:paraId="0C22405A" w14:textId="77777777" w:rsidR="00CF2855" w:rsidRPr="002D069D" w:rsidRDefault="002A70C8">
      <w:pPr>
        <w:pStyle w:val="Ttulo3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 xml:space="preserve">Nome do software: </w:t>
      </w:r>
    </w:p>
    <w:p w14:paraId="190B7A5D" w14:textId="77777777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TASK: Aplicativo mobile para match entre clientes e prestadores de serviço.</w:t>
      </w:r>
    </w:p>
    <w:p w14:paraId="68620811" w14:textId="20D4B6DE" w:rsidR="00CF2855" w:rsidRPr="002D069D" w:rsidRDefault="00AB7D8E">
      <w:pPr>
        <w:pStyle w:val="Ttulo3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Patrocinador:</w:t>
      </w:r>
    </w:p>
    <w:p w14:paraId="13DC5C8E" w14:textId="77777777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Mateus Kronbauer Pitta</w:t>
      </w:r>
    </w:p>
    <w:p w14:paraId="07D7680A" w14:textId="77777777" w:rsidR="00CF2855" w:rsidRPr="002D069D" w:rsidRDefault="002A70C8">
      <w:pPr>
        <w:pStyle w:val="Ttulo3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Público-alvo:</w:t>
      </w:r>
    </w:p>
    <w:p w14:paraId="6DBF00CD" w14:textId="77777777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Clientes e prestadores de serviços.</w:t>
      </w:r>
    </w:p>
    <w:p w14:paraId="538EA904" w14:textId="77777777" w:rsidR="00CF2855" w:rsidRPr="002D069D" w:rsidRDefault="002A70C8">
      <w:pPr>
        <w:pStyle w:val="Ttulo3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Stakeholders:</w:t>
      </w:r>
    </w:p>
    <w:p w14:paraId="22F6D1B3" w14:textId="0DC352E6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Prestadores de serviço</w:t>
      </w:r>
    </w:p>
    <w:p w14:paraId="71D7924C" w14:textId="77777777" w:rsidR="00CF2855" w:rsidRPr="002D069D" w:rsidRDefault="002A70C8">
      <w:pPr>
        <w:pStyle w:val="Ttulo3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Equipe Básica</w:t>
      </w:r>
    </w:p>
    <w:p w14:paraId="76145861" w14:textId="77777777" w:rsidR="00CF2855" w:rsidRPr="002D069D" w:rsidRDefault="002A70C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D069D">
        <w:rPr>
          <w:rFonts w:ascii="Times New Roman" w:eastAsia="Times New Roman" w:hAnsi="Times New Roman" w:cs="Times New Roman"/>
          <w:b/>
        </w:rPr>
        <w:t>Analistas/Desenvolvedores:</w:t>
      </w:r>
    </w:p>
    <w:p w14:paraId="058F7B4D" w14:textId="77777777" w:rsidR="00CF2855" w:rsidRPr="002D069D" w:rsidRDefault="002A70C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Mateus Kronbauer Pitta</w:t>
      </w:r>
    </w:p>
    <w:p w14:paraId="6C79E866" w14:textId="77777777" w:rsidR="00CF2855" w:rsidRPr="002D069D" w:rsidRDefault="00CF285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D5906F" w14:textId="77777777" w:rsidR="00CF2855" w:rsidRPr="002D069D" w:rsidRDefault="002A70C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D069D">
        <w:rPr>
          <w:rFonts w:ascii="Times New Roman" w:eastAsia="Times New Roman" w:hAnsi="Times New Roman" w:cs="Times New Roman"/>
          <w:b/>
        </w:rPr>
        <w:t>Orientadores:</w:t>
      </w:r>
    </w:p>
    <w:p w14:paraId="6B12C412" w14:textId="77777777" w:rsidR="00CF2855" w:rsidRPr="002D069D" w:rsidRDefault="002A70C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José Gonçalves Dias Neto</w:t>
      </w:r>
    </w:p>
    <w:p w14:paraId="49F8C6E6" w14:textId="77777777" w:rsidR="00CF2855" w:rsidRPr="002D069D" w:rsidRDefault="00CF285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7F32FCE" w14:textId="77777777" w:rsidR="00CF2855" w:rsidRPr="002D069D" w:rsidRDefault="002A70C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D069D">
        <w:rPr>
          <w:rFonts w:ascii="Times New Roman" w:eastAsia="Times New Roman" w:hAnsi="Times New Roman" w:cs="Times New Roman"/>
          <w:b/>
        </w:rPr>
        <w:t>Consultor:</w:t>
      </w:r>
    </w:p>
    <w:p w14:paraId="777DF243" w14:textId="77777777" w:rsidR="00CF2855" w:rsidRPr="002D069D" w:rsidRDefault="002A70C8">
      <w:pPr>
        <w:spacing w:line="240" w:lineRule="auto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Gilberto Martin de Oliveira</w:t>
      </w:r>
    </w:p>
    <w:p w14:paraId="35C3DAEB" w14:textId="77777777" w:rsidR="00CF2855" w:rsidRPr="002D069D" w:rsidRDefault="002A70C8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4" w:name="_tyjcwt" w:colFirst="0" w:colLast="0"/>
      <w:bookmarkEnd w:id="4"/>
      <w:r w:rsidRPr="002D069D">
        <w:rPr>
          <w:rFonts w:ascii="Times New Roman" w:eastAsia="Times New Roman" w:hAnsi="Times New Roman" w:cs="Times New Roman"/>
        </w:rPr>
        <w:t>Motivação e problemática abordada pelo software</w:t>
      </w:r>
    </w:p>
    <w:p w14:paraId="35B23679" w14:textId="77777777" w:rsidR="00CF2855" w:rsidRPr="002D069D" w:rsidRDefault="002A70C8">
      <w:pPr>
        <w:pStyle w:val="Ttulo3"/>
        <w:numPr>
          <w:ilvl w:val="2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5" w:name="_3dy6vkm" w:colFirst="0" w:colLast="0"/>
      <w:bookmarkEnd w:id="5"/>
      <w:r w:rsidRPr="002D069D">
        <w:rPr>
          <w:rFonts w:ascii="Times New Roman" w:eastAsia="Times New Roman" w:hAnsi="Times New Roman" w:cs="Times New Roman"/>
          <w:sz w:val="28"/>
          <w:szCs w:val="28"/>
        </w:rPr>
        <w:t>Definição e importância</w:t>
      </w:r>
    </w:p>
    <w:p w14:paraId="10E09647" w14:textId="77777777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 xml:space="preserve">Atualmente a taxa de trabalhadores autônomos vem crescendo muito no Brasil. De acordo com dados de pesquisas realizadas pelo IBGE, somam 24 milhões de trabalhadores, o que contribui com a diminuição do desemprego, além de gerar receita ao país. Portanto, se resulta uma questão conjuntural, ao qual, sempre que há menos emprego formal, mais pessoas vão para a informalidade ou se tornam prestadores de serviços. </w:t>
      </w:r>
    </w:p>
    <w:p w14:paraId="12F1DEDD" w14:textId="77777777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 xml:space="preserve">O trabalhador autônomo é aquele que exerce uma atividade profissional remunerada sem qualquer vínculo empregatício, de forma liberal. À medida que é realizada a prestação de </w:t>
      </w:r>
      <w:r w:rsidRPr="002D069D">
        <w:rPr>
          <w:rFonts w:ascii="Times New Roman" w:eastAsia="Times New Roman" w:hAnsi="Times New Roman" w:cs="Times New Roman"/>
        </w:rPr>
        <w:lastRenderedPageBreak/>
        <w:t>serviço, rende benefícios ligados ao trabalhador, que está sujeito a suportar os riscos desta atividade. Portanto, ele decide como e quando prestará, além de formar seus preços conforme regras do mercado e legislação, ou seja, é ter liberdades para escolher rumos e regras de trabalho.</w:t>
      </w:r>
    </w:p>
    <w:p w14:paraId="63FF792F" w14:textId="77777777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 xml:space="preserve">Por outro lado, significa maior responsabilidade, pois não existirá ninguém dizendo o que fazer, nem como fazer, além de ter estabilidade financeira. É fundamental ter disciplina para administrar, saber lidar com demanda de serviços, quanto da sazonalidade, por consequência </w:t>
      </w:r>
      <w:proofErr w:type="gramStart"/>
      <w:r w:rsidRPr="002D069D">
        <w:rPr>
          <w:rFonts w:ascii="Times New Roman" w:eastAsia="Times New Roman" w:hAnsi="Times New Roman" w:cs="Times New Roman"/>
        </w:rPr>
        <w:t>do</w:t>
      </w:r>
      <w:proofErr w:type="gramEnd"/>
      <w:r w:rsidRPr="002D069D">
        <w:rPr>
          <w:rFonts w:ascii="Times New Roman" w:eastAsia="Times New Roman" w:hAnsi="Times New Roman" w:cs="Times New Roman"/>
        </w:rPr>
        <w:t xml:space="preserve"> mercado ter épocas mais movimentadas e outras mais calmas.</w:t>
      </w:r>
    </w:p>
    <w:p w14:paraId="5AD8E30E" w14:textId="77777777" w:rsidR="00CF2855" w:rsidRPr="002D069D" w:rsidRDefault="00CF2855">
      <w:pPr>
        <w:rPr>
          <w:rFonts w:ascii="Times New Roman" w:eastAsia="Times New Roman" w:hAnsi="Times New Roman" w:cs="Times New Roman"/>
        </w:rPr>
      </w:pPr>
    </w:p>
    <w:p w14:paraId="4D8B67E7" w14:textId="77777777" w:rsidR="00CF2855" w:rsidRPr="002D069D" w:rsidRDefault="002A70C8">
      <w:pPr>
        <w:pStyle w:val="Ttulo3"/>
        <w:numPr>
          <w:ilvl w:val="2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D069D">
        <w:rPr>
          <w:rFonts w:ascii="Times New Roman" w:eastAsia="Times New Roman" w:hAnsi="Times New Roman" w:cs="Times New Roman"/>
          <w:sz w:val="28"/>
          <w:szCs w:val="28"/>
        </w:rPr>
        <w:t>Contextualização</w:t>
      </w:r>
    </w:p>
    <w:p w14:paraId="781DDE42" w14:textId="014CB900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 xml:space="preserve">Durante muito tempo o trabalhador autônomo, estava associado a determinadas faltas de oportunidades na área formal do mercado de trabalho nacional, por conta da crise econômica e redução dos empregos formais. É notório que vem ocorrendo uma desestruturação do modelo clássico de trabalho, por conta dessa mudança no cenário, Amauri Mascaro Nascimento relata que: “o autônomo hoje não é mais apenas o autônomo clássico, o profissional liberal, o médico, o advogado, o engenheiro, o arquiteto, o dentista, a </w:t>
      </w:r>
      <w:r w:rsidR="00AB7D8E" w:rsidRPr="002D069D">
        <w:rPr>
          <w:rFonts w:ascii="Times New Roman" w:eastAsia="Times New Roman" w:hAnsi="Times New Roman" w:cs="Times New Roman"/>
        </w:rPr>
        <w:t>podólogo</w:t>
      </w:r>
      <w:r w:rsidRPr="002D069D">
        <w:rPr>
          <w:rFonts w:ascii="Times New Roman" w:eastAsia="Times New Roman" w:hAnsi="Times New Roman" w:cs="Times New Roman"/>
        </w:rPr>
        <w:t xml:space="preserve"> e tantos que exercem atividade econômica por conta própria, porque os sistemas de produção de bens, de serviços, de produção de informações e o avanço da tecnologia criaram novas realidades, com reflexos amplos, inclusive sobre as formas pelas quais o trabalho é prestado.”</w:t>
      </w:r>
    </w:p>
    <w:p w14:paraId="2CE485E9" w14:textId="77777777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 xml:space="preserve">Hoje, diversos meios, contribuem aos prestadores de serviços, como a casa do trabalhador autônomo, uma agência pública, que possibilita a inserção de trabalhadores autônomos no mercado informal de trabalho. Seu principal objetivo, é intermediar a determinada empresa, promovendo segurança ao cidadão, a realização do serviço proposto, disponibilizando profissionais capacitados, melhor renda, organizar e gerar um crescimento a classe trabalhadora autônoma no mercado informal de trabalho. </w:t>
      </w:r>
    </w:p>
    <w:p w14:paraId="55F1FFE7" w14:textId="23B2E7EE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 xml:space="preserve">Criada em 1972 o Serviço Brasileiro de Apoio às Micro e Pequenas </w:t>
      </w:r>
      <w:r w:rsidR="00AB7D8E" w:rsidRPr="002D069D">
        <w:rPr>
          <w:rFonts w:ascii="Times New Roman" w:eastAsia="Times New Roman" w:hAnsi="Times New Roman" w:cs="Times New Roman"/>
        </w:rPr>
        <w:t>Empresas (</w:t>
      </w:r>
      <w:r w:rsidRPr="002D069D">
        <w:rPr>
          <w:rFonts w:ascii="Times New Roman" w:eastAsia="Times New Roman" w:hAnsi="Times New Roman" w:cs="Times New Roman"/>
        </w:rPr>
        <w:t xml:space="preserve">SEBRAE), uma entidade privada brasileira de serviço social, sem fins lucrativos. Seu principal objetivo é promover ou estimular o empreendedorismo, através de consultorias, educação empreendedora, acesso a </w:t>
      </w:r>
      <w:r w:rsidR="00AB7D8E" w:rsidRPr="002D069D">
        <w:rPr>
          <w:rFonts w:ascii="Times New Roman" w:eastAsia="Times New Roman" w:hAnsi="Times New Roman" w:cs="Times New Roman"/>
        </w:rPr>
        <w:t>novos mercados</w:t>
      </w:r>
      <w:r w:rsidRPr="002D069D">
        <w:rPr>
          <w:rFonts w:ascii="Times New Roman" w:eastAsia="Times New Roman" w:hAnsi="Times New Roman" w:cs="Times New Roman"/>
        </w:rPr>
        <w:t>, cursos, trazendo informações a micro e pequenas empresas, a fim de incentivar, capacitar, e crescer com o negócio cada vez mais.</w:t>
      </w:r>
    </w:p>
    <w:p w14:paraId="3FF32CF7" w14:textId="77777777" w:rsidR="00CF2855" w:rsidRPr="002D069D" w:rsidRDefault="002A70C8">
      <w:pPr>
        <w:pStyle w:val="Ttulo3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lastRenderedPageBreak/>
        <w:t>O Público-alvo</w:t>
      </w:r>
    </w:p>
    <w:p w14:paraId="6F10D6B8" w14:textId="77777777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 xml:space="preserve">Atualmente, grande parte dos trabalhadores autônomos possuem dificuldades para manter uma boa renda de salário, durante a crise econômica, além da pandemia. Para o sucesso de um trabalhador autônomo está diretamente vinculado aos seus esforços, sendo assim, o futuro serviço do trabalhador deve chegar, no momento certo que o cliente necessita. Porém por diversas razões podem explicar a perda do cliente: falha no atendimento, marketing, redução do orçamento, localidade e etc. </w:t>
      </w:r>
    </w:p>
    <w:p w14:paraId="740A4C9F" w14:textId="77777777" w:rsidR="00CF2855" w:rsidRPr="002D069D" w:rsidRDefault="002A70C8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Justificativa do Projeto</w:t>
      </w:r>
    </w:p>
    <w:p w14:paraId="4A2A72A9" w14:textId="77777777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Prover uma maneira mais ágil para prestadores encontrarem serviços em suas áreas de atuação, com o objetivo de transformar a negociações entre prestador de serviço e cliente de forma dinâmica e eficaz. O sistema contará com uma plataforma mobile prática, exercendo sua função de propor ao trabalhador registrado no aplicativo, uma série de serviços disponibilizados pelos clientes cadastrados. Com principal intuito de tanto o cliente quanto o prestador se comunicar e contratar o serviço.</w:t>
      </w:r>
    </w:p>
    <w:p w14:paraId="597DA3D2" w14:textId="77777777" w:rsidR="00CF2855" w:rsidRPr="002D069D" w:rsidRDefault="002A70C8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Entregas do Projeto</w:t>
      </w:r>
    </w:p>
    <w:p w14:paraId="440294BE" w14:textId="77777777" w:rsidR="00CF2855" w:rsidRPr="002D069D" w:rsidRDefault="002A70C8">
      <w:pPr>
        <w:ind w:left="708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Documento de Requisitos</w:t>
      </w:r>
    </w:p>
    <w:p w14:paraId="3211149E" w14:textId="77777777" w:rsidR="00CF2855" w:rsidRPr="002D069D" w:rsidRDefault="002A70C8">
      <w:pPr>
        <w:ind w:left="708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Sistema codificado com os requisitos implementados</w:t>
      </w:r>
    </w:p>
    <w:p w14:paraId="5450B1D6" w14:textId="77777777" w:rsidR="00CF2855" w:rsidRPr="002D069D" w:rsidRDefault="002A70C8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6" w:name="_1t3h5sf" w:colFirst="0" w:colLast="0"/>
      <w:bookmarkEnd w:id="6"/>
      <w:r w:rsidRPr="002D069D">
        <w:rPr>
          <w:rFonts w:ascii="Times New Roman" w:eastAsia="Times New Roman" w:hAnsi="Times New Roman" w:cs="Times New Roman"/>
        </w:rPr>
        <w:t>Objetivos do sistema</w:t>
      </w:r>
    </w:p>
    <w:p w14:paraId="36C340AD" w14:textId="77777777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O sistema tem como objetivos:</w:t>
      </w:r>
    </w:p>
    <w:p w14:paraId="7B94EFD5" w14:textId="77777777" w:rsidR="00CF2855" w:rsidRPr="002D069D" w:rsidRDefault="002A70C8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Transformar negociações entre prestador de serviço e cliente de forma dinâmica;</w:t>
      </w:r>
    </w:p>
    <w:p w14:paraId="1BC1A70E" w14:textId="77777777" w:rsidR="00CF2855" w:rsidRPr="002D069D" w:rsidRDefault="002A70C8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Tornar a busca por prestadores de serviços independentes mais rápida e centrada;</w:t>
      </w:r>
    </w:p>
    <w:p w14:paraId="6F32947B" w14:textId="77777777" w:rsidR="00CF2855" w:rsidRPr="002D069D" w:rsidRDefault="002A70C8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Promover uma maneira mais ágil e rápida, para que prestadores encontrarem serviços em suas áreas de atuação;</w:t>
      </w:r>
    </w:p>
    <w:p w14:paraId="02772F12" w14:textId="77777777" w:rsidR="00CF2855" w:rsidRPr="002D069D" w:rsidRDefault="002A70C8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Critérios de Aceitação do Sistema</w:t>
      </w:r>
    </w:p>
    <w:p w14:paraId="315566BC" w14:textId="77777777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Todas as funcionalidades do sistema devem ser testadas através do emprego de:</w:t>
      </w:r>
    </w:p>
    <w:p w14:paraId="3452FFAF" w14:textId="77777777" w:rsidR="00CF2855" w:rsidRPr="002D069D" w:rsidRDefault="002A70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  <w:color w:val="000000"/>
        </w:rPr>
        <w:t>Testes de Usabilidade;</w:t>
      </w:r>
    </w:p>
    <w:p w14:paraId="6F27AEB1" w14:textId="77777777" w:rsidR="00CF2855" w:rsidRPr="002D069D" w:rsidRDefault="002A70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  <w:color w:val="000000"/>
        </w:rPr>
        <w:t>Testes de Software.</w:t>
      </w:r>
    </w:p>
    <w:p w14:paraId="6065BF80" w14:textId="77777777" w:rsidR="00CF2855" w:rsidRPr="002D069D" w:rsidRDefault="002A70C8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lastRenderedPageBreak/>
        <w:t>Consultor do Sistema</w:t>
      </w:r>
    </w:p>
    <w:p w14:paraId="3A706D70" w14:textId="77777777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Nome: Gilberto Martin de Oliveira</w:t>
      </w:r>
    </w:p>
    <w:p w14:paraId="062336A9" w14:textId="77777777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CPF: 56208138191</w:t>
      </w:r>
    </w:p>
    <w:p w14:paraId="0FF4A420" w14:textId="70C467C2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Profissão: Pintor (Construção Civil)</w:t>
      </w:r>
    </w:p>
    <w:p w14:paraId="374911FA" w14:textId="77777777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Idade: 48 anos</w:t>
      </w:r>
    </w:p>
    <w:p w14:paraId="09438010" w14:textId="77777777" w:rsidR="00CF2855" w:rsidRPr="002D069D" w:rsidRDefault="002A70C8">
      <w:p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Tempo de experiência: 33 anos</w:t>
      </w:r>
    </w:p>
    <w:p w14:paraId="7D9489ED" w14:textId="77777777" w:rsidR="00CF2855" w:rsidRPr="002D069D" w:rsidRDefault="002A70C8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Entrevista com o Consultor do Sistema</w:t>
      </w:r>
    </w:p>
    <w:p w14:paraId="13A0150E" w14:textId="77777777" w:rsidR="0004213A" w:rsidRPr="002D069D" w:rsidRDefault="002A70C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Qual o seu nome?</w:t>
      </w:r>
    </w:p>
    <w:p w14:paraId="467C3811" w14:textId="40935A99" w:rsidR="00CF2855" w:rsidRPr="002D069D" w:rsidRDefault="00F56F4C" w:rsidP="0004213A">
      <w:pPr>
        <w:spacing w:after="0"/>
        <w:ind w:left="720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Gilberto Martin de Oliveira.</w:t>
      </w:r>
    </w:p>
    <w:p w14:paraId="267FBE77" w14:textId="6F0E8E95" w:rsidR="00CF2855" w:rsidRPr="002D069D" w:rsidRDefault="002A70C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Qual a profissão que você trabalha atualmente?</w:t>
      </w:r>
    </w:p>
    <w:p w14:paraId="1C80D069" w14:textId="4E26298B" w:rsidR="00F56F4C" w:rsidRPr="002D069D" w:rsidRDefault="00F56F4C" w:rsidP="00F56F4C">
      <w:pPr>
        <w:spacing w:after="0"/>
        <w:ind w:left="720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Pintor (Engenharia Civil).</w:t>
      </w:r>
    </w:p>
    <w:p w14:paraId="0DBAB05A" w14:textId="1728679D" w:rsidR="00CF2855" w:rsidRPr="002D069D" w:rsidRDefault="002A70C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Quanto tempo de experiência você tem nessa área?</w:t>
      </w:r>
    </w:p>
    <w:p w14:paraId="041BAA3C" w14:textId="12F8A05F" w:rsidR="00F56F4C" w:rsidRPr="002D069D" w:rsidRDefault="00F56F4C" w:rsidP="00F56F4C">
      <w:pPr>
        <w:spacing w:after="0"/>
        <w:ind w:left="720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30 a 35 anos.</w:t>
      </w:r>
    </w:p>
    <w:p w14:paraId="4E0C2D5C" w14:textId="672D22CB" w:rsidR="00CF2855" w:rsidRPr="002D069D" w:rsidRDefault="002A70C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Pretende continuar na área ainda?</w:t>
      </w:r>
    </w:p>
    <w:p w14:paraId="499CAE1F" w14:textId="74008EB8" w:rsidR="00F56F4C" w:rsidRPr="002D069D" w:rsidRDefault="00F56F4C" w:rsidP="00F56F4C">
      <w:pPr>
        <w:spacing w:after="0"/>
        <w:ind w:left="720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Sim</w:t>
      </w:r>
    </w:p>
    <w:p w14:paraId="3E57182E" w14:textId="4F8A9DA3" w:rsidR="00CF2855" w:rsidRPr="002D069D" w:rsidRDefault="002A70C8" w:rsidP="00F56F4C">
      <w:pPr>
        <w:pStyle w:val="Pargrafoda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 xml:space="preserve">Você encontra alguma dificuldade para encontrar serviços ou divulgar sua oferta de prestação de serviços? Quais? </w:t>
      </w:r>
    </w:p>
    <w:p w14:paraId="7D89CD8C" w14:textId="1BDB0ECF" w:rsidR="00F56F4C" w:rsidRPr="002D069D" w:rsidRDefault="00F56F4C" w:rsidP="00F56F4C">
      <w:pPr>
        <w:spacing w:after="0"/>
        <w:ind w:left="720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Sim, o preço com a concorrência.</w:t>
      </w:r>
    </w:p>
    <w:p w14:paraId="2E476026" w14:textId="3DD3DDE3" w:rsidR="00CF2855" w:rsidRPr="002D069D" w:rsidRDefault="002A70C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 xml:space="preserve">Como atualmente você encontra algum serviço para realizar? </w:t>
      </w:r>
    </w:p>
    <w:p w14:paraId="03F41A45" w14:textId="262FB489" w:rsidR="00F56F4C" w:rsidRPr="002D069D" w:rsidRDefault="00F56F4C" w:rsidP="00F56F4C">
      <w:pPr>
        <w:spacing w:after="0"/>
        <w:ind w:left="720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Através de indicações de pessoas.</w:t>
      </w:r>
    </w:p>
    <w:p w14:paraId="566C0D46" w14:textId="0F2DA10C" w:rsidR="00CF2855" w:rsidRPr="002D069D" w:rsidRDefault="002A70C8" w:rsidP="002A70C8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Qual a sua opinião, em relação a um aplicativo, que possa te ajudar a encontrar um serviço, ou divulgar sua oferta de prestação de serviço?</w:t>
      </w:r>
    </w:p>
    <w:p w14:paraId="64880274" w14:textId="4D234256" w:rsidR="00F56F4C" w:rsidRPr="002D069D" w:rsidRDefault="00F56F4C" w:rsidP="00F56F4C">
      <w:pPr>
        <w:ind w:left="720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Caso o aplicativo não for pago é válido, usaria sem problema.</w:t>
      </w:r>
    </w:p>
    <w:p w14:paraId="36F69149" w14:textId="5CB4C5FE" w:rsidR="002A70C8" w:rsidRPr="002D069D" w:rsidRDefault="002A70C8" w:rsidP="002A70C8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Você já usou um aplicativo ou rede social para poder ajudá-lo a encontrar serviços? Quais? Se não usou, qual foi o motivo?</w:t>
      </w:r>
    </w:p>
    <w:p w14:paraId="1E1C7891" w14:textId="3ECA9748" w:rsidR="00F56F4C" w:rsidRPr="002D069D" w:rsidRDefault="00F56F4C" w:rsidP="00F56F4C">
      <w:pPr>
        <w:ind w:left="720"/>
        <w:rPr>
          <w:rFonts w:ascii="Times New Roman" w:eastAsia="Times New Roman" w:hAnsi="Times New Roman" w:cs="Times New Roman"/>
        </w:rPr>
      </w:pPr>
      <w:r w:rsidRPr="002D069D">
        <w:rPr>
          <w:rFonts w:ascii="Times New Roman" w:eastAsia="Times New Roman" w:hAnsi="Times New Roman" w:cs="Times New Roman"/>
        </w:rPr>
        <w:t>Já utilizou, mas não lembra o</w:t>
      </w:r>
      <w:r w:rsidRPr="002D069D">
        <w:rPr>
          <w:rFonts w:ascii="Times New Roman" w:eastAsia="Times New Roman" w:hAnsi="Times New Roman" w:cs="Times New Roman"/>
        </w:rPr>
        <w:t xml:space="preserve"> nome</w:t>
      </w:r>
      <w:r w:rsidRPr="002D069D">
        <w:rPr>
          <w:rFonts w:ascii="Times New Roman" w:eastAsia="Times New Roman" w:hAnsi="Times New Roman" w:cs="Times New Roman"/>
        </w:rPr>
        <w:t>, além de</w:t>
      </w:r>
      <w:r w:rsidRPr="002D069D">
        <w:rPr>
          <w:rFonts w:ascii="Times New Roman" w:eastAsia="Times New Roman" w:hAnsi="Times New Roman" w:cs="Times New Roman"/>
        </w:rPr>
        <w:t xml:space="preserve"> nunca</w:t>
      </w:r>
      <w:r w:rsidRPr="002D069D">
        <w:rPr>
          <w:rFonts w:ascii="Times New Roman" w:eastAsia="Times New Roman" w:hAnsi="Times New Roman" w:cs="Times New Roman"/>
        </w:rPr>
        <w:t xml:space="preserve"> ter</w:t>
      </w:r>
      <w:r w:rsidRPr="002D069D">
        <w:rPr>
          <w:rFonts w:ascii="Times New Roman" w:eastAsia="Times New Roman" w:hAnsi="Times New Roman" w:cs="Times New Roman"/>
        </w:rPr>
        <w:t xml:space="preserve"> recebi nenhuma ligação de pessoas interessadas no meu </w:t>
      </w:r>
      <w:r w:rsidRPr="002D069D">
        <w:rPr>
          <w:rFonts w:ascii="Times New Roman" w:eastAsia="Times New Roman" w:hAnsi="Times New Roman" w:cs="Times New Roman"/>
        </w:rPr>
        <w:t>serviço, mas</w:t>
      </w:r>
      <w:r w:rsidRPr="002D069D">
        <w:rPr>
          <w:rFonts w:ascii="Times New Roman" w:eastAsia="Times New Roman" w:hAnsi="Times New Roman" w:cs="Times New Roman"/>
        </w:rPr>
        <w:t xml:space="preserve"> somente do próprio app me oferendo conta Premium</w:t>
      </w:r>
      <w:r w:rsidRPr="002D069D">
        <w:rPr>
          <w:rFonts w:ascii="Times New Roman" w:eastAsia="Times New Roman" w:hAnsi="Times New Roman" w:cs="Times New Roman"/>
        </w:rPr>
        <w:t>.</w:t>
      </w:r>
    </w:p>
    <w:p w14:paraId="0A4607BC" w14:textId="77777777" w:rsidR="00CF2855" w:rsidRPr="002D069D" w:rsidRDefault="00CF2855">
      <w:pPr>
        <w:rPr>
          <w:rFonts w:ascii="Times New Roman" w:eastAsia="Times New Roman" w:hAnsi="Times New Roman" w:cs="Times New Roman"/>
        </w:rPr>
      </w:pPr>
    </w:p>
    <w:p w14:paraId="1A6613F1" w14:textId="077602A0" w:rsidR="002D069D" w:rsidRPr="002D069D" w:rsidRDefault="002A70C8" w:rsidP="002D069D">
      <w:pPr>
        <w:pStyle w:val="Ttulo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069D">
        <w:rPr>
          <w:rFonts w:ascii="Times New Roman" w:eastAsia="Times New Roman" w:hAnsi="Times New Roman" w:cs="Times New Roman"/>
          <w:sz w:val="28"/>
          <w:szCs w:val="28"/>
        </w:rPr>
        <w:lastRenderedPageBreak/>
        <w:t>REFERÊNCIAS</w:t>
      </w:r>
    </w:p>
    <w:p w14:paraId="12B5BEEF" w14:textId="5388CD72" w:rsidR="002D069D" w:rsidRPr="002D069D" w:rsidRDefault="002D069D" w:rsidP="002D069D">
      <w:pPr>
        <w:rPr>
          <w:rFonts w:ascii="Times New Roman" w:hAnsi="Times New Roman" w:cs="Times New Roman"/>
        </w:rPr>
      </w:pPr>
      <w:r w:rsidRPr="006C4ED6">
        <w:rPr>
          <w:rFonts w:ascii="Times New Roman" w:hAnsi="Times New Roman" w:cs="Times New Roman"/>
        </w:rPr>
        <w:t>Trabalho autônomo é responsável pelo avanço das vagas de trabalho no Brasil.</w:t>
      </w:r>
      <w:r w:rsidRPr="002D069D">
        <w:rPr>
          <w:rFonts w:ascii="Times New Roman" w:hAnsi="Times New Roman" w:cs="Times New Roman"/>
        </w:rPr>
        <w:t xml:space="preserve"> </w:t>
      </w:r>
      <w:r w:rsidRPr="006C4ED6">
        <w:rPr>
          <w:rFonts w:ascii="Times New Roman" w:hAnsi="Times New Roman" w:cs="Times New Roman"/>
          <w:b/>
          <w:bCs/>
        </w:rPr>
        <w:t>FOLHAPRESS</w:t>
      </w:r>
      <w:r w:rsidRPr="002D069D">
        <w:rPr>
          <w:rFonts w:ascii="Times New Roman" w:hAnsi="Times New Roman" w:cs="Times New Roman"/>
        </w:rPr>
        <w:t xml:space="preserve">. </w:t>
      </w:r>
      <w:r w:rsidRPr="002D069D">
        <w:rPr>
          <w:rFonts w:ascii="Times New Roman" w:hAnsi="Times New Roman" w:cs="Times New Roman"/>
        </w:rPr>
        <w:t>Disponível</w:t>
      </w:r>
      <w:r w:rsidRPr="002D069D">
        <w:rPr>
          <w:rFonts w:ascii="Times New Roman" w:hAnsi="Times New Roman" w:cs="Times New Roman"/>
        </w:rPr>
        <w:t xml:space="preserve"> </w:t>
      </w:r>
      <w:r w:rsidRPr="002D069D">
        <w:rPr>
          <w:rFonts w:ascii="Times New Roman" w:hAnsi="Times New Roman" w:cs="Times New Roman"/>
        </w:rPr>
        <w:t xml:space="preserve">em: </w:t>
      </w:r>
      <w:r w:rsidRPr="002D069D">
        <w:rPr>
          <w:rFonts w:ascii="Times New Roman" w:hAnsi="Times New Roman" w:cs="Times New Roman"/>
        </w:rPr>
        <w:t>&lt;</w:t>
      </w:r>
      <w:hyperlink r:id="rId11" w:history="1">
        <w:r w:rsidRPr="002D069D">
          <w:rPr>
            <w:rStyle w:val="Hyperlink"/>
            <w:rFonts w:ascii="Times New Roman" w:hAnsi="Times New Roman" w:cs="Times New Roman"/>
            <w:color w:val="auto"/>
            <w:u w:val="none"/>
          </w:rPr>
          <w:t>https://www.folhape.com.br/economia/trabalho-autonomo-e-responsavel-pelo-avanco-das-vagas-de-trabalho-no-b/129467/</w:t>
        </w:r>
      </w:hyperlink>
      <w:r w:rsidRPr="002D069D">
        <w:rPr>
          <w:rFonts w:ascii="Times New Roman" w:hAnsi="Times New Roman" w:cs="Times New Roman"/>
        </w:rPr>
        <w:t>&gt;</w:t>
      </w:r>
      <w:r w:rsidRPr="002D069D">
        <w:rPr>
          <w:rFonts w:ascii="Times New Roman" w:hAnsi="Times New Roman" w:cs="Times New Roman"/>
        </w:rPr>
        <w:t>. Acesso em: 28 de fevereiro de 2020.</w:t>
      </w:r>
    </w:p>
    <w:p w14:paraId="0103D34D" w14:textId="66EAE8E4" w:rsidR="002D069D" w:rsidRPr="002D069D" w:rsidRDefault="002D069D" w:rsidP="002D069D">
      <w:pPr>
        <w:rPr>
          <w:rFonts w:ascii="Times New Roman" w:hAnsi="Times New Roman" w:cs="Times New Roman"/>
        </w:rPr>
      </w:pPr>
      <w:r w:rsidRPr="002D069D">
        <w:rPr>
          <w:rFonts w:ascii="Times New Roman" w:hAnsi="Times New Roman" w:cs="Times New Roman"/>
        </w:rPr>
        <w:t xml:space="preserve">Trabalhador autônomo. </w:t>
      </w:r>
      <w:r w:rsidRPr="002D069D">
        <w:rPr>
          <w:rFonts w:ascii="Times New Roman" w:hAnsi="Times New Roman" w:cs="Times New Roman"/>
          <w:b/>
          <w:bCs/>
        </w:rPr>
        <w:t>Wikipédia</w:t>
      </w:r>
      <w:r w:rsidRPr="002D069D">
        <w:rPr>
          <w:rFonts w:ascii="Times New Roman" w:hAnsi="Times New Roman" w:cs="Times New Roman"/>
        </w:rPr>
        <w:t>. 20 out. de 2020. Disponível em:&lt;</w:t>
      </w:r>
      <w:hyperlink r:id="rId12" w:history="1">
        <w:r w:rsidRPr="002D069D">
          <w:rPr>
            <w:rStyle w:val="Hyperlink"/>
            <w:rFonts w:ascii="Times New Roman" w:hAnsi="Times New Roman" w:cs="Times New Roman"/>
            <w:color w:val="auto"/>
            <w:u w:val="none"/>
          </w:rPr>
          <w:t>https://tecnoblog.net/247956/referencia-site-abnt-artigos/</w:t>
        </w:r>
      </w:hyperlink>
      <w:r w:rsidRPr="002D069D">
        <w:rPr>
          <w:rFonts w:ascii="Times New Roman" w:hAnsi="Times New Roman" w:cs="Times New Roman"/>
        </w:rPr>
        <w:t>&gt;. Acesso em: 28 de fevereiro 2020</w:t>
      </w:r>
    </w:p>
    <w:p w14:paraId="5CF557E8" w14:textId="77777777" w:rsidR="002D069D" w:rsidRPr="002D069D" w:rsidRDefault="002D069D" w:rsidP="002D069D">
      <w:pPr>
        <w:rPr>
          <w:rFonts w:ascii="Times New Roman" w:hAnsi="Times New Roman" w:cs="Times New Roman"/>
        </w:rPr>
      </w:pPr>
    </w:p>
    <w:p w14:paraId="0CBE5153" w14:textId="0AC362B9" w:rsidR="00CF2855" w:rsidRDefault="00CF2855">
      <w:pPr>
        <w:spacing w:after="160" w:line="259" w:lineRule="auto"/>
        <w:jc w:val="left"/>
        <w:rPr>
          <w:rFonts w:ascii="Times New Roman" w:eastAsia="Times New Roman" w:hAnsi="Times New Roman" w:cs="Times New Roman"/>
          <w:color w:val="000000"/>
        </w:rPr>
      </w:pPr>
    </w:p>
    <w:sectPr w:rsidR="00CF2855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AED72" w14:textId="77777777" w:rsidR="00917657" w:rsidRDefault="00917657">
      <w:pPr>
        <w:spacing w:after="0" w:line="240" w:lineRule="auto"/>
      </w:pPr>
      <w:r>
        <w:separator/>
      </w:r>
    </w:p>
  </w:endnote>
  <w:endnote w:type="continuationSeparator" w:id="0">
    <w:p w14:paraId="7446A9FA" w14:textId="77777777" w:rsidR="00917657" w:rsidRDefault="0091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07ACD" w14:textId="77777777" w:rsidR="0004213A" w:rsidRDefault="000421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CE4C1" w14:textId="77777777" w:rsidR="0004213A" w:rsidRDefault="000421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A4598" w14:textId="2108A18F" w:rsidR="0004213A" w:rsidRDefault="000421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99C95D0" w14:textId="77777777" w:rsidR="0004213A" w:rsidRDefault="000421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2FA3C" w14:textId="77777777" w:rsidR="00917657" w:rsidRDefault="00917657">
      <w:pPr>
        <w:spacing w:after="0" w:line="240" w:lineRule="auto"/>
      </w:pPr>
      <w:r>
        <w:separator/>
      </w:r>
    </w:p>
  </w:footnote>
  <w:footnote w:type="continuationSeparator" w:id="0">
    <w:p w14:paraId="3414468C" w14:textId="77777777" w:rsidR="00917657" w:rsidRDefault="00917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207E7" w14:textId="77777777" w:rsidR="0004213A" w:rsidRDefault="000421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t>Documento de requisitos: &lt;&lt;</w:t>
    </w:r>
    <w:proofErr w:type="spellStart"/>
    <w:r>
      <w:rPr>
        <w:color w:val="000000"/>
      </w:rPr>
      <w:t>nomesistema</w:t>
    </w:r>
    <w:proofErr w:type="spellEnd"/>
    <w:r>
      <w:rPr>
        <w:color w:val="000000"/>
      </w:rPr>
      <w:t>&gt; - Versão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9EA4B" w14:textId="77777777" w:rsidR="0004213A" w:rsidRDefault="000421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0B5E0D06" w14:textId="77777777" w:rsidR="0004213A" w:rsidRDefault="000421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73140" w14:textId="77777777" w:rsidR="0004213A" w:rsidRDefault="000421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t xml:space="preserve">Documento de Requisitos - </w:t>
    </w:r>
    <w:r>
      <w:t>TASK</w:t>
    </w:r>
  </w:p>
  <w:p w14:paraId="18894270" w14:textId="77777777" w:rsidR="0004213A" w:rsidRDefault="000421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0A38"/>
    <w:multiLevelType w:val="multilevel"/>
    <w:tmpl w:val="8200C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800EF5"/>
    <w:multiLevelType w:val="multilevel"/>
    <w:tmpl w:val="1F0EB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776145"/>
    <w:multiLevelType w:val="multilevel"/>
    <w:tmpl w:val="B1A8F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F58EB"/>
    <w:multiLevelType w:val="multilevel"/>
    <w:tmpl w:val="E9725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005E77"/>
    <w:multiLevelType w:val="multilevel"/>
    <w:tmpl w:val="80DCD78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RF %6 - "/>
      <w:lvlJc w:val="left"/>
      <w:pPr>
        <w:ind w:left="1844" w:firstLine="0"/>
      </w:pPr>
      <w:rPr>
        <w:rFonts w:ascii="Arial" w:eastAsia="Arial" w:hAnsi="Arial" w:cs="Arial"/>
        <w:b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EC206B5"/>
    <w:multiLevelType w:val="multilevel"/>
    <w:tmpl w:val="F8B25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280012"/>
    <w:multiLevelType w:val="multilevel"/>
    <w:tmpl w:val="A20A0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855"/>
    <w:rsid w:val="0004213A"/>
    <w:rsid w:val="002A70C8"/>
    <w:rsid w:val="002D069D"/>
    <w:rsid w:val="005B13EE"/>
    <w:rsid w:val="006C4ED6"/>
    <w:rsid w:val="00917657"/>
    <w:rsid w:val="00AB7D8E"/>
    <w:rsid w:val="00CF2855"/>
    <w:rsid w:val="00F41FAF"/>
    <w:rsid w:val="00F5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88BD4"/>
  <w15:docId w15:val="{B2292D22-6EF5-4C89-9E45-7CC03356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426"/>
      </w:tabs>
      <w:spacing w:before="480"/>
      <w:ind w:left="360" w:hanging="360"/>
      <w:outlineLvl w:val="0"/>
    </w:pPr>
    <w:rPr>
      <w:b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jc w:val="left"/>
      <w:outlineLvl w:val="1"/>
    </w:pPr>
    <w:rPr>
      <w:b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b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spacing w:after="160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70C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70C8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F56F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D0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0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tecnoblog.net/247956/referencia-site-abnt-artigo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olhape.com.br/economia/trabalho-autonomo-e-responsavel-pelo-avanco-das-vagas-de-trabalho-no-b/129467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1492</Words>
  <Characters>8061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mateuskrp@outlook.com</cp:lastModifiedBy>
  <cp:revision>4</cp:revision>
  <dcterms:created xsi:type="dcterms:W3CDTF">2021-03-04T23:24:00Z</dcterms:created>
  <dcterms:modified xsi:type="dcterms:W3CDTF">2021-03-06T01:10:00Z</dcterms:modified>
</cp:coreProperties>
</file>