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Temat: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Analiza porównawcza wybranych algorytmów optymalizacji rozkroju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Comparative analysis of selected cutting stock problem optimization algorithms</w:t>
        <w:br w:type="textWrapping"/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Opis: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Celem pracy jest analiza porównawcza wybranych algorytmów optymalizacji rozkroju (prostokątnego arkusza na zbiór prostokątnych elementów), z zastosowaniem opracowanego w ramach pracy oprogramowania.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Plan pracy: </w:t>
        <w:br w:type="textWrapping"/>
        <w:t xml:space="preserve">Przegląd literatury i analiza dziedziny. Analiza teoretyczna zagadnienia. Wybór narzędzi developerskich. Projekt i implementacja oprogramowania (z zastosowaniem wzorców architektonicznych, projektowych metodyki programowania obiektowego), w tym implementacja wybranych algorytmów rozkroju. Eksperymenty obliczeniowe, na szeregu zadań testowych, z zastosowaniem opracowanego oprogramowania. Analiza porównawcza otrzymanych wyników optymalizacji dla reprezentatywnego zbioru danych testujących. Wizualizacja wyników optymalizacji i dyskusja otrzymanych wyników badań.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Przegląd literatury</w:t>
        <w:br w:type="textWrapping"/>
        <w:br w:type="textWrapping"/>
        <w:t xml:space="preserve">Przeglądając internet w poszukiwaniu informacji na temat algorytmów optymalizacji rozkroju (cutting stock problem optimization) znalazłem kilka stron, na których został problem opisany: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Cutting stock problem - Wikipedia</w:t>
        </w:r>
      </w:hyperlink>
      <w:r w:rsidDel="00000000" w:rsidR="00000000" w:rsidRPr="00000000">
        <w:rPr>
          <w:rtl w:val="0"/>
        </w:rPr>
        <w:t xml:space="preserve"> - gdzie opisany jest problem wraz z miejscami, w których występuje, jak dzielenie metalu, dzielenie papieru, czy inne podobne rzeczy,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</w:t>
        </w:r>
      </w:hyperlink>
      <w:r w:rsidDel="00000000" w:rsidR="00000000" w:rsidRPr="00000000">
        <w:rPr>
          <w:rtl w:val="0"/>
        </w:rPr>
        <w:t xml:space="preserve"> - na tej stronie znalazłem wiele ciekawych materiałów, czy to sam opis problemu, czy opis przykładowych algorytmów, od wprowadzenia i opisu problemu, przez pokazanie jak wygląda on w rzeczywistości za pomocą obrazów i wzory matematyczne, do końcowych wniosków,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</w:t>
        </w:r>
      </w:hyperlink>
      <w:r w:rsidDel="00000000" w:rsidR="00000000" w:rsidRPr="00000000">
        <w:rPr>
          <w:rtl w:val="0"/>
        </w:rPr>
        <w:t xml:space="preserve"> - jest to strona, na której można znaleźć wiele materiałów, które na większości stron są płatne.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Analiza dziedziny: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 przejrzeniu różnych źródeł informacji, znalazłem wiele ciekawych informacji na temat tego, gdzie problem optymalizacji rozkroju występuje. Problem ten można podzielić na 3 kategorie: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rozkrój w jednym wymiarze (np. poziomo),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rozkrój w dwóch wymiarach (szerokość i wysokość),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oraz rozkrój w trzech wymiarach.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 tym rozeznaniu początkowym, stwierdzam że w swojej pracy chciałbym uwzględnić każdą z tych trzech kategorii, a w swojej aplikacji zaimplementować co najmniej dwa algorytmy dla każdej z kategorii.</w:t>
        <w:br w:type="textWrapping"/>
        <w:br w:type="textWrapping"/>
        <w:t xml:space="preserve">Niestety nie poświęciłem na tyle czasu by znaleźć odpowiednie algorytmy, które chciałbym zaimplementować, jednak podczas poszukiwań natknąłem się na kilka poniższych, po rzuceniu na nie okiem, myślę że niektóre z nich mógłbym zaimplementować, jednak chciałbym usłyszeć również pańską opinie.</w:t>
        <w:br w:type="textWrapping"/>
        <w:br w:type="textWrapping"/>
        <w:t xml:space="preserve">Znalezione przeze mnie algorytmy: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(PDF) A branch-and-cut-and-price algorithm for one-dimensional stock cutting and two-dimensional two-stage cutting (researchgate.net)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Heuristic algorithm for a cutting stock problem in the steel bridge construction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An integrated algorithm for cutting stock problems in the thin-film transistor liquid crystal display industry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 optimization algorithm for cutting stock problems in the TFT-LCD industry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Pattern-set generation algorithm for the one-dimensional cutting stock problem with setup cost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Multi-objective Multi-level Filling Evolutionary Algorithm for the 3D Cutting Stock Problem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Row and column generation technique for a multistage cutting stock problem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(PDF) An Algorithm for the Two-Dimensional Cutting-Stock Problem Based on a Pattern Generation Procedure (researchgate.net)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The One Dimensional Cutting Stock Problem Using Two Objectives on JSTOR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Dodatkowe linki: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Algorithms for two-dimensional cutting stock and strip packing problems using dynamic programming and column generation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Knowledge based approach to the cutting stock problem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Narzędzia developerskie:</w:t>
        <w:br w:type="textWrapping"/>
        <w:t xml:space="preserve">.Net + Python(może) + Blazor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ncedirect.com/science/article/pii/S0360835213000600" TargetMode="External"/><Relationship Id="rId10" Type="http://schemas.openxmlformats.org/officeDocument/2006/relationships/hyperlink" Target="https://www.sciencedirect.com/science/article/pii/S0305054807002171" TargetMode="External"/><Relationship Id="rId13" Type="http://schemas.openxmlformats.org/officeDocument/2006/relationships/hyperlink" Target="https://www.sciencedirect.com/science/article/abs/pii/S0377221714010169" TargetMode="External"/><Relationship Id="rId12" Type="http://schemas.openxmlformats.org/officeDocument/2006/relationships/hyperlink" Target="https://www.sciencedirect.com/science/article/pii/S03608352090009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222529438_A_branch-and-cut-and-price_algorithm_for_one-dimensional_stock_cutting_and_two-dimensional_two-stage_cutting" TargetMode="External"/><Relationship Id="rId15" Type="http://schemas.openxmlformats.org/officeDocument/2006/relationships/hyperlink" Target="https://www.sciencedirect.com/science/article/abs/pii/S0305054800001118" TargetMode="External"/><Relationship Id="rId14" Type="http://schemas.openxmlformats.org/officeDocument/2006/relationships/hyperlink" Target="https://www.sciencedirect.com/science/article/pii/S1877050916319494" TargetMode="External"/><Relationship Id="rId17" Type="http://schemas.openxmlformats.org/officeDocument/2006/relationships/hyperlink" Target="https://www.jstor.org/stable/2584129" TargetMode="External"/><Relationship Id="rId16" Type="http://schemas.openxmlformats.org/officeDocument/2006/relationships/hyperlink" Target="https://www.researchgate.net/publication/228464134_An_Algorithm_for_the_Two-Dimensional_Cutting-Stock_Problem_Based_on_a_Pattern_Generation_Procedur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ciencedirect.com/science/article/pii/089571779290082V" TargetMode="External"/><Relationship Id="rId6" Type="http://schemas.openxmlformats.org/officeDocument/2006/relationships/hyperlink" Target="https://en.wikipedia.org/wiki/Cutting_stock_problem" TargetMode="External"/><Relationship Id="rId18" Type="http://schemas.openxmlformats.org/officeDocument/2006/relationships/hyperlink" Target="https://www.sciencedirect.com/science/article/abs/pii/S0377221707008831" TargetMode="External"/><Relationship Id="rId7" Type="http://schemas.openxmlformats.org/officeDocument/2006/relationships/hyperlink" Target="https://www.sciencedirect.com/" TargetMode="External"/><Relationship Id="rId8" Type="http://schemas.openxmlformats.org/officeDocument/2006/relationships/hyperlink" Target="https://www.researchgat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