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658" w:rsidRDefault="007F6658">
      <w:pPr>
        <w:jc w:val="center"/>
        <w:rPr>
          <w:rFonts w:ascii="Times New Roman" w:eastAsia="Times New Roman" w:hAnsi="Times New Roman" w:cs="Times New Roman"/>
          <w:sz w:val="36"/>
          <w:szCs w:val="36"/>
        </w:rPr>
      </w:pPr>
    </w:p>
    <w:p w:rsidR="00EE59C7" w:rsidRPr="007F6658" w:rsidRDefault="00B15A86">
      <w:pPr>
        <w:jc w:val="center"/>
        <w:rPr>
          <w:rFonts w:ascii="Times New Roman" w:eastAsia="Times New Roman" w:hAnsi="Times New Roman" w:cs="Times New Roman"/>
          <w:sz w:val="36"/>
          <w:szCs w:val="36"/>
        </w:rPr>
      </w:pPr>
      <w:r w:rsidRPr="007F6658">
        <w:rPr>
          <w:rFonts w:ascii="Times New Roman" w:eastAsia="Times New Roman" w:hAnsi="Times New Roman" w:cs="Times New Roman"/>
          <w:sz w:val="36"/>
          <w:szCs w:val="36"/>
        </w:rPr>
        <w:t xml:space="preserve">Uniwersytet </w:t>
      </w:r>
      <w:r w:rsidRPr="007F6658">
        <w:rPr>
          <w:rFonts w:ascii="Times New Roman" w:eastAsia="Times New Roman" w:hAnsi="Times New Roman" w:cs="Times New Roman"/>
          <w:sz w:val="36"/>
          <w:szCs w:val="36"/>
        </w:rPr>
        <w:t>Warszawski</w:t>
      </w:r>
    </w:p>
    <w:p w:rsidR="00EE59C7" w:rsidRPr="007F6658" w:rsidRDefault="00EE59C7">
      <w:pPr>
        <w:jc w:val="center"/>
        <w:rPr>
          <w:rFonts w:ascii="Times New Roman" w:eastAsia="Times New Roman" w:hAnsi="Times New Roman" w:cs="Times New Roman"/>
          <w:sz w:val="36"/>
          <w:szCs w:val="36"/>
        </w:rPr>
      </w:pPr>
    </w:p>
    <w:p w:rsidR="00EE59C7" w:rsidRPr="007F6658" w:rsidRDefault="00B15A86">
      <w:pPr>
        <w:jc w:val="center"/>
        <w:rPr>
          <w:rFonts w:ascii="Times New Roman" w:eastAsia="Times New Roman" w:hAnsi="Times New Roman" w:cs="Times New Roman"/>
          <w:sz w:val="36"/>
          <w:szCs w:val="36"/>
        </w:rPr>
      </w:pPr>
      <w:r w:rsidRPr="007F6658">
        <w:rPr>
          <w:rFonts w:ascii="Times New Roman" w:eastAsia="Times New Roman" w:hAnsi="Times New Roman" w:cs="Times New Roman"/>
          <w:sz w:val="36"/>
          <w:szCs w:val="36"/>
        </w:rPr>
        <w:t>Wydział Nauk Ekonomicznych</w:t>
      </w:r>
    </w:p>
    <w:p w:rsidR="00EE59C7" w:rsidRDefault="00EE59C7">
      <w:pPr>
        <w:jc w:val="center"/>
        <w:rPr>
          <w:rFonts w:ascii="Times New Roman" w:eastAsia="Times New Roman" w:hAnsi="Times New Roman" w:cs="Times New Roman"/>
        </w:rPr>
      </w:pPr>
    </w:p>
    <w:p w:rsidR="00EE59C7" w:rsidRDefault="00EE59C7">
      <w:pPr>
        <w:jc w:val="center"/>
        <w:rPr>
          <w:rFonts w:ascii="Times New Roman" w:eastAsia="Times New Roman" w:hAnsi="Times New Roman" w:cs="Times New Roman"/>
        </w:rPr>
      </w:pPr>
    </w:p>
    <w:p w:rsidR="007F6658" w:rsidRDefault="007F6658">
      <w:pPr>
        <w:jc w:val="center"/>
        <w:rPr>
          <w:rFonts w:ascii="Times New Roman" w:eastAsia="Times New Roman" w:hAnsi="Times New Roman" w:cs="Times New Roman"/>
        </w:rPr>
      </w:pPr>
    </w:p>
    <w:p w:rsidR="007F6658" w:rsidRDefault="007F6658">
      <w:pPr>
        <w:jc w:val="center"/>
        <w:rPr>
          <w:rFonts w:ascii="Times New Roman" w:eastAsia="Times New Roman" w:hAnsi="Times New Roman" w:cs="Times New Roman"/>
        </w:rPr>
      </w:pPr>
    </w:p>
    <w:p w:rsidR="00EE59C7" w:rsidRDefault="00EE59C7">
      <w:pPr>
        <w:jc w:val="center"/>
        <w:rPr>
          <w:rFonts w:ascii="Times New Roman" w:eastAsia="Times New Roman" w:hAnsi="Times New Roman" w:cs="Times New Roman"/>
        </w:rPr>
      </w:pPr>
    </w:p>
    <w:p w:rsidR="00EE59C7" w:rsidRDefault="00EE59C7">
      <w:pPr>
        <w:jc w:val="center"/>
        <w:rPr>
          <w:rFonts w:ascii="Times New Roman" w:eastAsia="Times New Roman" w:hAnsi="Times New Roman" w:cs="Times New Roman"/>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4"/>
        <w:gridCol w:w="4585"/>
      </w:tblGrid>
      <w:tr w:rsidR="007F6658" w:rsidTr="007F6658">
        <w:tc>
          <w:tcPr>
            <w:tcW w:w="4584" w:type="dxa"/>
          </w:tcPr>
          <w:p w:rsidR="007F6658" w:rsidRDefault="007F6658" w:rsidP="007F6658">
            <w:pPr>
              <w:jc w:val="center"/>
              <w:rPr>
                <w:rFonts w:ascii="Times New Roman" w:eastAsia="Times New Roman" w:hAnsi="Times New Roman" w:cs="Times New Roman"/>
              </w:rPr>
            </w:pPr>
            <w:r>
              <w:rPr>
                <w:rFonts w:ascii="Times New Roman" w:eastAsia="Times New Roman" w:hAnsi="Times New Roman" w:cs="Times New Roman"/>
              </w:rPr>
              <w:t>Mateusz Majak</w:t>
            </w:r>
          </w:p>
          <w:p w:rsidR="007F6658" w:rsidRDefault="007F6658" w:rsidP="007F6658">
            <w:pPr>
              <w:jc w:val="center"/>
              <w:rPr>
                <w:rFonts w:ascii="Times New Roman" w:eastAsia="Times New Roman" w:hAnsi="Times New Roman" w:cs="Times New Roman"/>
              </w:rPr>
            </w:pPr>
          </w:p>
          <w:p w:rsidR="007F6658" w:rsidRDefault="007F6658" w:rsidP="007F6658">
            <w:pPr>
              <w:jc w:val="center"/>
              <w:rPr>
                <w:rFonts w:ascii="Times New Roman" w:eastAsia="Times New Roman" w:hAnsi="Times New Roman" w:cs="Times New Roman"/>
              </w:rPr>
            </w:pPr>
            <w:r>
              <w:rPr>
                <w:rFonts w:ascii="Times New Roman" w:eastAsia="Times New Roman" w:hAnsi="Times New Roman" w:cs="Times New Roman"/>
              </w:rPr>
              <w:t>Numer albumu: 384912</w:t>
            </w:r>
          </w:p>
        </w:tc>
        <w:tc>
          <w:tcPr>
            <w:tcW w:w="4585" w:type="dxa"/>
          </w:tcPr>
          <w:p w:rsidR="007F6658" w:rsidRDefault="007F6658" w:rsidP="007F6658">
            <w:pPr>
              <w:jc w:val="center"/>
              <w:rPr>
                <w:rFonts w:ascii="Times New Roman" w:eastAsia="Times New Roman" w:hAnsi="Times New Roman" w:cs="Times New Roman"/>
              </w:rPr>
            </w:pPr>
            <w:r>
              <w:rPr>
                <w:rFonts w:ascii="Times New Roman" w:eastAsia="Times New Roman" w:hAnsi="Times New Roman" w:cs="Times New Roman"/>
              </w:rPr>
              <w:t>Wojciech Nowakowski</w:t>
            </w:r>
            <w:r>
              <w:rPr>
                <w:rFonts w:ascii="Times New Roman" w:eastAsia="Times New Roman" w:hAnsi="Times New Roman" w:cs="Times New Roman"/>
              </w:rPr>
              <w:t xml:space="preserve"> </w:t>
            </w:r>
          </w:p>
          <w:p w:rsidR="007F6658" w:rsidRDefault="007F6658" w:rsidP="007F6658">
            <w:pPr>
              <w:jc w:val="center"/>
              <w:rPr>
                <w:rFonts w:ascii="Times New Roman" w:eastAsia="Times New Roman" w:hAnsi="Times New Roman" w:cs="Times New Roman"/>
              </w:rPr>
            </w:pPr>
          </w:p>
          <w:p w:rsidR="007F6658" w:rsidRDefault="007F6658" w:rsidP="007F6658">
            <w:pPr>
              <w:jc w:val="center"/>
              <w:rPr>
                <w:rFonts w:ascii="Times New Roman" w:eastAsia="Times New Roman" w:hAnsi="Times New Roman" w:cs="Times New Roman"/>
              </w:rPr>
            </w:pPr>
            <w:r>
              <w:rPr>
                <w:rFonts w:ascii="Times New Roman" w:eastAsia="Times New Roman" w:hAnsi="Times New Roman" w:cs="Times New Roman"/>
              </w:rPr>
              <w:t>Numer albumu:388298</w:t>
            </w:r>
          </w:p>
          <w:p w:rsidR="007F6658" w:rsidRDefault="007F6658" w:rsidP="007F6658">
            <w:pPr>
              <w:jc w:val="center"/>
              <w:rPr>
                <w:rFonts w:ascii="Times New Roman" w:eastAsia="Times New Roman" w:hAnsi="Times New Roman" w:cs="Times New Roman"/>
              </w:rPr>
            </w:pPr>
          </w:p>
        </w:tc>
      </w:tr>
    </w:tbl>
    <w:p w:rsidR="00EE59C7" w:rsidRDefault="00EE59C7" w:rsidP="007F6658">
      <w:pPr>
        <w:ind w:left="720" w:firstLine="720"/>
        <w:jc w:val="center"/>
        <w:rPr>
          <w:rFonts w:ascii="Times New Roman" w:eastAsia="Times New Roman" w:hAnsi="Times New Roman" w:cs="Times New Roman"/>
        </w:rPr>
      </w:pPr>
    </w:p>
    <w:p w:rsidR="00EE59C7" w:rsidRDefault="00EE59C7">
      <w:pPr>
        <w:ind w:hanging="15"/>
        <w:rPr>
          <w:rFonts w:ascii="Times New Roman" w:eastAsia="Times New Roman" w:hAnsi="Times New Roman" w:cs="Times New Roman"/>
        </w:rPr>
      </w:pPr>
    </w:p>
    <w:p w:rsidR="00EE59C7" w:rsidRDefault="00EE59C7">
      <w:pPr>
        <w:ind w:hanging="15"/>
        <w:jc w:val="center"/>
        <w:rPr>
          <w:rFonts w:ascii="Times New Roman" w:eastAsia="Times New Roman" w:hAnsi="Times New Roman" w:cs="Times New Roman"/>
          <w:b/>
          <w:sz w:val="30"/>
          <w:szCs w:val="30"/>
        </w:rPr>
      </w:pPr>
    </w:p>
    <w:p w:rsidR="00EE59C7" w:rsidRDefault="00EE59C7">
      <w:pPr>
        <w:ind w:hanging="15"/>
        <w:jc w:val="center"/>
        <w:rPr>
          <w:rFonts w:ascii="Times New Roman" w:eastAsia="Times New Roman" w:hAnsi="Times New Roman" w:cs="Times New Roman"/>
          <w:b/>
          <w:sz w:val="30"/>
          <w:szCs w:val="30"/>
        </w:rPr>
      </w:pPr>
    </w:p>
    <w:p w:rsidR="00EE59C7" w:rsidRDefault="00B15A86">
      <w:pPr>
        <w:ind w:hanging="15"/>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Determinanty oceny filmu wystawionej przez użytkowników portalu </w:t>
      </w:r>
      <w:proofErr w:type="spellStart"/>
      <w:r>
        <w:rPr>
          <w:rFonts w:ascii="Times New Roman" w:eastAsia="Times New Roman" w:hAnsi="Times New Roman" w:cs="Times New Roman"/>
          <w:b/>
          <w:sz w:val="30"/>
          <w:szCs w:val="30"/>
        </w:rPr>
        <w:t>TMDb</w:t>
      </w:r>
      <w:proofErr w:type="spellEnd"/>
    </w:p>
    <w:p w:rsidR="00EE59C7" w:rsidRDefault="00EE59C7">
      <w:pPr>
        <w:ind w:hanging="15"/>
        <w:jc w:val="center"/>
        <w:rPr>
          <w:rFonts w:ascii="Times New Roman" w:eastAsia="Times New Roman" w:hAnsi="Times New Roman" w:cs="Times New Roman"/>
          <w:b/>
          <w:sz w:val="30"/>
          <w:szCs w:val="30"/>
        </w:rPr>
      </w:pPr>
    </w:p>
    <w:p w:rsidR="00EE59C7" w:rsidRDefault="00EE59C7">
      <w:pPr>
        <w:ind w:hanging="15"/>
        <w:jc w:val="center"/>
        <w:rPr>
          <w:rFonts w:ascii="Times New Roman" w:eastAsia="Times New Roman" w:hAnsi="Times New Roman" w:cs="Times New Roman"/>
          <w:b/>
          <w:sz w:val="30"/>
          <w:szCs w:val="30"/>
        </w:rPr>
      </w:pPr>
    </w:p>
    <w:p w:rsidR="00EE59C7" w:rsidRDefault="00EE59C7">
      <w:pPr>
        <w:ind w:hanging="15"/>
        <w:jc w:val="center"/>
        <w:rPr>
          <w:rFonts w:ascii="Times New Roman" w:eastAsia="Times New Roman" w:hAnsi="Times New Roman" w:cs="Times New Roman"/>
          <w:b/>
          <w:sz w:val="30"/>
          <w:szCs w:val="30"/>
        </w:rPr>
      </w:pPr>
    </w:p>
    <w:p w:rsidR="00EE59C7" w:rsidRDefault="00EE59C7">
      <w:pPr>
        <w:ind w:hanging="15"/>
        <w:jc w:val="center"/>
        <w:rPr>
          <w:rFonts w:ascii="Times New Roman" w:eastAsia="Times New Roman" w:hAnsi="Times New Roman" w:cs="Times New Roman"/>
          <w:b/>
          <w:sz w:val="30"/>
          <w:szCs w:val="30"/>
        </w:rPr>
      </w:pPr>
    </w:p>
    <w:p w:rsidR="00EE59C7" w:rsidRDefault="00EE59C7">
      <w:pPr>
        <w:ind w:hanging="15"/>
        <w:jc w:val="center"/>
        <w:rPr>
          <w:rFonts w:ascii="Times New Roman" w:eastAsia="Times New Roman" w:hAnsi="Times New Roman" w:cs="Times New Roman"/>
          <w:b/>
          <w:sz w:val="30"/>
          <w:szCs w:val="30"/>
        </w:rPr>
      </w:pPr>
    </w:p>
    <w:p w:rsidR="00EE59C7" w:rsidRDefault="00EE59C7">
      <w:pPr>
        <w:ind w:hanging="15"/>
        <w:jc w:val="center"/>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p w:rsidR="00EE59C7" w:rsidRDefault="00EE59C7">
      <w:pPr>
        <w:ind w:hanging="15"/>
        <w:jc w:val="center"/>
        <w:rPr>
          <w:rFonts w:ascii="Times New Roman" w:eastAsia="Times New Roman" w:hAnsi="Times New Roman" w:cs="Times New Roman"/>
          <w:sz w:val="24"/>
          <w:szCs w:val="24"/>
        </w:rPr>
      </w:pPr>
    </w:p>
    <w:p w:rsidR="00EE59C7" w:rsidRDefault="00B15A86" w:rsidP="007F6658">
      <w:pPr>
        <w:spacing w:line="360" w:lineRule="auto"/>
        <w:ind w:hanging="1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Praca przygotowana w ramach zajęć</w:t>
      </w:r>
    </w:p>
    <w:p w:rsidR="00EE59C7" w:rsidRDefault="00B15A86" w:rsidP="007F6658">
      <w:pPr>
        <w:spacing w:line="360" w:lineRule="auto"/>
        <w:ind w:hanging="1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 Ekonometrii</w:t>
      </w:r>
    </w:p>
    <w:p w:rsidR="00EE59C7" w:rsidRDefault="00B15A86" w:rsidP="007F6658">
      <w:pPr>
        <w:spacing w:line="360" w:lineRule="auto"/>
        <w:ind w:hanging="1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pod kierunkiem mgr Kateryny Zabariny</w:t>
      </w:r>
    </w:p>
    <w:p w:rsidR="00EE59C7" w:rsidRDefault="00EE59C7">
      <w:pPr>
        <w:ind w:hanging="15"/>
        <w:jc w:val="right"/>
        <w:rPr>
          <w:rFonts w:ascii="Times New Roman" w:eastAsia="Times New Roman" w:hAnsi="Times New Roman" w:cs="Times New Roman"/>
          <w:sz w:val="24"/>
          <w:szCs w:val="24"/>
        </w:rPr>
      </w:pPr>
    </w:p>
    <w:p w:rsidR="00EE59C7" w:rsidRDefault="00EE59C7">
      <w:pPr>
        <w:ind w:hanging="15"/>
        <w:jc w:val="right"/>
        <w:rPr>
          <w:rFonts w:ascii="Times New Roman" w:eastAsia="Times New Roman" w:hAnsi="Times New Roman" w:cs="Times New Roman"/>
          <w:sz w:val="24"/>
          <w:szCs w:val="24"/>
        </w:rPr>
      </w:pPr>
    </w:p>
    <w:p w:rsidR="00EE59C7" w:rsidRDefault="00EE59C7">
      <w:pPr>
        <w:ind w:hanging="15"/>
        <w:jc w:val="right"/>
        <w:rPr>
          <w:rFonts w:ascii="Times New Roman" w:eastAsia="Times New Roman" w:hAnsi="Times New Roman" w:cs="Times New Roman"/>
          <w:sz w:val="24"/>
          <w:szCs w:val="24"/>
        </w:rPr>
      </w:pPr>
    </w:p>
    <w:p w:rsidR="00EE59C7" w:rsidRDefault="00EE59C7">
      <w:pPr>
        <w:ind w:hanging="15"/>
        <w:jc w:val="right"/>
        <w:rPr>
          <w:rFonts w:ascii="Times New Roman" w:eastAsia="Times New Roman" w:hAnsi="Times New Roman" w:cs="Times New Roman"/>
          <w:sz w:val="24"/>
          <w:szCs w:val="24"/>
        </w:rPr>
      </w:pPr>
    </w:p>
    <w:p w:rsidR="00EE59C7" w:rsidRDefault="00EE59C7">
      <w:pPr>
        <w:ind w:hanging="15"/>
        <w:jc w:val="right"/>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p w:rsidR="00EE59C7" w:rsidRDefault="00EE59C7" w:rsidP="007F6658">
      <w:pPr>
        <w:rPr>
          <w:rFonts w:ascii="Times New Roman" w:eastAsia="Times New Roman" w:hAnsi="Times New Roman" w:cs="Times New Roman"/>
          <w:sz w:val="24"/>
          <w:szCs w:val="24"/>
        </w:rPr>
      </w:pPr>
    </w:p>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Warszawa, styczeń 2019</w:t>
      </w:r>
    </w:p>
    <w:p w:rsidR="00EE59C7" w:rsidRDefault="00EE59C7">
      <w:pPr>
        <w:ind w:hanging="15"/>
        <w:rPr>
          <w:rFonts w:ascii="Times New Roman" w:eastAsia="Times New Roman" w:hAnsi="Times New Roman" w:cs="Times New Roman"/>
          <w:b/>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Wprowadzenie</w:t>
      </w:r>
    </w:p>
    <w:p w:rsidR="00EE59C7" w:rsidRDefault="00EE59C7">
      <w:pPr>
        <w:ind w:hanging="15"/>
        <w:rPr>
          <w:rFonts w:ascii="Times New Roman" w:eastAsia="Times New Roman" w:hAnsi="Times New Roman" w:cs="Times New Roman"/>
          <w:b/>
          <w:sz w:val="24"/>
          <w:szCs w:val="24"/>
        </w:rPr>
      </w:pPr>
    </w:p>
    <w:p w:rsidR="00EE59C7" w:rsidRDefault="00B15A86" w:rsidP="007F6658">
      <w:pPr>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Celem poniższej pracy jest analiza czynników, które mają wpływ na średnią ocenę filmów przez widzów. Za źródło danych posłużyła internetowa baza filmów i seriali </w:t>
      </w:r>
      <w:proofErr w:type="spellStart"/>
      <w:r>
        <w:rPr>
          <w:rFonts w:ascii="Times New Roman" w:eastAsia="Times New Roman" w:hAnsi="Times New Roman" w:cs="Times New Roman"/>
          <w:sz w:val="24"/>
          <w:szCs w:val="24"/>
        </w:rPr>
        <w:t>TMDb</w:t>
      </w:r>
      <w:proofErr w:type="spellEnd"/>
      <w:r>
        <w:rPr>
          <w:rFonts w:ascii="Times New Roman" w:eastAsia="Times New Roman" w:hAnsi="Times New Roman" w:cs="Times New Roman"/>
          <w:sz w:val="24"/>
          <w:szCs w:val="24"/>
        </w:rPr>
        <w:t>.</w:t>
      </w:r>
    </w:p>
    <w:p w:rsidR="00EE59C7" w:rsidRDefault="00B15A86" w:rsidP="007F6658">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Jako zmienną objaśnianą wybraliśmy średnią ocenę filmu (</w:t>
      </w:r>
      <w:proofErr w:type="spellStart"/>
      <w:r>
        <w:rPr>
          <w:rFonts w:ascii="Times New Roman" w:eastAsia="Times New Roman" w:hAnsi="Times New Roman" w:cs="Times New Roman"/>
          <w:i/>
          <w:sz w:val="24"/>
          <w:szCs w:val="24"/>
        </w:rPr>
        <w:t>vote_average</w:t>
      </w:r>
      <w:proofErr w:type="spellEnd"/>
      <w:r>
        <w:rPr>
          <w:rFonts w:ascii="Times New Roman" w:eastAsia="Times New Roman" w:hAnsi="Times New Roman" w:cs="Times New Roman"/>
          <w:sz w:val="24"/>
          <w:szCs w:val="24"/>
        </w:rPr>
        <w:t xml:space="preserve">) wystawioną przez </w:t>
      </w:r>
      <w:r>
        <w:rPr>
          <w:rFonts w:ascii="Times New Roman" w:eastAsia="Times New Roman" w:hAnsi="Times New Roman" w:cs="Times New Roman"/>
          <w:sz w:val="24"/>
          <w:szCs w:val="24"/>
        </w:rPr>
        <w:t xml:space="preserve">użytkowników </w:t>
      </w:r>
      <w:proofErr w:type="spellStart"/>
      <w:r>
        <w:rPr>
          <w:rFonts w:ascii="Times New Roman" w:eastAsia="Times New Roman" w:hAnsi="Times New Roman" w:cs="Times New Roman"/>
          <w:sz w:val="24"/>
          <w:szCs w:val="24"/>
        </w:rPr>
        <w:t>TMDb</w:t>
      </w:r>
      <w:proofErr w:type="spellEnd"/>
      <w:r>
        <w:rPr>
          <w:rFonts w:ascii="Times New Roman" w:eastAsia="Times New Roman" w:hAnsi="Times New Roman" w:cs="Times New Roman"/>
          <w:sz w:val="24"/>
          <w:szCs w:val="24"/>
        </w:rPr>
        <w:t>. Znaczenie ocen użytkowników jest bardzo duże, ponieważ ludzie często uważają średnie oceny z serwisów agregujących opinie za godne zaufania i opierają decyzję właśnie przy ich pomocy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W przypadku filmów, konsument decyduje często czy ponieść koszt biletu lub wypożyczenia w serwisach VOD, a także swojego wolnego czasu. Wpływ decyzji i opinii konsumentów na zyski i sukcesy firmy są przedmiotem licznych badań i prac. Nasza praca koncentr</w:t>
      </w:r>
      <w:r>
        <w:rPr>
          <w:rFonts w:ascii="Times New Roman" w:eastAsia="Times New Roman" w:hAnsi="Times New Roman" w:cs="Times New Roman"/>
          <w:sz w:val="24"/>
          <w:szCs w:val="24"/>
        </w:rPr>
        <w:t>uje się na badaniu wpływu zmiennych, które uznaliśmy za jednoznacznie obiektywne (pominęliśmy na przykład gatunki filmów, ze względu na coraz szerzej klasyfikowane filmy, znajdujące się często w kilku kategoriach gatunków filmowych).</w:t>
      </w:r>
    </w:p>
    <w:p w:rsidR="00EE59C7" w:rsidRDefault="00B15A86" w:rsidP="007F6658">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Ocena filmu, podobnie</w:t>
      </w:r>
      <w:r>
        <w:rPr>
          <w:rFonts w:ascii="Times New Roman" w:eastAsia="Times New Roman" w:hAnsi="Times New Roman" w:cs="Times New Roman"/>
          <w:sz w:val="24"/>
          <w:szCs w:val="24"/>
        </w:rPr>
        <w:t xml:space="preserve"> jak innych dzieł kultury i sztuki, jest kwestią bardzo indywidualną. Wyjaśnienie więc dokładnego wpływu na końcową ocenę może być trudne, jednak ze względu na rozmiar branży filmowej można przypuszczać, że wpływ na ocenę widza mają również techniczne cech</w:t>
      </w:r>
      <w:r>
        <w:rPr>
          <w:rFonts w:ascii="Times New Roman" w:eastAsia="Times New Roman" w:hAnsi="Times New Roman" w:cs="Times New Roman"/>
          <w:sz w:val="24"/>
          <w:szCs w:val="24"/>
        </w:rPr>
        <w:t>y filmów.</w:t>
      </w:r>
    </w:p>
    <w:p w:rsidR="00EE59C7" w:rsidRDefault="00B15A86" w:rsidP="00274B7B">
      <w:pPr>
        <w:spacing w:line="360" w:lineRule="auto"/>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zmienne objaśniające wybraliśmy budżet i dochód filmu, wiek, długość trwania i liczba ocen.</w:t>
      </w:r>
    </w:p>
    <w:p w:rsidR="00EE59C7" w:rsidRDefault="00EE59C7" w:rsidP="007F6658">
      <w:pPr>
        <w:ind w:hanging="15"/>
        <w:jc w:val="both"/>
        <w:rPr>
          <w:rFonts w:ascii="Times New Roman" w:eastAsia="Times New Roman" w:hAnsi="Times New Roman" w:cs="Times New Roman"/>
          <w:b/>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Przegląd literatury</w:t>
      </w:r>
    </w:p>
    <w:p w:rsidR="00EE59C7" w:rsidRDefault="00EE59C7">
      <w:pPr>
        <w:ind w:hanging="15"/>
        <w:rPr>
          <w:rFonts w:ascii="Times New Roman" w:eastAsia="Times New Roman" w:hAnsi="Times New Roman" w:cs="Times New Roman"/>
          <w:sz w:val="24"/>
          <w:szCs w:val="24"/>
        </w:rPr>
      </w:pPr>
    </w:p>
    <w:p w:rsidR="00EE59C7" w:rsidRDefault="00B15A86" w:rsidP="00274B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Kwestie związków, które wpływają na ocenę filmów poruszają w swej pracy zatytułowanej ,,</w:t>
      </w:r>
      <w:proofErr w:type="spellStart"/>
      <w:r>
        <w:rPr>
          <w:rFonts w:ascii="Times New Roman" w:eastAsia="Times New Roman" w:hAnsi="Times New Roman" w:cs="Times New Roman"/>
          <w:sz w:val="24"/>
          <w:szCs w:val="24"/>
        </w:rPr>
        <w:t>Correlations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Between</w:t>
      </w:r>
      <w:proofErr w:type="spellEnd"/>
      <w:r>
        <w:rPr>
          <w:rFonts w:ascii="Times New Roman" w:eastAsia="Times New Roman" w:hAnsi="Times New Roman" w:cs="Times New Roman"/>
          <w:sz w:val="24"/>
          <w:szCs w:val="24"/>
        </w:rPr>
        <w:t xml:space="preserve"> User </w:t>
      </w:r>
      <w:proofErr w:type="spellStart"/>
      <w:r>
        <w:rPr>
          <w:rFonts w:ascii="Times New Roman" w:eastAsia="Times New Roman" w:hAnsi="Times New Roman" w:cs="Times New Roman"/>
          <w:sz w:val="24"/>
          <w:szCs w:val="24"/>
        </w:rPr>
        <w:t>Voting</w:t>
      </w:r>
      <w:proofErr w:type="spellEnd"/>
      <w:r>
        <w:rPr>
          <w:rFonts w:ascii="Times New Roman" w:eastAsia="Times New Roman" w:hAnsi="Times New Roman" w:cs="Times New Roman"/>
          <w:sz w:val="24"/>
          <w:szCs w:val="24"/>
        </w:rPr>
        <w:t xml:space="preserve"> Data, B</w:t>
      </w:r>
      <w:r>
        <w:rPr>
          <w:rFonts w:ascii="Times New Roman" w:eastAsia="Times New Roman" w:hAnsi="Times New Roman" w:cs="Times New Roman"/>
          <w:sz w:val="24"/>
          <w:szCs w:val="24"/>
        </w:rPr>
        <w:t xml:space="preserve">udget, and Box Office for </w:t>
      </w:r>
      <w:proofErr w:type="spellStart"/>
      <w:r>
        <w:rPr>
          <w:rFonts w:ascii="Times New Roman" w:eastAsia="Times New Roman" w:hAnsi="Times New Roman" w:cs="Times New Roman"/>
          <w:sz w:val="24"/>
          <w:szCs w:val="24"/>
        </w:rPr>
        <w:t>Films</w:t>
      </w:r>
      <w:proofErr w:type="spellEnd"/>
      <w:r>
        <w:rPr>
          <w:rFonts w:ascii="Times New Roman" w:eastAsia="Times New Roman" w:hAnsi="Times New Roman" w:cs="Times New Roman"/>
          <w:sz w:val="24"/>
          <w:szCs w:val="24"/>
        </w:rPr>
        <w:t xml:space="preserve"> in the Internet Movie Database’’ Max Wasserman, </w:t>
      </w:r>
      <w:proofErr w:type="spellStart"/>
      <w:r>
        <w:rPr>
          <w:rFonts w:ascii="Times New Roman" w:eastAsia="Times New Roman" w:hAnsi="Times New Roman" w:cs="Times New Roman"/>
          <w:sz w:val="24"/>
          <w:szCs w:val="24"/>
        </w:rPr>
        <w:t>Satyam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Mukherjee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Konner</w:t>
      </w:r>
      <w:proofErr w:type="spellEnd"/>
      <w:r>
        <w:rPr>
          <w:rFonts w:ascii="Times New Roman" w:eastAsia="Times New Roman" w:hAnsi="Times New Roman" w:cs="Times New Roman"/>
          <w:sz w:val="24"/>
          <w:szCs w:val="24"/>
        </w:rPr>
        <w:t xml:space="preserve"> Scott, </w:t>
      </w:r>
      <w:proofErr w:type="spellStart"/>
      <w:r>
        <w:rPr>
          <w:rFonts w:ascii="Times New Roman" w:eastAsia="Times New Roman" w:hAnsi="Times New Roman" w:cs="Times New Roman"/>
          <w:sz w:val="24"/>
          <w:szCs w:val="24"/>
        </w:rPr>
        <w:t>Xiao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Zeng</w:t>
      </w:r>
      <w:proofErr w:type="spellEnd"/>
      <w:r>
        <w:rPr>
          <w:rFonts w:ascii="Times New Roman" w:eastAsia="Times New Roman" w:hAnsi="Times New Roman" w:cs="Times New Roman"/>
          <w:sz w:val="24"/>
          <w:szCs w:val="24"/>
        </w:rPr>
        <w:t>. Badali oni wpływ ocen użytkowników portali oceniających filmy na zysk. Przeprowadzili oni badanie korelacji na wybranym zbiorz</w:t>
      </w:r>
      <w:r>
        <w:rPr>
          <w:rFonts w:ascii="Times New Roman" w:eastAsia="Times New Roman" w:hAnsi="Times New Roman" w:cs="Times New Roman"/>
          <w:sz w:val="24"/>
          <w:szCs w:val="24"/>
        </w:rPr>
        <w:t>e filmów, by złagodzić skutki błędów związane z językiem i krajem w którym film powstawał.  Zauważyli oni silną korelację między liczbą głosów użytkowników, a zyskami osiągniętymi z filmów. Autorzy artykułu zebrali dane z portali IMD i przeprowadzili regre</w:t>
      </w:r>
      <w:r>
        <w:rPr>
          <w:rFonts w:ascii="Times New Roman" w:eastAsia="Times New Roman" w:hAnsi="Times New Roman" w:cs="Times New Roman"/>
          <w:sz w:val="24"/>
          <w:szCs w:val="24"/>
        </w:rPr>
        <w:t>sje liniowe, w celu kwantyfikacji korelacji pomiędzy danymi głosowania użytkowników a informacjami dostarczanymi przez użytkowników. Wzięli bazę filmów krótkometrażowych jak i długometrażowych. Krótkie filmy były konieczne dla ich badania, ponieważ bez nic</w:t>
      </w:r>
      <w:r>
        <w:rPr>
          <w:rFonts w:ascii="Times New Roman" w:eastAsia="Times New Roman" w:hAnsi="Times New Roman" w:cs="Times New Roman"/>
          <w:sz w:val="24"/>
          <w:szCs w:val="24"/>
        </w:rPr>
        <w:t>h pominięte byłyby filmy wyprodukowane przed 1920 rokiem. Filmy zostały podzielone pod względem języka, w którym zostały nakręcone oraz kraju pochodzenia. Pierwszą grupę tworzą filmy anglojęzyczne wyprodukowane w USA. Druga grupa to filmy anglojęzyczne wyp</w:t>
      </w:r>
      <w:r>
        <w:rPr>
          <w:rFonts w:ascii="Times New Roman" w:eastAsia="Times New Roman" w:hAnsi="Times New Roman" w:cs="Times New Roman"/>
          <w:sz w:val="24"/>
          <w:szCs w:val="24"/>
        </w:rPr>
        <w:t xml:space="preserve">rodukowane poza USA, a trzecią grupę stanowią filmy nieanglojęzyczne i wyreżyserowane poza USA. Pierwsza grupa ma największą liczebność. Zauważono, że od </w:t>
      </w:r>
      <w:r>
        <w:rPr>
          <w:rFonts w:ascii="Times New Roman" w:eastAsia="Times New Roman" w:hAnsi="Times New Roman" w:cs="Times New Roman"/>
          <w:sz w:val="24"/>
          <w:szCs w:val="24"/>
        </w:rPr>
        <w:lastRenderedPageBreak/>
        <w:t>dwóch dekad co roku powstaje coraz więcej filmów, recesja zaczęła się w 2009 roku i trwała do 2011, je</w:t>
      </w:r>
      <w:r>
        <w:rPr>
          <w:rFonts w:ascii="Times New Roman" w:eastAsia="Times New Roman" w:hAnsi="Times New Roman" w:cs="Times New Roman"/>
          <w:sz w:val="24"/>
          <w:szCs w:val="24"/>
        </w:rPr>
        <w:t>dnak autorzy tłumaczą, że ten fakt jest spowodowany poprzez kryzys 2007/2008.</w:t>
      </w:r>
    </w:p>
    <w:p w:rsidR="00EE59C7" w:rsidRDefault="00B15A86" w:rsidP="007F6658">
      <w:pPr>
        <w:ind w:hanging="15"/>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Autorzy badania zdecydowali się na zlogarytmowanie budżetu i całkowitej liczby głosów oddanych przez użytkowników portalu. Logarytm został zastosowany, ponieważ wartości rozciąga</w:t>
      </w:r>
      <w:r>
        <w:rPr>
          <w:rFonts w:ascii="Times New Roman" w:eastAsia="Times New Roman" w:hAnsi="Times New Roman" w:cs="Times New Roman"/>
          <w:sz w:val="24"/>
          <w:szCs w:val="24"/>
        </w:rPr>
        <w:t>ły się o kilka rzędów wartości. Zostały znormalizowane statystyki monetarne w ujęciu rocznym, uwzględniając inflację, wzrost cen biletów do kina oraz wzrost liczby ludności. Wyniki badań wskazały że liczba głosów użytkowników jest wskaźnikiem znaczenia fil</w:t>
      </w:r>
      <w:r>
        <w:rPr>
          <w:rFonts w:ascii="Times New Roman" w:eastAsia="Times New Roman" w:hAnsi="Times New Roman" w:cs="Times New Roman"/>
          <w:sz w:val="24"/>
          <w:szCs w:val="24"/>
        </w:rPr>
        <w:t>mu. Jednak czołowe miejsca niekoniecznie są związane z sukcesem, ponieważ wiele filmów osiąga sukces z innych powodów takich jak nominacje do dużych nagród filmowych. Ustalono również, że wpływ na zyski z filmu mają środki przeznaczone na reklamę i promocj</w:t>
      </w:r>
      <w:r>
        <w:rPr>
          <w:rFonts w:ascii="Times New Roman" w:eastAsia="Times New Roman" w:hAnsi="Times New Roman" w:cs="Times New Roman"/>
          <w:sz w:val="24"/>
          <w:szCs w:val="24"/>
        </w:rPr>
        <w:t xml:space="preserve">e filmu. Autorzy doszli do wniosku że </w:t>
      </w:r>
      <w:r>
        <w:rPr>
          <w:rFonts w:ascii="Times New Roman" w:eastAsia="Times New Roman" w:hAnsi="Times New Roman" w:cs="Times New Roman"/>
          <w:color w:val="212121"/>
          <w:sz w:val="24"/>
          <w:szCs w:val="24"/>
        </w:rPr>
        <w:t xml:space="preserve">jakość filmu - w postaci przeciętnej oceny użytkownika - nie ma znacznego znaczenia w kontekście zastosowania w połączeniu z budżetem w modelu liniowym. </w:t>
      </w:r>
    </w:p>
    <w:p w:rsidR="00EE59C7" w:rsidRDefault="00EE59C7" w:rsidP="007F6658">
      <w:pPr>
        <w:ind w:hanging="15"/>
        <w:jc w:val="both"/>
        <w:rPr>
          <w:rFonts w:ascii="Times New Roman" w:eastAsia="Times New Roman" w:hAnsi="Times New Roman" w:cs="Times New Roman"/>
          <w:color w:val="212121"/>
          <w:sz w:val="24"/>
          <w:szCs w:val="24"/>
        </w:rPr>
      </w:pPr>
    </w:p>
    <w:p w:rsidR="00EE59C7" w:rsidRDefault="00B15A86" w:rsidP="007F6658">
      <w:pPr>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Drugi artykuł autorstwa doktora Scott </w:t>
      </w:r>
      <w:proofErr w:type="spellStart"/>
      <w:r>
        <w:rPr>
          <w:rFonts w:ascii="Times New Roman" w:eastAsia="Times New Roman" w:hAnsi="Times New Roman" w:cs="Times New Roman"/>
          <w:color w:val="212121"/>
          <w:sz w:val="24"/>
          <w:szCs w:val="24"/>
        </w:rPr>
        <w:t>Wallsten</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Rotten</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Tomatoe</w:t>
      </w:r>
      <w:r>
        <w:rPr>
          <w:rFonts w:ascii="Times New Roman" w:eastAsia="Times New Roman" w:hAnsi="Times New Roman" w:cs="Times New Roman"/>
          <w:color w:val="212121"/>
          <w:sz w:val="24"/>
          <w:szCs w:val="24"/>
        </w:rPr>
        <w:t>s</w:t>
      </w:r>
      <w:proofErr w:type="spellEnd"/>
      <w:r>
        <w:rPr>
          <w:rFonts w:ascii="Times New Roman" w:eastAsia="Times New Roman" w:hAnsi="Times New Roman" w:cs="Times New Roman"/>
          <w:color w:val="212121"/>
          <w:sz w:val="24"/>
          <w:szCs w:val="24"/>
        </w:rPr>
        <w:t xml:space="preserve"> and IMDB </w:t>
      </w:r>
      <w:proofErr w:type="spellStart"/>
      <w:r>
        <w:rPr>
          <w:rFonts w:ascii="Times New Roman" w:eastAsia="Times New Roman" w:hAnsi="Times New Roman" w:cs="Times New Roman"/>
          <w:color w:val="212121"/>
          <w:sz w:val="24"/>
          <w:szCs w:val="24"/>
        </w:rPr>
        <w:t>Reviews</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Strongly</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Correlated</w:t>
      </w:r>
      <w:proofErr w:type="spellEnd"/>
      <w:r>
        <w:rPr>
          <w:rFonts w:ascii="Times New Roman" w:eastAsia="Times New Roman" w:hAnsi="Times New Roman" w:cs="Times New Roman"/>
          <w:color w:val="212121"/>
          <w:sz w:val="24"/>
          <w:szCs w:val="24"/>
        </w:rPr>
        <w:t xml:space="preserve"> With Movie </w:t>
      </w:r>
      <w:proofErr w:type="spellStart"/>
      <w:r>
        <w:rPr>
          <w:rFonts w:ascii="Times New Roman" w:eastAsia="Times New Roman" w:hAnsi="Times New Roman" w:cs="Times New Roman"/>
          <w:color w:val="212121"/>
          <w:sz w:val="24"/>
          <w:szCs w:val="24"/>
        </w:rPr>
        <w:t>Revenues</w:t>
      </w:r>
      <w:proofErr w:type="spellEnd"/>
      <w:r>
        <w:rPr>
          <w:rFonts w:ascii="Times New Roman" w:eastAsia="Times New Roman" w:hAnsi="Times New Roman" w:cs="Times New Roman"/>
          <w:color w:val="212121"/>
          <w:sz w:val="24"/>
          <w:szCs w:val="24"/>
        </w:rPr>
        <w:t xml:space="preserve">’’. Na potrzeby swojego badania stworzył bazę danych zawierającą wyniki </w:t>
      </w:r>
      <w:proofErr w:type="spellStart"/>
      <w:r>
        <w:rPr>
          <w:rFonts w:ascii="Times New Roman" w:eastAsia="Times New Roman" w:hAnsi="Times New Roman" w:cs="Times New Roman"/>
          <w:color w:val="212121"/>
          <w:sz w:val="24"/>
          <w:szCs w:val="24"/>
        </w:rPr>
        <w:t>Rotten</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Tomato</w:t>
      </w:r>
      <w:proofErr w:type="spellEnd"/>
      <w:r>
        <w:rPr>
          <w:rFonts w:ascii="Times New Roman" w:eastAsia="Times New Roman" w:hAnsi="Times New Roman" w:cs="Times New Roman"/>
          <w:color w:val="212121"/>
          <w:sz w:val="24"/>
          <w:szCs w:val="24"/>
        </w:rPr>
        <w:t xml:space="preserve"> dla prawie 2000 filmów oraz wyniki IMDB dla ponad 4000 filmów wydanych między 1925 a 2016 r. Jednak więcej filmó</w:t>
      </w:r>
      <w:r>
        <w:rPr>
          <w:rFonts w:ascii="Times New Roman" w:eastAsia="Times New Roman" w:hAnsi="Times New Roman" w:cs="Times New Roman"/>
          <w:color w:val="212121"/>
          <w:sz w:val="24"/>
          <w:szCs w:val="24"/>
        </w:rPr>
        <w:t>w z zestawu danych została wyprodukowana w latach 2004-2016. W badaniu analizowano ogólną korelację między wynikami a przychodami, ale nie kontrolowaliśmy innych czynników wpływających na przychody, takich jak rodzaj filmu, ocena i inne czynniki wpływające</w:t>
      </w:r>
      <w:r>
        <w:rPr>
          <w:rFonts w:ascii="Times New Roman" w:eastAsia="Times New Roman" w:hAnsi="Times New Roman" w:cs="Times New Roman"/>
          <w:color w:val="212121"/>
          <w:sz w:val="24"/>
          <w:szCs w:val="24"/>
        </w:rPr>
        <w:t xml:space="preserve"> na przychody. Autor korzystał z trzech źródeł danych Budżet i dochody są dostarczane w dolarach nominalnych, więc zamieniłem je na stałe w 2016 r. Za pomocą </w:t>
      </w:r>
      <w:proofErr w:type="spellStart"/>
      <w:r>
        <w:rPr>
          <w:rFonts w:ascii="Times New Roman" w:eastAsia="Times New Roman" w:hAnsi="Times New Roman" w:cs="Times New Roman"/>
          <w:color w:val="212121"/>
          <w:sz w:val="24"/>
          <w:szCs w:val="24"/>
        </w:rPr>
        <w:t>deflatora</w:t>
      </w:r>
      <w:proofErr w:type="spellEnd"/>
      <w:r>
        <w:rPr>
          <w:rFonts w:ascii="Times New Roman" w:eastAsia="Times New Roman" w:hAnsi="Times New Roman" w:cs="Times New Roman"/>
          <w:color w:val="212121"/>
          <w:sz w:val="24"/>
          <w:szCs w:val="24"/>
        </w:rPr>
        <w:t xml:space="preserve"> PKB. Wyniki pracy sugerują, że wzrost </w:t>
      </w:r>
      <w:proofErr w:type="spellStart"/>
      <w:r>
        <w:rPr>
          <w:rFonts w:ascii="Times New Roman" w:eastAsia="Times New Roman" w:hAnsi="Times New Roman" w:cs="Times New Roman"/>
          <w:color w:val="212121"/>
          <w:sz w:val="24"/>
          <w:szCs w:val="24"/>
          <w:highlight w:val="white"/>
        </w:rPr>
        <w:t>tomatometer</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rPr>
        <w:t>wyniku o jeden punkt procentowy w skal</w:t>
      </w:r>
      <w:r>
        <w:rPr>
          <w:rFonts w:ascii="Times New Roman" w:eastAsia="Times New Roman" w:hAnsi="Times New Roman" w:cs="Times New Roman"/>
          <w:color w:val="212121"/>
          <w:sz w:val="24"/>
          <w:szCs w:val="24"/>
        </w:rPr>
        <w:t>i związany jest ze wzrostem światowych przychodów o 1,12 miliona USD. Film oceniany na 60 procent zarobiłby o 11,2 miliona więcej niż film oceniony na 50 procent. Podobnie, mają się wyniki z bazy IMD,  film oceniany jako 6.0 na zarabiałby o 38 milionów wię</w:t>
      </w:r>
      <w:r>
        <w:rPr>
          <w:rFonts w:ascii="Times New Roman" w:eastAsia="Times New Roman" w:hAnsi="Times New Roman" w:cs="Times New Roman"/>
          <w:color w:val="212121"/>
          <w:sz w:val="24"/>
          <w:szCs w:val="24"/>
        </w:rPr>
        <w:t xml:space="preserve">cej niż film oceniony 5.0. Biorąc pod uwagę, że średnie światowe przychody wynoszą około 116 milionów USD. Autor zwraca uwagę na to, że są to dosyć duże liczby. Scott </w:t>
      </w:r>
      <w:proofErr w:type="spellStart"/>
      <w:r>
        <w:rPr>
          <w:rFonts w:ascii="Times New Roman" w:eastAsia="Times New Roman" w:hAnsi="Times New Roman" w:cs="Times New Roman"/>
          <w:color w:val="212121"/>
          <w:sz w:val="24"/>
          <w:szCs w:val="24"/>
        </w:rPr>
        <w:t>Wallsten</w:t>
      </w:r>
      <w:proofErr w:type="spellEnd"/>
      <w:r>
        <w:rPr>
          <w:rFonts w:ascii="Times New Roman" w:eastAsia="Times New Roman" w:hAnsi="Times New Roman" w:cs="Times New Roman"/>
          <w:color w:val="212121"/>
          <w:sz w:val="24"/>
          <w:szCs w:val="24"/>
        </w:rPr>
        <w:t xml:space="preserve"> nie uważa, że oceny na </w:t>
      </w:r>
      <w:proofErr w:type="spellStart"/>
      <w:r>
        <w:rPr>
          <w:rFonts w:ascii="Times New Roman" w:eastAsia="Times New Roman" w:hAnsi="Times New Roman" w:cs="Times New Roman"/>
          <w:color w:val="212121"/>
          <w:sz w:val="24"/>
          <w:szCs w:val="24"/>
        </w:rPr>
        <w:t>Rotten</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Tomatoes</w:t>
      </w:r>
      <w:proofErr w:type="spellEnd"/>
      <w:r>
        <w:rPr>
          <w:rFonts w:ascii="Times New Roman" w:eastAsia="Times New Roman" w:hAnsi="Times New Roman" w:cs="Times New Roman"/>
          <w:color w:val="212121"/>
          <w:sz w:val="24"/>
          <w:szCs w:val="24"/>
        </w:rPr>
        <w:t xml:space="preserve"> i IMDB nie szkodzą sprzedaży biletów do k</w:t>
      </w:r>
      <w:r>
        <w:rPr>
          <w:rFonts w:ascii="Times New Roman" w:eastAsia="Times New Roman" w:hAnsi="Times New Roman" w:cs="Times New Roman"/>
          <w:color w:val="212121"/>
          <w:sz w:val="24"/>
          <w:szCs w:val="24"/>
        </w:rPr>
        <w:t>ina. Ponieważ są recenzje pozytywne jaki i negatywne, te negatywne zmniejszają dochód z filmów, ale za to te pozytywne poprawiają jego zyski.</w:t>
      </w:r>
    </w:p>
    <w:p w:rsidR="007F6658" w:rsidRPr="007F6658" w:rsidRDefault="007F6658" w:rsidP="007F6658">
      <w:pPr>
        <w:ind w:firstLine="720"/>
        <w:jc w:val="both"/>
        <w:rPr>
          <w:rFonts w:ascii="Times New Roman" w:eastAsia="Times New Roman" w:hAnsi="Times New Roman" w:cs="Times New Roman"/>
          <w:color w:val="212121"/>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Opis bazy danych</w:t>
      </w:r>
    </w:p>
    <w:p w:rsidR="00EE59C7" w:rsidRDefault="00EE59C7">
      <w:pPr>
        <w:ind w:hanging="15"/>
        <w:rPr>
          <w:rFonts w:ascii="Times New Roman" w:eastAsia="Times New Roman" w:hAnsi="Times New Roman" w:cs="Times New Roman"/>
          <w:b/>
          <w:sz w:val="24"/>
          <w:szCs w:val="24"/>
        </w:rPr>
      </w:pPr>
    </w:p>
    <w:p w:rsidR="00EE59C7" w:rsidRDefault="00B15A86" w:rsidP="007F66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Źródłem bazy danych do modelu była strona internetowa: </w:t>
      </w:r>
      <w:hyperlink r:id="rId8">
        <w:r>
          <w:rPr>
            <w:rFonts w:ascii="Times New Roman" w:eastAsia="Times New Roman" w:hAnsi="Times New Roman" w:cs="Times New Roman"/>
            <w:color w:val="1155CC"/>
            <w:sz w:val="24"/>
            <w:szCs w:val="24"/>
            <w:u w:val="single"/>
          </w:rPr>
          <w:t>www.themoviedb.org</w:t>
        </w:r>
      </w:hyperlink>
      <w:r>
        <w:rPr>
          <w:rFonts w:ascii="Times New Roman" w:eastAsia="Times New Roman" w:hAnsi="Times New Roman" w:cs="Times New Roman"/>
          <w:sz w:val="24"/>
          <w:szCs w:val="24"/>
        </w:rPr>
        <w:t>.</w:t>
      </w:r>
    </w:p>
    <w:p w:rsidR="00EE59C7" w:rsidRDefault="00B15A86" w:rsidP="007F6658">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Jest to strona internetowa poświęcona filmom i serialom. Użytkownicy (zarejestrowani) mogą oddawać głos na wybrany film lub serial (w skali od 1 do 10). Strona udostępnia interesujące informacje na temat produkcji, takie jak: obsada, ekipa filmowa, czas tr</w:t>
      </w:r>
      <w:r>
        <w:rPr>
          <w:rFonts w:ascii="Times New Roman" w:eastAsia="Times New Roman" w:hAnsi="Times New Roman" w:cs="Times New Roman"/>
          <w:sz w:val="24"/>
          <w:szCs w:val="24"/>
        </w:rPr>
        <w:t xml:space="preserve">wania, budżet, dochód, miejsce produkcji i inne. W </w:t>
      </w:r>
      <w:proofErr w:type="spellStart"/>
      <w:r>
        <w:rPr>
          <w:rFonts w:ascii="Times New Roman" w:eastAsia="Times New Roman" w:hAnsi="Times New Roman" w:cs="Times New Roman"/>
          <w:sz w:val="24"/>
          <w:szCs w:val="24"/>
        </w:rPr>
        <w:t>internecie</w:t>
      </w:r>
      <w:proofErr w:type="spellEnd"/>
      <w:r>
        <w:rPr>
          <w:rFonts w:ascii="Times New Roman" w:eastAsia="Times New Roman" w:hAnsi="Times New Roman" w:cs="Times New Roman"/>
          <w:sz w:val="24"/>
          <w:szCs w:val="24"/>
        </w:rPr>
        <w:t xml:space="preserve"> można znaleźć inne, również większe bazy (</w:t>
      </w:r>
      <w:proofErr w:type="spellStart"/>
      <w:r>
        <w:rPr>
          <w:rFonts w:ascii="Times New Roman" w:eastAsia="Times New Roman" w:hAnsi="Times New Roman" w:cs="Times New Roman"/>
          <w:sz w:val="24"/>
          <w:szCs w:val="24"/>
        </w:rPr>
        <w:t>IMDb</w:t>
      </w:r>
      <w:proofErr w:type="spellEnd"/>
      <w:r>
        <w:rPr>
          <w:rFonts w:ascii="Times New Roman" w:eastAsia="Times New Roman" w:hAnsi="Times New Roman" w:cs="Times New Roman"/>
          <w:sz w:val="24"/>
          <w:szCs w:val="24"/>
        </w:rPr>
        <w:t xml:space="preserve"> czy </w:t>
      </w:r>
      <w:proofErr w:type="spellStart"/>
      <w:r>
        <w:rPr>
          <w:rFonts w:ascii="Times New Roman" w:eastAsia="Times New Roman" w:hAnsi="Times New Roman" w:cs="Times New Roman"/>
          <w:sz w:val="24"/>
          <w:szCs w:val="24"/>
        </w:rPr>
        <w:t>Filmweb</w:t>
      </w:r>
      <w:proofErr w:type="spellEnd"/>
      <w:r>
        <w:rPr>
          <w:rFonts w:ascii="Times New Roman" w:eastAsia="Times New Roman" w:hAnsi="Times New Roman" w:cs="Times New Roman"/>
          <w:sz w:val="24"/>
          <w:szCs w:val="24"/>
        </w:rPr>
        <w:t xml:space="preserve">). Za badaną bazę wybraliśmy </w:t>
      </w:r>
      <w:proofErr w:type="spellStart"/>
      <w:r>
        <w:rPr>
          <w:rFonts w:ascii="Times New Roman" w:eastAsia="Times New Roman" w:hAnsi="Times New Roman" w:cs="Times New Roman"/>
          <w:sz w:val="24"/>
          <w:szCs w:val="24"/>
        </w:rPr>
        <w:t>TMDb</w:t>
      </w:r>
      <w:proofErr w:type="spellEnd"/>
      <w:r>
        <w:rPr>
          <w:rFonts w:ascii="Times New Roman" w:eastAsia="Times New Roman" w:hAnsi="Times New Roman" w:cs="Times New Roman"/>
          <w:sz w:val="24"/>
          <w:szCs w:val="24"/>
        </w:rPr>
        <w:t xml:space="preserve"> ze względu na informację o budżecie i dochodach, które to uznaliśmy za prawdopodobnie ważne zmienne, k</w:t>
      </w:r>
      <w:r>
        <w:rPr>
          <w:rFonts w:ascii="Times New Roman" w:eastAsia="Times New Roman" w:hAnsi="Times New Roman" w:cs="Times New Roman"/>
          <w:sz w:val="24"/>
          <w:szCs w:val="24"/>
        </w:rPr>
        <w:t xml:space="preserve">tóre posłużą nam w estymacji modelu. </w:t>
      </w:r>
    </w:p>
    <w:p w:rsidR="00EE59C7" w:rsidRDefault="00B15A86" w:rsidP="007F6658">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Pobrana baza zawierała 4807 rekordów. Z podanych kolumn wybraliśmy te, które uznaliśmy za istotne dla naszego modelu. Dodatkowo zamieniliśmy daty wydania filmów na wiek w latach, liczony od 10. stycznia 2019 roku.</w:t>
      </w:r>
    </w:p>
    <w:p w:rsidR="00EE59C7" w:rsidRDefault="00B15A86" w:rsidP="007F6658">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w:t>
      </w:r>
      <w:r>
        <w:rPr>
          <w:rFonts w:ascii="Times New Roman" w:eastAsia="Times New Roman" w:hAnsi="Times New Roman" w:cs="Times New Roman"/>
          <w:sz w:val="24"/>
          <w:szCs w:val="24"/>
        </w:rPr>
        <w:t xml:space="preserve">oczyszczeniu bazy z rekordów zawierających puste lub błędne, niemożliwe do uzupełnienia komórki (brak pola </w:t>
      </w:r>
      <w:proofErr w:type="spellStart"/>
      <w:r>
        <w:rPr>
          <w:rFonts w:ascii="Times New Roman" w:eastAsia="Times New Roman" w:hAnsi="Times New Roman" w:cs="Times New Roman"/>
          <w:sz w:val="24"/>
          <w:szCs w:val="24"/>
        </w:rPr>
        <w:t>vote_count</w:t>
      </w:r>
      <w:proofErr w:type="spellEnd"/>
      <w:r>
        <w:rPr>
          <w:rFonts w:ascii="Times New Roman" w:eastAsia="Times New Roman" w:hAnsi="Times New Roman" w:cs="Times New Roman"/>
          <w:sz w:val="24"/>
          <w:szCs w:val="24"/>
        </w:rPr>
        <w:t xml:space="preserve"> czy </w:t>
      </w:r>
      <w:proofErr w:type="spellStart"/>
      <w:r>
        <w:rPr>
          <w:rFonts w:ascii="Times New Roman" w:eastAsia="Times New Roman" w:hAnsi="Times New Roman" w:cs="Times New Roman"/>
          <w:sz w:val="24"/>
          <w:szCs w:val="24"/>
        </w:rPr>
        <w:t>revenue</w:t>
      </w:r>
      <w:proofErr w:type="spellEnd"/>
      <w:r>
        <w:rPr>
          <w:rFonts w:ascii="Times New Roman" w:eastAsia="Times New Roman" w:hAnsi="Times New Roman" w:cs="Times New Roman"/>
          <w:sz w:val="24"/>
          <w:szCs w:val="24"/>
        </w:rPr>
        <w:t xml:space="preserve"> był dla nas podstawą do usunięcia rekordu) otrzymaliśmy bazę zawierającą 3112 filmów.</w:t>
      </w:r>
    </w:p>
    <w:p w:rsidR="00EE59C7" w:rsidRDefault="00B15A86" w:rsidP="007F6658">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Poniżej znajduje się lista zmiennych obj</w:t>
      </w:r>
      <w:r>
        <w:rPr>
          <w:rFonts w:ascii="Times New Roman" w:eastAsia="Times New Roman" w:hAnsi="Times New Roman" w:cs="Times New Roman"/>
          <w:sz w:val="24"/>
          <w:szCs w:val="24"/>
        </w:rPr>
        <w:t xml:space="preserve">aśniających, które ostatecznie zostały użyte w modelu, wraz z opisami. </w:t>
      </w:r>
    </w:p>
    <w:p w:rsidR="00EE59C7" w:rsidRDefault="00EE59C7">
      <w:pPr>
        <w:ind w:hanging="15"/>
        <w:rPr>
          <w:rFonts w:ascii="Times New Roman" w:eastAsia="Times New Roman" w:hAnsi="Times New Roman" w:cs="Times New Roman"/>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Opis zmiennych</w:t>
      </w:r>
    </w:p>
    <w:p w:rsidR="00EE59C7" w:rsidRDefault="00EE59C7">
      <w:pPr>
        <w:ind w:hanging="15"/>
        <w:rPr>
          <w:rFonts w:ascii="Times New Roman" w:eastAsia="Times New Roman" w:hAnsi="Times New Roman" w:cs="Times New Roman"/>
          <w:b/>
          <w:sz w:val="24"/>
          <w:szCs w:val="24"/>
        </w:rPr>
      </w:pPr>
    </w:p>
    <w:p w:rsidR="00EE59C7" w:rsidRDefault="00B15A86" w:rsidP="007F66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poniższej tabeli znajdują się wszystkie wykorzystane w modelu zmienne objaśniające wraz z krótkim opisem. Szczegółowe opisy znajdują się poniżej tabeli. </w:t>
      </w:r>
    </w:p>
    <w:p w:rsidR="00EE59C7" w:rsidRDefault="00EE59C7">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E59C7">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Zmienna </w:t>
            </w:r>
            <w:r>
              <w:rPr>
                <w:rFonts w:ascii="Times New Roman" w:eastAsia="Times New Roman" w:hAnsi="Times New Roman" w:cs="Times New Roman"/>
                <w:b/>
                <w:sz w:val="24"/>
                <w:szCs w:val="24"/>
              </w:rPr>
              <w:t>objaśniająca</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Opis zmiennej</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Nazwa zmiennej</w:t>
            </w:r>
          </w:p>
        </w:tc>
      </w:tr>
      <w:tr w:rsidR="00EE59C7">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Liczba ocen filmu</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Liczba ocen wystawionych przez użytkowników strony </w:t>
            </w:r>
            <w:proofErr w:type="spellStart"/>
            <w:r>
              <w:rPr>
                <w:rFonts w:ascii="Times New Roman" w:eastAsia="Times New Roman" w:hAnsi="Times New Roman" w:cs="Times New Roman"/>
                <w:sz w:val="24"/>
                <w:szCs w:val="24"/>
              </w:rPr>
              <w:t>TMDb</w:t>
            </w:r>
            <w:proofErr w:type="spellEnd"/>
            <w:r>
              <w:rPr>
                <w:rFonts w:ascii="Times New Roman" w:eastAsia="Times New Roman" w:hAnsi="Times New Roman" w:cs="Times New Roman"/>
                <w:sz w:val="24"/>
                <w:szCs w:val="24"/>
              </w:rPr>
              <w:t>. Użytkownik musi zarejestrować się na stronie i zalogować, aby móc ocenić produkcję.</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vote_count</w:t>
            </w:r>
            <w:proofErr w:type="spellEnd"/>
          </w:p>
        </w:tc>
      </w:tr>
      <w:tr w:rsidR="00EE59C7">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Długość trwania filmu </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Długość trwania filmu wyrażona w pełnych minutach</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runtime</w:t>
            </w:r>
            <w:proofErr w:type="spellEnd"/>
            <w:r>
              <w:rPr>
                <w:rFonts w:ascii="Times New Roman" w:eastAsia="Times New Roman" w:hAnsi="Times New Roman" w:cs="Times New Roman"/>
                <w:sz w:val="24"/>
                <w:szCs w:val="24"/>
              </w:rPr>
              <w:t xml:space="preserve"> </w:t>
            </w:r>
          </w:p>
        </w:tc>
      </w:tr>
      <w:tr w:rsidR="00EE59C7">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Dochód</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Dochód z dys</w:t>
            </w:r>
            <w:r>
              <w:rPr>
                <w:rFonts w:ascii="Times New Roman" w:eastAsia="Times New Roman" w:hAnsi="Times New Roman" w:cs="Times New Roman"/>
                <w:sz w:val="24"/>
                <w:szCs w:val="24"/>
              </w:rPr>
              <w:t>trybucji filmu wyrażony w dolarach amerykańskich (USD)</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revenue</w:t>
            </w:r>
            <w:proofErr w:type="spellEnd"/>
            <w:r>
              <w:rPr>
                <w:rFonts w:ascii="Times New Roman" w:eastAsia="Times New Roman" w:hAnsi="Times New Roman" w:cs="Times New Roman"/>
                <w:sz w:val="24"/>
                <w:szCs w:val="24"/>
              </w:rPr>
              <w:t xml:space="preserve"> </w:t>
            </w:r>
          </w:p>
        </w:tc>
      </w:tr>
      <w:tr w:rsidR="00EE59C7">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Budżet</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Budżet przeznaczony na film wyrażony w dolarach amerykańskich (USD)</w:t>
            </w:r>
          </w:p>
        </w:tc>
        <w:tc>
          <w:tcPr>
            <w:tcW w:w="3009" w:type="dxa"/>
            <w:shd w:val="clear" w:color="auto" w:fill="auto"/>
            <w:tcMar>
              <w:top w:w="100" w:type="dxa"/>
              <w:left w:w="100" w:type="dxa"/>
              <w:bottom w:w="100" w:type="dxa"/>
              <w:right w:w="100" w:type="dxa"/>
            </w:tcMar>
          </w:tcPr>
          <w:p w:rsidR="00EE59C7" w:rsidRDefault="00B15A86">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budget</w:t>
            </w:r>
            <w:proofErr w:type="spellEnd"/>
          </w:p>
        </w:tc>
      </w:tr>
      <w:tr w:rsidR="00EE59C7">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Popularność</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Miara popularności stworzona przez </w:t>
            </w:r>
            <w:proofErr w:type="spellStart"/>
            <w:r>
              <w:rPr>
                <w:rFonts w:ascii="Times New Roman" w:eastAsia="Times New Roman" w:hAnsi="Times New Roman" w:cs="Times New Roman"/>
                <w:sz w:val="24"/>
                <w:szCs w:val="24"/>
              </w:rPr>
              <w:t>TMDb</w:t>
            </w:r>
            <w:proofErr w:type="spellEnd"/>
            <w:r>
              <w:rPr>
                <w:rFonts w:ascii="Times New Roman" w:eastAsia="Times New Roman" w:hAnsi="Times New Roman" w:cs="Times New Roman"/>
                <w:sz w:val="24"/>
                <w:szCs w:val="24"/>
              </w:rPr>
              <w:t>. Składają się na nią: Liczba ocen filmu danego dnia, liczba wyświetleń strony z filmem danego dnia, liczba użytkowników którzy dodali film do ulubionych danego dnia, liczba użytkowników którzy dodali film do listy ży</w:t>
            </w:r>
            <w:r>
              <w:rPr>
                <w:rFonts w:ascii="Times New Roman" w:eastAsia="Times New Roman" w:hAnsi="Times New Roman" w:cs="Times New Roman"/>
                <w:sz w:val="24"/>
                <w:szCs w:val="24"/>
              </w:rPr>
              <w:t>czeń (“</w:t>
            </w:r>
            <w:proofErr w:type="spellStart"/>
            <w:r>
              <w:rPr>
                <w:rFonts w:ascii="Times New Roman" w:eastAsia="Times New Roman" w:hAnsi="Times New Roman" w:cs="Times New Roman"/>
                <w:sz w:val="24"/>
                <w:szCs w:val="24"/>
              </w:rPr>
              <w:t>watchlist</w:t>
            </w:r>
            <w:proofErr w:type="spellEnd"/>
            <w:r>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lastRenderedPageBreak/>
              <w:t xml:space="preserve">wydania filmu, Całkowita liczba ocen filmu, wartości miernika </w:t>
            </w:r>
            <w:proofErr w:type="spellStart"/>
            <w:r>
              <w:rPr>
                <w:rFonts w:ascii="Times New Roman" w:eastAsia="Times New Roman" w:hAnsi="Times New Roman" w:cs="Times New Roman"/>
                <w:i/>
                <w:sz w:val="24"/>
                <w:szCs w:val="24"/>
              </w:rPr>
              <w:t>popularity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z poprzednich dni.</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popularity</w:t>
            </w:r>
            <w:proofErr w:type="spellEnd"/>
          </w:p>
        </w:tc>
      </w:tr>
      <w:tr w:rsidR="00EE59C7">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Wiek</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Wiek filmu wyrażony w latach (mierzony od 10. stycznia 2019 roku).</w:t>
            </w:r>
          </w:p>
        </w:tc>
        <w:tc>
          <w:tcPr>
            <w:tcW w:w="3009" w:type="dxa"/>
            <w:shd w:val="clear" w:color="auto" w:fill="auto"/>
            <w:tcMar>
              <w:top w:w="100" w:type="dxa"/>
              <w:left w:w="100" w:type="dxa"/>
              <w:bottom w:w="100" w:type="dxa"/>
              <w:right w:w="100" w:type="dxa"/>
            </w:tcMar>
          </w:tcPr>
          <w:p w:rsidR="00EE59C7" w:rsidRDefault="00B15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years_old</w:t>
            </w:r>
            <w:proofErr w:type="spellEnd"/>
          </w:p>
        </w:tc>
      </w:tr>
    </w:tbl>
    <w:p w:rsidR="00EE59C7" w:rsidRDefault="00EE59C7">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b/>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Hipotezy badawcze</w:t>
      </w:r>
    </w:p>
    <w:p w:rsidR="00EE59C7" w:rsidRDefault="00EE59C7">
      <w:pPr>
        <w:ind w:hanging="15"/>
        <w:rPr>
          <w:rFonts w:ascii="Times New Roman" w:eastAsia="Times New Roman" w:hAnsi="Times New Roman" w:cs="Times New Roman"/>
          <w:b/>
          <w:sz w:val="24"/>
          <w:szCs w:val="24"/>
        </w:rPr>
      </w:pPr>
    </w:p>
    <w:p w:rsidR="00EE59C7" w:rsidRDefault="00B15A86" w:rsidP="007F6658">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 naszej pracy postawiliśmy następujące hipotezy:</w:t>
      </w:r>
    </w:p>
    <w:p w:rsidR="00EE59C7" w:rsidRDefault="00EE59C7">
      <w:pPr>
        <w:rPr>
          <w:rFonts w:ascii="Times New Roman" w:eastAsia="Times New Roman" w:hAnsi="Times New Roman" w:cs="Times New Roman"/>
          <w:sz w:val="24"/>
          <w:szCs w:val="24"/>
        </w:rPr>
      </w:pPr>
    </w:p>
    <w:p w:rsidR="00EE59C7" w:rsidRDefault="00B15A8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 większa liczba ocen tym wyższa średnia ocena filmu (duża liczba ocen świadczy o popularności, a tym samym prawdopodobnie o atrakcyjności dla konsumenta)</w:t>
      </w:r>
    </w:p>
    <w:p w:rsidR="00EE59C7" w:rsidRDefault="00B15A8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większy budżet filmu tym wyższa średnia ocena </w:t>
      </w:r>
      <w:r>
        <w:rPr>
          <w:rFonts w:ascii="Times New Roman" w:eastAsia="Times New Roman" w:hAnsi="Times New Roman" w:cs="Times New Roman"/>
          <w:sz w:val="24"/>
          <w:szCs w:val="24"/>
        </w:rPr>
        <w:t>filmu (wysoki budżet przekłada się często na lepsze efekty specjalne, obsadę oraz ekipę filmową)</w:t>
      </w:r>
    </w:p>
    <w:p w:rsidR="00EE59C7" w:rsidRDefault="00B15A8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 większy dochód tym wyższa średnia ocena filmu</w:t>
      </w:r>
      <w:r>
        <w:rPr>
          <w:rFonts w:ascii="Times New Roman" w:eastAsia="Times New Roman" w:hAnsi="Times New Roman" w:cs="Times New Roman"/>
          <w:sz w:val="24"/>
          <w:szCs w:val="24"/>
        </w:rPr>
        <w:tab/>
      </w:r>
    </w:p>
    <w:p w:rsidR="00EE59C7" w:rsidRDefault="00B15A8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 większa popularność filmu tym wyższa średnia ocena filmu</w:t>
      </w:r>
    </w:p>
    <w:p w:rsidR="00EE59C7" w:rsidRDefault="00B15A8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mniejsza długość trwania filmu tym </w:t>
      </w:r>
      <w:proofErr w:type="spellStart"/>
      <w:r>
        <w:rPr>
          <w:rFonts w:ascii="Times New Roman" w:eastAsia="Times New Roman" w:hAnsi="Times New Roman" w:cs="Times New Roman"/>
          <w:sz w:val="24"/>
          <w:szCs w:val="24"/>
        </w:rPr>
        <w:t>tym</w:t>
      </w:r>
      <w:proofErr w:type="spellEnd"/>
      <w:r>
        <w:rPr>
          <w:rFonts w:ascii="Times New Roman" w:eastAsia="Times New Roman" w:hAnsi="Times New Roman" w:cs="Times New Roman"/>
          <w:sz w:val="24"/>
          <w:szCs w:val="24"/>
        </w:rPr>
        <w:t xml:space="preserve"> wyższa </w:t>
      </w:r>
      <w:r>
        <w:rPr>
          <w:rFonts w:ascii="Times New Roman" w:eastAsia="Times New Roman" w:hAnsi="Times New Roman" w:cs="Times New Roman"/>
          <w:sz w:val="24"/>
          <w:szCs w:val="24"/>
        </w:rPr>
        <w:t>średnia ocena filmu (wydaje się, że krótsze filmy są bardziej preferowane przez konsumentów)</w:t>
      </w:r>
    </w:p>
    <w:p w:rsidR="00EE59C7" w:rsidRDefault="00B15A8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 starszy film tym wyższa ocena filmu</w:t>
      </w:r>
    </w:p>
    <w:p w:rsidR="007F6658" w:rsidRDefault="007F6658" w:rsidP="007F6658">
      <w:pPr>
        <w:rPr>
          <w:rFonts w:ascii="Times New Roman" w:eastAsia="Times New Roman" w:hAnsi="Times New Roman" w:cs="Times New Roman"/>
          <w:sz w:val="24"/>
          <w:szCs w:val="24"/>
        </w:rPr>
      </w:pPr>
    </w:p>
    <w:p w:rsidR="00EE59C7" w:rsidRDefault="00B15A86" w:rsidP="007F6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Statystyki opisowe zmiennych</w:t>
      </w:r>
    </w:p>
    <w:p w:rsidR="00EE59C7" w:rsidRDefault="00EE59C7">
      <w:pPr>
        <w:ind w:hanging="15"/>
        <w:rPr>
          <w:rFonts w:ascii="Times New Roman" w:eastAsia="Times New Roman" w:hAnsi="Times New Roman" w:cs="Times New Roman"/>
          <w:b/>
          <w:sz w:val="24"/>
          <w:szCs w:val="24"/>
        </w:rPr>
      </w:pPr>
    </w:p>
    <w:p w:rsidR="00EE59C7" w:rsidRDefault="00B15A86" w:rsidP="007F66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Tabela poniżej przedstawia podstawowe statystyki opisowe (średnia, odchylenie standardowe, wartość minimalna oraz wartość maksymalna) zmiennych ciągłych wykorzystanych w modelu.</w:t>
      </w:r>
    </w:p>
    <w:p w:rsidR="00EE59C7" w:rsidRDefault="00EE59C7">
      <w:pPr>
        <w:ind w:hanging="15"/>
        <w:jc w:val="center"/>
        <w:rPr>
          <w:rFonts w:ascii="Times New Roman" w:eastAsia="Times New Roman" w:hAnsi="Times New Roman" w:cs="Times New Roman"/>
          <w:b/>
          <w:sz w:val="24"/>
          <w:szCs w:val="24"/>
        </w:rPr>
      </w:pPr>
    </w:p>
    <w:tbl>
      <w:tblPr>
        <w:tblStyle w:val="a0"/>
        <w:tblW w:w="888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085"/>
        <w:gridCol w:w="1005"/>
        <w:gridCol w:w="1590"/>
        <w:gridCol w:w="1590"/>
        <w:gridCol w:w="1005"/>
        <w:gridCol w:w="1605"/>
      </w:tblGrid>
      <w:tr w:rsidR="00EE59C7" w:rsidTr="00543F98">
        <w:trPr>
          <w:trHeight w:val="227"/>
        </w:trPr>
        <w:tc>
          <w:tcPr>
            <w:tcW w:w="2085" w:type="dxa"/>
            <w:tcBorders>
              <w:top w:val="nil"/>
              <w:left w:val="nil"/>
              <w:bottom w:val="single" w:sz="8" w:space="0" w:color="000000"/>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1005" w:type="dxa"/>
            <w:tcBorders>
              <w:top w:val="nil"/>
              <w:left w:val="nil"/>
              <w:bottom w:val="single" w:sz="8" w:space="0" w:color="000000"/>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90" w:type="dxa"/>
            <w:tcBorders>
              <w:top w:val="nil"/>
              <w:left w:val="nil"/>
              <w:bottom w:val="single" w:sz="8" w:space="0" w:color="000000"/>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w:t>
            </w:r>
            <w:proofErr w:type="spellEnd"/>
          </w:p>
        </w:tc>
        <w:tc>
          <w:tcPr>
            <w:tcW w:w="1590" w:type="dxa"/>
            <w:tcBorders>
              <w:top w:val="nil"/>
              <w:left w:val="nil"/>
              <w:bottom w:val="single" w:sz="8" w:space="0" w:color="000000"/>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sd</w:t>
            </w:r>
            <w:proofErr w:type="spellEnd"/>
          </w:p>
        </w:tc>
        <w:tc>
          <w:tcPr>
            <w:tcW w:w="1005" w:type="dxa"/>
            <w:tcBorders>
              <w:top w:val="nil"/>
              <w:left w:val="nil"/>
              <w:bottom w:val="single" w:sz="8" w:space="0" w:color="000000"/>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605" w:type="dxa"/>
            <w:tcBorders>
              <w:top w:val="nil"/>
              <w:left w:val="nil"/>
              <w:bottom w:val="single" w:sz="8" w:space="0" w:color="000000"/>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E59C7" w:rsidTr="00543F98">
        <w:trPr>
          <w:trHeight w:val="227"/>
        </w:trPr>
        <w:tc>
          <w:tcPr>
            <w:tcW w:w="208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vote_average</w:t>
            </w:r>
            <w:proofErr w:type="spellEnd"/>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6.334</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2.300</w:t>
            </w:r>
          </w:p>
        </w:tc>
        <w:tc>
          <w:tcPr>
            <w:tcW w:w="16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8.500</w:t>
            </w:r>
          </w:p>
        </w:tc>
      </w:tr>
      <w:tr w:rsidR="00EE59C7" w:rsidTr="00543F98">
        <w:trPr>
          <w:trHeight w:val="227"/>
        </w:trPr>
        <w:tc>
          <w:tcPr>
            <w:tcW w:w="208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runtime</w:t>
            </w:r>
            <w:proofErr w:type="spellEnd"/>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20.96</w:t>
            </w:r>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6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338</w:t>
            </w:r>
          </w:p>
        </w:tc>
      </w:tr>
      <w:tr w:rsidR="00EE59C7" w:rsidTr="00543F98">
        <w:trPr>
          <w:trHeight w:val="227"/>
        </w:trPr>
        <w:tc>
          <w:tcPr>
            <w:tcW w:w="208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popularity</w:t>
            </w:r>
            <w:proofErr w:type="spellEnd"/>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30.03</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36.46</w:t>
            </w:r>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6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875.6</w:t>
            </w:r>
          </w:p>
        </w:tc>
      </w:tr>
      <w:tr w:rsidR="00EE59C7" w:rsidTr="00543F98">
        <w:trPr>
          <w:trHeight w:val="227"/>
        </w:trPr>
        <w:tc>
          <w:tcPr>
            <w:tcW w:w="208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years_old</w:t>
            </w:r>
            <w:proofErr w:type="spellEnd"/>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16.99</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12.74</w:t>
            </w:r>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r>
      <w:tr w:rsidR="00EE59C7" w:rsidTr="00543F98">
        <w:trPr>
          <w:trHeight w:val="227"/>
        </w:trPr>
        <w:tc>
          <w:tcPr>
            <w:tcW w:w="208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revenue</w:t>
            </w:r>
            <w:proofErr w:type="spellEnd"/>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1.256e+08</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1.884e+08</w:t>
            </w:r>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6399</w:t>
            </w:r>
          </w:p>
        </w:tc>
        <w:tc>
          <w:tcPr>
            <w:tcW w:w="16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2.788e+09</w:t>
            </w:r>
          </w:p>
        </w:tc>
      </w:tr>
      <w:tr w:rsidR="00EE59C7" w:rsidTr="00543F98">
        <w:trPr>
          <w:trHeight w:val="227"/>
        </w:trPr>
        <w:tc>
          <w:tcPr>
            <w:tcW w:w="208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budget</w:t>
            </w:r>
            <w:proofErr w:type="spellEnd"/>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4.187e+07</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4.471e+07</w:t>
            </w:r>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p>
        </w:tc>
        <w:tc>
          <w:tcPr>
            <w:tcW w:w="16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3.800e+08</w:t>
            </w:r>
          </w:p>
        </w:tc>
      </w:tr>
      <w:tr w:rsidR="00EE59C7" w:rsidTr="00543F98">
        <w:trPr>
          <w:trHeight w:val="227"/>
        </w:trPr>
        <w:tc>
          <w:tcPr>
            <w:tcW w:w="208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vote_count</w:t>
            </w:r>
            <w:proofErr w:type="spellEnd"/>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1013</w:t>
            </w:r>
          </w:p>
        </w:tc>
        <w:tc>
          <w:tcPr>
            <w:tcW w:w="1590"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1428</w:t>
            </w:r>
          </w:p>
        </w:tc>
        <w:tc>
          <w:tcPr>
            <w:tcW w:w="10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05" w:type="dxa"/>
            <w:tcBorders>
              <w:top w:val="nil"/>
              <w:left w:val="nil"/>
              <w:bottom w:val="nil"/>
              <w:right w:val="nil"/>
            </w:tcBorders>
            <w:tcMar>
              <w:top w:w="100" w:type="dxa"/>
              <w:left w:w="80" w:type="dxa"/>
              <w:bottom w:w="100" w:type="dxa"/>
              <w:right w:w="80" w:type="dxa"/>
            </w:tcMar>
          </w:tcPr>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13752</w:t>
            </w:r>
          </w:p>
        </w:tc>
      </w:tr>
    </w:tbl>
    <w:p w:rsidR="00EE59C7" w:rsidRPr="00543F98" w:rsidRDefault="00B15A86" w:rsidP="00543F98">
      <w:pPr>
        <w:ind w:hanging="1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Tabela 1. Statystyki opisowe</w:t>
      </w:r>
    </w:p>
    <w:p w:rsidR="00EE59C7" w:rsidRDefault="00B15A86" w:rsidP="00543F98">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Uwagę zwracają wartości minimalne i maksymalne zmiennych </w:t>
      </w:r>
      <w:proofErr w:type="spellStart"/>
      <w:r>
        <w:rPr>
          <w:rFonts w:ascii="Times New Roman" w:eastAsia="Times New Roman" w:hAnsi="Times New Roman" w:cs="Times New Roman"/>
          <w:i/>
          <w:sz w:val="24"/>
          <w:szCs w:val="24"/>
        </w:rPr>
        <w:t>popularity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years_old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revenue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budget</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vote_count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ze względu na duże różnice między nimi. Dla lepszego oszacowania modelu spróbujemy wykluczyć mniejsze lub większe wartości części tych zmiennych w dalszej części pracy.</w:t>
      </w:r>
    </w:p>
    <w:p w:rsidR="00274B7B" w:rsidRDefault="00274B7B" w:rsidP="00543F98">
      <w:pPr>
        <w:ind w:hanging="15"/>
        <w:jc w:val="both"/>
        <w:rPr>
          <w:rFonts w:ascii="Times New Roman" w:eastAsia="Times New Roman" w:hAnsi="Times New Roman" w:cs="Times New Roman"/>
          <w:b/>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Macierz korelacji</w:t>
      </w:r>
    </w:p>
    <w:p w:rsidR="00EE59C7" w:rsidRDefault="00EE59C7">
      <w:pPr>
        <w:ind w:hanging="15"/>
        <w:rPr>
          <w:rFonts w:ascii="Times New Roman" w:eastAsia="Times New Roman" w:hAnsi="Times New Roman" w:cs="Times New Roman"/>
          <w:b/>
          <w:sz w:val="24"/>
          <w:szCs w:val="24"/>
        </w:rPr>
      </w:pPr>
    </w:p>
    <w:tbl>
      <w:tblPr>
        <w:tblStyle w:val="a1"/>
        <w:tblW w:w="10632" w:type="dxa"/>
        <w:tblInd w:w="-751" w:type="dxa"/>
        <w:tblBorders>
          <w:top w:val="nil"/>
          <w:left w:val="nil"/>
          <w:bottom w:val="nil"/>
          <w:right w:val="nil"/>
          <w:insideH w:val="nil"/>
          <w:insideV w:val="nil"/>
        </w:tblBorders>
        <w:tblLayout w:type="fixed"/>
        <w:tblLook w:val="0600" w:firstRow="0" w:lastRow="0" w:firstColumn="0" w:lastColumn="0" w:noHBand="1" w:noVBand="1"/>
      </w:tblPr>
      <w:tblGrid>
        <w:gridCol w:w="1516"/>
        <w:gridCol w:w="1530"/>
        <w:gridCol w:w="1276"/>
        <w:gridCol w:w="1134"/>
        <w:gridCol w:w="1276"/>
        <w:gridCol w:w="1339"/>
        <w:gridCol w:w="1144"/>
        <w:gridCol w:w="1417"/>
      </w:tblGrid>
      <w:tr w:rsidR="00EE59C7" w:rsidTr="00543F98">
        <w:trPr>
          <w:trHeight w:val="380"/>
        </w:trPr>
        <w:tc>
          <w:tcPr>
            <w:tcW w:w="1516" w:type="dxa"/>
            <w:tcBorders>
              <w:top w:val="nil"/>
              <w:left w:val="nil"/>
              <w:bottom w:val="nil"/>
              <w:right w:val="nil"/>
            </w:tcBorders>
            <w:tcMar>
              <w:top w:w="100" w:type="dxa"/>
              <w:left w:w="100" w:type="dxa"/>
              <w:bottom w:w="100" w:type="dxa"/>
              <w:right w:w="100" w:type="dxa"/>
            </w:tcMar>
          </w:tcPr>
          <w:p w:rsidR="00EE59C7" w:rsidRDefault="00B15A86">
            <w:pPr>
              <w:ind w:left="100" w:right="10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530"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vote_average</w:t>
            </w:r>
            <w:proofErr w:type="spellEnd"/>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vote_count</w:t>
            </w:r>
            <w:proofErr w:type="spellEnd"/>
          </w:p>
        </w:tc>
        <w:tc>
          <w:tcPr>
            <w:tcW w:w="113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runtime</w:t>
            </w:r>
            <w:proofErr w:type="spellEnd"/>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years_old</w:t>
            </w:r>
            <w:proofErr w:type="spellEnd"/>
          </w:p>
        </w:tc>
        <w:tc>
          <w:tcPr>
            <w:tcW w:w="1339"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popularity</w:t>
            </w:r>
            <w:proofErr w:type="spellEnd"/>
          </w:p>
        </w:tc>
        <w:tc>
          <w:tcPr>
            <w:tcW w:w="114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revenue</w:t>
            </w:r>
            <w:proofErr w:type="spellEnd"/>
          </w:p>
        </w:tc>
        <w:tc>
          <w:tcPr>
            <w:tcW w:w="1417"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budget</w:t>
            </w:r>
            <w:proofErr w:type="spellEnd"/>
          </w:p>
        </w:tc>
      </w:tr>
      <w:tr w:rsidR="00EE59C7" w:rsidTr="00543F98">
        <w:trPr>
          <w:trHeight w:val="400"/>
        </w:trPr>
        <w:tc>
          <w:tcPr>
            <w:tcW w:w="1516" w:type="dxa"/>
            <w:tcBorders>
              <w:top w:val="single" w:sz="8" w:space="0" w:color="000000"/>
              <w:left w:val="nil"/>
              <w:bottom w:val="nil"/>
              <w:right w:val="nil"/>
            </w:tcBorders>
            <w:tcMar>
              <w:top w:w="100" w:type="dxa"/>
              <w:left w:w="100" w:type="dxa"/>
              <w:bottom w:w="100" w:type="dxa"/>
              <w:right w:w="100" w:type="dxa"/>
            </w:tcMar>
          </w:tcPr>
          <w:p w:rsidR="00EE59C7" w:rsidRDefault="00B15A86">
            <w:pPr>
              <w:ind w:left="100" w:right="100"/>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vote_average</w:t>
            </w:r>
            <w:proofErr w:type="spellEnd"/>
          </w:p>
        </w:tc>
        <w:tc>
          <w:tcPr>
            <w:tcW w:w="1530" w:type="dxa"/>
            <w:tcBorders>
              <w:top w:val="single" w:sz="8" w:space="0" w:color="000000"/>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1276" w:type="dxa"/>
            <w:tcBorders>
              <w:top w:val="single" w:sz="8" w:space="0" w:color="000000"/>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134" w:type="dxa"/>
            <w:tcBorders>
              <w:top w:val="single" w:sz="8" w:space="0" w:color="000000"/>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276" w:type="dxa"/>
            <w:tcBorders>
              <w:top w:val="single" w:sz="8" w:space="0" w:color="000000"/>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339" w:type="dxa"/>
            <w:tcBorders>
              <w:top w:val="single" w:sz="8" w:space="0" w:color="000000"/>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144" w:type="dxa"/>
            <w:tcBorders>
              <w:top w:val="single" w:sz="8" w:space="0" w:color="000000"/>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417" w:type="dxa"/>
            <w:tcBorders>
              <w:top w:val="single" w:sz="8" w:space="0" w:color="000000"/>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r>
      <w:tr w:rsidR="00EE59C7" w:rsidTr="00543F98">
        <w:trPr>
          <w:trHeight w:val="440"/>
        </w:trPr>
        <w:tc>
          <w:tcPr>
            <w:tcW w:w="1516" w:type="dxa"/>
            <w:tcBorders>
              <w:top w:val="nil"/>
              <w:left w:val="nil"/>
              <w:bottom w:val="nil"/>
              <w:right w:val="nil"/>
            </w:tcBorders>
            <w:tcMar>
              <w:top w:w="100" w:type="dxa"/>
              <w:left w:w="100" w:type="dxa"/>
              <w:bottom w:w="100" w:type="dxa"/>
              <w:right w:w="100" w:type="dxa"/>
            </w:tcMar>
          </w:tcPr>
          <w:p w:rsidR="00EE59C7" w:rsidRDefault="00B15A86">
            <w:pPr>
              <w:ind w:left="100" w:right="100"/>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vote_count</w:t>
            </w:r>
            <w:proofErr w:type="spellEnd"/>
          </w:p>
        </w:tc>
        <w:tc>
          <w:tcPr>
            <w:tcW w:w="1530"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0.384</w:t>
            </w:r>
            <w:r>
              <w:rPr>
                <w:rFonts w:ascii="Times New Roman" w:eastAsia="Times New Roman" w:hAnsi="Times New Roman" w:cs="Times New Roman"/>
                <w:b/>
                <w:sz w:val="18"/>
                <w:szCs w:val="18"/>
                <w:vertAlign w:val="superscript"/>
              </w:rPr>
              <w:t>***</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113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339"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14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417"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r>
      <w:tr w:rsidR="00EE59C7" w:rsidTr="00543F98">
        <w:trPr>
          <w:trHeight w:val="440"/>
        </w:trPr>
        <w:tc>
          <w:tcPr>
            <w:tcW w:w="1516" w:type="dxa"/>
            <w:tcBorders>
              <w:top w:val="nil"/>
              <w:left w:val="nil"/>
              <w:bottom w:val="nil"/>
              <w:right w:val="nil"/>
            </w:tcBorders>
            <w:tcMar>
              <w:top w:w="100" w:type="dxa"/>
              <w:left w:w="100" w:type="dxa"/>
              <w:bottom w:w="100" w:type="dxa"/>
              <w:right w:w="100" w:type="dxa"/>
            </w:tcMar>
          </w:tcPr>
          <w:p w:rsidR="00EE59C7" w:rsidRDefault="00B15A86">
            <w:pPr>
              <w:ind w:left="100" w:right="100"/>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runtime</w:t>
            </w:r>
            <w:proofErr w:type="spellEnd"/>
          </w:p>
        </w:tc>
        <w:tc>
          <w:tcPr>
            <w:tcW w:w="1530"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0.398</w:t>
            </w:r>
            <w:r>
              <w:rPr>
                <w:rFonts w:ascii="Times New Roman" w:eastAsia="Times New Roman" w:hAnsi="Times New Roman" w:cs="Times New Roman"/>
                <w:b/>
                <w:sz w:val="18"/>
                <w:szCs w:val="18"/>
                <w:vertAlign w:val="superscript"/>
              </w:rPr>
              <w:t>***</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0.255</w:t>
            </w:r>
            <w:r>
              <w:rPr>
                <w:rFonts w:ascii="Times New Roman" w:eastAsia="Times New Roman" w:hAnsi="Times New Roman" w:cs="Times New Roman"/>
                <w:b/>
                <w:sz w:val="18"/>
                <w:szCs w:val="18"/>
                <w:vertAlign w:val="superscript"/>
              </w:rPr>
              <w:t>***</w:t>
            </w:r>
          </w:p>
        </w:tc>
        <w:tc>
          <w:tcPr>
            <w:tcW w:w="113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339"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14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417"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r>
      <w:tr w:rsidR="00EE59C7" w:rsidTr="00543F98">
        <w:trPr>
          <w:trHeight w:val="440"/>
        </w:trPr>
        <w:tc>
          <w:tcPr>
            <w:tcW w:w="1516" w:type="dxa"/>
            <w:tcBorders>
              <w:top w:val="nil"/>
              <w:left w:val="nil"/>
              <w:bottom w:val="nil"/>
              <w:right w:val="nil"/>
            </w:tcBorders>
            <w:tcMar>
              <w:top w:w="100" w:type="dxa"/>
              <w:left w:w="100" w:type="dxa"/>
              <w:bottom w:w="100" w:type="dxa"/>
              <w:right w:w="100" w:type="dxa"/>
            </w:tcMar>
          </w:tcPr>
          <w:p w:rsidR="00EE59C7" w:rsidRDefault="00B15A86">
            <w:pPr>
              <w:ind w:left="100" w:right="100"/>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years_old</w:t>
            </w:r>
            <w:proofErr w:type="spellEnd"/>
          </w:p>
        </w:tc>
        <w:tc>
          <w:tcPr>
            <w:tcW w:w="1530"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0.225</w:t>
            </w:r>
            <w:r>
              <w:rPr>
                <w:rFonts w:ascii="Times New Roman" w:eastAsia="Times New Roman" w:hAnsi="Times New Roman" w:cs="Times New Roman"/>
                <w:b/>
                <w:sz w:val="18"/>
                <w:szCs w:val="18"/>
                <w:vertAlign w:val="superscript"/>
              </w:rPr>
              <w:t>***</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-0.168</w:t>
            </w:r>
            <w:r>
              <w:rPr>
                <w:rFonts w:ascii="Times New Roman" w:eastAsia="Times New Roman" w:hAnsi="Times New Roman" w:cs="Times New Roman"/>
                <w:b/>
                <w:sz w:val="18"/>
                <w:szCs w:val="18"/>
                <w:vertAlign w:val="superscript"/>
              </w:rPr>
              <w:t>***</w:t>
            </w:r>
          </w:p>
        </w:tc>
        <w:tc>
          <w:tcPr>
            <w:tcW w:w="113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0.167</w:t>
            </w:r>
            <w:r>
              <w:rPr>
                <w:rFonts w:ascii="Times New Roman" w:eastAsia="Times New Roman" w:hAnsi="Times New Roman" w:cs="Times New Roman"/>
                <w:b/>
                <w:sz w:val="18"/>
                <w:szCs w:val="18"/>
                <w:vertAlign w:val="superscript"/>
              </w:rPr>
              <w:t>***</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1339"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14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417"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r>
      <w:tr w:rsidR="00EE59C7" w:rsidTr="00543F98">
        <w:trPr>
          <w:trHeight w:val="440"/>
        </w:trPr>
        <w:tc>
          <w:tcPr>
            <w:tcW w:w="1516" w:type="dxa"/>
            <w:tcBorders>
              <w:top w:val="nil"/>
              <w:left w:val="nil"/>
              <w:bottom w:val="nil"/>
              <w:right w:val="nil"/>
            </w:tcBorders>
            <w:tcMar>
              <w:top w:w="100" w:type="dxa"/>
              <w:left w:w="100" w:type="dxa"/>
              <w:bottom w:w="100" w:type="dxa"/>
              <w:right w:w="100" w:type="dxa"/>
            </w:tcMar>
          </w:tcPr>
          <w:p w:rsidR="00EE59C7" w:rsidRDefault="00B15A86">
            <w:pPr>
              <w:ind w:left="100" w:right="100"/>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popularity</w:t>
            </w:r>
            <w:proofErr w:type="spellEnd"/>
          </w:p>
        </w:tc>
        <w:tc>
          <w:tcPr>
            <w:tcW w:w="1530"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0.286</w:t>
            </w:r>
            <w:r>
              <w:rPr>
                <w:rFonts w:ascii="Times New Roman" w:eastAsia="Times New Roman" w:hAnsi="Times New Roman" w:cs="Times New Roman"/>
                <w:b/>
                <w:sz w:val="18"/>
                <w:szCs w:val="18"/>
                <w:vertAlign w:val="superscript"/>
              </w:rPr>
              <w:t>***</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0.744</w:t>
            </w:r>
            <w:r>
              <w:rPr>
                <w:rFonts w:ascii="Times New Roman" w:eastAsia="Times New Roman" w:hAnsi="Times New Roman" w:cs="Times New Roman"/>
                <w:b/>
                <w:sz w:val="18"/>
                <w:szCs w:val="18"/>
                <w:vertAlign w:val="superscript"/>
              </w:rPr>
              <w:t>***</w:t>
            </w:r>
          </w:p>
        </w:tc>
        <w:tc>
          <w:tcPr>
            <w:tcW w:w="113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0.177</w:t>
            </w:r>
            <w:r>
              <w:rPr>
                <w:rFonts w:ascii="Times New Roman" w:eastAsia="Times New Roman" w:hAnsi="Times New Roman" w:cs="Times New Roman"/>
                <w:b/>
                <w:sz w:val="18"/>
                <w:szCs w:val="18"/>
                <w:vertAlign w:val="superscript"/>
              </w:rPr>
              <w:t>***</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-0.154</w:t>
            </w:r>
            <w:r>
              <w:rPr>
                <w:rFonts w:ascii="Times New Roman" w:eastAsia="Times New Roman" w:hAnsi="Times New Roman" w:cs="Times New Roman"/>
                <w:b/>
                <w:sz w:val="18"/>
                <w:szCs w:val="18"/>
                <w:vertAlign w:val="superscript"/>
              </w:rPr>
              <w:t>***</w:t>
            </w:r>
          </w:p>
        </w:tc>
        <w:tc>
          <w:tcPr>
            <w:tcW w:w="1339"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114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417"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r>
      <w:tr w:rsidR="00EE59C7" w:rsidTr="00543F98">
        <w:trPr>
          <w:trHeight w:val="440"/>
        </w:trPr>
        <w:tc>
          <w:tcPr>
            <w:tcW w:w="1516" w:type="dxa"/>
            <w:tcBorders>
              <w:top w:val="nil"/>
              <w:left w:val="nil"/>
              <w:bottom w:val="nil"/>
              <w:right w:val="nil"/>
            </w:tcBorders>
            <w:tcMar>
              <w:top w:w="100" w:type="dxa"/>
              <w:left w:w="100" w:type="dxa"/>
              <w:bottom w:w="100" w:type="dxa"/>
              <w:right w:w="100" w:type="dxa"/>
            </w:tcMar>
          </w:tcPr>
          <w:p w:rsidR="00EE59C7" w:rsidRDefault="00B15A86">
            <w:pPr>
              <w:ind w:left="100" w:right="100"/>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revenue</w:t>
            </w:r>
            <w:proofErr w:type="spellEnd"/>
          </w:p>
        </w:tc>
        <w:tc>
          <w:tcPr>
            <w:tcW w:w="1530"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0.183</w:t>
            </w:r>
            <w:r>
              <w:rPr>
                <w:rFonts w:ascii="Times New Roman" w:eastAsia="Times New Roman" w:hAnsi="Times New Roman" w:cs="Times New Roman"/>
                <w:b/>
                <w:sz w:val="18"/>
                <w:szCs w:val="18"/>
                <w:vertAlign w:val="superscript"/>
              </w:rPr>
              <w:t>***</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0.752</w:t>
            </w:r>
            <w:r>
              <w:rPr>
                <w:rFonts w:ascii="Times New Roman" w:eastAsia="Times New Roman" w:hAnsi="Times New Roman" w:cs="Times New Roman"/>
                <w:b/>
                <w:sz w:val="18"/>
                <w:szCs w:val="18"/>
                <w:vertAlign w:val="superscript"/>
              </w:rPr>
              <w:t>***</w:t>
            </w:r>
          </w:p>
        </w:tc>
        <w:tc>
          <w:tcPr>
            <w:tcW w:w="113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0.230</w:t>
            </w:r>
            <w:r>
              <w:rPr>
                <w:rFonts w:ascii="Times New Roman" w:eastAsia="Times New Roman" w:hAnsi="Times New Roman" w:cs="Times New Roman"/>
                <w:b/>
                <w:sz w:val="18"/>
                <w:szCs w:val="18"/>
                <w:vertAlign w:val="superscript"/>
              </w:rPr>
              <w:t>***</w:t>
            </w:r>
          </w:p>
        </w:tc>
        <w:tc>
          <w:tcPr>
            <w:tcW w:w="1276"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-0.141</w:t>
            </w:r>
            <w:r>
              <w:rPr>
                <w:rFonts w:ascii="Times New Roman" w:eastAsia="Times New Roman" w:hAnsi="Times New Roman" w:cs="Times New Roman"/>
                <w:b/>
                <w:sz w:val="18"/>
                <w:szCs w:val="18"/>
                <w:vertAlign w:val="superscript"/>
              </w:rPr>
              <w:t>***</w:t>
            </w:r>
          </w:p>
        </w:tc>
        <w:tc>
          <w:tcPr>
            <w:tcW w:w="1339"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0.596</w:t>
            </w:r>
            <w:r>
              <w:rPr>
                <w:rFonts w:ascii="Times New Roman" w:eastAsia="Times New Roman" w:hAnsi="Times New Roman" w:cs="Times New Roman"/>
                <w:b/>
                <w:sz w:val="18"/>
                <w:szCs w:val="18"/>
                <w:vertAlign w:val="superscript"/>
              </w:rPr>
              <w:t>***</w:t>
            </w:r>
          </w:p>
        </w:tc>
        <w:tc>
          <w:tcPr>
            <w:tcW w:w="1144"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1417" w:type="dxa"/>
            <w:tcBorders>
              <w:top w:val="nil"/>
              <w:left w:val="nil"/>
              <w:bottom w:val="nil"/>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r>
      <w:tr w:rsidR="00EE59C7" w:rsidTr="00543F98">
        <w:trPr>
          <w:trHeight w:val="440"/>
        </w:trPr>
        <w:tc>
          <w:tcPr>
            <w:tcW w:w="1516" w:type="dxa"/>
            <w:tcBorders>
              <w:top w:val="nil"/>
              <w:left w:val="nil"/>
              <w:bottom w:val="single" w:sz="8" w:space="0" w:color="000000"/>
              <w:right w:val="nil"/>
            </w:tcBorders>
            <w:tcMar>
              <w:top w:w="100" w:type="dxa"/>
              <w:left w:w="100" w:type="dxa"/>
              <w:bottom w:w="100" w:type="dxa"/>
              <w:right w:w="100" w:type="dxa"/>
            </w:tcMar>
          </w:tcPr>
          <w:p w:rsidR="00EE59C7" w:rsidRDefault="00B15A86">
            <w:pPr>
              <w:ind w:left="100" w:right="100"/>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budget</w:t>
            </w:r>
            <w:proofErr w:type="spellEnd"/>
          </w:p>
        </w:tc>
        <w:tc>
          <w:tcPr>
            <w:tcW w:w="1530" w:type="dxa"/>
            <w:tcBorders>
              <w:top w:val="nil"/>
              <w:left w:val="nil"/>
              <w:bottom w:val="single" w:sz="8" w:space="0" w:color="000000"/>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-0.0524</w:t>
            </w:r>
            <w:r>
              <w:rPr>
                <w:rFonts w:ascii="Times New Roman" w:eastAsia="Times New Roman" w:hAnsi="Times New Roman" w:cs="Times New Roman"/>
                <w:b/>
                <w:sz w:val="18"/>
                <w:szCs w:val="18"/>
                <w:vertAlign w:val="superscript"/>
              </w:rPr>
              <w:t>**</w:t>
            </w:r>
          </w:p>
        </w:tc>
        <w:tc>
          <w:tcPr>
            <w:tcW w:w="1276" w:type="dxa"/>
            <w:tcBorders>
              <w:top w:val="nil"/>
              <w:left w:val="nil"/>
              <w:bottom w:val="single" w:sz="8" w:space="0" w:color="000000"/>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0.532</w:t>
            </w:r>
            <w:r>
              <w:rPr>
                <w:rFonts w:ascii="Times New Roman" w:eastAsia="Times New Roman" w:hAnsi="Times New Roman" w:cs="Times New Roman"/>
                <w:b/>
                <w:sz w:val="18"/>
                <w:szCs w:val="18"/>
                <w:vertAlign w:val="superscript"/>
              </w:rPr>
              <w:t>***</w:t>
            </w:r>
          </w:p>
        </w:tc>
        <w:tc>
          <w:tcPr>
            <w:tcW w:w="1134" w:type="dxa"/>
            <w:tcBorders>
              <w:top w:val="nil"/>
              <w:left w:val="nil"/>
              <w:bottom w:val="single" w:sz="8" w:space="0" w:color="000000"/>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0.225</w:t>
            </w:r>
            <w:r>
              <w:rPr>
                <w:rFonts w:ascii="Times New Roman" w:eastAsia="Times New Roman" w:hAnsi="Times New Roman" w:cs="Times New Roman"/>
                <w:b/>
                <w:sz w:val="18"/>
                <w:szCs w:val="18"/>
                <w:vertAlign w:val="superscript"/>
              </w:rPr>
              <w:t>***</w:t>
            </w:r>
          </w:p>
        </w:tc>
        <w:tc>
          <w:tcPr>
            <w:tcW w:w="1276" w:type="dxa"/>
            <w:tcBorders>
              <w:top w:val="nil"/>
              <w:left w:val="nil"/>
              <w:bottom w:val="single" w:sz="8" w:space="0" w:color="000000"/>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-0.265</w:t>
            </w:r>
            <w:r>
              <w:rPr>
                <w:rFonts w:ascii="Times New Roman" w:eastAsia="Times New Roman" w:hAnsi="Times New Roman" w:cs="Times New Roman"/>
                <w:b/>
                <w:sz w:val="18"/>
                <w:szCs w:val="18"/>
                <w:vertAlign w:val="superscript"/>
              </w:rPr>
              <w:t>***</w:t>
            </w:r>
          </w:p>
        </w:tc>
        <w:tc>
          <w:tcPr>
            <w:tcW w:w="1339" w:type="dxa"/>
            <w:tcBorders>
              <w:top w:val="nil"/>
              <w:left w:val="nil"/>
              <w:bottom w:val="single" w:sz="8" w:space="0" w:color="000000"/>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0.421</w:t>
            </w:r>
            <w:r>
              <w:rPr>
                <w:rFonts w:ascii="Times New Roman" w:eastAsia="Times New Roman" w:hAnsi="Times New Roman" w:cs="Times New Roman"/>
                <w:b/>
                <w:sz w:val="18"/>
                <w:szCs w:val="18"/>
                <w:vertAlign w:val="superscript"/>
              </w:rPr>
              <w:t>***</w:t>
            </w:r>
          </w:p>
        </w:tc>
        <w:tc>
          <w:tcPr>
            <w:tcW w:w="1144" w:type="dxa"/>
            <w:tcBorders>
              <w:top w:val="nil"/>
              <w:left w:val="nil"/>
              <w:bottom w:val="single" w:sz="8" w:space="0" w:color="000000"/>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0.701</w:t>
            </w:r>
            <w:r>
              <w:rPr>
                <w:rFonts w:ascii="Times New Roman" w:eastAsia="Times New Roman" w:hAnsi="Times New Roman" w:cs="Times New Roman"/>
                <w:b/>
                <w:sz w:val="18"/>
                <w:szCs w:val="18"/>
                <w:vertAlign w:val="superscript"/>
              </w:rPr>
              <w:t>***</w:t>
            </w:r>
          </w:p>
        </w:tc>
        <w:tc>
          <w:tcPr>
            <w:tcW w:w="1417" w:type="dxa"/>
            <w:tcBorders>
              <w:top w:val="nil"/>
              <w:left w:val="nil"/>
              <w:bottom w:val="single" w:sz="8" w:space="0" w:color="000000"/>
              <w:right w:val="nil"/>
            </w:tcBorders>
            <w:tcMar>
              <w:top w:w="100" w:type="dxa"/>
              <w:left w:w="100" w:type="dxa"/>
              <w:bottom w:w="100" w:type="dxa"/>
              <w:right w:w="100" w:type="dxa"/>
            </w:tcMar>
          </w:tcPr>
          <w:p w:rsidR="00EE59C7" w:rsidRDefault="00B15A86">
            <w:pPr>
              <w:ind w:left="100" w:right="1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r>
    </w:tbl>
    <w:p w:rsidR="00EE59C7" w:rsidRDefault="00B15A86">
      <w:pPr>
        <w:ind w:hanging="15"/>
        <w:rPr>
          <w:rFonts w:ascii="Times New Roman" w:eastAsia="Times New Roman" w:hAnsi="Times New Roman" w:cs="Times New Roman"/>
          <w:b/>
          <w:sz w:val="18"/>
          <w:szCs w:val="18"/>
        </w:rPr>
      </w:pPr>
      <w:r>
        <w:rPr>
          <w:rFonts w:ascii="Times New Roman" w:eastAsia="Times New Roman" w:hAnsi="Times New Roman" w:cs="Times New Roman"/>
          <w:b/>
          <w:sz w:val="18"/>
          <w:szCs w:val="18"/>
          <w:vertAlign w:val="superscript"/>
        </w:rPr>
        <w:t>*</w:t>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p</w:t>
      </w:r>
      <w:r>
        <w:rPr>
          <w:rFonts w:ascii="Times New Roman" w:eastAsia="Times New Roman" w:hAnsi="Times New Roman" w:cs="Times New Roman"/>
          <w:b/>
          <w:sz w:val="18"/>
          <w:szCs w:val="18"/>
        </w:rPr>
        <w:t xml:space="preserve"> &lt; 0.05, </w:t>
      </w:r>
      <w:r>
        <w:rPr>
          <w:rFonts w:ascii="Times New Roman" w:eastAsia="Times New Roman" w:hAnsi="Times New Roman" w:cs="Times New Roman"/>
          <w:b/>
          <w:sz w:val="18"/>
          <w:szCs w:val="18"/>
          <w:vertAlign w:val="superscript"/>
        </w:rPr>
        <w:t>**</w:t>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p</w:t>
      </w:r>
      <w:r>
        <w:rPr>
          <w:rFonts w:ascii="Times New Roman" w:eastAsia="Times New Roman" w:hAnsi="Times New Roman" w:cs="Times New Roman"/>
          <w:b/>
          <w:sz w:val="18"/>
          <w:szCs w:val="18"/>
        </w:rPr>
        <w:t xml:space="preserve"> &lt; 0.01, </w:t>
      </w:r>
      <w:r>
        <w:rPr>
          <w:rFonts w:ascii="Times New Roman" w:eastAsia="Times New Roman" w:hAnsi="Times New Roman" w:cs="Times New Roman"/>
          <w:b/>
          <w:sz w:val="18"/>
          <w:szCs w:val="18"/>
          <w:vertAlign w:val="superscript"/>
        </w:rPr>
        <w:t>***</w:t>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p</w:t>
      </w:r>
      <w:r>
        <w:rPr>
          <w:rFonts w:ascii="Times New Roman" w:eastAsia="Times New Roman" w:hAnsi="Times New Roman" w:cs="Times New Roman"/>
          <w:b/>
          <w:sz w:val="18"/>
          <w:szCs w:val="18"/>
        </w:rPr>
        <w:t xml:space="preserve"> &lt; 0.001</w:t>
      </w:r>
    </w:p>
    <w:p w:rsidR="00EE59C7" w:rsidRPr="00543F98" w:rsidRDefault="00B15A86">
      <w:pPr>
        <w:ind w:hanging="15"/>
        <w:jc w:val="center"/>
        <w:rPr>
          <w:rFonts w:ascii="Times New Roman" w:eastAsia="Times New Roman" w:hAnsi="Times New Roman" w:cs="Times New Roman"/>
          <w:sz w:val="20"/>
          <w:szCs w:val="20"/>
        </w:rPr>
      </w:pPr>
      <w:r w:rsidRPr="00543F98">
        <w:rPr>
          <w:rFonts w:ascii="Times New Roman" w:eastAsia="Times New Roman" w:hAnsi="Times New Roman" w:cs="Times New Roman"/>
          <w:sz w:val="20"/>
          <w:szCs w:val="20"/>
        </w:rPr>
        <w:t>Tabela 2. Macierz korelacji</w:t>
      </w:r>
    </w:p>
    <w:p w:rsidR="00EE59C7" w:rsidRDefault="00EE59C7">
      <w:pPr>
        <w:ind w:hanging="15"/>
        <w:jc w:val="center"/>
        <w:rPr>
          <w:rFonts w:ascii="Times New Roman" w:eastAsia="Times New Roman" w:hAnsi="Times New Roman" w:cs="Times New Roman"/>
          <w:b/>
          <w:sz w:val="18"/>
          <w:szCs w:val="18"/>
        </w:rPr>
      </w:pPr>
    </w:p>
    <w:p w:rsidR="00274B7B" w:rsidRDefault="00274B7B" w:rsidP="00543F98">
      <w:pPr>
        <w:ind w:hanging="15"/>
        <w:jc w:val="both"/>
        <w:rPr>
          <w:rFonts w:ascii="Times New Roman" w:eastAsia="Times New Roman" w:hAnsi="Times New Roman" w:cs="Times New Roman"/>
          <w:sz w:val="24"/>
          <w:szCs w:val="24"/>
        </w:rPr>
      </w:pPr>
    </w:p>
    <w:p w:rsidR="00EE59C7" w:rsidRDefault="00B15A86" w:rsidP="00543F98">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macierzy korelacji możemy odczytać duże zależności między </w:t>
      </w:r>
      <w:proofErr w:type="spellStart"/>
      <w:r>
        <w:rPr>
          <w:rFonts w:ascii="Times New Roman" w:eastAsia="Times New Roman" w:hAnsi="Times New Roman" w:cs="Times New Roman"/>
          <w:i/>
          <w:sz w:val="24"/>
          <w:szCs w:val="24"/>
        </w:rPr>
        <w:t>popularity</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i/>
          <w:sz w:val="24"/>
          <w:szCs w:val="24"/>
        </w:rPr>
        <w:t>vote_average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revenue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i/>
          <w:sz w:val="24"/>
          <w:szCs w:val="24"/>
        </w:rPr>
        <w:t>vote_average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budget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i/>
          <w:sz w:val="24"/>
          <w:szCs w:val="24"/>
        </w:rPr>
        <w:t>vote_average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revenue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i/>
          <w:sz w:val="24"/>
          <w:szCs w:val="24"/>
        </w:rPr>
        <w:t>popularity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budget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i/>
          <w:sz w:val="24"/>
          <w:szCs w:val="24"/>
        </w:rPr>
        <w:t>popularity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oraz </w:t>
      </w:r>
      <w:proofErr w:type="spellStart"/>
      <w:r>
        <w:rPr>
          <w:rFonts w:ascii="Times New Roman" w:eastAsia="Times New Roman" w:hAnsi="Times New Roman" w:cs="Times New Roman"/>
          <w:i/>
          <w:sz w:val="24"/>
          <w:szCs w:val="24"/>
        </w:rPr>
        <w:t>budget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i/>
          <w:sz w:val="24"/>
          <w:szCs w:val="24"/>
        </w:rPr>
        <w:t>revenue</w:t>
      </w:r>
      <w:proofErr w:type="spellEnd"/>
      <w:r>
        <w:rPr>
          <w:rFonts w:ascii="Times New Roman" w:eastAsia="Times New Roman" w:hAnsi="Times New Roman" w:cs="Times New Roman"/>
          <w:sz w:val="24"/>
          <w:szCs w:val="24"/>
        </w:rPr>
        <w:t>. Może to wynikać z faktu, że budżet silnie wpływa na docho</w:t>
      </w:r>
      <w:r>
        <w:rPr>
          <w:rFonts w:ascii="Times New Roman" w:eastAsia="Times New Roman" w:hAnsi="Times New Roman" w:cs="Times New Roman"/>
          <w:sz w:val="24"/>
          <w:szCs w:val="24"/>
        </w:rPr>
        <w:t>dy (intuicyjnie większy budżet może przekładać się na większe wydatki na reklamę i marketing, a także zwiększać zasięg dystrybucji, a co za tym idzie niezależnie od jakości filmu generować większe dochody), co z kolei silnie wpływa na popularność filmu. Tr</w:t>
      </w:r>
      <w:r>
        <w:rPr>
          <w:rFonts w:ascii="Times New Roman" w:eastAsia="Times New Roman" w:hAnsi="Times New Roman" w:cs="Times New Roman"/>
          <w:sz w:val="24"/>
          <w:szCs w:val="24"/>
        </w:rPr>
        <w:t xml:space="preserve">udno jasno określić wpływ zmiennych na </w:t>
      </w:r>
      <w:proofErr w:type="spellStart"/>
      <w:r>
        <w:rPr>
          <w:rFonts w:ascii="Times New Roman" w:eastAsia="Times New Roman" w:hAnsi="Times New Roman" w:cs="Times New Roman"/>
          <w:sz w:val="24"/>
          <w:szCs w:val="24"/>
        </w:rPr>
        <w:t>vote_average</w:t>
      </w:r>
      <w:proofErr w:type="spellEnd"/>
      <w:r>
        <w:rPr>
          <w:rFonts w:ascii="Times New Roman" w:eastAsia="Times New Roman" w:hAnsi="Times New Roman" w:cs="Times New Roman"/>
          <w:sz w:val="24"/>
          <w:szCs w:val="24"/>
        </w:rPr>
        <w:t>. Aby sprawdzić ten wpływ, przeprowadzimy estymację w dalszej części naszej pracy.</w:t>
      </w:r>
    </w:p>
    <w:p w:rsidR="00EE59C7" w:rsidRDefault="00EE59C7">
      <w:pPr>
        <w:ind w:hanging="15"/>
        <w:rPr>
          <w:rFonts w:ascii="Times New Roman" w:eastAsia="Times New Roman" w:hAnsi="Times New Roman" w:cs="Times New Roman"/>
          <w:b/>
          <w:sz w:val="24"/>
          <w:szCs w:val="24"/>
        </w:rPr>
      </w:pPr>
    </w:p>
    <w:p w:rsidR="00543F98" w:rsidRDefault="00543F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Histogramy zmiennych</w:t>
      </w:r>
    </w:p>
    <w:p w:rsidR="00543F98" w:rsidRDefault="00543F98">
      <w:pPr>
        <w:ind w:hanging="15"/>
        <w:rPr>
          <w:rFonts w:ascii="Times New Roman" w:eastAsia="Times New Roman" w:hAnsi="Times New Roman" w:cs="Times New Roman"/>
          <w:b/>
          <w:sz w:val="24"/>
          <w:szCs w:val="24"/>
        </w:rPr>
      </w:pPr>
    </w:p>
    <w:p w:rsidR="00EE59C7" w:rsidRDefault="00B15A86" w:rsidP="004C2574">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817660" cy="3439236"/>
            <wp:effectExtent l="0" t="0" r="2540" b="889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35047" cy="3451648"/>
                    </a:xfrm>
                    <a:prstGeom prst="rect">
                      <a:avLst/>
                    </a:prstGeom>
                    <a:ln/>
                  </pic:spPr>
                </pic:pic>
              </a:graphicData>
            </a:graphic>
          </wp:inline>
        </w:drawing>
      </w:r>
    </w:p>
    <w:p w:rsidR="00EE59C7" w:rsidRDefault="00B15A86" w:rsidP="00543F98">
      <w:pPr>
        <w:jc w:val="center"/>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Rysunek 1. Histogram zmiennej objaśnianej </w:t>
      </w:r>
      <w:proofErr w:type="spellStart"/>
      <w:r>
        <w:rPr>
          <w:rFonts w:ascii="Times New Roman" w:eastAsia="Times New Roman" w:hAnsi="Times New Roman" w:cs="Times New Roman"/>
          <w:i/>
          <w:sz w:val="20"/>
          <w:szCs w:val="20"/>
        </w:rPr>
        <w:t>vote_average</w:t>
      </w:r>
      <w:proofErr w:type="spellEnd"/>
    </w:p>
    <w:p w:rsidR="00EE59C7" w:rsidRDefault="00EE59C7">
      <w:pPr>
        <w:ind w:hanging="15"/>
        <w:rPr>
          <w:rFonts w:ascii="Times New Roman" w:eastAsia="Times New Roman" w:hAnsi="Times New Roman" w:cs="Times New Roman"/>
          <w:sz w:val="24"/>
          <w:szCs w:val="24"/>
        </w:rPr>
      </w:pPr>
    </w:p>
    <w:p w:rsidR="00703FF4" w:rsidRDefault="00703FF4" w:rsidP="00703FF4">
      <w:pPr>
        <w:ind w:hanging="15"/>
        <w:rPr>
          <w:rFonts w:ascii="Times New Roman" w:eastAsia="Times New Roman" w:hAnsi="Times New Roman" w:cs="Times New Roman"/>
          <w:sz w:val="24"/>
          <w:szCs w:val="24"/>
        </w:rPr>
      </w:pPr>
      <w:r>
        <w:rPr>
          <w:noProof/>
        </w:rPr>
        <w:drawing>
          <wp:anchor distT="0" distB="0" distL="114300" distR="114300" simplePos="0" relativeHeight="251663872" behindDoc="0" locked="0" layoutInCell="1" allowOverlap="1" wp14:anchorId="45C806CA" wp14:editId="25B94E46">
            <wp:simplePos x="0" y="0"/>
            <wp:positionH relativeFrom="column">
              <wp:posOffset>-159385</wp:posOffset>
            </wp:positionH>
            <wp:positionV relativeFrom="paragraph">
              <wp:posOffset>728507</wp:posOffset>
            </wp:positionV>
            <wp:extent cx="6060440" cy="3615055"/>
            <wp:effectExtent l="0" t="0" r="0" b="4445"/>
            <wp:wrapTopAndBottom/>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060440" cy="3615055"/>
                    </a:xfrm>
                    <a:prstGeom prst="rect">
                      <a:avLst/>
                    </a:prstGeom>
                    <a:ln/>
                  </pic:spPr>
                </pic:pic>
              </a:graphicData>
            </a:graphic>
            <wp14:sizeRelH relativeFrom="margin">
              <wp14:pctWidth>0</wp14:pctWidth>
            </wp14:sizeRelH>
            <wp14:sizeRelV relativeFrom="margin">
              <wp14:pctHeight>0</wp14:pctHeight>
            </wp14:sizeRelV>
          </wp:anchor>
        </w:drawing>
      </w:r>
      <w:r w:rsidR="00B15A86">
        <w:rPr>
          <w:rFonts w:ascii="Times New Roman" w:eastAsia="Times New Roman" w:hAnsi="Times New Roman" w:cs="Times New Roman"/>
          <w:sz w:val="24"/>
          <w:szCs w:val="24"/>
        </w:rPr>
        <w:t xml:space="preserve">Histogram z nałożoną gęstością rozkładu normalnego wskazuje, że zmienna </w:t>
      </w:r>
      <w:proofErr w:type="spellStart"/>
      <w:r w:rsidR="00B15A86">
        <w:rPr>
          <w:rFonts w:ascii="Times New Roman" w:eastAsia="Times New Roman" w:hAnsi="Times New Roman" w:cs="Times New Roman"/>
          <w:sz w:val="24"/>
          <w:szCs w:val="24"/>
        </w:rPr>
        <w:t>vote_average</w:t>
      </w:r>
      <w:proofErr w:type="spellEnd"/>
      <w:r w:rsidR="00B15A86">
        <w:rPr>
          <w:rFonts w:ascii="Times New Roman" w:eastAsia="Times New Roman" w:hAnsi="Times New Roman" w:cs="Times New Roman"/>
          <w:sz w:val="24"/>
          <w:szCs w:val="24"/>
        </w:rPr>
        <w:t xml:space="preserve"> nie posiada rozkładu normalnego (występuje asymetria). Zlogarytmowanie zmiennej nie poprawia jej histogramu oraz nie wynika z literatury</w:t>
      </w:r>
      <w:r w:rsidR="004C2574">
        <w:rPr>
          <w:rFonts w:ascii="Times New Roman" w:eastAsia="Times New Roman" w:hAnsi="Times New Roman" w:cs="Times New Roman"/>
          <w:sz w:val="24"/>
          <w:szCs w:val="24"/>
        </w:rPr>
        <w:t>.</w:t>
      </w:r>
    </w:p>
    <w:p w:rsidR="004C2574" w:rsidRDefault="004C2574" w:rsidP="004C257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Rysunek 2. Histogramy zmiennych objaśniających</w:t>
      </w:r>
    </w:p>
    <w:p w:rsidR="00EE59C7" w:rsidRDefault="004C2574" w:rsidP="004C2574">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4656" behindDoc="0" locked="0" layoutInCell="1" hidden="0" allowOverlap="1">
            <wp:simplePos x="0" y="0"/>
            <wp:positionH relativeFrom="column">
              <wp:posOffset>0</wp:posOffset>
            </wp:positionH>
            <wp:positionV relativeFrom="paragraph">
              <wp:posOffset>773711</wp:posOffset>
            </wp:positionV>
            <wp:extent cx="5608955" cy="4175760"/>
            <wp:effectExtent l="0" t="0" r="0" b="0"/>
            <wp:wrapTopAndBottom/>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08955" cy="4175760"/>
                    </a:xfrm>
                    <a:prstGeom prst="rect">
                      <a:avLst/>
                    </a:prstGeom>
                    <a:ln/>
                  </pic:spPr>
                </pic:pic>
              </a:graphicData>
            </a:graphic>
            <wp14:sizeRelH relativeFrom="margin">
              <wp14:pctWidth>0</wp14:pctWidth>
            </wp14:sizeRelH>
            <wp14:sizeRelV relativeFrom="margin">
              <wp14:pctHeight>0</wp14:pctHeight>
            </wp14:sizeRelV>
          </wp:anchor>
        </w:drawing>
      </w:r>
      <w:r w:rsidR="00B15A86">
        <w:rPr>
          <w:rFonts w:ascii="Times New Roman" w:eastAsia="Times New Roman" w:hAnsi="Times New Roman" w:cs="Times New Roman"/>
          <w:sz w:val="24"/>
          <w:szCs w:val="24"/>
        </w:rPr>
        <w:t>Histogramy użytych w modelu zmiennych ciągłych pozwalają stwierdzić, iż prawidłową formą funkcyjną modelu jest forma liniowa. Większość rozkładów jest silnie asymetryczna (obserwacje nietypowe).</w:t>
      </w:r>
    </w:p>
    <w:p w:rsidR="00EE59C7" w:rsidRDefault="00B15A86">
      <w:pPr>
        <w:ind w:hanging="1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Rysunek 3. Histogramy zmiennych ( w tym zloga</w:t>
      </w:r>
      <w:r>
        <w:rPr>
          <w:rFonts w:ascii="Times New Roman" w:eastAsia="Times New Roman" w:hAnsi="Times New Roman" w:cs="Times New Roman"/>
          <w:sz w:val="20"/>
          <w:szCs w:val="20"/>
        </w:rPr>
        <w:t>rytmowanych)</w:t>
      </w:r>
    </w:p>
    <w:p w:rsidR="00EE59C7" w:rsidRDefault="00EE59C7">
      <w:pPr>
        <w:ind w:hanging="15"/>
        <w:rPr>
          <w:rFonts w:ascii="Times New Roman" w:eastAsia="Times New Roman" w:hAnsi="Times New Roman" w:cs="Times New Roman"/>
          <w:sz w:val="24"/>
          <w:szCs w:val="24"/>
        </w:rPr>
      </w:pPr>
    </w:p>
    <w:p w:rsidR="00EE59C7" w:rsidRDefault="00B15A86">
      <w:pPr>
        <w:ind w:hanging="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Histogramy zlogarytmowanych wartości, w szczególności </w:t>
      </w:r>
      <w:proofErr w:type="spellStart"/>
      <w:r>
        <w:rPr>
          <w:rFonts w:ascii="Times New Roman" w:eastAsia="Times New Roman" w:hAnsi="Times New Roman" w:cs="Times New Roman"/>
          <w:i/>
          <w:sz w:val="24"/>
          <w:szCs w:val="24"/>
        </w:rPr>
        <w:t>Revenue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r>
        <w:rPr>
          <w:rFonts w:ascii="Times New Roman" w:eastAsia="Times New Roman" w:hAnsi="Times New Roman" w:cs="Times New Roman"/>
          <w:i/>
          <w:sz w:val="24"/>
          <w:szCs w:val="24"/>
        </w:rPr>
        <w:t xml:space="preserve">Budget </w:t>
      </w:r>
      <w:r>
        <w:rPr>
          <w:rFonts w:ascii="Times New Roman" w:eastAsia="Times New Roman" w:hAnsi="Times New Roman" w:cs="Times New Roman"/>
          <w:sz w:val="24"/>
          <w:szCs w:val="24"/>
        </w:rPr>
        <w:t xml:space="preserve">(zgodnie z literaturą - </w:t>
      </w:r>
      <w:proofErr w:type="spellStart"/>
      <w:r>
        <w:rPr>
          <w:rFonts w:ascii="Times New Roman" w:eastAsia="Times New Roman" w:hAnsi="Times New Roman" w:cs="Times New Roman"/>
          <w:sz w:val="24"/>
          <w:szCs w:val="24"/>
        </w:rPr>
        <w:t>logaarytmowanie</w:t>
      </w:r>
      <w:proofErr w:type="spellEnd"/>
      <w:r>
        <w:rPr>
          <w:rFonts w:ascii="Times New Roman" w:eastAsia="Times New Roman" w:hAnsi="Times New Roman" w:cs="Times New Roman"/>
          <w:sz w:val="24"/>
          <w:szCs w:val="24"/>
        </w:rPr>
        <w:t xml:space="preserve"> dochodów), przypominają bardziej rozkład normalny. Ta informacja może przydać nam się przy budowaniu modelu.</w:t>
      </w:r>
    </w:p>
    <w:p w:rsidR="004C2574" w:rsidRDefault="004C2574" w:rsidP="004C2574">
      <w:pPr>
        <w:rPr>
          <w:rFonts w:ascii="Times New Roman" w:eastAsia="Times New Roman" w:hAnsi="Times New Roman" w:cs="Times New Roman"/>
          <w:b/>
          <w:sz w:val="24"/>
          <w:szCs w:val="24"/>
        </w:rPr>
      </w:pPr>
    </w:p>
    <w:p w:rsidR="00EE59C7" w:rsidRDefault="00B15A86" w:rsidP="004C25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 f</w:t>
      </w:r>
      <w:r>
        <w:rPr>
          <w:rFonts w:ascii="Times New Roman" w:eastAsia="Times New Roman" w:hAnsi="Times New Roman" w:cs="Times New Roman"/>
          <w:b/>
          <w:sz w:val="24"/>
          <w:szCs w:val="24"/>
        </w:rPr>
        <w:t>unkcyjna oraz estymacja modelu</w:t>
      </w:r>
    </w:p>
    <w:p w:rsidR="00EE59C7" w:rsidRDefault="00EE59C7">
      <w:pPr>
        <w:ind w:hanging="15"/>
        <w:rPr>
          <w:rFonts w:ascii="Times New Roman" w:eastAsia="Times New Roman" w:hAnsi="Times New Roman" w:cs="Times New Roman"/>
          <w:b/>
          <w:sz w:val="24"/>
          <w:szCs w:val="24"/>
        </w:rPr>
      </w:pPr>
    </w:p>
    <w:p w:rsidR="00EE59C7" w:rsidRDefault="00B15A86" w:rsidP="00025DB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części empirycznej pracy oszacowana została forma funkcyjna modelu, zawierająca analizowane zmienne. Następnie przeprowadziliśmy regresję, mającą na celu weryfikację postawionych hipotez. Przyjęliśmy następujące równanie:</w:t>
      </w:r>
    </w:p>
    <w:p w:rsidR="00EE59C7" w:rsidRDefault="00EE59C7">
      <w:pPr>
        <w:ind w:hanging="15"/>
        <w:rPr>
          <w:rFonts w:ascii="Times New Roman" w:eastAsia="Times New Roman" w:hAnsi="Times New Roman" w:cs="Times New Roman"/>
          <w:sz w:val="24"/>
          <w:szCs w:val="24"/>
        </w:rPr>
      </w:pPr>
    </w:p>
    <w:p w:rsidR="00EE59C7" w:rsidRDefault="00B15A86">
      <w:pPr>
        <w:ind w:hanging="15"/>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vote_average</w:t>
      </w:r>
      <w:proofErr w:type="spellEnd"/>
      <w:r>
        <w:rPr>
          <w:rFonts w:ascii="Times New Roman" w:eastAsia="Times New Roman" w:hAnsi="Times New Roman" w:cs="Times New Roman"/>
          <w:b/>
          <w:sz w:val="24"/>
          <w:szCs w:val="24"/>
        </w:rPr>
        <w:t xml:space="preserve"> = β0 + β1lnbudget + β2years_old + β3lnrevenue + β4runtime + β5vote_count + β6popularity + </w:t>
      </w:r>
      <w:proofErr w:type="spellStart"/>
      <w:r>
        <w:rPr>
          <w:rFonts w:ascii="Times New Roman" w:eastAsia="Times New Roman" w:hAnsi="Times New Roman" w:cs="Times New Roman"/>
          <w:b/>
          <w:sz w:val="24"/>
          <w:szCs w:val="24"/>
        </w:rPr>
        <w:t>εi</w:t>
      </w:r>
      <w:proofErr w:type="spellEnd"/>
    </w:p>
    <w:p w:rsidR="00EE59C7" w:rsidRDefault="00EE59C7">
      <w:pPr>
        <w:ind w:hanging="15"/>
        <w:jc w:val="center"/>
        <w:rPr>
          <w:rFonts w:ascii="Times New Roman" w:eastAsia="Times New Roman" w:hAnsi="Times New Roman" w:cs="Times New Roman"/>
          <w:b/>
          <w:sz w:val="24"/>
          <w:szCs w:val="24"/>
        </w:rPr>
      </w:pPr>
    </w:p>
    <w:p w:rsidR="00EE59C7" w:rsidRDefault="00B15A86" w:rsidP="00025D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Następnie przeprowadzona została regresja z użyciem wszystkich zmiennych, której wyniki prezentuje poniższa tabela.</w:t>
      </w:r>
    </w:p>
    <w:p w:rsidR="00EE59C7" w:rsidRDefault="00EE59C7">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025DB4" w:rsidTr="00201D03">
        <w:tblPrEx>
          <w:tblCellMar>
            <w:top w:w="0" w:type="dxa"/>
            <w:bottom w:w="0" w:type="dxa"/>
          </w:tblCellMar>
        </w:tblPrEx>
        <w:trPr>
          <w:jc w:val="center"/>
        </w:trPr>
        <w:tc>
          <w:tcPr>
            <w:tcW w:w="1947" w:type="dxa"/>
            <w:tcBorders>
              <w:top w:val="single" w:sz="6" w:space="0" w:color="auto"/>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25DB4" w:rsidTr="00201D03">
        <w:tblPrEx>
          <w:tblCellMar>
            <w:top w:w="0" w:type="dxa"/>
            <w:bottom w:w="0" w:type="dxa"/>
          </w:tblCellMar>
        </w:tblPrEx>
        <w:trPr>
          <w:jc w:val="center"/>
        </w:trPr>
        <w:tc>
          <w:tcPr>
            <w:tcW w:w="1947" w:type="dxa"/>
            <w:tcBorders>
              <w:top w:val="nil"/>
              <w:left w:val="nil"/>
              <w:bottom w:val="single" w:sz="6" w:space="0" w:color="auto"/>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vote_average</w:t>
            </w:r>
            <w:proofErr w:type="spellEnd"/>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lnbudget</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-0.242***</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(0.0119)</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years_old</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0.00692***</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(0.00105)</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lnrevenue</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0.0483***</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(0.00963)</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runtime</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0.0137***</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(0.000609)</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vote_count</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0.000224***</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(1.32e-05)</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popularity</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0.000687</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(0.000484)</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7.693***</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(0.177)</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3,112</w:t>
            </w:r>
          </w:p>
        </w:tc>
      </w:tr>
      <w:tr w:rsidR="00025DB4" w:rsidTr="00201D0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1872" w:type="dxa"/>
            <w:tcBorders>
              <w:top w:val="nil"/>
              <w:left w:val="nil"/>
              <w:bottom w:val="single" w:sz="6" w:space="0" w:color="auto"/>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0.390</w:t>
            </w:r>
          </w:p>
        </w:tc>
      </w:tr>
    </w:tbl>
    <w:p w:rsidR="00025DB4" w:rsidRDefault="00025DB4" w:rsidP="00025DB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parentheses</w:t>
      </w:r>
      <w:proofErr w:type="spellEnd"/>
    </w:p>
    <w:p w:rsidR="00025DB4" w:rsidRDefault="00025DB4" w:rsidP="00025DB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025DB4" w:rsidRDefault="00025DB4" w:rsidP="00025DB4">
      <w:pPr>
        <w:ind w:hanging="15"/>
        <w:jc w:val="both"/>
        <w:rPr>
          <w:rFonts w:ascii="Times New Roman" w:eastAsia="Times New Roman" w:hAnsi="Times New Roman" w:cs="Times New Roman"/>
          <w:sz w:val="24"/>
          <w:szCs w:val="24"/>
        </w:rPr>
      </w:pPr>
    </w:p>
    <w:p w:rsidR="00EE59C7" w:rsidRDefault="00B15A86" w:rsidP="00025D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 wyniku pierwszej regresji wszystkie zmienne po</w:t>
      </w:r>
      <w:r>
        <w:rPr>
          <w:rFonts w:ascii="Times New Roman" w:eastAsia="Times New Roman" w:hAnsi="Times New Roman" w:cs="Times New Roman"/>
          <w:sz w:val="24"/>
          <w:szCs w:val="24"/>
        </w:rPr>
        <w:t xml:space="preserve">za </w:t>
      </w:r>
      <w:proofErr w:type="spellStart"/>
      <w:r>
        <w:rPr>
          <w:rFonts w:ascii="Times New Roman" w:eastAsia="Times New Roman" w:hAnsi="Times New Roman" w:cs="Times New Roman"/>
          <w:i/>
          <w:sz w:val="24"/>
          <w:szCs w:val="24"/>
        </w:rPr>
        <w:t>popularity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okazały się istotne. R</w:t>
      </w:r>
      <w:r w:rsidR="00025DB4" w:rsidRPr="00025DB4">
        <w:rPr>
          <w:rFonts w:ascii="Times New Roman" w:eastAsia="Times New Roman" w:hAnsi="Times New Roman" w:cs="Times New Roman"/>
          <w:sz w:val="24"/>
          <w:szCs w:val="24"/>
          <w:vertAlign w:val="superscript"/>
        </w:rPr>
        <w:t>2</w:t>
      </w:r>
      <w:r w:rsidR="00025D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wyniosł</w:t>
      </w:r>
      <w:r w:rsidR="009914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0.39. Test RESET odrzucił jednak hipotezę zerową o  tym, że liniowa specyfikacja modelu jest właściwa, dlatego postanowiliśmy wprowadzić zmiany w modelu.</w:t>
      </w:r>
    </w:p>
    <w:p w:rsidR="00025DB4" w:rsidRPr="00025DB4" w:rsidRDefault="00B15A86" w:rsidP="00025DB4">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Zmienną </w:t>
      </w:r>
      <w:proofErr w:type="spellStart"/>
      <w:r>
        <w:rPr>
          <w:rFonts w:ascii="Times New Roman" w:eastAsia="Times New Roman" w:hAnsi="Times New Roman" w:cs="Times New Roman"/>
          <w:sz w:val="24"/>
          <w:szCs w:val="24"/>
        </w:rPr>
        <w:t>runtime</w:t>
      </w:r>
      <w:proofErr w:type="spellEnd"/>
      <w:r>
        <w:rPr>
          <w:rFonts w:ascii="Times New Roman" w:eastAsia="Times New Roman" w:hAnsi="Times New Roman" w:cs="Times New Roman"/>
          <w:sz w:val="24"/>
          <w:szCs w:val="24"/>
        </w:rPr>
        <w:t xml:space="preserve"> zamieniliśmy na logarytmowaną zmienną </w:t>
      </w:r>
      <w:proofErr w:type="spellStart"/>
      <w:r>
        <w:rPr>
          <w:rFonts w:ascii="Times New Roman" w:eastAsia="Times New Roman" w:hAnsi="Times New Roman" w:cs="Times New Roman"/>
          <w:i/>
          <w:sz w:val="24"/>
          <w:szCs w:val="24"/>
        </w:rPr>
        <w:t>lntime,</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zmienną </w:t>
      </w:r>
      <w:proofErr w:type="spellStart"/>
      <w:r>
        <w:rPr>
          <w:rFonts w:ascii="Times New Roman" w:eastAsia="Times New Roman" w:hAnsi="Times New Roman" w:cs="Times New Roman"/>
          <w:i/>
          <w:sz w:val="24"/>
          <w:szCs w:val="24"/>
        </w:rPr>
        <w:t>vote_count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na logarytmowaną zmienną </w:t>
      </w:r>
      <w:proofErr w:type="spellStart"/>
      <w:r>
        <w:rPr>
          <w:rFonts w:ascii="Times New Roman" w:eastAsia="Times New Roman" w:hAnsi="Times New Roman" w:cs="Times New Roman"/>
          <w:i/>
          <w:sz w:val="24"/>
          <w:szCs w:val="24"/>
        </w:rPr>
        <w:t>lnvotec</w:t>
      </w:r>
      <w:proofErr w:type="spellEnd"/>
      <w:r>
        <w:rPr>
          <w:rFonts w:ascii="Times New Roman" w:eastAsia="Times New Roman" w:hAnsi="Times New Roman" w:cs="Times New Roman"/>
          <w:sz w:val="24"/>
          <w:szCs w:val="24"/>
        </w:rPr>
        <w:t>. Wyniki drugiej regresji w tabeli poniżej:</w:t>
      </w:r>
      <w:r>
        <w:rPr>
          <w:rFonts w:ascii="Times New Roman" w:eastAsia="Times New Roman" w:hAnsi="Times New Roman" w:cs="Times New Roman"/>
          <w:sz w:val="24"/>
          <w:szCs w:val="24"/>
        </w:rPr>
        <w:br/>
      </w: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025DB4" w:rsidTr="00201D03">
        <w:tblPrEx>
          <w:tblCellMar>
            <w:top w:w="0" w:type="dxa"/>
            <w:bottom w:w="0" w:type="dxa"/>
          </w:tblCellMar>
        </w:tblPrEx>
        <w:trPr>
          <w:jc w:val="center"/>
        </w:trPr>
        <w:tc>
          <w:tcPr>
            <w:tcW w:w="1947" w:type="dxa"/>
            <w:tcBorders>
              <w:top w:val="single" w:sz="6" w:space="0" w:color="auto"/>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25DB4" w:rsidTr="00201D03">
        <w:tblPrEx>
          <w:tblCellMar>
            <w:top w:w="0" w:type="dxa"/>
            <w:bottom w:w="0" w:type="dxa"/>
          </w:tblCellMar>
        </w:tblPrEx>
        <w:trPr>
          <w:jc w:val="center"/>
        </w:trPr>
        <w:tc>
          <w:tcPr>
            <w:tcW w:w="1947" w:type="dxa"/>
            <w:tcBorders>
              <w:top w:val="nil"/>
              <w:left w:val="nil"/>
              <w:bottom w:val="single" w:sz="6" w:space="0" w:color="auto"/>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vote_average</w:t>
            </w:r>
            <w:proofErr w:type="spellEnd"/>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lnbudget</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-0.225***</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(0.0114)</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years_old</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0.0102***</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(0.00101)</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lnrevenue</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-0.0428***</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(0.0105)</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lntime</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1.822***</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(0.0694)</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lnvotec</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0.334***</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(0.0140)</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popularity</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0.00134***</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(0.000400)</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0.0652</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(0.321)</w:t>
            </w: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025DB4" w:rsidTr="00201D03">
        <w:tblPrEx>
          <w:tblCellMar>
            <w:top w:w="0" w:type="dxa"/>
            <w:bottom w:w="0" w:type="dxa"/>
          </w:tblCellMar>
        </w:tblPrEx>
        <w:trPr>
          <w:jc w:val="center"/>
        </w:trPr>
        <w:tc>
          <w:tcPr>
            <w:tcW w:w="1947" w:type="dxa"/>
            <w:tcBorders>
              <w:top w:val="nil"/>
              <w:left w:val="nil"/>
              <w:bottom w:val="nil"/>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1872" w:type="dxa"/>
            <w:tcBorders>
              <w:top w:val="nil"/>
              <w:left w:val="nil"/>
              <w:bottom w:val="nil"/>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3,112</w:t>
            </w:r>
          </w:p>
        </w:tc>
      </w:tr>
      <w:tr w:rsidR="00025DB4" w:rsidTr="00201D0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rsidR="00025DB4" w:rsidRDefault="00025DB4"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1872" w:type="dxa"/>
            <w:tcBorders>
              <w:top w:val="nil"/>
              <w:left w:val="nil"/>
              <w:bottom w:val="single" w:sz="6" w:space="0" w:color="auto"/>
              <w:right w:val="nil"/>
            </w:tcBorders>
          </w:tcPr>
          <w:p w:rsidR="00025DB4" w:rsidRDefault="00025DB4"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0.446</w:t>
            </w:r>
          </w:p>
        </w:tc>
      </w:tr>
    </w:tbl>
    <w:p w:rsidR="00EE59C7" w:rsidRDefault="00B15A86" w:rsidP="00025D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Jak pokazuje wynik regresji, wszystkie zmienne okazał się istotne, a R</w:t>
      </w:r>
      <w:r w:rsidR="0099146A" w:rsidRPr="0099146A">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wzrosł</w:t>
      </w:r>
      <w:r w:rsidR="0099146A">
        <w:rPr>
          <w:rFonts w:ascii="Times New Roman" w:eastAsia="Times New Roman" w:hAnsi="Times New Roman" w:cs="Times New Roman"/>
          <w:sz w:val="24"/>
          <w:szCs w:val="24"/>
        </w:rPr>
        <w:t>a</w:t>
      </w:r>
      <w:r>
        <w:rPr>
          <w:rFonts w:ascii="Times New Roman" w:eastAsia="Times New Roman" w:hAnsi="Times New Roman" w:cs="Times New Roman"/>
          <w:sz w:val="24"/>
          <w:szCs w:val="24"/>
        </w:rPr>
        <w:t>, jednak Test RESET wciąż odrzucał hipotezę zerową o ty</w:t>
      </w:r>
      <w:r w:rsidR="004C00D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że liniowa specyfikacja modelu jest właściwa. Zbadaliśmy więc zmienne o wprowadziliśmy kolejne zmiany. Obrazek poniżej pokazuje zależność między wiekiem filmu, a wysokością ocen. </w:t>
      </w:r>
    </w:p>
    <w:p w:rsidR="00EE59C7" w:rsidRDefault="00B15A86" w:rsidP="00025DB4">
      <w:pPr>
        <w:ind w:hanging="15"/>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025DB4" w:rsidRPr="00025DB4" w:rsidRDefault="00025DB4" w:rsidP="00025DB4">
      <w:pPr>
        <w:ind w:hanging="15"/>
        <w:rPr>
          <w:rFonts w:ascii="Times New Roman" w:eastAsia="Times New Roman" w:hAnsi="Times New Roman" w:cs="Times New Roman"/>
          <w:i/>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081824" cy="4369981"/>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6104392" cy="4386197"/>
                    </a:xfrm>
                    <a:prstGeom prst="rect">
                      <a:avLst/>
                    </a:prstGeom>
                    <a:ln/>
                  </pic:spPr>
                </pic:pic>
              </a:graphicData>
            </a:graphic>
          </wp:inline>
        </w:drawing>
      </w:r>
    </w:p>
    <w:p w:rsidR="00EE59C7" w:rsidRDefault="00B15A86">
      <w:pPr>
        <w:ind w:hanging="1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Rysunek 4. Wykres </w:t>
      </w:r>
      <w:proofErr w:type="spellStart"/>
      <w:r>
        <w:rPr>
          <w:rFonts w:ascii="Times New Roman" w:eastAsia="Times New Roman" w:hAnsi="Times New Roman" w:cs="Times New Roman"/>
          <w:sz w:val="20"/>
          <w:szCs w:val="20"/>
        </w:rPr>
        <w:t>vote_average</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Years_old</w:t>
      </w:r>
      <w:proofErr w:type="spellEnd"/>
    </w:p>
    <w:p w:rsidR="00EE59C7" w:rsidRDefault="00EE59C7">
      <w:pPr>
        <w:ind w:hanging="15"/>
        <w:rPr>
          <w:rFonts w:ascii="Times New Roman" w:eastAsia="Times New Roman" w:hAnsi="Times New Roman" w:cs="Times New Roman"/>
          <w:sz w:val="24"/>
          <w:szCs w:val="24"/>
        </w:rPr>
      </w:pPr>
    </w:p>
    <w:p w:rsidR="00274B7B" w:rsidRDefault="00274B7B" w:rsidP="00025DB4">
      <w:pPr>
        <w:ind w:hanging="15"/>
        <w:jc w:val="both"/>
        <w:rPr>
          <w:rFonts w:ascii="Times New Roman" w:eastAsia="Times New Roman" w:hAnsi="Times New Roman" w:cs="Times New Roman"/>
          <w:sz w:val="24"/>
          <w:szCs w:val="24"/>
        </w:rPr>
      </w:pPr>
    </w:p>
    <w:p w:rsidR="00EE59C7" w:rsidRDefault="00B15A86" w:rsidP="00025DB4">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Jak widać</w:t>
      </w:r>
      <w:r w:rsidR="004C00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zdecydowanie więcej filmów w bazie to filmy młodsze niż 25 lat. Co więcej, wraz z przyrostem lat oceny produkcji są coraz wyższe, co może wskazywać na obecność w bazie tylko tych filmów, które zyskały miano “kultowych”. Ze względu na tę obserwacj</w:t>
      </w:r>
      <w:r>
        <w:rPr>
          <w:rFonts w:ascii="Times New Roman" w:eastAsia="Times New Roman" w:hAnsi="Times New Roman" w:cs="Times New Roman"/>
          <w:sz w:val="24"/>
          <w:szCs w:val="24"/>
        </w:rPr>
        <w:t xml:space="preserve">ę, a także na fakt wielu osobliwych wartości ocen w przedziale (0;85) zmiennej </w:t>
      </w:r>
      <w:proofErr w:type="spellStart"/>
      <w:r>
        <w:rPr>
          <w:rFonts w:ascii="Times New Roman" w:eastAsia="Times New Roman" w:hAnsi="Times New Roman" w:cs="Times New Roman"/>
          <w:i/>
          <w:sz w:val="24"/>
          <w:szCs w:val="24"/>
        </w:rPr>
        <w:t>vote_count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przeprowadziliśmy regresję z pominięciem filmów </w:t>
      </w:r>
      <w:proofErr w:type="spellStart"/>
      <w:r>
        <w:rPr>
          <w:rFonts w:ascii="Times New Roman" w:eastAsia="Times New Roman" w:hAnsi="Times New Roman" w:cs="Times New Roman"/>
          <w:sz w:val="24"/>
          <w:szCs w:val="24"/>
        </w:rPr>
        <w:t>staraszych</w:t>
      </w:r>
      <w:proofErr w:type="spellEnd"/>
      <w:r>
        <w:rPr>
          <w:rFonts w:ascii="Times New Roman" w:eastAsia="Times New Roman" w:hAnsi="Times New Roman" w:cs="Times New Roman"/>
          <w:sz w:val="24"/>
          <w:szCs w:val="24"/>
        </w:rPr>
        <w:t xml:space="preserve"> niż 25 lat i ocenionych przez mniej niż 85 użytkowników. Wyeliminowaliśmy w ten sposób 775 filmów. Dodaliś</w:t>
      </w:r>
      <w:r>
        <w:rPr>
          <w:rFonts w:ascii="Times New Roman" w:eastAsia="Times New Roman" w:hAnsi="Times New Roman" w:cs="Times New Roman"/>
          <w:sz w:val="24"/>
          <w:szCs w:val="24"/>
        </w:rPr>
        <w:t xml:space="preserve">my także zmienną </w:t>
      </w:r>
      <w:proofErr w:type="spellStart"/>
      <w:r>
        <w:rPr>
          <w:rFonts w:ascii="Times New Roman" w:eastAsia="Times New Roman" w:hAnsi="Times New Roman" w:cs="Times New Roman"/>
          <w:i/>
          <w:sz w:val="24"/>
          <w:szCs w:val="24"/>
        </w:rPr>
        <w:t>yearsquared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oznaczającą wiek podniesiony do kwadratu.</w:t>
      </w:r>
    </w:p>
    <w:p w:rsidR="00EE59C7" w:rsidRDefault="00EE59C7">
      <w:pPr>
        <w:ind w:hanging="15"/>
        <w:rPr>
          <w:rFonts w:ascii="Times New Roman" w:eastAsia="Times New Roman" w:hAnsi="Times New Roman" w:cs="Times New Roman"/>
          <w:sz w:val="24"/>
          <w:szCs w:val="24"/>
        </w:rPr>
      </w:pPr>
    </w:p>
    <w:p w:rsidR="0099146A" w:rsidRDefault="0099146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9146A" w:rsidRDefault="00B15A86" w:rsidP="0099146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Wyniki regresji poniżej:</w:t>
      </w:r>
      <w:r>
        <w:rPr>
          <w:rFonts w:ascii="Times New Roman" w:eastAsia="Times New Roman" w:hAnsi="Times New Roman" w:cs="Times New Roman"/>
          <w:sz w:val="24"/>
          <w:szCs w:val="24"/>
        </w:rPr>
        <w:br/>
      </w: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99146A" w:rsidTr="00201D03">
        <w:tblPrEx>
          <w:tblCellMar>
            <w:top w:w="0" w:type="dxa"/>
            <w:bottom w:w="0" w:type="dxa"/>
          </w:tblCellMar>
        </w:tblPrEx>
        <w:trPr>
          <w:jc w:val="center"/>
        </w:trPr>
        <w:tc>
          <w:tcPr>
            <w:tcW w:w="1947" w:type="dxa"/>
            <w:tcBorders>
              <w:top w:val="single" w:sz="6" w:space="0" w:color="auto"/>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9146A" w:rsidTr="00201D03">
        <w:tblPrEx>
          <w:tblCellMar>
            <w:top w:w="0" w:type="dxa"/>
            <w:bottom w:w="0" w:type="dxa"/>
          </w:tblCellMar>
        </w:tblPrEx>
        <w:trPr>
          <w:jc w:val="center"/>
        </w:trPr>
        <w:tc>
          <w:tcPr>
            <w:tcW w:w="1947" w:type="dxa"/>
            <w:tcBorders>
              <w:top w:val="nil"/>
              <w:left w:val="nil"/>
              <w:bottom w:val="single" w:sz="6" w:space="0" w:color="auto"/>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vote_average</w:t>
            </w:r>
            <w:proofErr w:type="spellEnd"/>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lnbudget</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-0.249***</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(0.0140)</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years_old</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0.0547***</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(0.0107)</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yearsquare</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-0.00121***</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(0.000398)</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lnrevenue</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-0.0515***</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(0.0133)</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lntime</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1.889***</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(0.0839)</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lnvotec</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0.406***</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(0.0186)</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popularity</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0.00113***</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(0.000415)</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-0.474</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(0.392)</w:t>
            </w: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99146A" w:rsidTr="00201D03">
        <w:tblPrEx>
          <w:tblCellMar>
            <w:top w:w="0" w:type="dxa"/>
            <w:bottom w:w="0" w:type="dxa"/>
          </w:tblCellMar>
        </w:tblPrEx>
        <w:trPr>
          <w:jc w:val="center"/>
        </w:trPr>
        <w:tc>
          <w:tcPr>
            <w:tcW w:w="1947" w:type="dxa"/>
            <w:tcBorders>
              <w:top w:val="nil"/>
              <w:left w:val="nil"/>
              <w:bottom w:val="nil"/>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1872" w:type="dxa"/>
            <w:tcBorders>
              <w:top w:val="nil"/>
              <w:left w:val="nil"/>
              <w:bottom w:val="nil"/>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2,337</w:t>
            </w:r>
          </w:p>
        </w:tc>
      </w:tr>
      <w:tr w:rsidR="0099146A" w:rsidTr="00201D0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rsidR="0099146A" w:rsidRDefault="0099146A"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1872" w:type="dxa"/>
            <w:tcBorders>
              <w:top w:val="nil"/>
              <w:left w:val="nil"/>
              <w:bottom w:val="single" w:sz="6" w:space="0" w:color="auto"/>
              <w:right w:val="nil"/>
            </w:tcBorders>
          </w:tcPr>
          <w:p w:rsidR="0099146A" w:rsidRDefault="0099146A"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0.429</w:t>
            </w:r>
          </w:p>
        </w:tc>
      </w:tr>
    </w:tbl>
    <w:p w:rsidR="0099146A" w:rsidRDefault="0099146A" w:rsidP="0099146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parentheses</w:t>
      </w:r>
      <w:proofErr w:type="spellEnd"/>
    </w:p>
    <w:p w:rsidR="0099146A" w:rsidRDefault="0099146A" w:rsidP="0099146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EE59C7" w:rsidRDefault="00EE59C7">
      <w:pPr>
        <w:ind w:hanging="15"/>
        <w:jc w:val="center"/>
        <w:rPr>
          <w:rFonts w:ascii="Times New Roman" w:eastAsia="Times New Roman" w:hAnsi="Times New Roman" w:cs="Times New Roman"/>
          <w:sz w:val="24"/>
          <w:szCs w:val="24"/>
        </w:rPr>
      </w:pPr>
    </w:p>
    <w:p w:rsidR="00EE59C7" w:rsidRDefault="00B15A86">
      <w:pPr>
        <w:ind w:hanging="15"/>
        <w:rPr>
          <w:rFonts w:ascii="Times New Roman" w:eastAsia="Times New Roman" w:hAnsi="Times New Roman" w:cs="Times New Roman"/>
          <w:sz w:val="24"/>
          <w:szCs w:val="24"/>
        </w:rPr>
      </w:pPr>
      <w:r>
        <w:rPr>
          <w:rFonts w:ascii="Times New Roman" w:eastAsia="Times New Roman" w:hAnsi="Times New Roman" w:cs="Times New Roman"/>
          <w:sz w:val="24"/>
          <w:szCs w:val="24"/>
        </w:rPr>
        <w:t>Wszystkie zmienne okazały się istotne, R</w:t>
      </w:r>
      <w:r w:rsidR="0099146A" w:rsidRPr="0099146A">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nieznacznie spadł</w:t>
      </w:r>
      <w:r w:rsidR="004C00D9">
        <w:rPr>
          <w:rFonts w:ascii="Times New Roman" w:eastAsia="Times New Roman" w:hAnsi="Times New Roman" w:cs="Times New Roman"/>
          <w:sz w:val="24"/>
          <w:szCs w:val="24"/>
        </w:rPr>
        <w:t>a</w:t>
      </w:r>
      <w:r>
        <w:rPr>
          <w:rFonts w:ascii="Times New Roman" w:eastAsia="Times New Roman" w:hAnsi="Times New Roman" w:cs="Times New Roman"/>
          <w:sz w:val="24"/>
          <w:szCs w:val="24"/>
        </w:rPr>
        <w:t>. Następnie przeprowadziliśmy test RESET:</w:t>
      </w:r>
    </w:p>
    <w:p w:rsidR="00EE59C7" w:rsidRDefault="00B15A86">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Ramsey RESET test </w:t>
      </w:r>
      <w:proofErr w:type="spellStart"/>
      <w:r>
        <w:rPr>
          <w:rFonts w:ascii="Times New Roman" w:eastAsia="Times New Roman" w:hAnsi="Times New Roman" w:cs="Times New Roman"/>
          <w:b/>
          <w:sz w:val="24"/>
          <w:szCs w:val="24"/>
        </w:rPr>
        <w:t>using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powers</w:t>
      </w:r>
      <w:proofErr w:type="spellEnd"/>
      <w:r>
        <w:rPr>
          <w:rFonts w:ascii="Times New Roman" w:eastAsia="Times New Roman" w:hAnsi="Times New Roman" w:cs="Times New Roman"/>
          <w:b/>
          <w:sz w:val="24"/>
          <w:szCs w:val="24"/>
        </w:rPr>
        <w:t xml:space="preserve"> of the </w:t>
      </w:r>
      <w:proofErr w:type="spellStart"/>
      <w:r>
        <w:rPr>
          <w:rFonts w:ascii="Times New Roman" w:eastAsia="Times New Roman" w:hAnsi="Times New Roman" w:cs="Times New Roman"/>
          <w:b/>
          <w:sz w:val="24"/>
          <w:szCs w:val="24"/>
        </w:rPr>
        <w:t>fitted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values</w:t>
      </w:r>
      <w:proofErr w:type="spellEnd"/>
      <w:r>
        <w:rPr>
          <w:rFonts w:ascii="Times New Roman" w:eastAsia="Times New Roman" w:hAnsi="Times New Roman" w:cs="Times New Roman"/>
          <w:b/>
          <w:sz w:val="24"/>
          <w:szCs w:val="24"/>
        </w:rPr>
        <w:t xml:space="preserve"> of </w:t>
      </w:r>
      <w:proofErr w:type="spellStart"/>
      <w:r>
        <w:rPr>
          <w:rFonts w:ascii="Times New Roman" w:eastAsia="Times New Roman" w:hAnsi="Times New Roman" w:cs="Times New Roman"/>
          <w:b/>
          <w:sz w:val="24"/>
          <w:szCs w:val="24"/>
        </w:rPr>
        <w:t>vote_average</w:t>
      </w:r>
      <w:proofErr w:type="spellEnd"/>
    </w:p>
    <w:p w:rsidR="00EE59C7" w:rsidRDefault="00B15A86">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Ho:  model </w:t>
      </w:r>
      <w:proofErr w:type="spellStart"/>
      <w:r>
        <w:rPr>
          <w:rFonts w:ascii="Times New Roman" w:eastAsia="Times New Roman" w:hAnsi="Times New Roman" w:cs="Times New Roman"/>
          <w:b/>
          <w:sz w:val="24"/>
          <w:szCs w:val="24"/>
        </w:rPr>
        <w:t>has</w:t>
      </w:r>
      <w:proofErr w:type="spellEnd"/>
      <w:r>
        <w:rPr>
          <w:rFonts w:ascii="Times New Roman" w:eastAsia="Times New Roman" w:hAnsi="Times New Roman" w:cs="Times New Roman"/>
          <w:b/>
          <w:sz w:val="24"/>
          <w:szCs w:val="24"/>
        </w:rPr>
        <w:t xml:space="preserve"> no </w:t>
      </w:r>
      <w:proofErr w:type="spellStart"/>
      <w:r>
        <w:rPr>
          <w:rFonts w:ascii="Times New Roman" w:eastAsia="Times New Roman" w:hAnsi="Times New Roman" w:cs="Times New Roman"/>
          <w:b/>
          <w:sz w:val="24"/>
          <w:szCs w:val="24"/>
        </w:rPr>
        <w:t>omitted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variables</w:t>
      </w:r>
      <w:proofErr w:type="spellEnd"/>
    </w:p>
    <w:p w:rsidR="00EE59C7" w:rsidRDefault="00B15A86">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F(3, 2326) =      1.99</w:t>
      </w:r>
    </w:p>
    <w:p w:rsidR="00EE59C7" w:rsidRDefault="00B15A86">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Prob</w:t>
      </w:r>
      <w:proofErr w:type="spellEnd"/>
      <w:r>
        <w:rPr>
          <w:rFonts w:ascii="Times New Roman" w:eastAsia="Times New Roman" w:hAnsi="Times New Roman" w:cs="Times New Roman"/>
          <w:b/>
          <w:sz w:val="24"/>
          <w:szCs w:val="24"/>
        </w:rPr>
        <w:t xml:space="preserve"> &gt; F =      0.1130</w:t>
      </w:r>
    </w:p>
    <w:p w:rsidR="00EE59C7" w:rsidRDefault="00EE59C7">
      <w:pPr>
        <w:ind w:hanging="15"/>
        <w:jc w:val="center"/>
        <w:rPr>
          <w:rFonts w:ascii="Times New Roman" w:eastAsia="Times New Roman" w:hAnsi="Times New Roman" w:cs="Times New Roman"/>
          <w:b/>
          <w:sz w:val="24"/>
          <w:szCs w:val="24"/>
        </w:rPr>
      </w:pPr>
    </w:p>
    <w:p w:rsidR="00EE59C7" w:rsidRDefault="00B15A86" w:rsidP="004C00D9">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Wynik testu odrzuca hipotezę alternatywną o tym, że liniowa specyfikacja modelu nie jest właściwa. Będziemy więc interpretować wyniki regresji powyżej. </w:t>
      </w:r>
    </w:p>
    <w:p w:rsidR="00EE59C7" w:rsidRDefault="00B15A86" w:rsidP="004C00D9">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Przeciwne znaki </w:t>
      </w:r>
      <w:proofErr w:type="spellStart"/>
      <w:r>
        <w:rPr>
          <w:rFonts w:ascii="Times New Roman" w:eastAsia="Times New Roman" w:hAnsi="Times New Roman" w:cs="Times New Roman"/>
          <w:i/>
          <w:sz w:val="24"/>
          <w:szCs w:val="24"/>
        </w:rPr>
        <w:t>years_old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i/>
          <w:sz w:val="24"/>
          <w:szCs w:val="24"/>
        </w:rPr>
        <w:t>yearsquare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które będziemy potem inte</w:t>
      </w:r>
      <w:r>
        <w:rPr>
          <w:rFonts w:ascii="Times New Roman" w:eastAsia="Times New Roman" w:hAnsi="Times New Roman" w:cs="Times New Roman"/>
          <w:sz w:val="24"/>
          <w:szCs w:val="24"/>
        </w:rPr>
        <w:t>rpretować, zainspirowały nas jednak do kolejnej modyfikacji zmiennych, w celu porównania efektu wieku filmu.</w:t>
      </w:r>
    </w:p>
    <w:p w:rsidR="00EE59C7" w:rsidRDefault="00B15A86" w:rsidP="004C00D9">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Utworzyliśmy trzy zmienne binarne według grup wiekowych:</w:t>
      </w:r>
    </w:p>
    <w:p w:rsidR="00EE59C7" w:rsidRDefault="00EE59C7">
      <w:pPr>
        <w:ind w:hanging="15"/>
        <w:rPr>
          <w:rFonts w:ascii="Times New Roman" w:eastAsia="Times New Roman" w:hAnsi="Times New Roman" w:cs="Times New Roman"/>
          <w:sz w:val="24"/>
          <w:szCs w:val="24"/>
        </w:rPr>
      </w:pPr>
    </w:p>
    <w:p w:rsidR="00EE59C7" w:rsidRDefault="00B15A86">
      <w:pPr>
        <w:ind w:left="1440" w:hanging="15"/>
        <w:rPr>
          <w:rFonts w:ascii="Times New Roman" w:eastAsia="Times New Roman" w:hAnsi="Times New Roman" w:cs="Times New Roman"/>
          <w:sz w:val="24"/>
          <w:szCs w:val="24"/>
        </w:rPr>
      </w:pPr>
      <m:oMath>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 xml:space="preserve">0, </m:t>
            </m:r>
            <m:r>
              <w:rPr>
                <w:rFonts w:ascii="Times New Roman" w:eastAsia="Times New Roman" w:hAnsi="Times New Roman" w:cs="Times New Roman"/>
                <w:sz w:val="24"/>
                <w:szCs w:val="24"/>
              </w:rPr>
              <m:t>gdy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wiek</m:t>
            </m:r>
            <m:r>
              <w:rPr>
                <w:rFonts w:ascii="Times New Roman" w:eastAsia="Times New Roman" w:hAnsi="Times New Roman" w:cs="Times New Roman"/>
                <w:sz w:val="24"/>
                <w:szCs w:val="24"/>
              </w:rPr>
              <m:t xml:space="preserve"> ∉[0;10]</m:t>
            </m:r>
          </m:e>
        </m:d>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C00D9" w:rsidRDefault="00B15A86" w:rsidP="004C00D9">
      <w:pPr>
        <w:ind w:hanging="15"/>
        <w:rPr>
          <w:rFonts w:ascii="Times New Roman" w:eastAsia="Times New Roman" w:hAnsi="Times New Roman" w:cs="Times New Roman"/>
          <w:i/>
          <w:sz w:val="24"/>
          <w:szCs w:val="24"/>
        </w:rPr>
      </w:pPr>
      <w:r>
        <w:rPr>
          <w:rFonts w:ascii="Times New Roman" w:eastAsia="Times New Roman" w:hAnsi="Times New Roman" w:cs="Times New Roman"/>
          <w:i/>
          <w:sz w:val="24"/>
          <w:szCs w:val="24"/>
        </w:rPr>
        <w:t>year10    =</w:t>
      </w:r>
    </w:p>
    <w:p w:rsidR="00EE59C7" w:rsidRDefault="004C00D9" w:rsidP="004C00D9">
      <w:pPr>
        <w:ind w:hanging="15"/>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B15A86">
        <w:rPr>
          <w:rFonts w:ascii="Times New Roman" w:eastAsia="Times New Roman" w:hAnsi="Times New Roman" w:cs="Times New Roman"/>
          <w:i/>
          <w:sz w:val="24"/>
          <w:szCs w:val="24"/>
        </w:rPr>
        <w:tab/>
      </w:r>
      <m:oMath>
        <m:d>
          <m:dPr>
            <m:begChr m:val="{"/>
            <m:endChr m:val="}"/>
            <m:ctrlPr>
              <w:rPr>
                <w:rFonts w:ascii="Times New Roman" w:eastAsia="Times New Roman" w:hAnsi="Times New Roman" w:cs="Times New Roman"/>
                <w:i/>
                <w:sz w:val="24"/>
                <w:szCs w:val="24"/>
              </w:rPr>
            </m:ctrlPr>
          </m:dPr>
          <m:e>
            <m:r>
              <w:rPr>
                <w:rFonts w:ascii="Times New Roman" w:eastAsia="Times New Roman" w:hAnsi="Times New Roman" w:cs="Times New Roman"/>
                <w:sz w:val="24"/>
                <w:szCs w:val="24"/>
              </w:rPr>
              <m:t xml:space="preserve">1, </m:t>
            </m:r>
            <m:r>
              <w:rPr>
                <w:rFonts w:ascii="Times New Roman" w:eastAsia="Times New Roman" w:hAnsi="Times New Roman" w:cs="Times New Roman"/>
                <w:sz w:val="24"/>
                <w:szCs w:val="24"/>
              </w:rPr>
              <m:t>gdy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wiek</m:t>
            </m:r>
            <m:r>
              <w:rPr>
                <w:rFonts w:ascii="Times New Roman" w:eastAsia="Times New Roman" w:hAnsi="Times New Roman" w:cs="Times New Roman"/>
                <w:sz w:val="24"/>
                <w:szCs w:val="24"/>
              </w:rPr>
              <m:t xml:space="preserve"> ∈[0;10]</m:t>
            </m:r>
          </m:e>
        </m:d>
      </m:oMath>
    </w:p>
    <w:p w:rsidR="004C00D9" w:rsidRDefault="00B15A86" w:rsidP="004C00D9">
      <w:pPr>
        <w:ind w:hanging="15"/>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rsidR="00EE59C7" w:rsidRPr="004C00D9" w:rsidRDefault="00B15A86" w:rsidP="004C00D9">
      <w:pPr>
        <w:ind w:left="1440" w:firstLine="720"/>
        <w:rPr>
          <w:rFonts w:ascii="Times New Roman" w:eastAsia="Times New Roman" w:hAnsi="Times New Roman" w:cs="Times New Roman"/>
          <w:i/>
          <w:sz w:val="24"/>
          <w:szCs w:val="24"/>
        </w:rPr>
      </w:pPr>
      <m:oMathPara>
        <m:oMathParaPr>
          <m:jc m:val="left"/>
        </m:oMathParaPr>
        <m:oMath>
          <m:d>
            <m:dPr>
              <m:begChr m:val="{"/>
              <m:endChr m:val="}"/>
              <m:ctrlPr>
                <w:rPr>
                  <w:rFonts w:ascii="Times New Roman" w:eastAsia="Times New Roman" w:hAnsi="Times New Roman" w:cs="Times New Roman"/>
                  <w:i/>
                  <w:sz w:val="24"/>
                  <w:szCs w:val="24"/>
                </w:rPr>
              </m:ctrlPr>
            </m:dPr>
            <m:e>
              <m:r>
                <w:rPr>
                  <w:rFonts w:ascii="Times New Roman" w:eastAsia="Times New Roman" w:hAnsi="Times New Roman" w:cs="Times New Roman"/>
                  <w:sz w:val="24"/>
                  <w:szCs w:val="24"/>
                </w:rPr>
                <m:t xml:space="preserve">0, </m:t>
              </m:r>
              <m:r>
                <w:rPr>
                  <w:rFonts w:ascii="Times New Roman" w:eastAsia="Times New Roman" w:hAnsi="Times New Roman" w:cs="Times New Roman"/>
                  <w:sz w:val="24"/>
                  <w:szCs w:val="24"/>
                </w:rPr>
                <m:t>gdy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wiek</m:t>
              </m:r>
              <m:r>
                <w:rPr>
                  <w:rFonts w:ascii="Times New Roman" w:eastAsia="Times New Roman" w:hAnsi="Times New Roman" w:cs="Times New Roman"/>
                  <w:sz w:val="24"/>
                  <w:szCs w:val="24"/>
                </w:rPr>
                <m:t xml:space="preserve"> ∉(10;25]</m:t>
              </m:r>
            </m:e>
          </m:d>
        </m:oMath>
      </m:oMathPara>
    </w:p>
    <w:p w:rsidR="00EE59C7" w:rsidRDefault="00B15A86">
      <w:pPr>
        <w:ind w:hanging="15"/>
        <w:rPr>
          <w:rFonts w:ascii="Times New Roman" w:eastAsia="Times New Roman" w:hAnsi="Times New Roman" w:cs="Times New Roman"/>
          <w:i/>
          <w:sz w:val="24"/>
          <w:szCs w:val="24"/>
        </w:rPr>
      </w:pPr>
      <w:r>
        <w:rPr>
          <w:rFonts w:ascii="Times New Roman" w:eastAsia="Times New Roman" w:hAnsi="Times New Roman" w:cs="Times New Roman"/>
          <w:i/>
          <w:sz w:val="24"/>
          <w:szCs w:val="24"/>
        </w:rPr>
        <w:t>year25    =</w:t>
      </w:r>
    </w:p>
    <w:p w:rsidR="00EE59C7" w:rsidRPr="004C00D9" w:rsidRDefault="00B15A86">
      <w:pPr>
        <w:ind w:left="1440" w:hanging="15"/>
        <w:rPr>
          <w:rFonts w:ascii="Times New Roman" w:eastAsia="Times New Roman" w:hAnsi="Times New Roman" w:cs="Times New Roman"/>
          <w:i/>
          <w:sz w:val="24"/>
          <w:szCs w:val="24"/>
        </w:rPr>
      </w:pPr>
      <m:oMathPara>
        <m:oMathParaPr>
          <m:jc m:val="left"/>
        </m:oMathParaPr>
        <m:oMath>
          <m:d>
            <m:dPr>
              <m:begChr m:val="{"/>
              <m:endChr m:val="}"/>
              <m:ctrlPr>
                <w:rPr>
                  <w:rFonts w:ascii="Times New Roman" w:eastAsia="Times New Roman" w:hAnsi="Times New Roman" w:cs="Times New Roman"/>
                  <w:i/>
                  <w:sz w:val="24"/>
                  <w:szCs w:val="24"/>
                </w:rPr>
              </m:ctrlPr>
            </m:dPr>
            <m:e>
              <m:r>
                <w:rPr>
                  <w:rFonts w:ascii="Times New Roman" w:eastAsia="Times New Roman" w:hAnsi="Times New Roman" w:cs="Times New Roman"/>
                  <w:sz w:val="24"/>
                  <w:szCs w:val="24"/>
                </w:rPr>
                <m:t xml:space="preserve">1, </m:t>
              </m:r>
              <m:r>
                <w:rPr>
                  <w:rFonts w:ascii="Times New Roman" w:eastAsia="Times New Roman" w:hAnsi="Times New Roman" w:cs="Times New Roman"/>
                  <w:sz w:val="24"/>
                  <w:szCs w:val="24"/>
                </w:rPr>
                <m:t>gdy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wiek</m:t>
              </m:r>
              <m:r>
                <w:rPr>
                  <w:rFonts w:ascii="Times New Roman" w:eastAsia="Times New Roman" w:hAnsi="Times New Roman" w:cs="Times New Roman"/>
                  <w:sz w:val="24"/>
                  <w:szCs w:val="24"/>
                </w:rPr>
                <m:t xml:space="preserve"> ∈(10;25]</m:t>
              </m:r>
            </m:e>
          </m:d>
        </m:oMath>
      </m:oMathPara>
    </w:p>
    <w:p w:rsidR="00EE59C7" w:rsidRDefault="00EE59C7" w:rsidP="004C00D9">
      <w:pPr>
        <w:rPr>
          <w:rFonts w:ascii="Times New Roman" w:eastAsia="Times New Roman" w:hAnsi="Times New Roman" w:cs="Times New Roman"/>
          <w:i/>
          <w:sz w:val="24"/>
          <w:szCs w:val="24"/>
        </w:rPr>
      </w:pPr>
    </w:p>
    <w:p w:rsidR="00EE59C7" w:rsidRDefault="00B15A86">
      <w:pPr>
        <w:ind w:hanging="15"/>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m:oMath>
        <m:d>
          <m:dPr>
            <m:begChr m:val="{"/>
            <m:endChr m:val="}"/>
            <m:ctrlPr>
              <w:rPr>
                <w:rFonts w:ascii="Times New Roman" w:eastAsia="Times New Roman" w:hAnsi="Times New Roman" w:cs="Times New Roman"/>
                <w:i/>
                <w:sz w:val="24"/>
                <w:szCs w:val="24"/>
              </w:rPr>
            </m:ctrlPr>
          </m:dPr>
          <m:e>
            <m:r>
              <w:rPr>
                <w:rFonts w:ascii="Times New Roman" w:eastAsia="Times New Roman" w:hAnsi="Times New Roman" w:cs="Times New Roman"/>
                <w:sz w:val="24"/>
                <w:szCs w:val="24"/>
              </w:rPr>
              <m:t xml:space="preserve">0, </m:t>
            </m:r>
            <m:r>
              <w:rPr>
                <w:rFonts w:ascii="Times New Roman" w:eastAsia="Times New Roman" w:hAnsi="Times New Roman" w:cs="Times New Roman"/>
                <w:sz w:val="24"/>
                <w:szCs w:val="24"/>
              </w:rPr>
              <m:t>gdy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wiek</m:t>
            </m:r>
            <m:r>
              <w:rPr>
                <w:rFonts w:ascii="Times New Roman" w:eastAsia="Times New Roman" w:hAnsi="Times New Roman" w:cs="Times New Roman"/>
                <w:sz w:val="24"/>
                <w:szCs w:val="24"/>
              </w:rPr>
              <m:t xml:space="preserve"> ∉(25;103]</m:t>
            </m:r>
          </m:e>
        </m:d>
      </m:oMath>
    </w:p>
    <w:p w:rsidR="00EE59C7" w:rsidRDefault="00B15A86">
      <w:pPr>
        <w:ind w:hanging="15"/>
        <w:rPr>
          <w:rFonts w:ascii="Times New Roman" w:eastAsia="Times New Roman" w:hAnsi="Times New Roman" w:cs="Times New Roman"/>
          <w:i/>
          <w:sz w:val="24"/>
          <w:szCs w:val="24"/>
        </w:rPr>
      </w:pPr>
      <w:r>
        <w:rPr>
          <w:rFonts w:ascii="Times New Roman" w:eastAsia="Times New Roman" w:hAnsi="Times New Roman" w:cs="Times New Roman"/>
          <w:i/>
          <w:sz w:val="24"/>
          <w:szCs w:val="24"/>
        </w:rPr>
        <w:t>year100    =</w:t>
      </w:r>
    </w:p>
    <w:p w:rsidR="00EE59C7" w:rsidRDefault="00B15A86">
      <w:pPr>
        <w:ind w:hanging="15"/>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m:oMath>
        <m:d>
          <m:dPr>
            <m:begChr m:val="{"/>
            <m:endChr m:val="}"/>
            <m:ctrlPr>
              <w:rPr>
                <w:rFonts w:ascii="Times New Roman" w:eastAsia="Times New Roman" w:hAnsi="Times New Roman" w:cs="Times New Roman"/>
                <w:i/>
                <w:sz w:val="24"/>
                <w:szCs w:val="24"/>
              </w:rPr>
            </m:ctrlPr>
          </m:dPr>
          <m:e>
            <m:r>
              <w:rPr>
                <w:rFonts w:ascii="Times New Roman" w:eastAsia="Times New Roman" w:hAnsi="Times New Roman" w:cs="Times New Roman"/>
                <w:sz w:val="24"/>
                <w:szCs w:val="24"/>
              </w:rPr>
              <m:t xml:space="preserve">1, </m:t>
            </m:r>
            <m:r>
              <w:rPr>
                <w:rFonts w:ascii="Times New Roman" w:eastAsia="Times New Roman" w:hAnsi="Times New Roman" w:cs="Times New Roman"/>
                <w:sz w:val="24"/>
                <w:szCs w:val="24"/>
              </w:rPr>
              <m:t>gdy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wiek</m:t>
            </m:r>
            <m:r>
              <w:rPr>
                <w:rFonts w:ascii="Times New Roman" w:eastAsia="Times New Roman" w:hAnsi="Times New Roman" w:cs="Times New Roman"/>
                <w:sz w:val="24"/>
                <w:szCs w:val="24"/>
              </w:rPr>
              <m:t xml:space="preserve"> ∈(25;103]</m:t>
            </m:r>
          </m:e>
        </m:d>
      </m:oMath>
    </w:p>
    <w:p w:rsidR="00EE59C7" w:rsidRDefault="00EE59C7">
      <w:pPr>
        <w:ind w:hanging="15"/>
        <w:rPr>
          <w:rFonts w:ascii="Times New Roman" w:eastAsia="Times New Roman" w:hAnsi="Times New Roman" w:cs="Times New Roman"/>
          <w:sz w:val="24"/>
          <w:szCs w:val="24"/>
        </w:rPr>
      </w:pPr>
    </w:p>
    <w:p w:rsidR="00EE59C7" w:rsidRDefault="00B15A86" w:rsidP="004C00D9">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Poniżej wyniki regresji przeprowadzonej na zmiennych binarnych na zbiorze początkowym (bez eliminacji filmów </w:t>
      </w:r>
      <w:r>
        <w:rPr>
          <w:rFonts w:ascii="Times New Roman" w:eastAsia="Times New Roman" w:hAnsi="Times New Roman" w:cs="Times New Roman"/>
          <w:sz w:val="24"/>
          <w:szCs w:val="24"/>
        </w:rPr>
        <w:t xml:space="preserve">starszych niż 25 lat) (zmienne </w:t>
      </w:r>
      <w:proofErr w:type="spellStart"/>
      <w:r>
        <w:rPr>
          <w:rFonts w:ascii="Times New Roman" w:eastAsia="Times New Roman" w:hAnsi="Times New Roman" w:cs="Times New Roman"/>
          <w:i/>
          <w:sz w:val="24"/>
          <w:szCs w:val="24"/>
        </w:rPr>
        <w:t>years_old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i/>
          <w:sz w:val="24"/>
          <w:szCs w:val="24"/>
        </w:rPr>
        <w:t>yearsquare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zastąpione zmiennymi binarnymi):</w:t>
      </w:r>
    </w:p>
    <w:p w:rsidR="00EE59C7" w:rsidRDefault="00EE59C7">
      <w:pPr>
        <w:ind w:hanging="15"/>
        <w:rPr>
          <w:rFonts w:ascii="Times New Roman" w:eastAsia="Times New Roman" w:hAnsi="Times New Roman" w:cs="Times New Roman"/>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274B7B" w:rsidTr="00201D03">
        <w:tblPrEx>
          <w:tblCellMar>
            <w:top w:w="0" w:type="dxa"/>
            <w:bottom w:w="0" w:type="dxa"/>
          </w:tblCellMar>
        </w:tblPrEx>
        <w:trPr>
          <w:jc w:val="center"/>
        </w:trPr>
        <w:tc>
          <w:tcPr>
            <w:tcW w:w="1947" w:type="dxa"/>
            <w:tcBorders>
              <w:top w:val="single" w:sz="6" w:space="0" w:color="auto"/>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74B7B" w:rsidTr="00201D03">
        <w:tblPrEx>
          <w:tblCellMar>
            <w:top w:w="0" w:type="dxa"/>
            <w:bottom w:w="0" w:type="dxa"/>
          </w:tblCellMar>
        </w:tblPrEx>
        <w:trPr>
          <w:jc w:val="center"/>
        </w:trPr>
        <w:tc>
          <w:tcPr>
            <w:tcW w:w="1947" w:type="dxa"/>
            <w:tcBorders>
              <w:top w:val="nil"/>
              <w:left w:val="nil"/>
              <w:bottom w:val="single" w:sz="6" w:space="0" w:color="auto"/>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vote_average</w:t>
            </w:r>
            <w:proofErr w:type="spellEnd"/>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lnbudget</w:t>
            </w:r>
            <w:proofErr w:type="spellEnd"/>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-0.244***</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(0.0113)</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lnrevenue</w:t>
            </w:r>
            <w:proofErr w:type="spellEnd"/>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-0.0438***</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(0.0104)</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lntime</w:t>
            </w:r>
            <w:proofErr w:type="spellEnd"/>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1.890***</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(0.0684)</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lnvotec</w:t>
            </w:r>
            <w:proofErr w:type="spellEnd"/>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0.340***</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(0.0141)</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popularity</w:t>
            </w:r>
            <w:proofErr w:type="spellEnd"/>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0.00153***</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(0.000400)</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o.year10</w:t>
            </w: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year25</w:t>
            </w: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0.226***</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(0.0258)</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year100</w:t>
            </w: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0.362***</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(0.0378)</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0.0494</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(0.320)</w:t>
            </w: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p>
        </w:tc>
      </w:tr>
      <w:tr w:rsidR="00274B7B" w:rsidTr="00201D03">
        <w:tblPrEx>
          <w:tblCellMar>
            <w:top w:w="0" w:type="dxa"/>
            <w:bottom w:w="0" w:type="dxa"/>
          </w:tblCellMar>
        </w:tblPrEx>
        <w:trPr>
          <w:jc w:val="center"/>
        </w:trPr>
        <w:tc>
          <w:tcPr>
            <w:tcW w:w="1947" w:type="dxa"/>
            <w:tcBorders>
              <w:top w:val="nil"/>
              <w:left w:val="nil"/>
              <w:bottom w:val="nil"/>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1872" w:type="dxa"/>
            <w:tcBorders>
              <w:top w:val="nil"/>
              <w:left w:val="nil"/>
              <w:bottom w:val="nil"/>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3,112</w:t>
            </w:r>
          </w:p>
        </w:tc>
      </w:tr>
      <w:tr w:rsidR="00274B7B" w:rsidTr="00201D0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rsidR="00274B7B" w:rsidRDefault="00274B7B" w:rsidP="00201D0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1872" w:type="dxa"/>
            <w:tcBorders>
              <w:top w:val="nil"/>
              <w:left w:val="nil"/>
              <w:bottom w:val="single" w:sz="6" w:space="0" w:color="auto"/>
              <w:right w:val="nil"/>
            </w:tcBorders>
          </w:tcPr>
          <w:p w:rsidR="00274B7B" w:rsidRDefault="00274B7B" w:rsidP="00201D03">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0.449</w:t>
            </w:r>
          </w:p>
        </w:tc>
      </w:tr>
    </w:tbl>
    <w:p w:rsidR="00274B7B" w:rsidRDefault="00274B7B" w:rsidP="00274B7B">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parentheses</w:t>
      </w:r>
      <w:proofErr w:type="spellEnd"/>
    </w:p>
    <w:p w:rsidR="00274B7B" w:rsidRDefault="00274B7B" w:rsidP="00274B7B">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EE59C7" w:rsidRDefault="00EE59C7" w:rsidP="00274B7B">
      <w:pPr>
        <w:ind w:hanging="15"/>
        <w:rPr>
          <w:rFonts w:ascii="Times New Roman" w:eastAsia="Times New Roman" w:hAnsi="Times New Roman" w:cs="Times New Roman"/>
          <w:sz w:val="24"/>
          <w:szCs w:val="24"/>
        </w:rPr>
      </w:pPr>
    </w:p>
    <w:p w:rsidR="00EE59C7" w:rsidRDefault="00B15A86" w:rsidP="00274B7B">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Zmienne </w:t>
      </w:r>
      <w:r>
        <w:rPr>
          <w:rFonts w:ascii="Times New Roman" w:eastAsia="Times New Roman" w:hAnsi="Times New Roman" w:cs="Times New Roman"/>
          <w:i/>
          <w:sz w:val="24"/>
          <w:szCs w:val="24"/>
        </w:rPr>
        <w:t xml:space="preserve">year25 </w:t>
      </w:r>
      <w:r>
        <w:rPr>
          <w:rFonts w:ascii="Times New Roman" w:eastAsia="Times New Roman" w:hAnsi="Times New Roman" w:cs="Times New Roman"/>
          <w:sz w:val="24"/>
          <w:szCs w:val="24"/>
        </w:rPr>
        <w:t xml:space="preserve">i </w:t>
      </w:r>
      <w:r>
        <w:rPr>
          <w:rFonts w:ascii="Times New Roman" w:eastAsia="Times New Roman" w:hAnsi="Times New Roman" w:cs="Times New Roman"/>
          <w:i/>
          <w:sz w:val="24"/>
          <w:szCs w:val="24"/>
        </w:rPr>
        <w:t xml:space="preserve">year100 </w:t>
      </w:r>
      <w:r>
        <w:rPr>
          <w:rFonts w:ascii="Times New Roman" w:eastAsia="Times New Roman" w:hAnsi="Times New Roman" w:cs="Times New Roman"/>
          <w:sz w:val="24"/>
          <w:szCs w:val="24"/>
        </w:rPr>
        <w:t>są istotne statystycznie, a także mają duże wartości współczynników β, co sugeruje dodatni wpływ wieku na ocenę filmu. Z wcześniejszej analizy wartości wiemy jednak, że filmy mające ponad 25 lat cechowały się wyższymi ocenami całej grupy niż młodsze filmy,</w:t>
      </w:r>
      <w:r>
        <w:rPr>
          <w:rFonts w:ascii="Times New Roman" w:eastAsia="Times New Roman" w:hAnsi="Times New Roman" w:cs="Times New Roman"/>
          <w:sz w:val="24"/>
          <w:szCs w:val="24"/>
        </w:rPr>
        <w:t xml:space="preserve"> ze względu na brak odczytów z niskimi ocenami. Sugerowanie dodatniego wpływu z przedziałów wiekowych zawartych w bazie, jest więc błędne, a wyniki regresji ze zmienną </w:t>
      </w:r>
      <w:proofErr w:type="spellStart"/>
      <w:r>
        <w:rPr>
          <w:rFonts w:ascii="Times New Roman" w:eastAsia="Times New Roman" w:hAnsi="Times New Roman" w:cs="Times New Roman"/>
          <w:i/>
          <w:sz w:val="24"/>
          <w:szCs w:val="24"/>
        </w:rPr>
        <w:t>yearsquare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wydają się być bardziej intuicyjne.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Potwierdza to wynik testu RESET, który od</w:t>
      </w:r>
      <w:r>
        <w:rPr>
          <w:rFonts w:ascii="Times New Roman" w:eastAsia="Times New Roman" w:hAnsi="Times New Roman" w:cs="Times New Roman"/>
          <w:sz w:val="24"/>
          <w:szCs w:val="24"/>
        </w:rPr>
        <w:t>rzuca hipotezę zerową o poprawności funkcyjnej modelu.</w:t>
      </w:r>
      <w:r>
        <w:rPr>
          <w:rFonts w:ascii="Times New Roman" w:eastAsia="Times New Roman" w:hAnsi="Times New Roman" w:cs="Times New Roman"/>
          <w:sz w:val="24"/>
          <w:szCs w:val="24"/>
        </w:rPr>
        <w:br/>
      </w:r>
    </w:p>
    <w:p w:rsidR="00EE59C7" w:rsidRDefault="00EE59C7">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p w:rsidR="00EE59C7" w:rsidRDefault="00B15A86" w:rsidP="00274B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Testy diagnostyczne</w:t>
      </w:r>
    </w:p>
    <w:p w:rsidR="00EE59C7" w:rsidRDefault="00EE59C7">
      <w:pPr>
        <w:ind w:hanging="15"/>
        <w:rPr>
          <w:rFonts w:ascii="Times New Roman" w:eastAsia="Times New Roman" w:hAnsi="Times New Roman" w:cs="Times New Roman"/>
          <w:b/>
          <w:sz w:val="24"/>
          <w:szCs w:val="24"/>
        </w:rPr>
      </w:pPr>
    </w:p>
    <w:p w:rsidR="00EE59C7" w:rsidRDefault="00B15A86">
      <w:pPr>
        <w:rPr>
          <w:rFonts w:ascii="Times New Roman" w:eastAsia="Times New Roman" w:hAnsi="Times New Roman" w:cs="Times New Roman"/>
          <w:sz w:val="24"/>
          <w:szCs w:val="24"/>
        </w:rPr>
      </w:pPr>
      <w:r>
        <w:rPr>
          <w:rFonts w:ascii="Times New Roman" w:eastAsia="Times New Roman" w:hAnsi="Times New Roman" w:cs="Times New Roman"/>
          <w:sz w:val="24"/>
          <w:szCs w:val="24"/>
        </w:rPr>
        <w:t>W tej części pracy zostały przedstawione wyniki przeprowadzonych testów diagnostycznych.</w:t>
      </w:r>
    </w:p>
    <w:p w:rsidR="00EE59C7" w:rsidRDefault="00EE59C7">
      <w:pPr>
        <w:rPr>
          <w:rFonts w:ascii="Times New Roman" w:eastAsia="Times New Roman" w:hAnsi="Times New Roman" w:cs="Times New Roman"/>
          <w:sz w:val="24"/>
          <w:szCs w:val="24"/>
        </w:rPr>
      </w:pPr>
    </w:p>
    <w:p w:rsidR="00EE59C7" w:rsidRDefault="00B15A86">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na współliniowość</w:t>
      </w:r>
    </w:p>
    <w:p w:rsidR="00EE59C7" w:rsidRDefault="00EE59C7">
      <w:pPr>
        <w:rPr>
          <w:rFonts w:ascii="Times New Roman" w:eastAsia="Times New Roman" w:hAnsi="Times New Roman" w:cs="Times New Roman"/>
          <w:b/>
          <w:sz w:val="24"/>
          <w:szCs w:val="24"/>
        </w:rPr>
      </w:pPr>
    </w:p>
    <w:p w:rsidR="00EE59C7" w:rsidRDefault="00B15A86" w:rsidP="00274B7B">
      <w:pPr>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Po przeprowadzeniu estymacji został wykonany test na współliniowość.</w:t>
      </w:r>
    </w:p>
    <w:p w:rsidR="00EE59C7" w:rsidRDefault="00EE59C7">
      <w:pPr>
        <w:ind w:hanging="15"/>
        <w:rPr>
          <w:rFonts w:ascii="Times New Roman" w:eastAsia="Times New Roman" w:hAnsi="Times New Roman" w:cs="Times New Roman"/>
          <w:b/>
          <w:sz w:val="24"/>
          <w:szCs w:val="24"/>
        </w:rPr>
      </w:pPr>
    </w:p>
    <w:tbl>
      <w:tblPr>
        <w:tblStyle w:val="a2"/>
        <w:tblW w:w="504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1215"/>
        <w:gridCol w:w="1665"/>
      </w:tblGrid>
      <w:tr w:rsidR="00EE59C7" w:rsidTr="00274B7B">
        <w:trPr>
          <w:trHeight w:val="500"/>
          <w:jc w:val="center"/>
        </w:trPr>
        <w:tc>
          <w:tcPr>
            <w:tcW w:w="2160" w:type="dxa"/>
            <w:tcBorders>
              <w:top w:val="single" w:sz="8" w:space="0" w:color="7F7F7F"/>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Variable</w:t>
            </w:r>
            <w:proofErr w:type="spellEnd"/>
          </w:p>
        </w:tc>
        <w:tc>
          <w:tcPr>
            <w:tcW w:w="1215" w:type="dxa"/>
            <w:tcBorders>
              <w:top w:val="single" w:sz="8" w:space="0" w:color="7F7F7F"/>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VIF</w:t>
            </w:r>
          </w:p>
        </w:tc>
        <w:tc>
          <w:tcPr>
            <w:tcW w:w="1665" w:type="dxa"/>
            <w:tcBorders>
              <w:top w:val="single" w:sz="8" w:space="0" w:color="7F7F7F"/>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1/VIF</w:t>
            </w:r>
          </w:p>
        </w:tc>
      </w:tr>
      <w:tr w:rsidR="00EE59C7" w:rsidTr="00274B7B">
        <w:trPr>
          <w:trHeight w:val="500"/>
          <w:jc w:val="center"/>
        </w:trPr>
        <w:tc>
          <w:tcPr>
            <w:tcW w:w="2160" w:type="dxa"/>
            <w:tcBorders>
              <w:top w:val="nil"/>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years_old</w:t>
            </w:r>
            <w:proofErr w:type="spellEnd"/>
          </w:p>
        </w:tc>
        <w:tc>
          <w:tcPr>
            <w:tcW w:w="1215" w:type="dxa"/>
            <w:tcBorders>
              <w:top w:val="nil"/>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23.58</w:t>
            </w:r>
          </w:p>
        </w:tc>
        <w:tc>
          <w:tcPr>
            <w:tcW w:w="1665" w:type="dxa"/>
            <w:tcBorders>
              <w:top w:val="nil"/>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0.042413</w:t>
            </w:r>
          </w:p>
        </w:tc>
      </w:tr>
      <w:tr w:rsidR="00EE59C7" w:rsidTr="00274B7B">
        <w:trPr>
          <w:trHeight w:val="500"/>
          <w:jc w:val="center"/>
        </w:trPr>
        <w:tc>
          <w:tcPr>
            <w:tcW w:w="2160" w:type="dxa"/>
            <w:tcBorders>
              <w:top w:val="nil"/>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yearsquare</w:t>
            </w:r>
            <w:proofErr w:type="spellEnd"/>
          </w:p>
        </w:tc>
        <w:tc>
          <w:tcPr>
            <w:tcW w:w="1215" w:type="dxa"/>
            <w:tcBorders>
              <w:top w:val="nil"/>
              <w:left w:val="nil"/>
              <w:bottom w:val="nil"/>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23.08</w:t>
            </w:r>
          </w:p>
        </w:tc>
        <w:tc>
          <w:tcPr>
            <w:tcW w:w="1665" w:type="dxa"/>
            <w:tcBorders>
              <w:top w:val="nil"/>
              <w:left w:val="nil"/>
              <w:bottom w:val="nil"/>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0.043322</w:t>
            </w:r>
          </w:p>
        </w:tc>
      </w:tr>
      <w:tr w:rsidR="00EE59C7" w:rsidTr="00274B7B">
        <w:trPr>
          <w:trHeight w:val="500"/>
          <w:jc w:val="center"/>
        </w:trPr>
        <w:tc>
          <w:tcPr>
            <w:tcW w:w="2160" w:type="dxa"/>
            <w:tcBorders>
              <w:top w:val="nil"/>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lnrevenue</w:t>
            </w:r>
            <w:proofErr w:type="spellEnd"/>
          </w:p>
        </w:tc>
        <w:tc>
          <w:tcPr>
            <w:tcW w:w="1215" w:type="dxa"/>
            <w:tcBorders>
              <w:top w:val="single" w:sz="8" w:space="0" w:color="7F7F7F"/>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2.66</w:t>
            </w:r>
          </w:p>
        </w:tc>
        <w:tc>
          <w:tcPr>
            <w:tcW w:w="1665" w:type="dxa"/>
            <w:tcBorders>
              <w:top w:val="single" w:sz="8" w:space="0" w:color="7F7F7F"/>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0.375827</w:t>
            </w:r>
          </w:p>
        </w:tc>
      </w:tr>
      <w:tr w:rsidR="00EE59C7" w:rsidTr="00274B7B">
        <w:trPr>
          <w:trHeight w:val="500"/>
          <w:jc w:val="center"/>
        </w:trPr>
        <w:tc>
          <w:tcPr>
            <w:tcW w:w="2160" w:type="dxa"/>
            <w:tcBorders>
              <w:top w:val="nil"/>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lnvotec</w:t>
            </w:r>
            <w:proofErr w:type="spellEnd"/>
          </w:p>
        </w:tc>
        <w:tc>
          <w:tcPr>
            <w:tcW w:w="1215" w:type="dxa"/>
            <w:tcBorders>
              <w:top w:val="nil"/>
              <w:left w:val="nil"/>
              <w:bottom w:val="nil"/>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2.53</w:t>
            </w:r>
          </w:p>
        </w:tc>
        <w:tc>
          <w:tcPr>
            <w:tcW w:w="1665" w:type="dxa"/>
            <w:tcBorders>
              <w:top w:val="nil"/>
              <w:left w:val="nil"/>
              <w:bottom w:val="nil"/>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0.395525</w:t>
            </w:r>
          </w:p>
        </w:tc>
      </w:tr>
      <w:tr w:rsidR="00EE59C7" w:rsidTr="00274B7B">
        <w:trPr>
          <w:trHeight w:val="500"/>
          <w:jc w:val="center"/>
        </w:trPr>
        <w:tc>
          <w:tcPr>
            <w:tcW w:w="2160" w:type="dxa"/>
            <w:tcBorders>
              <w:top w:val="nil"/>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lnbudget</w:t>
            </w:r>
            <w:proofErr w:type="spellEnd"/>
          </w:p>
        </w:tc>
        <w:tc>
          <w:tcPr>
            <w:tcW w:w="1215" w:type="dxa"/>
            <w:tcBorders>
              <w:top w:val="single" w:sz="8" w:space="0" w:color="7F7F7F"/>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1.88</w:t>
            </w:r>
          </w:p>
        </w:tc>
        <w:tc>
          <w:tcPr>
            <w:tcW w:w="1665" w:type="dxa"/>
            <w:tcBorders>
              <w:top w:val="single" w:sz="8" w:space="0" w:color="7F7F7F"/>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0.532851</w:t>
            </w:r>
          </w:p>
        </w:tc>
      </w:tr>
      <w:tr w:rsidR="00EE59C7" w:rsidTr="00274B7B">
        <w:trPr>
          <w:trHeight w:val="500"/>
          <w:jc w:val="center"/>
        </w:trPr>
        <w:tc>
          <w:tcPr>
            <w:tcW w:w="2160" w:type="dxa"/>
            <w:tcBorders>
              <w:top w:val="nil"/>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popularity</w:t>
            </w:r>
            <w:proofErr w:type="spellEnd"/>
          </w:p>
        </w:tc>
        <w:tc>
          <w:tcPr>
            <w:tcW w:w="1215" w:type="dxa"/>
            <w:tcBorders>
              <w:top w:val="nil"/>
              <w:left w:val="nil"/>
              <w:bottom w:val="nil"/>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w:t>
            </w:r>
          </w:p>
        </w:tc>
        <w:tc>
          <w:tcPr>
            <w:tcW w:w="1665" w:type="dxa"/>
            <w:tcBorders>
              <w:top w:val="nil"/>
              <w:left w:val="nil"/>
              <w:bottom w:val="nil"/>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0.586321</w:t>
            </w:r>
          </w:p>
        </w:tc>
      </w:tr>
      <w:tr w:rsidR="00EE59C7" w:rsidTr="00274B7B">
        <w:trPr>
          <w:trHeight w:val="500"/>
          <w:jc w:val="center"/>
        </w:trPr>
        <w:tc>
          <w:tcPr>
            <w:tcW w:w="2160" w:type="dxa"/>
            <w:tcBorders>
              <w:top w:val="nil"/>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lntime</w:t>
            </w:r>
            <w:proofErr w:type="spellEnd"/>
          </w:p>
        </w:tc>
        <w:tc>
          <w:tcPr>
            <w:tcW w:w="1215" w:type="dxa"/>
            <w:tcBorders>
              <w:top w:val="single" w:sz="8" w:space="0" w:color="7F7F7F"/>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1.16</w:t>
            </w:r>
          </w:p>
        </w:tc>
        <w:tc>
          <w:tcPr>
            <w:tcW w:w="1665" w:type="dxa"/>
            <w:tcBorders>
              <w:top w:val="single" w:sz="8" w:space="0" w:color="7F7F7F"/>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0.858637</w:t>
            </w:r>
          </w:p>
        </w:tc>
      </w:tr>
      <w:tr w:rsidR="00EE59C7" w:rsidTr="00274B7B">
        <w:trPr>
          <w:trHeight w:val="500"/>
          <w:jc w:val="center"/>
        </w:trPr>
        <w:tc>
          <w:tcPr>
            <w:tcW w:w="2160" w:type="dxa"/>
            <w:tcBorders>
              <w:top w:val="nil"/>
              <w:left w:val="nil"/>
              <w:bottom w:val="single" w:sz="8" w:space="0" w:color="7F7F7F"/>
              <w:right w:val="single" w:sz="8" w:space="0" w:color="000000"/>
            </w:tcBorders>
            <w:tcMar>
              <w:top w:w="100" w:type="dxa"/>
              <w:left w:w="100" w:type="dxa"/>
              <w:bottom w:w="100" w:type="dxa"/>
              <w:right w:w="100" w:type="dxa"/>
            </w:tcMar>
          </w:tcPr>
          <w:p w:rsidR="00EE59C7" w:rsidRDefault="00B15A86">
            <w:pPr>
              <w:ind w:hanging="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Mean</w:t>
            </w:r>
            <w:proofErr w:type="spellEnd"/>
            <w:r>
              <w:rPr>
                <w:rFonts w:ascii="Times New Roman" w:eastAsia="Times New Roman" w:hAnsi="Times New Roman" w:cs="Times New Roman"/>
                <w:b/>
                <w:sz w:val="24"/>
                <w:szCs w:val="24"/>
              </w:rPr>
              <w:t xml:space="preserve"> VIF</w:t>
            </w:r>
          </w:p>
        </w:tc>
        <w:tc>
          <w:tcPr>
            <w:tcW w:w="1215" w:type="dxa"/>
            <w:tcBorders>
              <w:top w:val="nil"/>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8.09</w:t>
            </w:r>
          </w:p>
        </w:tc>
        <w:tc>
          <w:tcPr>
            <w:tcW w:w="1665" w:type="dxa"/>
            <w:tcBorders>
              <w:top w:val="nil"/>
              <w:left w:val="nil"/>
              <w:bottom w:val="single" w:sz="8" w:space="0" w:color="7F7F7F"/>
              <w:right w:val="nil"/>
            </w:tcBorders>
            <w:tcMar>
              <w:top w:w="100" w:type="dxa"/>
              <w:left w:w="100" w:type="dxa"/>
              <w:bottom w:w="100" w:type="dxa"/>
              <w:right w:w="100" w:type="dxa"/>
            </w:tcMar>
          </w:tcPr>
          <w:p w:rsidR="00EE59C7" w:rsidRDefault="00B15A86">
            <w:pPr>
              <w:ind w:hanging="15"/>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rsidR="00EE59C7" w:rsidRDefault="00EE59C7">
      <w:pPr>
        <w:ind w:hanging="15"/>
        <w:rPr>
          <w:rFonts w:ascii="Times New Roman" w:eastAsia="Times New Roman" w:hAnsi="Times New Roman" w:cs="Times New Roman"/>
          <w:b/>
          <w:sz w:val="24"/>
          <w:szCs w:val="24"/>
        </w:rPr>
      </w:pPr>
    </w:p>
    <w:p w:rsidR="00EE59C7" w:rsidRDefault="00B15A86" w:rsidP="00274B7B">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podstawie wyników testu VIF (testu na współliniowość) możemy uznać, że zmienne nie są ze sobą skorelowane. Jedynie wartości </w:t>
      </w:r>
      <w:proofErr w:type="spellStart"/>
      <w:r>
        <w:rPr>
          <w:rFonts w:ascii="Times New Roman" w:eastAsia="Times New Roman" w:hAnsi="Times New Roman" w:cs="Times New Roman"/>
          <w:i/>
          <w:sz w:val="24"/>
          <w:szCs w:val="24"/>
        </w:rPr>
        <w:t>years_old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i/>
          <w:sz w:val="24"/>
          <w:szCs w:val="24"/>
        </w:rPr>
        <w:t>yearsquare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są powyżej 10, ale nie budzi to żadnych podejrzeń w związku z celową korelacją tych zmiennych. W modelu ni</w:t>
      </w:r>
      <w:r>
        <w:rPr>
          <w:rFonts w:ascii="Times New Roman" w:eastAsia="Times New Roman" w:hAnsi="Times New Roman" w:cs="Times New Roman"/>
          <w:sz w:val="24"/>
          <w:szCs w:val="24"/>
        </w:rPr>
        <w:t>e występuje więc problem współliniowości.</w:t>
      </w:r>
    </w:p>
    <w:p w:rsidR="00EE59C7" w:rsidRDefault="00EE59C7" w:rsidP="00274B7B">
      <w:pPr>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p w:rsidR="00EE59C7" w:rsidRPr="00274B7B" w:rsidRDefault="00B15A86" w:rsidP="00274B7B">
      <w:pPr>
        <w:pStyle w:val="Akapitzlist"/>
        <w:numPr>
          <w:ilvl w:val="0"/>
          <w:numId w:val="1"/>
        </w:numPr>
        <w:rPr>
          <w:rFonts w:ascii="Times New Roman" w:eastAsia="Times New Roman" w:hAnsi="Times New Roman" w:cs="Times New Roman"/>
          <w:b/>
          <w:sz w:val="24"/>
          <w:szCs w:val="24"/>
        </w:rPr>
      </w:pPr>
      <w:r w:rsidRPr="00274B7B">
        <w:rPr>
          <w:rFonts w:ascii="Times New Roman" w:eastAsia="Times New Roman" w:hAnsi="Times New Roman" w:cs="Times New Roman"/>
          <w:b/>
          <w:sz w:val="24"/>
          <w:szCs w:val="24"/>
        </w:rPr>
        <w:t>Test RESET</w:t>
      </w:r>
    </w:p>
    <w:p w:rsidR="00274B7B" w:rsidRPr="00274B7B" w:rsidRDefault="00274B7B" w:rsidP="00274B7B">
      <w:pPr>
        <w:pStyle w:val="Akapitzlist"/>
        <w:rPr>
          <w:rFonts w:ascii="Times New Roman" w:eastAsia="Times New Roman" w:hAnsi="Times New Roman" w:cs="Times New Roman"/>
          <w:b/>
          <w:sz w:val="24"/>
          <w:szCs w:val="24"/>
        </w:rPr>
      </w:pPr>
    </w:p>
    <w:p w:rsidR="00EE59C7" w:rsidRDefault="00B15A86">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amsey RESET test </w:t>
      </w:r>
      <w:proofErr w:type="spellStart"/>
      <w:r>
        <w:rPr>
          <w:rFonts w:ascii="Times New Roman" w:eastAsia="Times New Roman" w:hAnsi="Times New Roman" w:cs="Times New Roman"/>
          <w:b/>
          <w:sz w:val="24"/>
          <w:szCs w:val="24"/>
        </w:rPr>
        <w:t>using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powers</w:t>
      </w:r>
      <w:proofErr w:type="spellEnd"/>
      <w:r>
        <w:rPr>
          <w:rFonts w:ascii="Times New Roman" w:eastAsia="Times New Roman" w:hAnsi="Times New Roman" w:cs="Times New Roman"/>
          <w:b/>
          <w:sz w:val="24"/>
          <w:szCs w:val="24"/>
        </w:rPr>
        <w:t xml:space="preserve"> of the </w:t>
      </w:r>
      <w:proofErr w:type="spellStart"/>
      <w:r>
        <w:rPr>
          <w:rFonts w:ascii="Times New Roman" w:eastAsia="Times New Roman" w:hAnsi="Times New Roman" w:cs="Times New Roman"/>
          <w:b/>
          <w:sz w:val="24"/>
          <w:szCs w:val="24"/>
        </w:rPr>
        <w:t>fitted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values</w:t>
      </w:r>
      <w:proofErr w:type="spellEnd"/>
      <w:r>
        <w:rPr>
          <w:rFonts w:ascii="Times New Roman" w:eastAsia="Times New Roman" w:hAnsi="Times New Roman" w:cs="Times New Roman"/>
          <w:b/>
          <w:sz w:val="24"/>
          <w:szCs w:val="24"/>
        </w:rPr>
        <w:t xml:space="preserve"> of </w:t>
      </w:r>
      <w:proofErr w:type="spellStart"/>
      <w:r>
        <w:rPr>
          <w:rFonts w:ascii="Times New Roman" w:eastAsia="Times New Roman" w:hAnsi="Times New Roman" w:cs="Times New Roman"/>
          <w:b/>
          <w:sz w:val="24"/>
          <w:szCs w:val="24"/>
        </w:rPr>
        <w:t>vote_average</w:t>
      </w:r>
      <w:proofErr w:type="spellEnd"/>
    </w:p>
    <w:p w:rsidR="00EE59C7" w:rsidRDefault="00B15A86">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Ho:  model </w:t>
      </w:r>
      <w:proofErr w:type="spellStart"/>
      <w:r>
        <w:rPr>
          <w:rFonts w:ascii="Times New Roman" w:eastAsia="Times New Roman" w:hAnsi="Times New Roman" w:cs="Times New Roman"/>
          <w:b/>
          <w:sz w:val="24"/>
          <w:szCs w:val="24"/>
        </w:rPr>
        <w:t>has</w:t>
      </w:r>
      <w:proofErr w:type="spellEnd"/>
      <w:r>
        <w:rPr>
          <w:rFonts w:ascii="Times New Roman" w:eastAsia="Times New Roman" w:hAnsi="Times New Roman" w:cs="Times New Roman"/>
          <w:b/>
          <w:sz w:val="24"/>
          <w:szCs w:val="24"/>
        </w:rPr>
        <w:t xml:space="preserve"> no </w:t>
      </w:r>
      <w:proofErr w:type="spellStart"/>
      <w:r>
        <w:rPr>
          <w:rFonts w:ascii="Times New Roman" w:eastAsia="Times New Roman" w:hAnsi="Times New Roman" w:cs="Times New Roman"/>
          <w:b/>
          <w:sz w:val="24"/>
          <w:szCs w:val="24"/>
        </w:rPr>
        <w:t>omitted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variables</w:t>
      </w:r>
      <w:proofErr w:type="spellEnd"/>
    </w:p>
    <w:p w:rsidR="00EE59C7" w:rsidRDefault="00B15A86">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F(3, 2326) =      1.99</w:t>
      </w:r>
    </w:p>
    <w:p w:rsidR="00EE59C7" w:rsidRDefault="00B15A86">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Prob</w:t>
      </w:r>
      <w:proofErr w:type="spellEnd"/>
      <w:r>
        <w:rPr>
          <w:rFonts w:ascii="Times New Roman" w:eastAsia="Times New Roman" w:hAnsi="Times New Roman" w:cs="Times New Roman"/>
          <w:b/>
          <w:sz w:val="24"/>
          <w:szCs w:val="24"/>
        </w:rPr>
        <w:t xml:space="preserve"> &gt; F =      0.1130</w:t>
      </w:r>
    </w:p>
    <w:p w:rsidR="00EE59C7" w:rsidRDefault="00EE59C7">
      <w:pPr>
        <w:ind w:hanging="15"/>
        <w:rPr>
          <w:rFonts w:ascii="Times New Roman" w:eastAsia="Times New Roman" w:hAnsi="Times New Roman" w:cs="Times New Roman"/>
          <w:b/>
          <w:sz w:val="24"/>
          <w:szCs w:val="24"/>
        </w:rPr>
      </w:pPr>
    </w:p>
    <w:p w:rsidR="00EE59C7" w:rsidRDefault="00EE59C7">
      <w:pPr>
        <w:ind w:hanging="15"/>
        <w:rPr>
          <w:rFonts w:ascii="Times New Roman" w:eastAsia="Times New Roman" w:hAnsi="Times New Roman" w:cs="Times New Roman"/>
          <w:b/>
          <w:sz w:val="24"/>
          <w:szCs w:val="24"/>
        </w:rPr>
      </w:pPr>
    </w:p>
    <w:p w:rsidR="00EE59C7" w:rsidRPr="00274B7B" w:rsidRDefault="00B15A86" w:rsidP="00274B7B">
      <w:pPr>
        <w:pStyle w:val="Akapitzlist"/>
        <w:numPr>
          <w:ilvl w:val="0"/>
          <w:numId w:val="1"/>
        </w:numPr>
        <w:rPr>
          <w:rFonts w:ascii="Times New Roman" w:eastAsia="Times New Roman" w:hAnsi="Times New Roman" w:cs="Times New Roman"/>
          <w:b/>
          <w:sz w:val="24"/>
          <w:szCs w:val="24"/>
        </w:rPr>
      </w:pPr>
      <w:r w:rsidRPr="00274B7B">
        <w:rPr>
          <w:rFonts w:ascii="Times New Roman" w:eastAsia="Times New Roman" w:hAnsi="Times New Roman" w:cs="Times New Roman"/>
          <w:b/>
          <w:sz w:val="24"/>
          <w:szCs w:val="24"/>
        </w:rPr>
        <w:lastRenderedPageBreak/>
        <w:t>Test na normalność składnika losowego (analiza graficzna)</w:t>
      </w:r>
    </w:p>
    <w:p w:rsidR="00EE59C7" w:rsidRDefault="00EE59C7">
      <w:pPr>
        <w:ind w:hanging="15"/>
        <w:rPr>
          <w:rFonts w:ascii="Times New Roman" w:eastAsia="Times New Roman" w:hAnsi="Times New Roman" w:cs="Times New Roman"/>
          <w:b/>
          <w:sz w:val="24"/>
          <w:szCs w:val="24"/>
        </w:rPr>
      </w:pPr>
    </w:p>
    <w:p w:rsidR="00EE59C7" w:rsidRDefault="00B15A86" w:rsidP="00274B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H0: Składnik losowy ma rozkład normalny.</w:t>
      </w:r>
    </w:p>
    <w:p w:rsidR="00EE59C7" w:rsidRDefault="00B15A86" w:rsidP="00274B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H1: Składnik losowy nie ma rozkładu normalnego.</w:t>
      </w:r>
    </w:p>
    <w:p w:rsidR="00EE59C7" w:rsidRDefault="00EE59C7">
      <w:pPr>
        <w:ind w:hanging="15"/>
        <w:rPr>
          <w:rFonts w:ascii="Times New Roman" w:eastAsia="Times New Roman" w:hAnsi="Times New Roman" w:cs="Times New Roman"/>
          <w:b/>
          <w:sz w:val="24"/>
          <w:szCs w:val="24"/>
        </w:rPr>
      </w:pPr>
    </w:p>
    <w:p w:rsidR="00EE59C7" w:rsidRDefault="00EE59C7">
      <w:pPr>
        <w:ind w:hanging="15"/>
        <w:rPr>
          <w:rFonts w:ascii="Times New Roman" w:eastAsia="Times New Roman" w:hAnsi="Times New Roman" w:cs="Times New Roman"/>
          <w:b/>
          <w:sz w:val="24"/>
          <w:szCs w:val="24"/>
        </w:rPr>
      </w:pPr>
    </w:p>
    <w:p w:rsidR="00EE59C7" w:rsidRDefault="00B15A86" w:rsidP="00274B7B">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635796" cy="326419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52483" cy="3275945"/>
                    </a:xfrm>
                    <a:prstGeom prst="rect">
                      <a:avLst/>
                    </a:prstGeom>
                    <a:ln/>
                  </pic:spPr>
                </pic:pic>
              </a:graphicData>
            </a:graphic>
          </wp:inline>
        </w:drawing>
      </w:r>
    </w:p>
    <w:p w:rsidR="00EE59C7" w:rsidRDefault="00B15A86">
      <w:pPr>
        <w:ind w:hanging="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Rysunek 5. Test na normalność składnika losowego</w:t>
      </w:r>
    </w:p>
    <w:p w:rsidR="00EE59C7" w:rsidRDefault="00EE59C7">
      <w:pPr>
        <w:ind w:hanging="15"/>
        <w:rPr>
          <w:rFonts w:ascii="Times New Roman" w:eastAsia="Times New Roman" w:hAnsi="Times New Roman" w:cs="Times New Roman"/>
          <w:b/>
          <w:sz w:val="24"/>
          <w:szCs w:val="24"/>
        </w:rPr>
      </w:pPr>
    </w:p>
    <w:p w:rsidR="00EE59C7" w:rsidRDefault="00B15A86" w:rsidP="00274B7B">
      <w:pPr>
        <w:ind w:hanging="15"/>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646428" cy="3189768"/>
            <wp:effectExtent l="0" t="0" r="190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666610" cy="3203623"/>
                    </a:xfrm>
                    <a:prstGeom prst="rect">
                      <a:avLst/>
                    </a:prstGeom>
                    <a:ln/>
                  </pic:spPr>
                </pic:pic>
              </a:graphicData>
            </a:graphic>
          </wp:inline>
        </w:drawing>
      </w:r>
    </w:p>
    <w:p w:rsidR="00EE59C7" w:rsidRDefault="00EE59C7">
      <w:pPr>
        <w:ind w:hanging="15"/>
        <w:rPr>
          <w:rFonts w:ascii="Times New Roman" w:eastAsia="Times New Roman" w:hAnsi="Times New Roman" w:cs="Times New Roman"/>
          <w:b/>
          <w:sz w:val="24"/>
          <w:szCs w:val="24"/>
        </w:rPr>
      </w:pPr>
    </w:p>
    <w:p w:rsidR="00EE59C7" w:rsidRDefault="00B15A86">
      <w:pPr>
        <w:ind w:hanging="15"/>
        <w:rPr>
          <w:rFonts w:ascii="Times New Roman" w:eastAsia="Times New Roman" w:hAnsi="Times New Roman" w:cs="Times New Roman"/>
          <w:sz w:val="24"/>
          <w:szCs w:val="24"/>
        </w:rPr>
      </w:pPr>
      <w:r>
        <w:rPr>
          <w:rFonts w:ascii="Times New Roman" w:eastAsia="Times New Roman" w:hAnsi="Times New Roman" w:cs="Times New Roman"/>
          <w:sz w:val="24"/>
          <w:szCs w:val="24"/>
        </w:rPr>
        <w:t>Z analizy graficznej wynika, że nie ma podstaw d</w:t>
      </w:r>
      <w:r>
        <w:rPr>
          <w:rFonts w:ascii="Times New Roman" w:eastAsia="Times New Roman" w:hAnsi="Times New Roman" w:cs="Times New Roman"/>
          <w:sz w:val="24"/>
          <w:szCs w:val="24"/>
        </w:rPr>
        <w:t>o odrzucenia hipotezy zerowej o normalności składnika losowego.</w:t>
      </w:r>
    </w:p>
    <w:p w:rsidR="00EE59C7" w:rsidRDefault="00EE59C7">
      <w:pPr>
        <w:ind w:hanging="15"/>
        <w:rPr>
          <w:rFonts w:ascii="Times New Roman" w:eastAsia="Times New Roman" w:hAnsi="Times New Roman" w:cs="Times New Roman"/>
          <w:b/>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Weryfikacja hipotez</w:t>
      </w:r>
    </w:p>
    <w:p w:rsidR="00EE59C7" w:rsidRDefault="00EE59C7">
      <w:pPr>
        <w:ind w:hanging="15"/>
        <w:rPr>
          <w:rFonts w:ascii="Times New Roman" w:eastAsia="Times New Roman" w:hAnsi="Times New Roman" w:cs="Times New Roman"/>
          <w:b/>
          <w:sz w:val="24"/>
          <w:szCs w:val="24"/>
        </w:rPr>
      </w:pPr>
    </w:p>
    <w:p w:rsidR="00EE59C7" w:rsidRDefault="00B15A86" w:rsidP="00274B7B">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Hipotezy o wpływie liczby ocen, popularności i wieku filmu potwierdziły się. Wbrew naszej pierwotnej intuicji, wyniki regresji odrzuciły hipotezy o dodatnim wpływie docho</w:t>
      </w:r>
      <w:r>
        <w:rPr>
          <w:rFonts w:ascii="Times New Roman" w:eastAsia="Times New Roman" w:hAnsi="Times New Roman" w:cs="Times New Roman"/>
          <w:sz w:val="24"/>
          <w:szCs w:val="24"/>
        </w:rPr>
        <w:t>du i budżetu, a także o ujemnym wpływie długości filmu na ocenę filmu.</w:t>
      </w:r>
    </w:p>
    <w:p w:rsidR="00EE59C7" w:rsidRDefault="00EE59C7">
      <w:pPr>
        <w:ind w:hanging="15"/>
        <w:rPr>
          <w:rFonts w:ascii="Times New Roman" w:eastAsia="Times New Roman" w:hAnsi="Times New Roman" w:cs="Times New Roman"/>
          <w:b/>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Interpretacja wyników estymacji</w:t>
      </w:r>
    </w:p>
    <w:p w:rsidR="00EE59C7" w:rsidRDefault="00B15A86" w:rsidP="00274B7B">
      <w:pPr>
        <w:ind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Wyestymowane</w:t>
      </w:r>
      <w:proofErr w:type="spellEnd"/>
      <w:r>
        <w:rPr>
          <w:rFonts w:ascii="Times New Roman" w:eastAsia="Times New Roman" w:hAnsi="Times New Roman" w:cs="Times New Roman"/>
          <w:sz w:val="24"/>
          <w:szCs w:val="24"/>
        </w:rPr>
        <w:t xml:space="preserve"> parametry interpretujemy jako:</w:t>
      </w:r>
    </w:p>
    <w:p w:rsidR="00EE59C7" w:rsidRDefault="00B15A86" w:rsidP="00274B7B">
      <w:pPr>
        <w:ind w:hanging="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β1 - </w:t>
      </w:r>
      <w:r>
        <w:rPr>
          <w:rFonts w:ascii="Times New Roman" w:eastAsia="Times New Roman" w:hAnsi="Times New Roman" w:cs="Times New Roman"/>
          <w:sz w:val="24"/>
          <w:szCs w:val="24"/>
        </w:rPr>
        <w:t>wzrost budżetu o 1% przekłada się na spadek oceny o 0.00249 jednostki</w:t>
      </w:r>
    </w:p>
    <w:p w:rsidR="00EE59C7" w:rsidRDefault="00B15A86" w:rsidP="00274B7B">
      <w:pPr>
        <w:ind w:hanging="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β2 - </w:t>
      </w:r>
      <w:r>
        <w:rPr>
          <w:rFonts w:ascii="Times New Roman" w:eastAsia="Times New Roman" w:hAnsi="Times New Roman" w:cs="Times New Roman"/>
          <w:sz w:val="24"/>
          <w:szCs w:val="24"/>
        </w:rPr>
        <w:t>wzrost wieku filmu o rok przekłada się na wzrost oceny o 0.05468 jednostki</w:t>
      </w:r>
    </w:p>
    <w:p w:rsidR="00EE59C7" w:rsidRDefault="00B15A86" w:rsidP="00274B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i/>
          <w:sz w:val="24"/>
          <w:szCs w:val="24"/>
        </w:rPr>
        <w:t>yearsquare</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vote_average</w:t>
      </w:r>
      <w:proofErr w:type="spellEnd"/>
      <w:r>
        <w:rPr>
          <w:rFonts w:ascii="Times New Roman" w:eastAsia="Times New Roman" w:hAnsi="Times New Roman" w:cs="Times New Roman"/>
          <w:sz w:val="24"/>
          <w:szCs w:val="24"/>
        </w:rPr>
        <w:t xml:space="preserve"> = -0.0012127yearsquare +  0.0546784years_old</w:t>
      </w:r>
    </w:p>
    <w:p w:rsidR="00EE59C7" w:rsidRDefault="00B15A86">
      <w:pPr>
        <w:rPr>
          <w:rFonts w:ascii="Times New Roman" w:eastAsia="Times New Roman" w:hAnsi="Times New Roman" w:cs="Times New Roman"/>
          <w:sz w:val="36"/>
          <w:szCs w:val="36"/>
        </w:rPr>
      </w:pPr>
      <w:r>
        <w:rPr>
          <w:rFonts w:ascii="Times New Roman" w:eastAsia="Times New Roman" w:hAnsi="Times New Roman" w:cs="Times New Roman"/>
          <w:sz w:val="24"/>
          <w:szCs w:val="24"/>
        </w:rPr>
        <w:tab/>
      </w:r>
      <m:oMath>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m:t>
            </m:r>
            <m:r>
              <w:rPr>
                <w:rFonts w:ascii="Times New Roman" w:eastAsia="Times New Roman" w:hAnsi="Times New Roman" w:cs="Times New Roman"/>
                <w:sz w:val="36"/>
                <w:szCs w:val="36"/>
              </w:rPr>
              <m:t>b</m:t>
            </m:r>
          </m:num>
          <m:den>
            <m:r>
              <w:rPr>
                <w:rFonts w:ascii="Times New Roman" w:eastAsia="Times New Roman" w:hAnsi="Times New Roman" w:cs="Times New Roman"/>
                <w:sz w:val="36"/>
                <w:szCs w:val="36"/>
              </w:rPr>
              <m:t>2</m:t>
            </m:r>
            <m:r>
              <w:rPr>
                <w:rFonts w:ascii="Times New Roman" w:eastAsia="Times New Roman" w:hAnsi="Times New Roman" w:cs="Times New Roman"/>
                <w:sz w:val="36"/>
                <w:szCs w:val="36"/>
              </w:rPr>
              <m:t>a</m:t>
            </m:r>
          </m:den>
        </m:f>
        <m:r>
          <w:rPr>
            <w:rFonts w:ascii="Times New Roman" w:eastAsia="Times New Roman" w:hAnsi="Times New Roman" w:cs="Times New Roman"/>
            <w:sz w:val="36"/>
            <w:szCs w:val="36"/>
          </w:rPr>
          <m:t>=</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-0.0546784</m:t>
            </m:r>
          </m:num>
          <m:den>
            <m:r>
              <w:rPr>
                <w:rFonts w:ascii="Times New Roman" w:eastAsia="Times New Roman" w:hAnsi="Times New Roman" w:cs="Times New Roman"/>
                <w:sz w:val="36"/>
                <w:szCs w:val="36"/>
              </w:rPr>
              <m:t>2*(-0.0012127)</m:t>
            </m:r>
          </m:den>
        </m:f>
        <m:r>
          <w:rPr>
            <w:rFonts w:ascii="Times New Roman" w:eastAsia="Times New Roman" w:hAnsi="Times New Roman" w:cs="Times New Roman"/>
            <w:sz w:val="36"/>
            <w:szCs w:val="36"/>
          </w:rPr>
          <m:t>≈22,54</m:t>
        </m:r>
      </m:oMath>
    </w:p>
    <w:p w:rsidR="00EE59C7" w:rsidRDefault="00B15A8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Jest to parabola z ramionami skierowanymi do dołu, czyli wraz ze </w:t>
      </w:r>
      <w:r>
        <w:rPr>
          <w:rFonts w:ascii="Times New Roman" w:eastAsia="Times New Roman" w:hAnsi="Times New Roman" w:cs="Times New Roman"/>
          <w:sz w:val="24"/>
          <w:szCs w:val="24"/>
        </w:rPr>
        <w:t>wzrostem wieku ocena rośnie, ale coraz wolniej. Maksimum funkcji jest osiągane dla filmu w wieku powyżej 22 lat.</w:t>
      </w:r>
    </w:p>
    <w:p w:rsidR="00EE59C7" w:rsidRDefault="00B15A8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 filmu powyżej 22 lat zależność między wiekiem a średnią oceną filmu jest ujemna – ocena maleje coraz szybciej wraz ze wzrostem wieku. </w:t>
      </w:r>
    </w:p>
    <w:p w:rsidR="00EE59C7" w:rsidRDefault="00B15A86">
      <w:pPr>
        <w:ind w:hanging="1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β3 - </w:t>
      </w:r>
      <w:r>
        <w:rPr>
          <w:rFonts w:ascii="Times New Roman" w:eastAsia="Times New Roman" w:hAnsi="Times New Roman" w:cs="Times New Roman"/>
          <w:sz w:val="24"/>
          <w:szCs w:val="24"/>
        </w:rPr>
        <w:t>wzrost dochodu o 1% przekłada się na spadek oceny o 0.00051 jednostki</w:t>
      </w:r>
    </w:p>
    <w:p w:rsidR="00EE59C7" w:rsidRDefault="00B15A86">
      <w:pPr>
        <w:ind w:hanging="1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β4 - </w:t>
      </w:r>
      <w:r>
        <w:rPr>
          <w:rFonts w:ascii="Times New Roman" w:eastAsia="Times New Roman" w:hAnsi="Times New Roman" w:cs="Times New Roman"/>
          <w:sz w:val="24"/>
          <w:szCs w:val="24"/>
        </w:rPr>
        <w:t xml:space="preserve">wzrost długości czasu trwania filmu  o 1% przekłada się na wzrost oceny o 0.01889 jednostki </w:t>
      </w:r>
    </w:p>
    <w:p w:rsidR="00EE59C7" w:rsidRDefault="00B15A86">
      <w:pPr>
        <w:ind w:hanging="1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β5 - </w:t>
      </w:r>
      <w:r>
        <w:rPr>
          <w:rFonts w:ascii="Times New Roman" w:eastAsia="Times New Roman" w:hAnsi="Times New Roman" w:cs="Times New Roman"/>
          <w:sz w:val="24"/>
          <w:szCs w:val="24"/>
        </w:rPr>
        <w:t>wzrost liczby ocen filmu o 1% przekłada się na wzrost oceny o 0.00406 jednostk</w:t>
      </w:r>
      <w:r>
        <w:rPr>
          <w:rFonts w:ascii="Times New Roman" w:eastAsia="Times New Roman" w:hAnsi="Times New Roman" w:cs="Times New Roman"/>
          <w:sz w:val="24"/>
          <w:szCs w:val="24"/>
        </w:rPr>
        <w:t>i</w:t>
      </w:r>
    </w:p>
    <w:p w:rsidR="00EE59C7" w:rsidRDefault="00B15A86">
      <w:pPr>
        <w:ind w:hanging="1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β6 - </w:t>
      </w:r>
      <w:r>
        <w:rPr>
          <w:rFonts w:ascii="Times New Roman" w:eastAsia="Times New Roman" w:hAnsi="Times New Roman" w:cs="Times New Roman"/>
          <w:sz w:val="24"/>
          <w:szCs w:val="24"/>
        </w:rPr>
        <w:t>wzrost popularności o 1 przekłada się na wzrost oceny o 0.00113 jednostki</w:t>
      </w:r>
    </w:p>
    <w:p w:rsidR="00EE59C7" w:rsidRDefault="00EE59C7">
      <w:pPr>
        <w:ind w:hanging="15"/>
        <w:rPr>
          <w:rFonts w:ascii="Times New Roman" w:eastAsia="Times New Roman" w:hAnsi="Times New Roman" w:cs="Times New Roman"/>
          <w:sz w:val="24"/>
          <w:szCs w:val="24"/>
        </w:rPr>
      </w:pPr>
    </w:p>
    <w:p w:rsidR="00EE59C7" w:rsidRDefault="00B15A86">
      <w:pPr>
        <w:ind w:hanging="15"/>
        <w:rPr>
          <w:rFonts w:ascii="Times New Roman" w:eastAsia="Times New Roman" w:hAnsi="Times New Roman" w:cs="Times New Roman"/>
          <w:b/>
          <w:sz w:val="24"/>
          <w:szCs w:val="24"/>
        </w:rPr>
      </w:pPr>
      <w:r>
        <w:rPr>
          <w:rFonts w:ascii="Times New Roman" w:eastAsia="Times New Roman" w:hAnsi="Times New Roman" w:cs="Times New Roman"/>
          <w:b/>
          <w:sz w:val="24"/>
          <w:szCs w:val="24"/>
        </w:rPr>
        <w:t>Podsumowanie i wnioski</w:t>
      </w:r>
    </w:p>
    <w:p w:rsidR="00EE59C7" w:rsidRDefault="00EE59C7">
      <w:pPr>
        <w:ind w:hanging="15"/>
        <w:rPr>
          <w:rFonts w:ascii="Times New Roman" w:eastAsia="Times New Roman" w:hAnsi="Times New Roman" w:cs="Times New Roman"/>
          <w:sz w:val="24"/>
          <w:szCs w:val="24"/>
        </w:rPr>
      </w:pPr>
    </w:p>
    <w:p w:rsidR="00EE59C7" w:rsidRDefault="00B15A86" w:rsidP="00274B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Zaprezentowany w pracy model wskazał czynniki determinujące średnią ocenę filmów na podstawie ocen z </w:t>
      </w:r>
      <w:proofErr w:type="spellStart"/>
      <w:r>
        <w:rPr>
          <w:rFonts w:ascii="Times New Roman" w:eastAsia="Times New Roman" w:hAnsi="Times New Roman" w:cs="Times New Roman"/>
          <w:sz w:val="24"/>
          <w:szCs w:val="24"/>
        </w:rPr>
        <w:t>TMDb</w:t>
      </w:r>
      <w:proofErr w:type="spellEnd"/>
      <w:r>
        <w:rPr>
          <w:rFonts w:ascii="Times New Roman" w:eastAsia="Times New Roman" w:hAnsi="Times New Roman" w:cs="Times New Roman"/>
          <w:sz w:val="24"/>
          <w:szCs w:val="24"/>
        </w:rPr>
        <w:t>. Wyniki badania pokazały, że wszystkie zmien</w:t>
      </w:r>
      <w:r>
        <w:rPr>
          <w:rFonts w:ascii="Times New Roman" w:eastAsia="Times New Roman" w:hAnsi="Times New Roman" w:cs="Times New Roman"/>
          <w:sz w:val="24"/>
          <w:szCs w:val="24"/>
        </w:rPr>
        <w:t>ne okazały się istotne. Potwierdzono, że liniowa specyfikacja modelu jest właściwa i wyjaśnia on zmienność zależnej w 42.94%. Wartość dopasowanego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jest równa 42.77%.</w:t>
      </w:r>
    </w:p>
    <w:p w:rsidR="00EE59C7" w:rsidRDefault="00B15A86" w:rsidP="00274B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drodze przeprowadzonych dyskusji i analizy wyników modelu można wyciągnąć wnioski, </w:t>
      </w:r>
      <w:r>
        <w:rPr>
          <w:rFonts w:ascii="Times New Roman" w:eastAsia="Times New Roman" w:hAnsi="Times New Roman" w:cs="Times New Roman"/>
          <w:sz w:val="24"/>
          <w:szCs w:val="24"/>
        </w:rPr>
        <w:t>że w analizie średniej oceny filmów warto uwzględnić nowe czynniki jak liczba lub sam fakt zdobycia prestiżowych nagród, a także rozważyć analizy na różnych szeregach czasowych (dodając na przykład występujące osoby z obsady i ekipy filmowej, co nie byłoby</w:t>
      </w:r>
      <w:r>
        <w:rPr>
          <w:rFonts w:ascii="Times New Roman" w:eastAsia="Times New Roman" w:hAnsi="Times New Roman" w:cs="Times New Roman"/>
          <w:sz w:val="24"/>
          <w:szCs w:val="24"/>
        </w:rPr>
        <w:t xml:space="preserve"> istotne przy analizie w tak dużym, analizowanym w badaniu, przedziale czasowym.</w:t>
      </w:r>
    </w:p>
    <w:p w:rsidR="00EE59C7" w:rsidRDefault="00EE59C7">
      <w:pPr>
        <w:ind w:hanging="15"/>
        <w:rPr>
          <w:rFonts w:ascii="Times New Roman" w:eastAsia="Times New Roman" w:hAnsi="Times New Roman" w:cs="Times New Roman"/>
          <w:b/>
          <w:sz w:val="24"/>
          <w:szCs w:val="24"/>
        </w:rPr>
      </w:pPr>
    </w:p>
    <w:p w:rsidR="00EE59C7" w:rsidRDefault="00EE59C7">
      <w:pPr>
        <w:ind w:hanging="15"/>
        <w:rPr>
          <w:rFonts w:ascii="Times New Roman" w:eastAsia="Times New Roman" w:hAnsi="Times New Roman" w:cs="Times New Roman"/>
          <w:b/>
          <w:sz w:val="24"/>
          <w:szCs w:val="24"/>
        </w:rPr>
      </w:pPr>
    </w:p>
    <w:p w:rsidR="00EE59C7" w:rsidRDefault="00EE59C7">
      <w:pPr>
        <w:ind w:hanging="15"/>
        <w:rPr>
          <w:rFonts w:ascii="Times New Roman" w:eastAsia="Times New Roman" w:hAnsi="Times New Roman" w:cs="Times New Roman"/>
          <w:b/>
          <w:sz w:val="24"/>
          <w:szCs w:val="24"/>
        </w:rPr>
      </w:pPr>
    </w:p>
    <w:p w:rsidR="00EE59C7" w:rsidRDefault="00EE59C7">
      <w:pPr>
        <w:ind w:hanging="15"/>
        <w:rPr>
          <w:rFonts w:ascii="Times New Roman" w:eastAsia="Times New Roman" w:hAnsi="Times New Roman" w:cs="Times New Roman"/>
          <w:b/>
          <w:sz w:val="24"/>
          <w:szCs w:val="24"/>
        </w:rPr>
      </w:pPr>
    </w:p>
    <w:p w:rsidR="00EE59C7" w:rsidRDefault="00EE59C7">
      <w:pPr>
        <w:ind w:hanging="15"/>
        <w:rPr>
          <w:rFonts w:ascii="Times New Roman" w:eastAsia="Times New Roman" w:hAnsi="Times New Roman" w:cs="Times New Roman"/>
          <w:b/>
          <w:sz w:val="24"/>
          <w:szCs w:val="24"/>
        </w:rPr>
      </w:pPr>
    </w:p>
    <w:p w:rsidR="00EE59C7" w:rsidRDefault="00EE59C7">
      <w:pPr>
        <w:ind w:hanging="15"/>
        <w:rPr>
          <w:rFonts w:ascii="Times New Roman" w:eastAsia="Times New Roman" w:hAnsi="Times New Roman" w:cs="Times New Roman"/>
          <w:b/>
          <w:sz w:val="24"/>
          <w:szCs w:val="24"/>
        </w:rPr>
      </w:pPr>
    </w:p>
    <w:p w:rsidR="00274B7B" w:rsidRDefault="00274B7B" w:rsidP="00274B7B">
      <w:pPr>
        <w:rPr>
          <w:rFonts w:ascii="Times New Roman" w:eastAsia="Times New Roman" w:hAnsi="Times New Roman" w:cs="Times New Roman"/>
          <w:b/>
          <w:sz w:val="24"/>
          <w:szCs w:val="24"/>
        </w:rPr>
      </w:pPr>
    </w:p>
    <w:p w:rsidR="00EE59C7" w:rsidRDefault="00B15A86" w:rsidP="00274B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Bibliografia</w:t>
      </w:r>
    </w:p>
    <w:p w:rsidR="00274B7B" w:rsidRDefault="00274B7B" w:rsidP="00274B7B">
      <w:pPr>
        <w:rPr>
          <w:rFonts w:ascii="Times New Roman" w:eastAsia="Times New Roman" w:hAnsi="Times New Roman" w:cs="Times New Roman"/>
          <w:b/>
          <w:sz w:val="24"/>
          <w:szCs w:val="24"/>
        </w:rPr>
      </w:pPr>
    </w:p>
    <w:p w:rsidR="00EE59C7" w:rsidRPr="00274B7B" w:rsidRDefault="00274B7B" w:rsidP="00274B7B">
      <w:pPr>
        <w:pStyle w:val="Akapitzlist"/>
        <w:numPr>
          <w:ilvl w:val="3"/>
          <w:numId w:val="1"/>
        </w:numPr>
        <w:ind w:left="993" w:hanging="284"/>
        <w:rPr>
          <w:rFonts w:ascii="Times New Roman" w:eastAsia="Times New Roman" w:hAnsi="Times New Roman" w:cs="Times New Roman"/>
          <w:sz w:val="24"/>
          <w:szCs w:val="24"/>
        </w:rPr>
      </w:pPr>
      <w:hyperlink r:id="rId15" w:history="1">
        <w:r w:rsidRPr="00A137F4">
          <w:rPr>
            <w:rStyle w:val="Hipercze"/>
            <w:rFonts w:ascii="Times New Roman" w:eastAsia="Times New Roman" w:hAnsi="Times New Roman" w:cs="Times New Roman"/>
            <w:sz w:val="24"/>
            <w:szCs w:val="24"/>
          </w:rPr>
          <w:t>https://www.themoviedb.org/</w:t>
        </w:r>
      </w:hyperlink>
    </w:p>
    <w:p w:rsidR="00EE59C7" w:rsidRPr="00274B7B" w:rsidRDefault="00274B7B" w:rsidP="00274B7B">
      <w:pPr>
        <w:pStyle w:val="Akapitzlist"/>
        <w:numPr>
          <w:ilvl w:val="3"/>
          <w:numId w:val="1"/>
        </w:numPr>
        <w:ind w:left="993" w:hanging="284"/>
        <w:rPr>
          <w:rFonts w:ascii="Times New Roman" w:eastAsia="Times New Roman" w:hAnsi="Times New Roman" w:cs="Times New Roman"/>
          <w:sz w:val="24"/>
          <w:szCs w:val="24"/>
        </w:rPr>
      </w:pPr>
      <w:hyperlink r:id="rId16" w:history="1">
        <w:r w:rsidRPr="00A137F4">
          <w:rPr>
            <w:rStyle w:val="Hipercze"/>
            <w:rFonts w:ascii="Times New Roman" w:eastAsia="Times New Roman" w:hAnsi="Times New Roman" w:cs="Times New Roman"/>
            <w:sz w:val="24"/>
            <w:szCs w:val="24"/>
          </w:rPr>
          <w:t>https://onlinelibrary.wiley.com/doi/epdf/10.1002/asi.23213</w:t>
        </w:r>
      </w:hyperlink>
    </w:p>
    <w:p w:rsidR="00EE59C7" w:rsidRPr="00274B7B" w:rsidRDefault="00B15A86" w:rsidP="00274B7B">
      <w:pPr>
        <w:pStyle w:val="Akapitzlist"/>
        <w:numPr>
          <w:ilvl w:val="3"/>
          <w:numId w:val="1"/>
        </w:numPr>
        <w:ind w:left="993" w:hanging="284"/>
        <w:rPr>
          <w:rFonts w:ascii="Times New Roman" w:eastAsia="Times New Roman" w:hAnsi="Times New Roman" w:cs="Times New Roman"/>
          <w:sz w:val="24"/>
          <w:szCs w:val="24"/>
        </w:rPr>
      </w:pPr>
      <w:r w:rsidRPr="00274B7B">
        <w:rPr>
          <w:rFonts w:ascii="Times New Roman" w:eastAsia="Times New Roman" w:hAnsi="Times New Roman" w:cs="Times New Roman"/>
          <w:sz w:val="24"/>
          <w:szCs w:val="24"/>
        </w:rPr>
        <w:t xml:space="preserve">Prag, J., &amp; </w:t>
      </w:r>
      <w:proofErr w:type="spellStart"/>
      <w:r w:rsidRPr="00274B7B">
        <w:rPr>
          <w:rFonts w:ascii="Times New Roman" w:eastAsia="Times New Roman" w:hAnsi="Times New Roman" w:cs="Times New Roman"/>
          <w:sz w:val="24"/>
          <w:szCs w:val="24"/>
        </w:rPr>
        <w:t>Casavant</w:t>
      </w:r>
      <w:proofErr w:type="spellEnd"/>
      <w:r w:rsidRPr="00274B7B">
        <w:rPr>
          <w:rFonts w:ascii="Times New Roman" w:eastAsia="Times New Roman" w:hAnsi="Times New Roman" w:cs="Times New Roman"/>
          <w:sz w:val="24"/>
          <w:szCs w:val="24"/>
        </w:rPr>
        <w:t xml:space="preserve">, J. (1994). </w:t>
      </w:r>
      <w:proofErr w:type="spellStart"/>
      <w:r w:rsidRPr="00274B7B">
        <w:rPr>
          <w:rFonts w:ascii="Times New Roman" w:eastAsia="Times New Roman" w:hAnsi="Times New Roman" w:cs="Times New Roman"/>
          <w:sz w:val="24"/>
          <w:szCs w:val="24"/>
        </w:rPr>
        <w:t>An</w:t>
      </w:r>
      <w:proofErr w:type="spellEnd"/>
      <w:r w:rsidRPr="00274B7B">
        <w:rPr>
          <w:rFonts w:ascii="Times New Roman" w:eastAsia="Times New Roman" w:hAnsi="Times New Roman" w:cs="Times New Roman"/>
          <w:sz w:val="24"/>
          <w:szCs w:val="24"/>
        </w:rPr>
        <w:t xml:space="preserve"> </w:t>
      </w:r>
      <w:proofErr w:type="spellStart"/>
      <w:r w:rsidRPr="00274B7B">
        <w:rPr>
          <w:rFonts w:ascii="Times New Roman" w:eastAsia="Times New Roman" w:hAnsi="Times New Roman" w:cs="Times New Roman"/>
          <w:sz w:val="24"/>
          <w:szCs w:val="24"/>
        </w:rPr>
        <w:t>empirical</w:t>
      </w:r>
      <w:proofErr w:type="spellEnd"/>
      <w:r w:rsidRPr="00274B7B">
        <w:rPr>
          <w:rFonts w:ascii="Times New Roman" w:eastAsia="Times New Roman" w:hAnsi="Times New Roman" w:cs="Times New Roman"/>
          <w:sz w:val="24"/>
          <w:szCs w:val="24"/>
        </w:rPr>
        <w:t xml:space="preserve"> </w:t>
      </w:r>
      <w:proofErr w:type="spellStart"/>
      <w:r w:rsidRPr="00274B7B">
        <w:rPr>
          <w:rFonts w:ascii="Times New Roman" w:eastAsia="Times New Roman" w:hAnsi="Times New Roman" w:cs="Times New Roman"/>
          <w:sz w:val="24"/>
          <w:szCs w:val="24"/>
        </w:rPr>
        <w:t>study</w:t>
      </w:r>
      <w:proofErr w:type="spellEnd"/>
      <w:r w:rsidRPr="00274B7B">
        <w:rPr>
          <w:rFonts w:ascii="Times New Roman" w:eastAsia="Times New Roman" w:hAnsi="Times New Roman" w:cs="Times New Roman"/>
          <w:sz w:val="24"/>
          <w:szCs w:val="24"/>
        </w:rPr>
        <w:t xml:space="preserve"> of the </w:t>
      </w:r>
      <w:proofErr w:type="spellStart"/>
      <w:r w:rsidRPr="00274B7B">
        <w:rPr>
          <w:rFonts w:ascii="Times New Roman" w:eastAsia="Times New Roman" w:hAnsi="Times New Roman" w:cs="Times New Roman"/>
          <w:sz w:val="24"/>
          <w:szCs w:val="24"/>
        </w:rPr>
        <w:t>determinants</w:t>
      </w:r>
      <w:proofErr w:type="spellEnd"/>
      <w:r w:rsidRPr="00274B7B">
        <w:rPr>
          <w:rFonts w:ascii="Times New Roman" w:eastAsia="Times New Roman" w:hAnsi="Times New Roman" w:cs="Times New Roman"/>
          <w:sz w:val="24"/>
          <w:szCs w:val="24"/>
        </w:rPr>
        <w:t xml:space="preserve"> of</w:t>
      </w:r>
    </w:p>
    <w:p w:rsidR="00EE59C7" w:rsidRPr="00274B7B" w:rsidRDefault="00B15A86" w:rsidP="00274B7B">
      <w:pPr>
        <w:ind w:left="273" w:firstLine="720"/>
        <w:rPr>
          <w:rFonts w:ascii="Times New Roman" w:eastAsia="Times New Roman" w:hAnsi="Times New Roman" w:cs="Times New Roman"/>
          <w:sz w:val="24"/>
          <w:szCs w:val="24"/>
        </w:rPr>
      </w:pPr>
      <w:proofErr w:type="spellStart"/>
      <w:r w:rsidRPr="00274B7B">
        <w:rPr>
          <w:rFonts w:ascii="Times New Roman" w:eastAsia="Times New Roman" w:hAnsi="Times New Roman" w:cs="Times New Roman"/>
          <w:sz w:val="24"/>
          <w:szCs w:val="24"/>
        </w:rPr>
        <w:t>revenues</w:t>
      </w:r>
      <w:proofErr w:type="spellEnd"/>
      <w:r w:rsidRPr="00274B7B">
        <w:rPr>
          <w:rFonts w:ascii="Times New Roman" w:eastAsia="Times New Roman" w:hAnsi="Times New Roman" w:cs="Times New Roman"/>
          <w:sz w:val="24"/>
          <w:szCs w:val="24"/>
        </w:rPr>
        <w:t xml:space="preserve">  and  marketing  </w:t>
      </w:r>
      <w:proofErr w:type="spellStart"/>
      <w:r w:rsidRPr="00274B7B">
        <w:rPr>
          <w:rFonts w:ascii="Times New Roman" w:eastAsia="Times New Roman" w:hAnsi="Times New Roman" w:cs="Times New Roman"/>
          <w:sz w:val="24"/>
          <w:szCs w:val="24"/>
        </w:rPr>
        <w:t>expenditures</w:t>
      </w:r>
      <w:proofErr w:type="spellEnd"/>
      <w:r w:rsidRPr="00274B7B">
        <w:rPr>
          <w:rFonts w:ascii="Times New Roman" w:eastAsia="Times New Roman" w:hAnsi="Times New Roman" w:cs="Times New Roman"/>
          <w:sz w:val="24"/>
          <w:szCs w:val="24"/>
        </w:rPr>
        <w:t xml:space="preserve">  in  the  </w:t>
      </w:r>
      <w:proofErr w:type="spellStart"/>
      <w:r w:rsidRPr="00274B7B">
        <w:rPr>
          <w:rFonts w:ascii="Times New Roman" w:eastAsia="Times New Roman" w:hAnsi="Times New Roman" w:cs="Times New Roman"/>
          <w:sz w:val="24"/>
          <w:szCs w:val="24"/>
        </w:rPr>
        <w:t>motion</w:t>
      </w:r>
      <w:proofErr w:type="spellEnd"/>
      <w:r w:rsidRPr="00274B7B">
        <w:rPr>
          <w:rFonts w:ascii="Times New Roman" w:eastAsia="Times New Roman" w:hAnsi="Times New Roman" w:cs="Times New Roman"/>
          <w:sz w:val="24"/>
          <w:szCs w:val="24"/>
        </w:rPr>
        <w:t xml:space="preserve">  </w:t>
      </w:r>
      <w:proofErr w:type="spellStart"/>
      <w:r w:rsidRPr="00274B7B">
        <w:rPr>
          <w:rFonts w:ascii="Times New Roman" w:eastAsia="Times New Roman" w:hAnsi="Times New Roman" w:cs="Times New Roman"/>
          <w:sz w:val="24"/>
          <w:szCs w:val="24"/>
        </w:rPr>
        <w:t>picture</w:t>
      </w:r>
      <w:proofErr w:type="spellEnd"/>
      <w:r w:rsidRPr="00274B7B">
        <w:rPr>
          <w:rFonts w:ascii="Times New Roman" w:eastAsia="Times New Roman" w:hAnsi="Times New Roman" w:cs="Times New Roman"/>
          <w:sz w:val="24"/>
          <w:szCs w:val="24"/>
        </w:rPr>
        <w:t xml:space="preserve">  </w:t>
      </w:r>
      <w:proofErr w:type="spellStart"/>
      <w:r w:rsidRPr="00274B7B">
        <w:rPr>
          <w:rFonts w:ascii="Times New Roman" w:eastAsia="Times New Roman" w:hAnsi="Times New Roman" w:cs="Times New Roman"/>
          <w:sz w:val="24"/>
          <w:szCs w:val="24"/>
        </w:rPr>
        <w:t>industry</w:t>
      </w:r>
      <w:proofErr w:type="spellEnd"/>
      <w:r w:rsidRPr="00274B7B">
        <w:rPr>
          <w:rFonts w:ascii="Times New Roman" w:eastAsia="Times New Roman" w:hAnsi="Times New Roman" w:cs="Times New Roman"/>
          <w:sz w:val="24"/>
          <w:szCs w:val="24"/>
        </w:rPr>
        <w:t>.</w:t>
      </w:r>
    </w:p>
    <w:p w:rsidR="00EE59C7" w:rsidRPr="00274B7B" w:rsidRDefault="00B15A86" w:rsidP="00274B7B">
      <w:pPr>
        <w:ind w:left="273" w:firstLine="720"/>
        <w:rPr>
          <w:rFonts w:ascii="Times New Roman" w:eastAsia="Times New Roman" w:hAnsi="Times New Roman" w:cs="Times New Roman"/>
          <w:sz w:val="24"/>
          <w:szCs w:val="24"/>
        </w:rPr>
      </w:pPr>
      <w:proofErr w:type="spellStart"/>
      <w:r w:rsidRPr="00274B7B">
        <w:rPr>
          <w:rFonts w:ascii="Times New Roman" w:eastAsia="Times New Roman" w:hAnsi="Times New Roman" w:cs="Times New Roman"/>
          <w:sz w:val="24"/>
          <w:szCs w:val="24"/>
        </w:rPr>
        <w:t>Journal</w:t>
      </w:r>
      <w:proofErr w:type="spellEnd"/>
      <w:r w:rsidRPr="00274B7B">
        <w:rPr>
          <w:rFonts w:ascii="Times New Roman" w:eastAsia="Times New Roman" w:hAnsi="Times New Roman" w:cs="Times New Roman"/>
          <w:sz w:val="24"/>
          <w:szCs w:val="24"/>
        </w:rPr>
        <w:t xml:space="preserve"> of </w:t>
      </w:r>
      <w:proofErr w:type="spellStart"/>
      <w:r w:rsidRPr="00274B7B">
        <w:rPr>
          <w:rFonts w:ascii="Times New Roman" w:eastAsia="Times New Roman" w:hAnsi="Times New Roman" w:cs="Times New Roman"/>
          <w:sz w:val="24"/>
          <w:szCs w:val="24"/>
        </w:rPr>
        <w:t>Cultural</w:t>
      </w:r>
      <w:proofErr w:type="spellEnd"/>
      <w:r w:rsidRPr="00274B7B">
        <w:rPr>
          <w:rFonts w:ascii="Times New Roman" w:eastAsia="Times New Roman" w:hAnsi="Times New Roman" w:cs="Times New Roman"/>
          <w:sz w:val="24"/>
          <w:szCs w:val="24"/>
        </w:rPr>
        <w:t xml:space="preserve"> </w:t>
      </w:r>
      <w:proofErr w:type="spellStart"/>
      <w:r w:rsidRPr="00274B7B">
        <w:rPr>
          <w:rFonts w:ascii="Times New Roman" w:eastAsia="Times New Roman" w:hAnsi="Times New Roman" w:cs="Times New Roman"/>
          <w:sz w:val="24"/>
          <w:szCs w:val="24"/>
        </w:rPr>
        <w:t>Economics</w:t>
      </w:r>
      <w:proofErr w:type="spellEnd"/>
      <w:r w:rsidRPr="00274B7B">
        <w:rPr>
          <w:rFonts w:ascii="Times New Roman" w:eastAsia="Times New Roman" w:hAnsi="Times New Roman" w:cs="Times New Roman"/>
          <w:sz w:val="24"/>
          <w:szCs w:val="24"/>
        </w:rPr>
        <w:t>, 18(3), 217–235</w:t>
      </w:r>
    </w:p>
    <w:p w:rsidR="00EE59C7" w:rsidRPr="00274B7B" w:rsidRDefault="00274B7B" w:rsidP="00274B7B">
      <w:pPr>
        <w:pStyle w:val="Akapitzlist"/>
        <w:numPr>
          <w:ilvl w:val="0"/>
          <w:numId w:val="1"/>
        </w:numPr>
        <w:ind w:left="993" w:hanging="284"/>
        <w:rPr>
          <w:rFonts w:ascii="Times New Roman" w:eastAsia="Times New Roman" w:hAnsi="Times New Roman" w:cs="Times New Roman"/>
          <w:sz w:val="24"/>
          <w:szCs w:val="24"/>
          <w:u w:val="single"/>
        </w:rPr>
      </w:pPr>
      <w:hyperlink r:id="rId17" w:history="1">
        <w:r w:rsidRPr="00A137F4">
          <w:rPr>
            <w:rStyle w:val="Hipercze"/>
            <w:rFonts w:ascii="Times New Roman" w:eastAsia="Times New Roman" w:hAnsi="Times New Roman" w:cs="Times New Roman"/>
            <w:sz w:val="24"/>
            <w:szCs w:val="24"/>
          </w:rPr>
          <w:t>https://techpolicyinstitute.org/2017/09/15/rotten-tomatoes-and-imdb-reviews-strongly-correlated-with-movie-revenues/?fbclid=IwAR0KdbKEMUZe0XVYbbAMXf-SgoI5oA21SpaQ8UsUgpGGllU-7LuN9HO33Ic</w:t>
        </w:r>
      </w:hyperlink>
    </w:p>
    <w:p w:rsidR="00EE59C7" w:rsidRPr="00274B7B" w:rsidRDefault="00B15A86" w:rsidP="00274B7B">
      <w:pPr>
        <w:pStyle w:val="Akapitzlist"/>
        <w:numPr>
          <w:ilvl w:val="0"/>
          <w:numId w:val="1"/>
        </w:numPr>
        <w:ind w:left="993" w:hanging="284"/>
        <w:rPr>
          <w:rFonts w:ascii="Times New Roman" w:eastAsia="Times New Roman" w:hAnsi="Times New Roman" w:cs="Times New Roman"/>
          <w:color w:val="212121"/>
          <w:sz w:val="24"/>
          <w:szCs w:val="24"/>
        </w:rPr>
      </w:pPr>
      <w:r w:rsidRPr="00274B7B">
        <w:rPr>
          <w:rFonts w:ascii="Times New Roman" w:eastAsia="Times New Roman" w:hAnsi="Times New Roman" w:cs="Times New Roman"/>
          <w:sz w:val="24"/>
          <w:szCs w:val="24"/>
        </w:rPr>
        <w:t xml:space="preserve">Petrykowski, K. (2016) </w:t>
      </w:r>
      <w:r w:rsidRPr="00274B7B">
        <w:rPr>
          <w:rFonts w:ascii="Times New Roman" w:eastAsia="Times New Roman" w:hAnsi="Times New Roman" w:cs="Times New Roman"/>
          <w:color w:val="212121"/>
          <w:sz w:val="24"/>
          <w:szCs w:val="24"/>
        </w:rPr>
        <w:t xml:space="preserve">Micro and macro film rating </w:t>
      </w:r>
      <w:proofErr w:type="spellStart"/>
      <w:r w:rsidRPr="00274B7B">
        <w:rPr>
          <w:rFonts w:ascii="Times New Roman" w:eastAsia="Times New Roman" w:hAnsi="Times New Roman" w:cs="Times New Roman"/>
          <w:color w:val="212121"/>
          <w:sz w:val="24"/>
          <w:szCs w:val="24"/>
        </w:rPr>
        <w:t>effects</w:t>
      </w:r>
      <w:proofErr w:type="spellEnd"/>
      <w:r w:rsidRPr="00274B7B">
        <w:rPr>
          <w:rFonts w:ascii="Times New Roman" w:eastAsia="Times New Roman" w:hAnsi="Times New Roman" w:cs="Times New Roman"/>
          <w:color w:val="212121"/>
          <w:sz w:val="24"/>
          <w:szCs w:val="24"/>
        </w:rPr>
        <w:t xml:space="preserve"> as marketing </w:t>
      </w:r>
      <w:proofErr w:type="spellStart"/>
      <w:r w:rsidRPr="00274B7B">
        <w:rPr>
          <w:rFonts w:ascii="Times New Roman" w:eastAsia="Times New Roman" w:hAnsi="Times New Roman" w:cs="Times New Roman"/>
          <w:color w:val="212121"/>
          <w:sz w:val="24"/>
          <w:szCs w:val="24"/>
        </w:rPr>
        <w:t>strategies</w:t>
      </w:r>
      <w:proofErr w:type="spellEnd"/>
      <w:r w:rsidRPr="00274B7B">
        <w:rPr>
          <w:rFonts w:ascii="Times New Roman" w:eastAsia="Times New Roman" w:hAnsi="Times New Roman" w:cs="Times New Roman"/>
          <w:color w:val="212121"/>
          <w:sz w:val="24"/>
          <w:szCs w:val="24"/>
        </w:rPr>
        <w:t xml:space="preserve">. </w:t>
      </w:r>
      <w:proofErr w:type="spellStart"/>
      <w:r w:rsidRPr="00274B7B">
        <w:rPr>
          <w:rFonts w:ascii="Times New Roman" w:eastAsia="Times New Roman" w:hAnsi="Times New Roman" w:cs="Times New Roman"/>
          <w:color w:val="212121"/>
          <w:sz w:val="24"/>
          <w:szCs w:val="24"/>
        </w:rPr>
        <w:t>Journal</w:t>
      </w:r>
      <w:proofErr w:type="spellEnd"/>
      <w:r w:rsidRPr="00274B7B">
        <w:rPr>
          <w:rFonts w:ascii="Times New Roman" w:eastAsia="Times New Roman" w:hAnsi="Times New Roman" w:cs="Times New Roman"/>
          <w:color w:val="212121"/>
          <w:sz w:val="24"/>
          <w:szCs w:val="24"/>
        </w:rPr>
        <w:t xml:space="preserve"> of film and video, 17(2) , 32-46</w:t>
      </w:r>
    </w:p>
    <w:p w:rsidR="00EE59C7" w:rsidRPr="00274B7B" w:rsidRDefault="00274B7B" w:rsidP="00274B7B">
      <w:pPr>
        <w:pStyle w:val="Akapitzlist"/>
        <w:numPr>
          <w:ilvl w:val="0"/>
          <w:numId w:val="1"/>
        </w:numPr>
        <w:ind w:left="993" w:hanging="284"/>
        <w:rPr>
          <w:rFonts w:ascii="Times New Roman" w:eastAsia="Times New Roman" w:hAnsi="Times New Roman" w:cs="Times New Roman"/>
          <w:color w:val="212121"/>
          <w:sz w:val="24"/>
          <w:szCs w:val="24"/>
        </w:rPr>
      </w:pPr>
      <w:hyperlink r:id="rId18" w:history="1">
        <w:r w:rsidRPr="00A137F4">
          <w:rPr>
            <w:rStyle w:val="Hipercze"/>
            <w:rFonts w:ascii="Times New Roman" w:hAnsi="Times New Roman" w:cs="Times New Roman"/>
            <w:sz w:val="24"/>
            <w:szCs w:val="24"/>
          </w:rPr>
          <w:t>https://www.researchgate.net/publication/305800376_Do_MPAA_Ratings_Affect_Box_Office_Revenues</w:t>
        </w:r>
      </w:hyperlink>
    </w:p>
    <w:bookmarkStart w:id="0" w:name="_GoBack"/>
    <w:bookmarkEnd w:id="0"/>
    <w:p w:rsidR="00EE59C7" w:rsidRPr="00274B7B" w:rsidRDefault="00274B7B" w:rsidP="00274B7B">
      <w:pPr>
        <w:pStyle w:val="Akapitzlist"/>
        <w:numPr>
          <w:ilvl w:val="0"/>
          <w:numId w:val="1"/>
        </w:numPr>
        <w:ind w:left="993" w:hanging="284"/>
        <w:rPr>
          <w:rFonts w:ascii="Times New Roman" w:eastAsia="Times New Roman" w:hAnsi="Times New Roman" w:cs="Times New Roman"/>
          <w:sz w:val="24"/>
          <w:szCs w:val="24"/>
        </w:rPr>
      </w:pPr>
      <w:r w:rsidRPr="00274B7B">
        <w:rPr>
          <w:rFonts w:ascii="Times New Roman" w:eastAsia="Times New Roman" w:hAnsi="Times New Roman" w:cs="Times New Roman"/>
          <w:sz w:val="24"/>
          <w:szCs w:val="24"/>
        </w:rPr>
        <w:fldChar w:fldCharType="begin"/>
      </w:r>
      <w:r w:rsidRPr="00274B7B">
        <w:rPr>
          <w:rFonts w:ascii="Times New Roman" w:eastAsia="Times New Roman" w:hAnsi="Times New Roman" w:cs="Times New Roman"/>
          <w:sz w:val="24"/>
          <w:szCs w:val="24"/>
        </w:rPr>
        <w:instrText xml:space="preserve"> HYPERLINK "https://businessinsider.com.pl/lifestyle/produkcja-filmow-biznes-i-zyskiwywiad-z-krzysztofem-terejem/ymzcm30?fbclid=IwAR0x6Ke8nFGW-mbZRk4tOP0YO4SwFLa0W8TkluWRJif16bVfeaFdqBA5uz4" </w:instrText>
      </w:r>
      <w:r w:rsidRPr="00274B7B">
        <w:rPr>
          <w:rFonts w:ascii="Times New Roman" w:eastAsia="Times New Roman" w:hAnsi="Times New Roman" w:cs="Times New Roman"/>
          <w:sz w:val="24"/>
          <w:szCs w:val="24"/>
        </w:rPr>
        <w:fldChar w:fldCharType="separate"/>
      </w:r>
      <w:r w:rsidRPr="00274B7B">
        <w:rPr>
          <w:rStyle w:val="Hipercze"/>
          <w:rFonts w:ascii="Times New Roman" w:eastAsia="Times New Roman" w:hAnsi="Times New Roman" w:cs="Times New Roman"/>
          <w:sz w:val="24"/>
          <w:szCs w:val="24"/>
        </w:rPr>
        <w:t>https://businessinsider.com.pl/lifestyle/produkcja-filmow-biznes-i-zyskiwywiad-z-krzysztofem-terejem/ymzcm30?fbclid=IwAR0x6Ke8nFGW-mbZRk4tOP0YO4SwFLa0W8TkluWRJif16bVfeaFdqBA5uz4</w:t>
      </w:r>
      <w:r w:rsidRPr="00274B7B">
        <w:rPr>
          <w:rFonts w:ascii="Times New Roman" w:eastAsia="Times New Roman" w:hAnsi="Times New Roman" w:cs="Times New Roman"/>
          <w:sz w:val="24"/>
          <w:szCs w:val="24"/>
        </w:rPr>
        <w:fldChar w:fldCharType="end"/>
      </w:r>
    </w:p>
    <w:p w:rsidR="00274B7B" w:rsidRDefault="00274B7B">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p w:rsidR="00EE59C7" w:rsidRDefault="00EE59C7">
      <w:pPr>
        <w:ind w:hanging="15"/>
        <w:rPr>
          <w:rFonts w:ascii="Times New Roman" w:eastAsia="Times New Roman" w:hAnsi="Times New Roman" w:cs="Times New Roman"/>
          <w:sz w:val="24"/>
          <w:szCs w:val="24"/>
        </w:rPr>
      </w:pPr>
    </w:p>
    <w:sectPr w:rsidR="00EE59C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A86" w:rsidRDefault="00B15A86">
      <w:pPr>
        <w:spacing w:line="240" w:lineRule="auto"/>
      </w:pPr>
      <w:r>
        <w:separator/>
      </w:r>
    </w:p>
  </w:endnote>
  <w:endnote w:type="continuationSeparator" w:id="0">
    <w:p w:rsidR="00B15A86" w:rsidRDefault="00B15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A86" w:rsidRDefault="00B15A86">
      <w:pPr>
        <w:spacing w:line="240" w:lineRule="auto"/>
      </w:pPr>
      <w:r>
        <w:separator/>
      </w:r>
    </w:p>
  </w:footnote>
  <w:footnote w:type="continuationSeparator" w:id="0">
    <w:p w:rsidR="00B15A86" w:rsidRDefault="00B15A86">
      <w:pPr>
        <w:spacing w:line="240" w:lineRule="auto"/>
      </w:pPr>
      <w:r>
        <w:continuationSeparator/>
      </w:r>
    </w:p>
  </w:footnote>
  <w:footnote w:id="1">
    <w:p w:rsidR="00EE59C7" w:rsidRDefault="00B15A86">
      <w:pPr>
        <w:spacing w:line="240" w:lineRule="auto"/>
        <w:rPr>
          <w:sz w:val="20"/>
          <w:szCs w:val="20"/>
        </w:rPr>
      </w:pPr>
      <w:r>
        <w:rPr>
          <w:vertAlign w:val="superscript"/>
        </w:rPr>
        <w:footnoteRef/>
      </w:r>
      <w:r>
        <w:rPr>
          <w:sz w:val="20"/>
          <w:szCs w:val="20"/>
        </w:rPr>
        <w:t xml:space="preserve"> Według badania przeprowadzon</w:t>
      </w:r>
      <w:r>
        <w:rPr>
          <w:sz w:val="20"/>
          <w:szCs w:val="20"/>
        </w:rPr>
        <w:t xml:space="preserve">ego przez </w:t>
      </w:r>
      <w:proofErr w:type="spellStart"/>
      <w:r>
        <w:rPr>
          <w:sz w:val="20"/>
          <w:szCs w:val="20"/>
        </w:rPr>
        <w:t>BrightLocal</w:t>
      </w:r>
      <w:proofErr w:type="spellEnd"/>
      <w:r>
        <w:rPr>
          <w:sz w:val="20"/>
          <w:szCs w:val="20"/>
        </w:rPr>
        <w:t xml:space="preserve">, 88 procent konsumentów ufa opiniom w </w:t>
      </w:r>
      <w:proofErr w:type="spellStart"/>
      <w:r>
        <w:rPr>
          <w:sz w:val="20"/>
          <w:szCs w:val="20"/>
        </w:rPr>
        <w:t>internecie</w:t>
      </w:r>
      <w:proofErr w:type="spellEnd"/>
      <w:r>
        <w:rPr>
          <w:sz w:val="20"/>
          <w:szCs w:val="20"/>
        </w:rPr>
        <w:t xml:space="preserve"> w takim samym stopniu, jak rekomendacjom przekazywanym na żywo.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219A"/>
    <w:multiLevelType w:val="multilevel"/>
    <w:tmpl w:val="8CF8A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0469E6"/>
    <w:multiLevelType w:val="multilevel"/>
    <w:tmpl w:val="D2186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E59C7"/>
    <w:rsid w:val="00025DB4"/>
    <w:rsid w:val="00274B7B"/>
    <w:rsid w:val="004C00D9"/>
    <w:rsid w:val="004C2574"/>
    <w:rsid w:val="004C472B"/>
    <w:rsid w:val="00543F98"/>
    <w:rsid w:val="00703FF4"/>
    <w:rsid w:val="007F6658"/>
    <w:rsid w:val="0099146A"/>
    <w:rsid w:val="00B15A86"/>
    <w:rsid w:val="00EE59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76CE"/>
  <w15:docId w15:val="{F6FDD36F-0796-455F-A756-03A72FB6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ela-Siatka">
    <w:name w:val="Table Grid"/>
    <w:basedOn w:val="Standardowy"/>
    <w:uiPriority w:val="39"/>
    <w:rsid w:val="007F66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274B7B"/>
    <w:pPr>
      <w:ind w:left="720"/>
      <w:contextualSpacing/>
    </w:pPr>
  </w:style>
  <w:style w:type="character" w:styleId="Hipercze">
    <w:name w:val="Hyperlink"/>
    <w:basedOn w:val="Domylnaczcionkaakapitu"/>
    <w:uiPriority w:val="99"/>
    <w:unhideWhenUsed/>
    <w:rsid w:val="00274B7B"/>
    <w:rPr>
      <w:color w:val="0000FF" w:themeColor="hyperlink"/>
      <w:u w:val="single"/>
    </w:rPr>
  </w:style>
  <w:style w:type="character" w:styleId="Nierozpoznanawzmianka">
    <w:name w:val="Unresolved Mention"/>
    <w:basedOn w:val="Domylnaczcionkaakapitu"/>
    <w:uiPriority w:val="99"/>
    <w:semiHidden/>
    <w:unhideWhenUsed/>
    <w:rsid w:val="00274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moviedb.org/" TargetMode="External"/><Relationship Id="rId13" Type="http://schemas.openxmlformats.org/officeDocument/2006/relationships/image" Target="media/image5.png"/><Relationship Id="rId18" Type="http://schemas.openxmlformats.org/officeDocument/2006/relationships/hyperlink" Target="https://www.researchgate.net/publication/305800376_Do_MPAA_Ratings_Affect_Box_Office_Reven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techpolicyinstitute.org/2017/09/15/rotten-tomatoes-and-imdb-reviews-strongly-correlated-with-movie-revenues/?fbclid=IwAR0KdbKEMUZe0XVYbbAMXf-SgoI5oA21SpaQ8UsUgpGGllU-7LuN9HO33Ic" TargetMode="External"/><Relationship Id="rId2" Type="http://schemas.openxmlformats.org/officeDocument/2006/relationships/numbering" Target="numbering.xml"/><Relationship Id="rId16" Type="http://schemas.openxmlformats.org/officeDocument/2006/relationships/hyperlink" Target="https://onlinelibrary.wiley.com/doi/epdf/10.1002/asi.232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hemoviedb.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39F8-0635-4D14-8FDD-618E21CE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3027</Words>
  <Characters>18163</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Mateusz Majak</cp:lastModifiedBy>
  <cp:revision>6</cp:revision>
  <dcterms:created xsi:type="dcterms:W3CDTF">2019-01-24T17:27:00Z</dcterms:created>
  <dcterms:modified xsi:type="dcterms:W3CDTF">2019-01-24T18:20:00Z</dcterms:modified>
</cp:coreProperties>
</file>