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20B6B" w14:textId="7A81BFA7" w:rsidR="00966748" w:rsidRDefault="00DD221D" w:rsidP="008F7A73">
      <w:pPr>
        <w:pStyle w:val="Tytu"/>
        <w:jc w:val="center"/>
      </w:pPr>
      <w:r>
        <w:t>Raport postępów z postępów nad pracą magisterską, semestr 2</w:t>
      </w:r>
    </w:p>
    <w:p w14:paraId="1E6F473C" w14:textId="77777777" w:rsidR="00DD221D" w:rsidRDefault="00DD221D" w:rsidP="008F7A73">
      <w:pPr>
        <w:jc w:val="both"/>
      </w:pPr>
    </w:p>
    <w:p w14:paraId="34160C6A" w14:textId="77777777" w:rsidR="00DD221D" w:rsidRDefault="00DD221D" w:rsidP="008F7A73">
      <w:pPr>
        <w:jc w:val="both"/>
      </w:pPr>
    </w:p>
    <w:p w14:paraId="59D1722A" w14:textId="24D089D7" w:rsidR="00DD221D" w:rsidRPr="00DD221D" w:rsidRDefault="00DD221D" w:rsidP="008F7A73">
      <w:pPr>
        <w:pStyle w:val="Nagwek1"/>
        <w:jc w:val="both"/>
        <w:rPr>
          <w:i/>
          <w:iCs/>
        </w:rPr>
      </w:pPr>
      <w:r w:rsidRPr="00DD221D">
        <w:rPr>
          <w:b/>
          <w:bCs/>
        </w:rPr>
        <w:t>Temat</w:t>
      </w:r>
      <w:r>
        <w:t xml:space="preserve">: </w:t>
      </w:r>
      <w:r w:rsidRPr="00DD221D">
        <w:rPr>
          <w:i/>
          <w:iCs/>
        </w:rPr>
        <w:t>Metody wykorzystania dużych modeli językowych do tworzenia fabuły gier komputerowych</w:t>
      </w:r>
    </w:p>
    <w:p w14:paraId="1814DE24" w14:textId="77777777" w:rsidR="00DD221D" w:rsidRDefault="00DD221D" w:rsidP="008F7A73">
      <w:pPr>
        <w:jc w:val="both"/>
      </w:pPr>
    </w:p>
    <w:p w14:paraId="137BB487" w14:textId="28162B9F" w:rsidR="00DD221D" w:rsidRDefault="00DD221D" w:rsidP="008F7A73">
      <w:pPr>
        <w:jc w:val="both"/>
      </w:pPr>
      <w:r>
        <w:t xml:space="preserve">Przez ten czas udało się przeprowadzić trochę poszukiwań literatury. Tematy zarówno na temat bezpośrednio dotyczący tematu, jak i tematy poboczne, które mogą się przydać. Dodatkowo, udało mi się wykorzystać Chat GPT przez API co może przydać się późniejszej części pracy. Pracowałem też trochę z </w:t>
      </w:r>
      <w:proofErr w:type="spellStart"/>
      <w:r>
        <w:t>chatbotem</w:t>
      </w:r>
      <w:proofErr w:type="spellEnd"/>
      <w:r>
        <w:t xml:space="preserve"> nakłaniając go do generowania treści w określonych formatach, z czym dobrze dawał sobie radę.</w:t>
      </w:r>
    </w:p>
    <w:p w14:paraId="7F5D3DB1" w14:textId="77777777" w:rsidR="00DD221D" w:rsidRDefault="00DD221D" w:rsidP="008F7A73">
      <w:pPr>
        <w:jc w:val="both"/>
      </w:pPr>
    </w:p>
    <w:p w14:paraId="2F55DCEB" w14:textId="721F2420" w:rsidR="00DD221D" w:rsidRDefault="00DD221D" w:rsidP="008F7A73">
      <w:pPr>
        <w:jc w:val="both"/>
      </w:pPr>
      <w:r>
        <w:t>Spis literatury,  którą udało się na ten moment zgromadzić.</w:t>
      </w:r>
    </w:p>
    <w:p w14:paraId="4C11558E" w14:textId="261EF5B6" w:rsidR="00E66CA4" w:rsidRPr="00E66CA4" w:rsidRDefault="00E66CA4" w:rsidP="008F7A73">
      <w:pPr>
        <w:pStyle w:val="Nagwek1"/>
        <w:jc w:val="both"/>
        <w:rPr>
          <w:b/>
          <w:bCs/>
        </w:rPr>
      </w:pPr>
      <w:proofErr w:type="spellStart"/>
      <w:r w:rsidRPr="00E66CA4">
        <w:rPr>
          <w:b/>
          <w:bCs/>
        </w:rPr>
        <w:t>StoryVerse</w:t>
      </w:r>
      <w:proofErr w:type="spellEnd"/>
      <w:r w:rsidRPr="00E66CA4">
        <w:rPr>
          <w:b/>
          <w:bCs/>
        </w:rPr>
        <w:t>: </w:t>
      </w:r>
    </w:p>
    <w:p w14:paraId="04F865F1" w14:textId="5C09E469" w:rsidR="00DD221D" w:rsidRDefault="00DD221D" w:rsidP="008F7A73">
      <w:pPr>
        <w:jc w:val="both"/>
      </w:pPr>
      <w:hyperlink r:id="rId5" w:history="1">
        <w:r w:rsidRPr="00DD221D">
          <w:rPr>
            <w:rStyle w:val="Hipercze"/>
          </w:rPr>
          <w:t>https://dl.acm.org/doi/abs/10.1145/3649921.3656</w:t>
        </w:r>
        <w:r w:rsidRPr="00DD221D">
          <w:rPr>
            <w:rStyle w:val="Hipercze"/>
          </w:rPr>
          <w:t>9</w:t>
        </w:r>
        <w:r w:rsidRPr="00DD221D">
          <w:rPr>
            <w:rStyle w:val="Hipercze"/>
          </w:rPr>
          <w:t>87</w:t>
        </w:r>
      </w:hyperlink>
    </w:p>
    <w:p w14:paraId="07329931" w14:textId="414E46BC" w:rsidR="00DD221D" w:rsidRDefault="00DD221D" w:rsidP="008F7A73">
      <w:pPr>
        <w:jc w:val="both"/>
      </w:pPr>
      <w:r w:rsidRPr="00DD221D">
        <w:t xml:space="preserve">Ciekawa praca na temat stworzonego narzędzia do generowania zachowania świata z wykorzystaniem LLM. Działa to na bazie </w:t>
      </w:r>
      <w:proofErr w:type="spellStart"/>
      <w:r w:rsidRPr="00DD221D">
        <w:rPr>
          <w:i/>
          <w:iCs/>
        </w:rPr>
        <w:t>abstract</w:t>
      </w:r>
      <w:proofErr w:type="spellEnd"/>
      <w:r w:rsidRPr="00DD221D">
        <w:rPr>
          <w:i/>
          <w:iCs/>
        </w:rPr>
        <w:t xml:space="preserve"> </w:t>
      </w:r>
      <w:proofErr w:type="spellStart"/>
      <w:r w:rsidRPr="00DD221D">
        <w:rPr>
          <w:i/>
          <w:iCs/>
        </w:rPr>
        <w:t>act</w:t>
      </w:r>
      <w:proofErr w:type="spellEnd"/>
      <w:r w:rsidRPr="00DD221D">
        <w:rPr>
          <w:i/>
          <w:iCs/>
        </w:rPr>
        <w:t xml:space="preserve"> </w:t>
      </w:r>
      <w:r w:rsidRPr="00DD221D">
        <w:t>, które są definiowane przez pisarza, na sporym poziomie ogólności, a LLM zajmuje się resztą.</w:t>
      </w:r>
    </w:p>
    <w:p w14:paraId="49C273B8" w14:textId="77777777" w:rsidR="00E66CA4" w:rsidRPr="00E66CA4" w:rsidRDefault="00E66CA4" w:rsidP="008F7A73">
      <w:pPr>
        <w:jc w:val="both"/>
        <w:rPr>
          <w:lang w:val="en-US"/>
        </w:rPr>
      </w:pPr>
      <w:r w:rsidRPr="00E66CA4">
        <w:rPr>
          <w:b/>
          <w:bCs/>
          <w:lang w:val="en-US"/>
        </w:rPr>
        <w:t>symbolic narrative planning</w:t>
      </w:r>
      <w:r w:rsidRPr="00E66CA4">
        <w:rPr>
          <w:lang w:val="en-US"/>
        </w:rPr>
        <w:t xml:space="preserve"> -“One prominent approach is symbolic</w:t>
      </w:r>
    </w:p>
    <w:p w14:paraId="43DE2CB7" w14:textId="77777777" w:rsidR="00E66CA4" w:rsidRPr="00E66CA4" w:rsidRDefault="00E66CA4" w:rsidP="008F7A73">
      <w:pPr>
        <w:jc w:val="both"/>
        <w:rPr>
          <w:lang w:val="en-US"/>
        </w:rPr>
      </w:pPr>
      <w:r w:rsidRPr="00E66CA4">
        <w:rPr>
          <w:lang w:val="en-US"/>
        </w:rPr>
        <w:t>narrative planning [6, 9, 15, 19, 21], where a narrative goal is set as</w:t>
      </w:r>
    </w:p>
    <w:p w14:paraId="3D663E46" w14:textId="77777777" w:rsidR="00E66CA4" w:rsidRPr="00E66CA4" w:rsidRDefault="00E66CA4" w:rsidP="008F7A73">
      <w:pPr>
        <w:jc w:val="both"/>
        <w:rPr>
          <w:lang w:val="en-US"/>
        </w:rPr>
      </w:pPr>
      <w:r w:rsidRPr="00E66CA4">
        <w:rPr>
          <w:lang w:val="en-US"/>
        </w:rPr>
        <w:t>the plot’s end, and character action sequences leading to this goal</w:t>
      </w:r>
    </w:p>
    <w:p w14:paraId="166FDC73" w14:textId="77777777" w:rsidR="00E66CA4" w:rsidRPr="00E66CA4" w:rsidRDefault="00E66CA4" w:rsidP="008F7A73">
      <w:pPr>
        <w:jc w:val="both"/>
        <w:rPr>
          <w:lang w:val="en-US"/>
        </w:rPr>
      </w:pPr>
      <w:r w:rsidRPr="00E66CA4">
        <w:rPr>
          <w:lang w:val="en-US"/>
        </w:rPr>
        <w:t>- known as “narrative plans” [6] - are generated. Generating such</w:t>
      </w:r>
    </w:p>
    <w:p w14:paraId="5C68D329" w14:textId="77777777" w:rsidR="00E66CA4" w:rsidRPr="00E66CA4" w:rsidRDefault="00E66CA4" w:rsidP="008F7A73">
      <w:pPr>
        <w:jc w:val="both"/>
        <w:rPr>
          <w:lang w:val="en-US"/>
        </w:rPr>
      </w:pPr>
      <w:r w:rsidRPr="00E66CA4">
        <w:rPr>
          <w:lang w:val="en-US"/>
        </w:rPr>
        <w:t>plans requires a hand-crafted knowledge base using formal logical</w:t>
      </w:r>
    </w:p>
    <w:p w14:paraId="3C79AC41" w14:textId="77777777" w:rsidR="00E66CA4" w:rsidRPr="00E66CA4" w:rsidRDefault="00E66CA4" w:rsidP="008F7A73">
      <w:pPr>
        <w:jc w:val="both"/>
        <w:rPr>
          <w:lang w:val="en-US"/>
        </w:rPr>
      </w:pPr>
      <w:r w:rsidRPr="00E66CA4">
        <w:rPr>
          <w:lang w:val="en-US"/>
        </w:rPr>
        <w:t>Yi Wang, Qian Zhou, and David Ledo</w:t>
      </w:r>
    </w:p>
    <w:p w14:paraId="22D203B8" w14:textId="77777777" w:rsidR="00E66CA4" w:rsidRPr="00E66CA4" w:rsidRDefault="00E66CA4" w:rsidP="008F7A73">
      <w:pPr>
        <w:jc w:val="both"/>
        <w:rPr>
          <w:lang w:val="en-US"/>
        </w:rPr>
      </w:pPr>
      <w:r w:rsidRPr="00E66CA4">
        <w:rPr>
          <w:lang w:val="en-US"/>
        </w:rPr>
        <w:t>language that defines preconditions and effects of a predefined action</w:t>
      </w:r>
    </w:p>
    <w:p w14:paraId="6DE575F8" w14:textId="77777777" w:rsidR="00E66CA4" w:rsidRPr="00E66CA4" w:rsidRDefault="00E66CA4" w:rsidP="008F7A73">
      <w:pPr>
        <w:jc w:val="both"/>
        <w:rPr>
          <w:lang w:val="en-US"/>
        </w:rPr>
      </w:pPr>
      <w:r w:rsidRPr="00E66CA4">
        <w:rPr>
          <w:lang w:val="en-US"/>
        </w:rPr>
        <w:t>set within a story [12].”</w:t>
      </w:r>
    </w:p>
    <w:p w14:paraId="16EB99EA" w14:textId="77777777" w:rsidR="00E66CA4" w:rsidRPr="00E66CA4" w:rsidRDefault="00E66CA4" w:rsidP="008F7A73">
      <w:pPr>
        <w:jc w:val="both"/>
        <w:rPr>
          <w:lang w:val="en-US"/>
        </w:rPr>
      </w:pPr>
    </w:p>
    <w:p w14:paraId="677C725C" w14:textId="77777777" w:rsidR="00E66CA4" w:rsidRPr="00E66CA4" w:rsidRDefault="00E66CA4" w:rsidP="008F7A73">
      <w:pPr>
        <w:jc w:val="both"/>
        <w:rPr>
          <w:lang w:val="en-US"/>
        </w:rPr>
      </w:pPr>
      <w:r w:rsidRPr="00E66CA4">
        <w:rPr>
          <w:b/>
          <w:bCs/>
          <w:lang w:val="en-US"/>
        </w:rPr>
        <w:t xml:space="preserve">emergent narratives </w:t>
      </w:r>
      <w:r w:rsidRPr="00E66CA4">
        <w:rPr>
          <w:lang w:val="en-US"/>
        </w:rPr>
        <w:t>- “Plot generation via fully autonomous characters controlled by</w:t>
      </w:r>
    </w:p>
    <w:p w14:paraId="2C3C10C9" w14:textId="77777777" w:rsidR="00E66CA4" w:rsidRPr="00E66CA4" w:rsidRDefault="00E66CA4" w:rsidP="008F7A73">
      <w:pPr>
        <w:jc w:val="both"/>
        <w:rPr>
          <w:lang w:val="en-US"/>
        </w:rPr>
      </w:pPr>
      <w:r w:rsidRPr="00E66CA4">
        <w:rPr>
          <w:lang w:val="en-US"/>
        </w:rPr>
        <w:t>LLMs produces emergent narratives [2]. However, this type of plot</w:t>
      </w:r>
    </w:p>
    <w:p w14:paraId="175CAEF0" w14:textId="77777777" w:rsidR="00E66CA4" w:rsidRPr="00E66CA4" w:rsidRDefault="00E66CA4" w:rsidP="008F7A73">
      <w:pPr>
        <w:jc w:val="both"/>
        <w:rPr>
          <w:lang w:val="en-US"/>
        </w:rPr>
      </w:pPr>
      <w:r w:rsidRPr="00E66CA4">
        <w:rPr>
          <w:lang w:val="en-US"/>
        </w:rPr>
        <w:lastRenderedPageBreak/>
        <w:t>generation “struggles with ‘herding cats’ when the narrative is required</w:t>
      </w:r>
    </w:p>
    <w:p w14:paraId="59AFDE57" w14:textId="77777777" w:rsidR="00E66CA4" w:rsidRPr="00E66CA4" w:rsidRDefault="00E66CA4" w:rsidP="008F7A73">
      <w:pPr>
        <w:jc w:val="both"/>
        <w:rPr>
          <w:lang w:val="en-US"/>
        </w:rPr>
      </w:pPr>
      <w:r w:rsidRPr="00E66CA4">
        <w:rPr>
          <w:lang w:val="en-US"/>
        </w:rPr>
        <w:t>to contain certain content” [20]”</w:t>
      </w:r>
    </w:p>
    <w:p w14:paraId="4AF18F70" w14:textId="77777777" w:rsidR="00E66CA4" w:rsidRPr="00E66CA4" w:rsidRDefault="00E66CA4" w:rsidP="008F7A73">
      <w:pPr>
        <w:jc w:val="both"/>
        <w:rPr>
          <w:lang w:val="en-US"/>
        </w:rPr>
      </w:pPr>
    </w:p>
    <w:p w14:paraId="3018A1BE" w14:textId="77777777" w:rsidR="00E66CA4" w:rsidRPr="00E66CA4" w:rsidRDefault="00E66CA4" w:rsidP="008F7A73">
      <w:pPr>
        <w:jc w:val="both"/>
        <w:rPr>
          <w:lang w:val="en-US"/>
        </w:rPr>
      </w:pPr>
      <w:r w:rsidRPr="00E66CA4">
        <w:rPr>
          <w:b/>
          <w:bCs/>
          <w:lang w:val="en-US"/>
        </w:rPr>
        <w:t xml:space="preserve">LLM generation problem </w:t>
      </w:r>
      <w:r w:rsidRPr="00E66CA4">
        <w:rPr>
          <w:lang w:val="en-US"/>
        </w:rPr>
        <w:t>- “It is unclear how a story</w:t>
      </w:r>
    </w:p>
    <w:p w14:paraId="3C01B8A3" w14:textId="77777777" w:rsidR="00E66CA4" w:rsidRPr="00E66CA4" w:rsidRDefault="00E66CA4" w:rsidP="008F7A73">
      <w:pPr>
        <w:jc w:val="both"/>
        <w:rPr>
          <w:lang w:val="en-US"/>
        </w:rPr>
      </w:pPr>
      <w:r w:rsidRPr="00E66CA4">
        <w:rPr>
          <w:lang w:val="en-US"/>
        </w:rPr>
        <w:t>writer might control and direct the plot progression, especially</w:t>
      </w:r>
    </w:p>
    <w:p w14:paraId="29150B0D" w14:textId="77777777" w:rsidR="00E66CA4" w:rsidRPr="00E66CA4" w:rsidRDefault="00E66CA4" w:rsidP="008F7A73">
      <w:pPr>
        <w:jc w:val="both"/>
        <w:rPr>
          <w:lang w:val="en-US"/>
        </w:rPr>
      </w:pPr>
      <w:r w:rsidRPr="00E66CA4">
        <w:rPr>
          <w:lang w:val="en-US"/>
        </w:rPr>
        <w:t>considering how it depends on the collective behavior of multiple</w:t>
      </w:r>
    </w:p>
    <w:p w14:paraId="2755B04A" w14:textId="77777777" w:rsidR="00E66CA4" w:rsidRPr="00E66CA4" w:rsidRDefault="00E66CA4" w:rsidP="008F7A73">
      <w:pPr>
        <w:jc w:val="both"/>
        <w:rPr>
          <w:lang w:val="en-US"/>
        </w:rPr>
      </w:pPr>
      <w:r w:rsidRPr="00E66CA4">
        <w:rPr>
          <w:lang w:val="en-US"/>
        </w:rPr>
        <w:t>characters involved. This is even more challenging for LLM-based</w:t>
      </w:r>
    </w:p>
    <w:p w14:paraId="1D58D410" w14:textId="77777777" w:rsidR="00E66CA4" w:rsidRPr="00E66CA4" w:rsidRDefault="00E66CA4" w:rsidP="008F7A73">
      <w:pPr>
        <w:jc w:val="both"/>
        <w:rPr>
          <w:lang w:val="en-US"/>
        </w:rPr>
      </w:pPr>
      <w:r w:rsidRPr="00E66CA4">
        <w:rPr>
          <w:lang w:val="en-US"/>
        </w:rPr>
        <w:t>emergent narratives due to their black-box nature. In a more traditional</w:t>
      </w:r>
    </w:p>
    <w:p w14:paraId="73CC20BB" w14:textId="77777777" w:rsidR="00E66CA4" w:rsidRPr="00E66CA4" w:rsidRDefault="00E66CA4" w:rsidP="008F7A73">
      <w:pPr>
        <w:jc w:val="both"/>
        <w:rPr>
          <w:lang w:val="en-US"/>
        </w:rPr>
      </w:pPr>
      <w:r w:rsidRPr="00E66CA4">
        <w:rPr>
          <w:lang w:val="en-US"/>
        </w:rPr>
        <w:t>symbolic narrative planning approach, writers are able to set</w:t>
      </w:r>
    </w:p>
    <w:p w14:paraId="7910AB9A" w14:textId="77777777" w:rsidR="00E66CA4" w:rsidRPr="00E66CA4" w:rsidRDefault="00E66CA4" w:rsidP="008F7A73">
      <w:pPr>
        <w:jc w:val="both"/>
        <w:rPr>
          <w:lang w:val="en-US"/>
        </w:rPr>
      </w:pPr>
      <w:r w:rsidRPr="00E66CA4">
        <w:rPr>
          <w:lang w:val="en-US"/>
        </w:rPr>
        <w:t>constraints on the generated behaviors, and the planning systems</w:t>
      </w:r>
    </w:p>
    <w:p w14:paraId="0F9434F3" w14:textId="77777777" w:rsidR="00E66CA4" w:rsidRPr="00E66CA4" w:rsidRDefault="00E66CA4" w:rsidP="008F7A73">
      <w:pPr>
        <w:jc w:val="both"/>
        <w:rPr>
          <w:lang w:val="en-US"/>
        </w:rPr>
      </w:pPr>
      <w:r w:rsidRPr="00E66CA4">
        <w:rPr>
          <w:lang w:val="en-US"/>
        </w:rPr>
        <w:t>centralize decision making to ensure they meet the author’s constraints</w:t>
      </w:r>
    </w:p>
    <w:p w14:paraId="43C00773" w14:textId="77777777" w:rsidR="00E66CA4" w:rsidRPr="00E66CA4" w:rsidRDefault="00E66CA4" w:rsidP="008F7A73">
      <w:pPr>
        <w:jc w:val="both"/>
        <w:rPr>
          <w:lang w:val="en-US"/>
        </w:rPr>
      </w:pPr>
      <w:r w:rsidRPr="00E66CA4">
        <w:rPr>
          <w:lang w:val="en-US"/>
        </w:rPr>
        <w:t>[20]. It is unclear what kind of authorial structure could</w:t>
      </w:r>
    </w:p>
    <w:p w14:paraId="38EA90F5" w14:textId="77777777" w:rsidR="00E66CA4" w:rsidRPr="00E66CA4" w:rsidRDefault="00E66CA4" w:rsidP="008F7A73">
      <w:pPr>
        <w:jc w:val="both"/>
        <w:rPr>
          <w:lang w:val="en-US"/>
        </w:rPr>
      </w:pPr>
      <w:r w:rsidRPr="00E66CA4">
        <w:rPr>
          <w:lang w:val="en-US"/>
        </w:rPr>
        <w:t>be compatible with emergent narrative from LLM-based character</w:t>
      </w:r>
    </w:p>
    <w:p w14:paraId="19C7DA1A" w14:textId="77777777" w:rsidR="00E66CA4" w:rsidRPr="00E66CA4" w:rsidRDefault="00E66CA4" w:rsidP="008F7A73">
      <w:pPr>
        <w:jc w:val="both"/>
        <w:rPr>
          <w:lang w:val="en-US"/>
        </w:rPr>
      </w:pPr>
      <w:r w:rsidRPr="00E66CA4">
        <w:rPr>
          <w:lang w:val="en-US"/>
        </w:rPr>
        <w:t>simulation, which is generated in a decentralized manner.”</w:t>
      </w:r>
    </w:p>
    <w:p w14:paraId="2306DBC8" w14:textId="77777777" w:rsidR="00E66CA4" w:rsidRPr="00E66CA4" w:rsidRDefault="00E66CA4" w:rsidP="008F7A73">
      <w:pPr>
        <w:jc w:val="both"/>
        <w:rPr>
          <w:lang w:val="en-US"/>
        </w:rPr>
      </w:pPr>
    </w:p>
    <w:p w14:paraId="592A544F" w14:textId="77777777" w:rsidR="00E66CA4" w:rsidRPr="00E66CA4" w:rsidRDefault="00E66CA4" w:rsidP="008F7A73">
      <w:pPr>
        <w:jc w:val="both"/>
        <w:rPr>
          <w:lang w:val="en-US"/>
        </w:rPr>
      </w:pPr>
      <w:r w:rsidRPr="00E66CA4">
        <w:rPr>
          <w:lang w:val="en-US"/>
        </w:rPr>
        <w:t>“Like other work utilizing LLMs for story</w:t>
      </w:r>
    </w:p>
    <w:p w14:paraId="47F12D92" w14:textId="77777777" w:rsidR="00E66CA4" w:rsidRPr="00E66CA4" w:rsidRDefault="00E66CA4" w:rsidP="008F7A73">
      <w:pPr>
        <w:jc w:val="both"/>
        <w:rPr>
          <w:lang w:val="en-US"/>
        </w:rPr>
      </w:pPr>
      <w:r w:rsidRPr="00E66CA4">
        <w:rPr>
          <w:lang w:val="en-US"/>
        </w:rPr>
        <w:t>generation, the quality of the generated plots is limited by the</w:t>
      </w:r>
    </w:p>
    <w:p w14:paraId="0A6E0FD6" w14:textId="77777777" w:rsidR="00E66CA4" w:rsidRPr="00E66CA4" w:rsidRDefault="00E66CA4" w:rsidP="008F7A73">
      <w:pPr>
        <w:jc w:val="both"/>
        <w:rPr>
          <w:lang w:val="en-US"/>
        </w:rPr>
      </w:pPr>
      <w:r w:rsidRPr="00E66CA4">
        <w:rPr>
          <w:lang w:val="en-US"/>
        </w:rPr>
        <w:t>LLMs’ known challenge of preserving long-term dependency and</w:t>
      </w:r>
    </w:p>
    <w:p w14:paraId="3B623765" w14:textId="77777777" w:rsidR="00E66CA4" w:rsidRPr="00E66CA4" w:rsidRDefault="00E66CA4" w:rsidP="008F7A73">
      <w:pPr>
        <w:jc w:val="both"/>
        <w:rPr>
          <w:lang w:val="en-US"/>
        </w:rPr>
      </w:pPr>
      <w:r w:rsidRPr="00E66CA4">
        <w:rPr>
          <w:lang w:val="en-US"/>
        </w:rPr>
        <w:t>coherence [10]. It is worth investigating how to incorporate existing</w:t>
      </w:r>
    </w:p>
    <w:p w14:paraId="41F3EF70" w14:textId="77777777" w:rsidR="00E66CA4" w:rsidRPr="00E66CA4" w:rsidRDefault="00E66CA4" w:rsidP="008F7A73">
      <w:pPr>
        <w:jc w:val="both"/>
        <w:rPr>
          <w:lang w:val="en-US"/>
        </w:rPr>
      </w:pPr>
      <w:r w:rsidRPr="00E66CA4">
        <w:rPr>
          <w:lang w:val="en-US"/>
        </w:rPr>
        <w:t>solutions such as increasing the size of LLM’s context window</w:t>
      </w:r>
    </w:p>
    <w:p w14:paraId="46357C0C" w14:textId="77777777" w:rsidR="00E66CA4" w:rsidRPr="00E66CA4" w:rsidRDefault="00E66CA4" w:rsidP="008F7A73">
      <w:pPr>
        <w:jc w:val="both"/>
        <w:rPr>
          <w:lang w:val="en-US"/>
        </w:rPr>
      </w:pPr>
      <w:r w:rsidRPr="00E66CA4">
        <w:rPr>
          <w:lang w:val="en-US"/>
        </w:rPr>
        <w:t>[5], utilizing Retrieval-Augmented Generation [7] and adopting a</w:t>
      </w:r>
    </w:p>
    <w:p w14:paraId="0CE4A278" w14:textId="77777777" w:rsidR="00E66CA4" w:rsidRPr="00E66CA4" w:rsidRDefault="00E66CA4" w:rsidP="008F7A73">
      <w:pPr>
        <w:jc w:val="both"/>
        <w:rPr>
          <w:lang w:val="en-US"/>
        </w:rPr>
      </w:pPr>
      <w:r w:rsidRPr="00E66CA4">
        <w:rPr>
          <w:lang w:val="en-US"/>
        </w:rPr>
        <w:t>hierarchical generation approach [10] to mitigate this issue. The</w:t>
      </w:r>
    </w:p>
    <w:p w14:paraId="3A397B5C" w14:textId="77777777" w:rsidR="00E66CA4" w:rsidRPr="00E66CA4" w:rsidRDefault="00E66CA4" w:rsidP="008F7A73">
      <w:pPr>
        <w:jc w:val="both"/>
        <w:rPr>
          <w:lang w:val="en-US"/>
        </w:rPr>
      </w:pPr>
      <w:r w:rsidRPr="00E66CA4">
        <w:rPr>
          <w:lang w:val="en-US"/>
        </w:rPr>
        <w:t>frequent call to LLMs also raises concerns about delays in the act</w:t>
      </w:r>
    </w:p>
    <w:p w14:paraId="4A3E40E1" w14:textId="77777777" w:rsidR="00E66CA4" w:rsidRPr="00E66CA4" w:rsidRDefault="00E66CA4" w:rsidP="008F7A73">
      <w:pPr>
        <w:jc w:val="both"/>
      </w:pPr>
      <w:proofErr w:type="spellStart"/>
      <w:r w:rsidRPr="00E66CA4">
        <w:t>execution</w:t>
      </w:r>
      <w:proofErr w:type="spellEnd"/>
      <w:r w:rsidRPr="00E66CA4">
        <w:t xml:space="preserve"> </w:t>
      </w:r>
      <w:proofErr w:type="spellStart"/>
      <w:r w:rsidRPr="00E66CA4">
        <w:t>process</w:t>
      </w:r>
      <w:proofErr w:type="spellEnd"/>
      <w:r w:rsidRPr="00E66CA4">
        <w:t xml:space="preserve"> </w:t>
      </w:r>
      <w:proofErr w:type="spellStart"/>
      <w:r w:rsidRPr="00E66CA4">
        <w:t>during</w:t>
      </w:r>
      <w:proofErr w:type="spellEnd"/>
      <w:r w:rsidRPr="00E66CA4">
        <w:t xml:space="preserve"> </w:t>
      </w:r>
      <w:proofErr w:type="spellStart"/>
      <w:r w:rsidRPr="00E66CA4">
        <w:t>gameplay</w:t>
      </w:r>
      <w:proofErr w:type="spellEnd"/>
      <w:r w:rsidRPr="00E66CA4">
        <w:t>”</w:t>
      </w:r>
    </w:p>
    <w:p w14:paraId="3072E820" w14:textId="77777777" w:rsidR="00E66CA4" w:rsidRDefault="00E66CA4" w:rsidP="008F7A73">
      <w:pPr>
        <w:jc w:val="both"/>
      </w:pPr>
    </w:p>
    <w:p w14:paraId="018868F0" w14:textId="77777777" w:rsidR="00E66CA4" w:rsidRDefault="00E66CA4" w:rsidP="008F7A73">
      <w:pPr>
        <w:jc w:val="both"/>
      </w:pPr>
    </w:p>
    <w:p w14:paraId="768DC1EE" w14:textId="77777777" w:rsidR="00E66CA4" w:rsidRDefault="00E66CA4" w:rsidP="008F7A73">
      <w:pPr>
        <w:jc w:val="both"/>
      </w:pPr>
    </w:p>
    <w:p w14:paraId="70863A54" w14:textId="77777777" w:rsidR="00E66CA4" w:rsidRDefault="00E66CA4" w:rsidP="008F7A73">
      <w:pPr>
        <w:jc w:val="both"/>
      </w:pPr>
    </w:p>
    <w:p w14:paraId="371CA7FB" w14:textId="77777777" w:rsidR="00E66CA4" w:rsidRDefault="00E66CA4" w:rsidP="008F7A73">
      <w:pPr>
        <w:jc w:val="both"/>
      </w:pPr>
    </w:p>
    <w:p w14:paraId="7169C64F" w14:textId="77777777" w:rsidR="00E66CA4" w:rsidRPr="00E66CA4" w:rsidRDefault="00E66CA4" w:rsidP="008F7A73">
      <w:pPr>
        <w:pStyle w:val="Nagwek1"/>
        <w:jc w:val="both"/>
        <w:rPr>
          <w:lang w:val="en-US"/>
        </w:rPr>
      </w:pPr>
      <w:r w:rsidRPr="00E66CA4">
        <w:rPr>
          <w:lang w:val="en-US"/>
        </w:rPr>
        <w:lastRenderedPageBreak/>
        <w:t>Bring Game Characters to the Social Space:</w:t>
      </w:r>
    </w:p>
    <w:p w14:paraId="0080AA3A" w14:textId="5B09C854" w:rsidR="00E66CA4" w:rsidRDefault="00E66CA4" w:rsidP="008F7A73">
      <w:pPr>
        <w:jc w:val="both"/>
        <w:rPr>
          <w:lang w:val="en-US"/>
        </w:rPr>
      </w:pPr>
      <w:hyperlink r:id="rId6" w:history="1">
        <w:r w:rsidRPr="00E66CA4">
          <w:rPr>
            <w:rStyle w:val="Hipercze"/>
            <w:lang w:val="en-US"/>
          </w:rPr>
          <w:t>https://papers.ssrn.com/sol3/papers.cfm?abstract_id=4806067</w:t>
        </w:r>
      </w:hyperlink>
    </w:p>
    <w:p w14:paraId="327099CF" w14:textId="1F302AF0" w:rsidR="00E66CA4" w:rsidRDefault="00E66CA4" w:rsidP="008F7A73">
      <w:pPr>
        <w:jc w:val="both"/>
      </w:pPr>
      <w:r w:rsidRPr="00E66CA4">
        <w:t>P</w:t>
      </w:r>
      <w:r>
        <w:t>r</w:t>
      </w:r>
      <w:r w:rsidRPr="00E66CA4">
        <w:t xml:space="preserve">aca dotyczy </w:t>
      </w:r>
      <w:r>
        <w:t>prototypu</w:t>
      </w:r>
      <w:r w:rsidRPr="00E66CA4">
        <w:t xml:space="preserve"> stworzenia </w:t>
      </w:r>
      <w:proofErr w:type="spellStart"/>
      <w:r w:rsidRPr="00E66CA4">
        <w:t>chatbota</w:t>
      </w:r>
      <w:proofErr w:type="spellEnd"/>
      <w:r w:rsidRPr="00E66CA4">
        <w:t xml:space="preserve"> z jakiejś fikcyjnej postaci.</w:t>
      </w:r>
    </w:p>
    <w:p w14:paraId="3B38EBFE" w14:textId="77777777" w:rsidR="00E66CA4" w:rsidRDefault="00E66CA4" w:rsidP="008F7A73">
      <w:pPr>
        <w:jc w:val="both"/>
        <w:rPr>
          <w:lang w:val="en-US"/>
        </w:rPr>
      </w:pPr>
      <w:r w:rsidRPr="00E66CA4">
        <w:rPr>
          <w:b/>
          <w:bCs/>
          <w:lang w:val="en-US"/>
        </w:rPr>
        <w:t xml:space="preserve">story engineering - </w:t>
      </w:r>
      <w:r w:rsidRPr="00E66CA4">
        <w:rPr>
          <w:lang w:val="en-US"/>
        </w:rPr>
        <w:t>“We refer to the process of transforming a fictional character into a social chatbot as story engineering.”</w:t>
      </w:r>
    </w:p>
    <w:p w14:paraId="74DCAFF8" w14:textId="77777777" w:rsidR="00E66CA4" w:rsidRDefault="00E66CA4" w:rsidP="008F7A73">
      <w:pPr>
        <w:jc w:val="both"/>
        <w:rPr>
          <w:lang w:val="en-US"/>
        </w:rPr>
      </w:pPr>
    </w:p>
    <w:p w14:paraId="2C2B93C5" w14:textId="77777777" w:rsidR="00E66CA4" w:rsidRDefault="00E66CA4" w:rsidP="008F7A73">
      <w:pPr>
        <w:jc w:val="both"/>
        <w:rPr>
          <w:lang w:val="en-US"/>
        </w:rPr>
      </w:pPr>
    </w:p>
    <w:p w14:paraId="4AC87069" w14:textId="77777777" w:rsidR="00E66CA4" w:rsidRDefault="00E66CA4" w:rsidP="008F7A73">
      <w:pPr>
        <w:jc w:val="both"/>
        <w:rPr>
          <w:lang w:val="en-US"/>
        </w:rPr>
      </w:pPr>
    </w:p>
    <w:p w14:paraId="407AECDC" w14:textId="77777777" w:rsidR="00E66CA4" w:rsidRPr="00E66CA4" w:rsidRDefault="00E66CA4" w:rsidP="008F7A73">
      <w:pPr>
        <w:pStyle w:val="Nagwek1"/>
        <w:jc w:val="both"/>
        <w:rPr>
          <w:lang w:val="en-US"/>
        </w:rPr>
      </w:pPr>
      <w:r w:rsidRPr="00E66CA4">
        <w:rPr>
          <w:lang w:val="en-US"/>
        </w:rPr>
        <w:t>Application of Graphs for Story Generation</w:t>
      </w:r>
    </w:p>
    <w:p w14:paraId="0355F6A9" w14:textId="77777777" w:rsidR="00E66CA4" w:rsidRPr="00E66CA4" w:rsidRDefault="00E66CA4" w:rsidP="008F7A73">
      <w:pPr>
        <w:jc w:val="both"/>
        <w:rPr>
          <w:lang w:val="en-US"/>
        </w:rPr>
      </w:pPr>
      <w:hyperlink r:id="rId7" w:history="1">
        <w:r w:rsidRPr="00E66CA4">
          <w:rPr>
            <w:rStyle w:val="Hipercze"/>
            <w:lang w:val="en-US"/>
          </w:rPr>
          <w:t>https://dl.acm.org/doi/pdf/10.1145/3437378.3442693</w:t>
        </w:r>
      </w:hyperlink>
    </w:p>
    <w:p w14:paraId="13E46BC4" w14:textId="77777777" w:rsidR="00E66CA4" w:rsidRPr="00E66CA4" w:rsidRDefault="00E66CA4" w:rsidP="008F7A73">
      <w:pPr>
        <w:jc w:val="both"/>
      </w:pPr>
      <w:r w:rsidRPr="00E66CA4">
        <w:t>Opis: Wykorzystanie grafów do generowania proceduralnego fabuły</w:t>
      </w:r>
    </w:p>
    <w:p w14:paraId="0D970B27" w14:textId="77777777" w:rsidR="00E66CA4" w:rsidRPr="00E66CA4" w:rsidRDefault="00E66CA4" w:rsidP="008F7A73">
      <w:pPr>
        <w:jc w:val="both"/>
      </w:pPr>
      <w:r w:rsidRPr="00E66CA4">
        <w:rPr>
          <w:b/>
          <w:bCs/>
        </w:rPr>
        <w:t>Brak informacji w literaturze ze względu na nie dzielenie się dokumentacją przez firmy:</w:t>
      </w:r>
    </w:p>
    <w:p w14:paraId="76938792" w14:textId="77777777" w:rsidR="00E66CA4" w:rsidRPr="00E66CA4" w:rsidRDefault="00E66CA4" w:rsidP="008F7A73">
      <w:pPr>
        <w:jc w:val="both"/>
        <w:rPr>
          <w:lang w:val="en-US"/>
        </w:rPr>
      </w:pPr>
      <w:r w:rsidRPr="00E66CA4">
        <w:rPr>
          <w:lang w:val="en-US"/>
        </w:rPr>
        <w:t>“The mainstream game production industry employs graphs for quest generation [9] although this is not well documented in literature as companies tend not to share their inhouse tools and documentation” </w:t>
      </w:r>
    </w:p>
    <w:p w14:paraId="739A9389" w14:textId="34FCC260" w:rsidR="00E66CA4" w:rsidRPr="00E66CA4" w:rsidRDefault="00E66CA4" w:rsidP="008F7A73">
      <w:pPr>
        <w:jc w:val="both"/>
      </w:pPr>
      <w:proofErr w:type="spellStart"/>
      <w:r w:rsidRPr="00E66CA4">
        <w:rPr>
          <w:b/>
          <w:bCs/>
        </w:rPr>
        <w:t>Tracery</w:t>
      </w:r>
      <w:proofErr w:type="spellEnd"/>
      <w:r w:rsidRPr="00E66CA4">
        <w:rPr>
          <w:b/>
          <w:bCs/>
        </w:rPr>
        <w:t xml:space="preserve"> </w:t>
      </w:r>
      <w:r w:rsidRPr="00E66CA4">
        <w:t>- narzędzie do wygenerowania</w:t>
      </w:r>
    </w:p>
    <w:p w14:paraId="00D897C8" w14:textId="77777777" w:rsidR="00E66CA4" w:rsidRPr="00E66CA4" w:rsidRDefault="00E66CA4" w:rsidP="008F7A73">
      <w:pPr>
        <w:jc w:val="both"/>
      </w:pPr>
      <w:r w:rsidRPr="00E66CA4">
        <w:rPr>
          <w:b/>
          <w:bCs/>
        </w:rPr>
        <w:t>Przykłady wykorzystania generowania elementów historii w grach:</w:t>
      </w:r>
    </w:p>
    <w:p w14:paraId="1043973F" w14:textId="77777777" w:rsidR="00E66CA4" w:rsidRPr="00E66CA4" w:rsidRDefault="00E66CA4" w:rsidP="008F7A73">
      <w:pPr>
        <w:jc w:val="both"/>
        <w:rPr>
          <w:lang w:val="en-US"/>
        </w:rPr>
      </w:pPr>
      <w:r w:rsidRPr="00E66CA4">
        <w:rPr>
          <w:lang w:val="en-US"/>
        </w:rPr>
        <w:t xml:space="preserve">“A prominent example of story generation in video games is in a game “Caves of </w:t>
      </w:r>
      <w:proofErr w:type="spellStart"/>
      <w:r w:rsidRPr="00E66CA4">
        <w:rPr>
          <w:lang w:val="en-US"/>
        </w:rPr>
        <w:t>Qud</w:t>
      </w:r>
      <w:proofErr w:type="spellEnd"/>
      <w:r w:rsidRPr="00E66CA4">
        <w:rPr>
          <w:lang w:val="en-US"/>
        </w:rPr>
        <w:t>” where whole books are generated. While most of these books has no practical value, some can provide context about the lore of the game while others provide important in-game knowledge, e.g., information about diseases and appropriate treatments [23, 24]. Probably the most elaborate procedural world generation and story building is done in the game “Dwarf Fortress” by Tarn and Zach Adams. Here the procedure involves generation of an entire world, from a life story of a single character to a history of entire civilizations over hundreds of years, all written down and for the player to discover [25, 26].”</w:t>
      </w:r>
    </w:p>
    <w:p w14:paraId="0C0DF939" w14:textId="77777777" w:rsidR="00E66CA4" w:rsidRPr="00E66CA4" w:rsidRDefault="00E66CA4" w:rsidP="008F7A73">
      <w:pPr>
        <w:jc w:val="both"/>
        <w:rPr>
          <w:lang w:val="en-US"/>
        </w:rPr>
      </w:pPr>
    </w:p>
    <w:p w14:paraId="0F1EBA91" w14:textId="77777777" w:rsidR="00E66CA4" w:rsidRPr="00E66CA4" w:rsidRDefault="00E66CA4" w:rsidP="008F7A73">
      <w:pPr>
        <w:jc w:val="both"/>
      </w:pPr>
      <w:r w:rsidRPr="00E66CA4">
        <w:rPr>
          <w:b/>
          <w:bCs/>
        </w:rPr>
        <w:t>O trudności produkowaniu fabuły i przewidywaniu gracza:</w:t>
      </w:r>
    </w:p>
    <w:p w14:paraId="1A05035A" w14:textId="28E80702" w:rsidR="00E66CA4" w:rsidRDefault="00E66CA4" w:rsidP="008F7A73">
      <w:pPr>
        <w:jc w:val="both"/>
      </w:pPr>
      <w:r w:rsidRPr="00E66CA4">
        <w:rPr>
          <w:lang w:val="en-US"/>
        </w:rPr>
        <w:t>“Consistency of quest design. One of the benefits of having a production set that defines possible actions is the ability to dynamically swap, add or remove said actions. By being able to do so, it is possible to influence gameplay options in various ways. For example, consistency of quest lines can be validated and enforced if there is a loose end in a quest line. A practical example of such a situation would be a quest where the player has to obtain a specific item (e.g. a mystery box). Normally the quest will have a way to obtain such an item (e.g. bartering with a non-player character will provide the item). If for any reason the player cannot acquire the item via barter, the quest should provide an appropriate resolution of such a situation.</w:t>
      </w:r>
      <w:r w:rsidRPr="00E66CA4">
        <w:rPr>
          <w:b/>
          <w:bCs/>
          <w:lang w:val="en-US"/>
        </w:rPr>
        <w:t xml:space="preserve"> Unfortunately, in quest design quite often it is not possible to predict and prepare for every situation that the player can create. That is why in video games story designers make sure to mark important non-</w:t>
      </w:r>
      <w:r w:rsidRPr="00E66CA4">
        <w:rPr>
          <w:b/>
          <w:bCs/>
          <w:lang w:val="en-US"/>
        </w:rPr>
        <w:lastRenderedPageBreak/>
        <w:t xml:space="preserve">player characters as story characters, thus making them immune (usually immortal) to most player actions [27]. The problem is not limited to characters and can easily concern items or even narration. </w:t>
      </w:r>
      <w:r w:rsidRPr="00E66CA4">
        <w:rPr>
          <w:lang w:val="en-US"/>
        </w:rPr>
        <w:t xml:space="preserve">Hence the concept of a “Quest Item”, an item that is immune to most of the actions (trading, dropping, etc.) that can involve items. We can ensure quest consistency in the testing step where story arcs are validated. Alternatively, we can inject extra productions if the player purposefully created a clinch situation, e.g. eliminated a story character. Those injected productions can include a way to bypass the clinch, or simply undo the player action (e.g. the character is brought back to life). </w:t>
      </w:r>
      <w:r w:rsidRPr="00E66CA4">
        <w:t>“</w:t>
      </w:r>
    </w:p>
    <w:p w14:paraId="7A0E0200" w14:textId="77777777" w:rsidR="00E66CA4" w:rsidRDefault="00E66CA4" w:rsidP="008F7A73">
      <w:pPr>
        <w:jc w:val="both"/>
      </w:pPr>
    </w:p>
    <w:p w14:paraId="059AE1FC" w14:textId="77777777" w:rsidR="00E66CA4" w:rsidRDefault="00E66CA4" w:rsidP="008F7A73">
      <w:pPr>
        <w:jc w:val="both"/>
      </w:pPr>
    </w:p>
    <w:p w14:paraId="19D2A430" w14:textId="77777777" w:rsidR="00E66CA4" w:rsidRDefault="00E66CA4" w:rsidP="008F7A73">
      <w:pPr>
        <w:jc w:val="both"/>
      </w:pPr>
    </w:p>
    <w:p w14:paraId="0C9E44D4" w14:textId="090CFEBB" w:rsidR="00E66CA4" w:rsidRPr="00E66CA4" w:rsidRDefault="00E66CA4" w:rsidP="008F7A73">
      <w:pPr>
        <w:pStyle w:val="Nagwek1"/>
        <w:jc w:val="both"/>
        <w:rPr>
          <w:lang w:val="en-US"/>
        </w:rPr>
      </w:pPr>
      <w:r w:rsidRPr="00E66CA4">
        <w:rPr>
          <w:lang w:val="en-US"/>
        </w:rPr>
        <w:t>Lume: A System for Procedural Story Generation</w:t>
      </w:r>
    </w:p>
    <w:p w14:paraId="43B0706E" w14:textId="48796FA4" w:rsidR="00E66CA4" w:rsidRPr="00E66CA4" w:rsidRDefault="00E66CA4" w:rsidP="008F7A73">
      <w:pPr>
        <w:jc w:val="both"/>
      </w:pPr>
      <w:hyperlink r:id="rId8" w:history="1">
        <w:r w:rsidRPr="00E66CA4">
          <w:rPr>
            <w:rStyle w:val="Hipercze"/>
          </w:rPr>
          <w:t>https://dl.acm.org/doi/pdf/10.1145/33377</w:t>
        </w:r>
        <w:r w:rsidRPr="00E66CA4">
          <w:rPr>
            <w:rStyle w:val="Hipercze"/>
          </w:rPr>
          <w:t>2</w:t>
        </w:r>
        <w:r w:rsidRPr="00E66CA4">
          <w:rPr>
            <w:rStyle w:val="Hipercze"/>
          </w:rPr>
          <w:t>2.3337759</w:t>
        </w:r>
      </w:hyperlink>
    </w:p>
    <w:p w14:paraId="62D60AE5" w14:textId="77777777" w:rsidR="00E66CA4" w:rsidRPr="00E66CA4" w:rsidRDefault="00E66CA4" w:rsidP="008F7A73">
      <w:pPr>
        <w:jc w:val="both"/>
      </w:pPr>
      <w:r w:rsidRPr="00E66CA4">
        <w:rPr>
          <w:b/>
          <w:bCs/>
        </w:rPr>
        <w:t>Przykład generowanego i udanego projektu, oraz odniesienie do innej pracy i problemów z tym rozwiązaniem:</w:t>
      </w:r>
    </w:p>
    <w:p w14:paraId="486CD25A" w14:textId="77777777" w:rsidR="00E66CA4" w:rsidRDefault="00E66CA4" w:rsidP="008F7A73">
      <w:pPr>
        <w:jc w:val="both"/>
        <w:rPr>
          <w:lang w:val="en-US"/>
        </w:rPr>
      </w:pPr>
      <w:r w:rsidRPr="00E66CA4">
        <w:rPr>
          <w:lang w:val="en-US"/>
        </w:rPr>
        <w:t xml:space="preserve">“One approach to procedural narrative has proven to be particularly promising is what Max Kreminski and Noah Wardrip-Fruin call </w:t>
      </w:r>
      <w:proofErr w:type="spellStart"/>
      <w:r w:rsidRPr="00E66CA4">
        <w:rPr>
          <w:b/>
          <w:bCs/>
          <w:lang w:val="en-US"/>
        </w:rPr>
        <w:t>storylet</w:t>
      </w:r>
      <w:proofErr w:type="spellEnd"/>
      <w:r w:rsidRPr="00E66CA4">
        <w:rPr>
          <w:b/>
          <w:bCs/>
          <w:lang w:val="en-US"/>
        </w:rPr>
        <w:t xml:space="preserve"> systems</w:t>
      </w:r>
      <w:r w:rsidRPr="00E66CA4">
        <w:rPr>
          <w:lang w:val="en-US"/>
        </w:rPr>
        <w:t xml:space="preserve"> [12]. These are systems that treat narrative as a series of short vignettes (“</w:t>
      </w:r>
      <w:proofErr w:type="spellStart"/>
      <w:r w:rsidRPr="00E66CA4">
        <w:rPr>
          <w:lang w:val="en-US"/>
        </w:rPr>
        <w:t>storylets</w:t>
      </w:r>
      <w:proofErr w:type="spellEnd"/>
      <w:r w:rsidRPr="00E66CA4">
        <w:rPr>
          <w:lang w:val="en-US"/>
        </w:rPr>
        <w:t xml:space="preserve">”) that when taken together constitute a larger story. Games such as Reigns [23] or Fallen London [5] have proven that this approach can be successful, both critically and commercially. Yet while these systems present great potential for harnessing the dynamism of procedural narrative, </w:t>
      </w:r>
      <w:r w:rsidRPr="00E66CA4">
        <w:rPr>
          <w:b/>
          <w:bCs/>
          <w:lang w:val="en-US"/>
        </w:rPr>
        <w:t>they struggle with the coherence of their narrative through-lines. Many of the games created using this model prioritize a quick cadence and a core design loop that focuses on the ludic pleasure of player stat-balancing more than on coherent, connected storytelling</w:t>
      </w:r>
      <w:r w:rsidRPr="00E66CA4">
        <w:rPr>
          <w:lang w:val="en-US"/>
        </w:rPr>
        <w:t>.”</w:t>
      </w:r>
    </w:p>
    <w:p w14:paraId="571C1D30" w14:textId="77777777" w:rsidR="00E66CA4" w:rsidRDefault="00E66CA4" w:rsidP="008F7A73">
      <w:pPr>
        <w:jc w:val="both"/>
        <w:rPr>
          <w:lang w:val="en-US"/>
        </w:rPr>
      </w:pPr>
    </w:p>
    <w:p w14:paraId="1122D09E" w14:textId="77777777" w:rsidR="00E66CA4" w:rsidRDefault="00E66CA4" w:rsidP="008F7A73">
      <w:pPr>
        <w:jc w:val="both"/>
        <w:rPr>
          <w:lang w:val="en-US"/>
        </w:rPr>
      </w:pPr>
    </w:p>
    <w:p w14:paraId="3916EA2E" w14:textId="0E6627E5" w:rsidR="00E66CA4" w:rsidRDefault="00E66CA4" w:rsidP="008F7A73">
      <w:pPr>
        <w:pStyle w:val="Nagwek1"/>
        <w:jc w:val="both"/>
        <w:rPr>
          <w:lang w:val="en-US"/>
        </w:rPr>
      </w:pPr>
      <w:r>
        <w:rPr>
          <w:lang w:val="en-US"/>
        </w:rPr>
        <w:t>Analyzing the game narrative: Structure and technique</w:t>
      </w:r>
    </w:p>
    <w:p w14:paraId="35912D0D" w14:textId="1BE3A045" w:rsidR="00E66CA4" w:rsidRDefault="00E66CA4" w:rsidP="008F7A73">
      <w:pPr>
        <w:jc w:val="both"/>
        <w:rPr>
          <w:lang w:val="en-US"/>
        </w:rPr>
      </w:pPr>
      <w:hyperlink r:id="rId9" w:history="1">
        <w:r w:rsidRPr="00D06FF3">
          <w:rPr>
            <w:rStyle w:val="Hipercze"/>
            <w:lang w:val="en-US"/>
          </w:rPr>
          <w:t>https://core.ac.uk/download/pdf/56375747.pdf</w:t>
        </w:r>
      </w:hyperlink>
    </w:p>
    <w:p w14:paraId="0975AB44" w14:textId="023ECCA1" w:rsidR="00E66CA4" w:rsidRPr="004731B9" w:rsidRDefault="004731B9" w:rsidP="008F7A73">
      <w:pPr>
        <w:jc w:val="both"/>
      </w:pPr>
      <w:r>
        <w:t>Tekst</w:t>
      </w:r>
      <w:r w:rsidR="00E66CA4">
        <w:t xml:space="preserve"> zawiera </w:t>
      </w:r>
      <w:r>
        <w:t xml:space="preserve">rodzaje zawartości związanej z narracją, przyda się to przy grupowaniu rodzajów takiego </w:t>
      </w:r>
      <w:proofErr w:type="spellStart"/>
      <w:r>
        <w:t>kontentu</w:t>
      </w:r>
      <w:proofErr w:type="spellEnd"/>
      <w:r>
        <w:t>, który możemy badać. Wydzielę pewnie podobne grupy do tych, że przetestować, w którym rodzaju LLM radzi sobie najlepiej.</w:t>
      </w:r>
    </w:p>
    <w:p w14:paraId="45E1522B" w14:textId="0A34A791" w:rsidR="00E66CA4" w:rsidRDefault="00E66CA4" w:rsidP="008F7A73">
      <w:pPr>
        <w:jc w:val="both"/>
        <w:rPr>
          <w:lang w:val="en-US"/>
        </w:rPr>
      </w:pPr>
      <w:r>
        <w:rPr>
          <w:rFonts w:ascii="Arial" w:hAnsi="Arial" w:cs="Arial"/>
          <w:noProof/>
          <w:color w:val="000000"/>
          <w:bdr w:val="none" w:sz="0" w:space="0" w:color="auto" w:frame="1"/>
        </w:rPr>
        <w:lastRenderedPageBreak/>
        <w:drawing>
          <wp:inline distT="0" distB="0" distL="0" distR="0" wp14:anchorId="13D124F4" wp14:editId="210D1D6D">
            <wp:extent cx="5734050" cy="7467600"/>
            <wp:effectExtent l="0" t="0" r="0" b="0"/>
            <wp:docPr id="578632928"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32928" name="Obraz 1" descr="Obraz zawierający tekst, zrzut ekranu, Czcionka, numer&#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467600"/>
                    </a:xfrm>
                    <a:prstGeom prst="rect">
                      <a:avLst/>
                    </a:prstGeom>
                    <a:noFill/>
                    <a:ln>
                      <a:noFill/>
                    </a:ln>
                  </pic:spPr>
                </pic:pic>
              </a:graphicData>
            </a:graphic>
          </wp:inline>
        </w:drawing>
      </w:r>
    </w:p>
    <w:p w14:paraId="4461164D" w14:textId="77777777" w:rsidR="004731B9" w:rsidRDefault="004731B9" w:rsidP="008F7A73">
      <w:pPr>
        <w:jc w:val="both"/>
        <w:rPr>
          <w:lang w:val="en-US"/>
        </w:rPr>
      </w:pPr>
    </w:p>
    <w:p w14:paraId="569A381C" w14:textId="77777777" w:rsidR="004731B9" w:rsidRDefault="004731B9" w:rsidP="008F7A73">
      <w:pPr>
        <w:jc w:val="both"/>
        <w:rPr>
          <w:lang w:val="en-US"/>
        </w:rPr>
      </w:pPr>
    </w:p>
    <w:p w14:paraId="195245D4" w14:textId="77777777" w:rsidR="004731B9" w:rsidRDefault="004731B9" w:rsidP="008F7A73">
      <w:pPr>
        <w:jc w:val="both"/>
        <w:rPr>
          <w:lang w:val="en-US"/>
        </w:rPr>
      </w:pPr>
    </w:p>
    <w:p w14:paraId="2CB4C30D" w14:textId="77777777" w:rsidR="004731B9" w:rsidRDefault="004731B9" w:rsidP="008F7A73">
      <w:pPr>
        <w:jc w:val="both"/>
        <w:rPr>
          <w:lang w:val="en-US"/>
        </w:rPr>
      </w:pPr>
    </w:p>
    <w:p w14:paraId="06157115" w14:textId="45C1A41B" w:rsidR="004731B9" w:rsidRDefault="004731B9" w:rsidP="008F7A73">
      <w:pPr>
        <w:pStyle w:val="Nagwek1"/>
        <w:jc w:val="both"/>
      </w:pPr>
      <w:r w:rsidRPr="004731B9">
        <w:lastRenderedPageBreak/>
        <w:t>Spójność tekstu</w:t>
      </w:r>
    </w:p>
    <w:p w14:paraId="2B83AA70" w14:textId="601F2F85" w:rsidR="004731B9" w:rsidRPr="004731B9" w:rsidRDefault="004731B9" w:rsidP="008F7A73">
      <w:pPr>
        <w:jc w:val="both"/>
      </w:pPr>
      <w:hyperlink r:id="rId11" w:history="1">
        <w:r w:rsidRPr="00D06FF3">
          <w:rPr>
            <w:rStyle w:val="Hipercze"/>
          </w:rPr>
          <w:t>https://gramsem.ijp.pan.pl/wp-content/uploads/2024/06/Spojnosc_tekstu.pdf</w:t>
        </w:r>
      </w:hyperlink>
    </w:p>
    <w:p w14:paraId="5AD799AB" w14:textId="5C7BF375" w:rsidR="004731B9" w:rsidRDefault="004731B9" w:rsidP="008F7A73">
      <w:pPr>
        <w:jc w:val="both"/>
      </w:pPr>
      <w:r w:rsidRPr="004731B9">
        <w:t>Nie wiem czy mogę s</w:t>
      </w:r>
      <w:r>
        <w:t>ię do tego odnosić, ale myślę, że tak bo to tekst akademicki bazujący na tekstach naukowych. Opowiada o spójności, na której moglibyśmy się skupić w przypadku próby zmierzenia jak radzi sobie generowana treść w stosunku to ludzkiego pisania. Wyróżniane są tutaj różne naukowe rodzaje spójności:</w:t>
      </w:r>
    </w:p>
    <w:p w14:paraId="0B2E08CB" w14:textId="77777777" w:rsidR="004731B9" w:rsidRPr="004731B9" w:rsidRDefault="004731B9" w:rsidP="008F7A73">
      <w:pPr>
        <w:jc w:val="both"/>
      </w:pPr>
      <w:r w:rsidRPr="004731B9">
        <w:rPr>
          <w:b/>
          <w:bCs/>
        </w:rPr>
        <w:t>Spójność linearna (strukturalna), spójności składniowej, tj. kohezja</w:t>
      </w:r>
    </w:p>
    <w:p w14:paraId="0013FB63" w14:textId="77777777" w:rsidR="004731B9" w:rsidRPr="004731B9" w:rsidRDefault="004731B9" w:rsidP="008F7A73">
      <w:pPr>
        <w:jc w:val="both"/>
      </w:pPr>
      <w:r w:rsidRPr="004731B9">
        <w:rPr>
          <w:b/>
          <w:bCs/>
        </w:rPr>
        <w:t>Spójność semantyczna (globalna), spójność semantyczna, tj. koherencja</w:t>
      </w:r>
    </w:p>
    <w:p w14:paraId="199FBBD1" w14:textId="77777777" w:rsidR="004731B9" w:rsidRPr="004731B9" w:rsidRDefault="004731B9" w:rsidP="008F7A73">
      <w:pPr>
        <w:jc w:val="both"/>
      </w:pPr>
      <w:r w:rsidRPr="004731B9">
        <w:rPr>
          <w:b/>
          <w:bCs/>
        </w:rPr>
        <w:t>Spójność tematyczna</w:t>
      </w:r>
    </w:p>
    <w:p w14:paraId="642C095B" w14:textId="1553F5A4" w:rsidR="004731B9" w:rsidRDefault="004731B9" w:rsidP="008F7A73">
      <w:pPr>
        <w:jc w:val="both"/>
      </w:pPr>
      <w:r w:rsidRPr="004731B9">
        <w:rPr>
          <w:b/>
          <w:bCs/>
        </w:rPr>
        <w:t>Spójność pragmatyczna</w:t>
      </w:r>
    </w:p>
    <w:p w14:paraId="72A32FF5" w14:textId="77777777" w:rsidR="004731B9" w:rsidRDefault="004731B9" w:rsidP="008F7A73">
      <w:pPr>
        <w:jc w:val="both"/>
      </w:pPr>
      <w:r w:rsidRPr="004731B9">
        <w:t xml:space="preserve">“1.1. Spójność jako kryterium definicyjne tekstu Definicje tekstu bazują na pojęciu spójności, które może być rozumiane jako 1. zachodzenie związków formalnych i semantycznych między poszczególnymi elementami tekstu, por. „tekst to zbiór wyrażeń wzajemnie powiązanych”; lub 2. kumulowanie niesprzecznych sensów elementów tekstu (Dobrzyńska 2001). W teorii struktur </w:t>
      </w:r>
      <w:proofErr w:type="spellStart"/>
      <w:r w:rsidRPr="004731B9">
        <w:t>ponadzdaniowych</w:t>
      </w:r>
      <w:proofErr w:type="spellEnd"/>
      <w:r w:rsidRPr="004731B9">
        <w:t xml:space="preserve"> „tekst spójny powstaje, jeśli spełnione są warunki jednego nadawcy, jednego odbiorcy i jednego tematu” (Mayenowa 1976: 292). Spójność tekstu opiera się na elementach językowych, czynnikach sytuacyjnych oraz wspólnej wiedzy nadawcy i odbiorcy. W ujęciu Mayenowej (1976) „tekst jest jednostką komunikacyjną z woli nadawcy, tekst jest spójny, jeśli spełnia pewne obiektywne 560 • Magdalena </w:t>
      </w:r>
      <w:proofErr w:type="spellStart"/>
      <w:r w:rsidRPr="004731B9">
        <w:t>Żabowska</w:t>
      </w:r>
      <w:proofErr w:type="spellEnd"/>
      <w:r w:rsidRPr="004731B9">
        <w:t xml:space="preserve"> warunki”. Dzięki spójności globalnej możliwe jest dokonywanie operacji na tekście, takich jak parafrazowanie, streszczanie, interpretowanie (Bartmiński 1998).</w:t>
      </w:r>
    </w:p>
    <w:p w14:paraId="2838AB7A" w14:textId="77777777" w:rsidR="004731B9" w:rsidRDefault="004731B9" w:rsidP="008F7A73">
      <w:pPr>
        <w:jc w:val="both"/>
      </w:pPr>
      <w:r w:rsidRPr="004731B9">
        <w:t xml:space="preserve">Wskazywane w literaturze mechanizmy </w:t>
      </w:r>
      <w:proofErr w:type="spellStart"/>
      <w:r w:rsidRPr="004731B9">
        <w:t>spójnościowe</w:t>
      </w:r>
      <w:proofErr w:type="spellEnd"/>
      <w:r w:rsidRPr="004731B9">
        <w:t xml:space="preserve">, np. </w:t>
      </w:r>
      <w:proofErr w:type="spellStart"/>
      <w:r w:rsidRPr="004731B9">
        <w:t>anaforyzacja</w:t>
      </w:r>
      <w:proofErr w:type="spellEnd"/>
      <w:r w:rsidRPr="004731B9">
        <w:t xml:space="preserve">, </w:t>
      </w:r>
      <w:proofErr w:type="spellStart"/>
      <w:r w:rsidRPr="004731B9">
        <w:t>synonimizacja</w:t>
      </w:r>
      <w:proofErr w:type="spellEnd"/>
      <w:r w:rsidRPr="004731B9">
        <w:t xml:space="preserve">, addytywność, relacje przyczynowe czy temporalne, zachodzą nie tylko między zdaniami, ale także wewnątrz zdania. Według Jadwigi </w:t>
      </w:r>
      <w:proofErr w:type="spellStart"/>
      <w:r w:rsidRPr="004731B9">
        <w:t>Wajszczuk</w:t>
      </w:r>
      <w:proofErr w:type="spellEnd"/>
      <w:r w:rsidRPr="004731B9">
        <w:t xml:space="preserve"> (1983) za argumenty relacji </w:t>
      </w:r>
      <w:proofErr w:type="spellStart"/>
      <w:r w:rsidRPr="004731B9">
        <w:t>spójnościowych</w:t>
      </w:r>
      <w:proofErr w:type="spellEnd"/>
      <w:r w:rsidRPr="004731B9">
        <w:t xml:space="preserve"> należy uznać zdania, a nie ich części. </w:t>
      </w:r>
    </w:p>
    <w:p w14:paraId="44A3338A" w14:textId="77777777" w:rsidR="004731B9" w:rsidRDefault="004731B9" w:rsidP="008F7A73">
      <w:pPr>
        <w:jc w:val="both"/>
      </w:pPr>
      <w:r w:rsidRPr="004731B9">
        <w:t>1.2. Rodzaje spójności tekstu</w:t>
      </w:r>
    </w:p>
    <w:p w14:paraId="76F8FAAB" w14:textId="77777777" w:rsidR="004731B9" w:rsidRDefault="004731B9" w:rsidP="008F7A73">
      <w:pPr>
        <w:jc w:val="both"/>
      </w:pPr>
      <w:r w:rsidRPr="004731B9">
        <w:t xml:space="preserve">Dwa podstawowe typy spójności tekstu to </w:t>
      </w:r>
    </w:p>
    <w:p w14:paraId="732C34B1" w14:textId="77777777" w:rsidR="004731B9" w:rsidRDefault="004731B9" w:rsidP="008F7A73">
      <w:pPr>
        <w:jc w:val="both"/>
      </w:pPr>
      <w:r w:rsidRPr="004731B9">
        <w:t xml:space="preserve">1. spójność linearna (strukturalna), tj. kohezja, oraz </w:t>
      </w:r>
    </w:p>
    <w:p w14:paraId="2F736B7A" w14:textId="77777777" w:rsidR="004731B9" w:rsidRDefault="004731B9" w:rsidP="008F7A73">
      <w:pPr>
        <w:jc w:val="both"/>
      </w:pPr>
      <w:r w:rsidRPr="004731B9">
        <w:t xml:space="preserve">2. spójność semantyczna (globalna), tj. koherencja (de </w:t>
      </w:r>
      <w:proofErr w:type="spellStart"/>
      <w:r w:rsidRPr="004731B9">
        <w:t>Beaugrande</w:t>
      </w:r>
      <w:proofErr w:type="spellEnd"/>
      <w:r w:rsidRPr="004731B9">
        <w:t xml:space="preserve">, </w:t>
      </w:r>
      <w:proofErr w:type="spellStart"/>
      <w:r w:rsidRPr="004731B9">
        <w:t>Dressler</w:t>
      </w:r>
      <w:proofErr w:type="spellEnd"/>
      <w:r w:rsidRPr="004731B9">
        <w:t xml:space="preserve"> 1990). </w:t>
      </w:r>
    </w:p>
    <w:p w14:paraId="1FCE2CAF" w14:textId="01EE565A" w:rsidR="004731B9" w:rsidRDefault="004731B9" w:rsidP="008F7A73">
      <w:pPr>
        <w:jc w:val="both"/>
      </w:pPr>
      <w:r w:rsidRPr="004731B9">
        <w:t>Kolejne zdania wypowiedzi łączą się w jeden sens, tworząc koherentną całość. Proces ten bazuje na treści kodowej zdań w połączeniu z treściami pragmatycznymi. Koherencja tekstu jest odtwarzana przy jego odbiorze; tekst może w ogóle nie wykazywać spójności linearnej (</w:t>
      </w:r>
      <w:proofErr w:type="spellStart"/>
      <w:r w:rsidRPr="004731B9">
        <w:t>Szybistowa</w:t>
      </w:r>
      <w:proofErr w:type="spellEnd"/>
      <w:r w:rsidRPr="004731B9">
        <w:t xml:space="preserve"> 1976; Dobrzyńska 2001). Spójność obejmuje wszystkie poziomy języka: składniowy, semantyczny i  pragmatyczny. Według Urszuli Żydek-Bednarczuk (2005) środkami spójności składniowej (kohezji) są wskaźniki zespolenia, konektory, wykładniki czasu i aspektu, wykładniki koniunkcji, alternatywy, implikacji i równoważności. </w:t>
      </w:r>
    </w:p>
    <w:p w14:paraId="51397A02" w14:textId="250A8648" w:rsidR="004731B9" w:rsidRDefault="004731B9" w:rsidP="008F7A73">
      <w:pPr>
        <w:jc w:val="both"/>
      </w:pPr>
      <w:r w:rsidRPr="004731B9">
        <w:t xml:space="preserve">Spójność semantyczna (koherencja) obejmuje m.in. referencję, powtórzenia, paralelizmy, parafrazy, elipsy. </w:t>
      </w:r>
    </w:p>
    <w:p w14:paraId="1434332E" w14:textId="319C38BD" w:rsidR="004731B9" w:rsidRDefault="004731B9" w:rsidP="008F7A73">
      <w:pPr>
        <w:jc w:val="both"/>
      </w:pPr>
      <w:r w:rsidRPr="004731B9">
        <w:lastRenderedPageBreak/>
        <w:t>Spójność tematyczną tworzą następstwo tematyczno-</w:t>
      </w:r>
      <w:proofErr w:type="spellStart"/>
      <w:r w:rsidRPr="004731B9">
        <w:t>rematyczne</w:t>
      </w:r>
      <w:proofErr w:type="spellEnd"/>
      <w:r w:rsidRPr="004731B9">
        <w:t xml:space="preserve">, pole tematyczne i rozwinięcia tematyczne. </w:t>
      </w:r>
    </w:p>
    <w:p w14:paraId="25BD7879" w14:textId="21174163" w:rsidR="004731B9" w:rsidRPr="00E66CA4" w:rsidRDefault="004731B9" w:rsidP="008F7A73">
      <w:pPr>
        <w:jc w:val="both"/>
      </w:pPr>
      <w:r w:rsidRPr="004731B9">
        <w:t>Spójność pragmatyczna bazuje na kontekście i wspólnej wiedzy interlokutorów o świecie. Środki delimitacji, takie jak akapity, rozdziały, punkty, gwarantują spójność wynikającą z kompozycji tekstu”</w:t>
      </w:r>
    </w:p>
    <w:p w14:paraId="0F9A5A71" w14:textId="77777777" w:rsidR="00E66CA4" w:rsidRDefault="00E66CA4" w:rsidP="008F7A73">
      <w:pPr>
        <w:jc w:val="both"/>
      </w:pPr>
    </w:p>
    <w:p w14:paraId="38E55856" w14:textId="77777777" w:rsidR="004731B9" w:rsidRDefault="004731B9" w:rsidP="008F7A73">
      <w:pPr>
        <w:jc w:val="both"/>
      </w:pPr>
    </w:p>
    <w:p w14:paraId="18CEED50" w14:textId="77777777" w:rsidR="004731B9" w:rsidRPr="004731B9" w:rsidRDefault="004731B9" w:rsidP="008F7A73">
      <w:pPr>
        <w:pStyle w:val="Nagwek1"/>
        <w:jc w:val="both"/>
        <w:rPr>
          <w:lang w:val="en-US"/>
        </w:rPr>
      </w:pPr>
      <w:r w:rsidRPr="004731B9">
        <w:rPr>
          <w:lang w:val="en-US"/>
        </w:rPr>
        <w:t>Adaptive Worlds</w:t>
      </w:r>
    </w:p>
    <w:p w14:paraId="1CA042F7" w14:textId="5EC1B2F0" w:rsidR="004731B9" w:rsidRPr="004731B9" w:rsidRDefault="004731B9" w:rsidP="008F7A73">
      <w:pPr>
        <w:jc w:val="both"/>
        <w:rPr>
          <w:lang w:val="en-US"/>
        </w:rPr>
      </w:pPr>
      <w:hyperlink r:id="rId12" w:history="1">
        <w:r w:rsidRPr="004731B9">
          <w:rPr>
            <w:rStyle w:val="Hipercze"/>
            <w:lang w:val="en-US"/>
          </w:rPr>
          <w:t>https://www.researchgate.net/publication/384676640_Adaptive_Worlds_Generative_AI_in_Game_Design_and_Future_of_Gaming_and_Interactive_Media</w:t>
        </w:r>
      </w:hyperlink>
    </w:p>
    <w:p w14:paraId="4B35CD87" w14:textId="77777777" w:rsidR="004731B9" w:rsidRPr="004731B9" w:rsidRDefault="004731B9" w:rsidP="008F7A73">
      <w:pPr>
        <w:jc w:val="both"/>
        <w:rPr>
          <w:lang w:val="en-US"/>
        </w:rPr>
      </w:pPr>
      <w:r w:rsidRPr="004731B9">
        <w:rPr>
          <w:lang w:val="en-US"/>
        </w:rPr>
        <w:t>“As AI models continue to scale, the possibilities for immersive, personalized experiences will only grow, providing players with even greater control over the unfolding of their own stories. These developments are setting the stage for the next generation of interactive media, where player agency becomes a central element in the design and evolution of virtual worlds.”</w:t>
      </w:r>
    </w:p>
    <w:p w14:paraId="6BB575F8" w14:textId="77777777" w:rsidR="004731B9" w:rsidRPr="004731B9" w:rsidRDefault="004731B9" w:rsidP="008F7A73">
      <w:pPr>
        <w:pStyle w:val="Nagwek1"/>
        <w:jc w:val="both"/>
        <w:rPr>
          <w:lang w:val="en-US"/>
        </w:rPr>
      </w:pPr>
    </w:p>
    <w:p w14:paraId="41F98849" w14:textId="77777777" w:rsidR="00E66CA4" w:rsidRPr="00E66CA4" w:rsidRDefault="00E66CA4" w:rsidP="008F7A73">
      <w:pPr>
        <w:jc w:val="both"/>
        <w:rPr>
          <w:lang w:val="en-US"/>
        </w:rPr>
      </w:pPr>
    </w:p>
    <w:p w14:paraId="3AC60CF4" w14:textId="77777777" w:rsidR="00E66CA4" w:rsidRPr="004731B9" w:rsidRDefault="00E66CA4" w:rsidP="008F7A73">
      <w:pPr>
        <w:jc w:val="both"/>
        <w:rPr>
          <w:lang w:val="en-US"/>
        </w:rPr>
      </w:pPr>
    </w:p>
    <w:sectPr w:rsidR="00E66CA4" w:rsidRPr="00473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1D"/>
    <w:rsid w:val="004731B9"/>
    <w:rsid w:val="008F7A73"/>
    <w:rsid w:val="00921C9C"/>
    <w:rsid w:val="00966748"/>
    <w:rsid w:val="00B92E03"/>
    <w:rsid w:val="00BD77E6"/>
    <w:rsid w:val="00DD221D"/>
    <w:rsid w:val="00E66CA4"/>
    <w:rsid w:val="00F554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183D"/>
  <w15:chartTrackingRefBased/>
  <w15:docId w15:val="{938EBC9A-4952-42C9-8F33-1CC09972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D2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D2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D221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D221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D221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D221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D221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D221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D221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D221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D221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D221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D221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D221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D221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D221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D221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D221D"/>
    <w:rPr>
      <w:rFonts w:eastAsiaTheme="majorEastAsia" w:cstheme="majorBidi"/>
      <w:color w:val="272727" w:themeColor="text1" w:themeTint="D8"/>
    </w:rPr>
  </w:style>
  <w:style w:type="paragraph" w:styleId="Tytu">
    <w:name w:val="Title"/>
    <w:basedOn w:val="Normalny"/>
    <w:next w:val="Normalny"/>
    <w:link w:val="TytuZnak"/>
    <w:uiPriority w:val="10"/>
    <w:qFormat/>
    <w:rsid w:val="00DD2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D221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D221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D221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D221D"/>
    <w:pPr>
      <w:spacing w:before="160"/>
      <w:jc w:val="center"/>
    </w:pPr>
    <w:rPr>
      <w:i/>
      <w:iCs/>
      <w:color w:val="404040" w:themeColor="text1" w:themeTint="BF"/>
    </w:rPr>
  </w:style>
  <w:style w:type="character" w:customStyle="1" w:styleId="CytatZnak">
    <w:name w:val="Cytat Znak"/>
    <w:basedOn w:val="Domylnaczcionkaakapitu"/>
    <w:link w:val="Cytat"/>
    <w:uiPriority w:val="29"/>
    <w:rsid w:val="00DD221D"/>
    <w:rPr>
      <w:i/>
      <w:iCs/>
      <w:color w:val="404040" w:themeColor="text1" w:themeTint="BF"/>
    </w:rPr>
  </w:style>
  <w:style w:type="paragraph" w:styleId="Akapitzlist">
    <w:name w:val="List Paragraph"/>
    <w:basedOn w:val="Normalny"/>
    <w:uiPriority w:val="34"/>
    <w:qFormat/>
    <w:rsid w:val="00DD221D"/>
    <w:pPr>
      <w:ind w:left="720"/>
      <w:contextualSpacing/>
    </w:pPr>
  </w:style>
  <w:style w:type="character" w:styleId="Wyrnienieintensywne">
    <w:name w:val="Intense Emphasis"/>
    <w:basedOn w:val="Domylnaczcionkaakapitu"/>
    <w:uiPriority w:val="21"/>
    <w:qFormat/>
    <w:rsid w:val="00DD221D"/>
    <w:rPr>
      <w:i/>
      <w:iCs/>
      <w:color w:val="0F4761" w:themeColor="accent1" w:themeShade="BF"/>
    </w:rPr>
  </w:style>
  <w:style w:type="paragraph" w:styleId="Cytatintensywny">
    <w:name w:val="Intense Quote"/>
    <w:basedOn w:val="Normalny"/>
    <w:next w:val="Normalny"/>
    <w:link w:val="CytatintensywnyZnak"/>
    <w:uiPriority w:val="30"/>
    <w:qFormat/>
    <w:rsid w:val="00DD2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D221D"/>
    <w:rPr>
      <w:i/>
      <w:iCs/>
      <w:color w:val="0F4761" w:themeColor="accent1" w:themeShade="BF"/>
    </w:rPr>
  </w:style>
  <w:style w:type="character" w:styleId="Odwoanieintensywne">
    <w:name w:val="Intense Reference"/>
    <w:basedOn w:val="Domylnaczcionkaakapitu"/>
    <w:uiPriority w:val="32"/>
    <w:qFormat/>
    <w:rsid w:val="00DD221D"/>
    <w:rPr>
      <w:b/>
      <w:bCs/>
      <w:smallCaps/>
      <w:color w:val="0F4761" w:themeColor="accent1" w:themeShade="BF"/>
      <w:spacing w:val="5"/>
    </w:rPr>
  </w:style>
  <w:style w:type="character" w:styleId="Hipercze">
    <w:name w:val="Hyperlink"/>
    <w:basedOn w:val="Domylnaczcionkaakapitu"/>
    <w:uiPriority w:val="99"/>
    <w:unhideWhenUsed/>
    <w:rsid w:val="00DD221D"/>
    <w:rPr>
      <w:color w:val="467886" w:themeColor="hyperlink"/>
      <w:u w:val="single"/>
    </w:rPr>
  </w:style>
  <w:style w:type="character" w:styleId="Nierozpoznanawzmianka">
    <w:name w:val="Unresolved Mention"/>
    <w:basedOn w:val="Domylnaczcionkaakapitu"/>
    <w:uiPriority w:val="99"/>
    <w:semiHidden/>
    <w:unhideWhenUsed/>
    <w:rsid w:val="00DD221D"/>
    <w:rPr>
      <w:color w:val="605E5C"/>
      <w:shd w:val="clear" w:color="auto" w:fill="E1DFDD"/>
    </w:rPr>
  </w:style>
  <w:style w:type="character" w:styleId="UyteHipercze">
    <w:name w:val="FollowedHyperlink"/>
    <w:basedOn w:val="Domylnaczcionkaakapitu"/>
    <w:uiPriority w:val="99"/>
    <w:semiHidden/>
    <w:unhideWhenUsed/>
    <w:rsid w:val="00E66C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57937">
      <w:bodyDiv w:val="1"/>
      <w:marLeft w:val="0"/>
      <w:marRight w:val="0"/>
      <w:marTop w:val="0"/>
      <w:marBottom w:val="0"/>
      <w:divBdr>
        <w:top w:val="none" w:sz="0" w:space="0" w:color="auto"/>
        <w:left w:val="none" w:sz="0" w:space="0" w:color="auto"/>
        <w:bottom w:val="none" w:sz="0" w:space="0" w:color="auto"/>
        <w:right w:val="none" w:sz="0" w:space="0" w:color="auto"/>
      </w:divBdr>
    </w:div>
    <w:div w:id="95639442">
      <w:bodyDiv w:val="1"/>
      <w:marLeft w:val="0"/>
      <w:marRight w:val="0"/>
      <w:marTop w:val="0"/>
      <w:marBottom w:val="0"/>
      <w:divBdr>
        <w:top w:val="none" w:sz="0" w:space="0" w:color="auto"/>
        <w:left w:val="none" w:sz="0" w:space="0" w:color="auto"/>
        <w:bottom w:val="none" w:sz="0" w:space="0" w:color="auto"/>
        <w:right w:val="none" w:sz="0" w:space="0" w:color="auto"/>
      </w:divBdr>
    </w:div>
    <w:div w:id="331110554">
      <w:bodyDiv w:val="1"/>
      <w:marLeft w:val="0"/>
      <w:marRight w:val="0"/>
      <w:marTop w:val="0"/>
      <w:marBottom w:val="0"/>
      <w:divBdr>
        <w:top w:val="none" w:sz="0" w:space="0" w:color="auto"/>
        <w:left w:val="none" w:sz="0" w:space="0" w:color="auto"/>
        <w:bottom w:val="none" w:sz="0" w:space="0" w:color="auto"/>
        <w:right w:val="none" w:sz="0" w:space="0" w:color="auto"/>
      </w:divBdr>
    </w:div>
    <w:div w:id="450713530">
      <w:bodyDiv w:val="1"/>
      <w:marLeft w:val="0"/>
      <w:marRight w:val="0"/>
      <w:marTop w:val="0"/>
      <w:marBottom w:val="0"/>
      <w:divBdr>
        <w:top w:val="none" w:sz="0" w:space="0" w:color="auto"/>
        <w:left w:val="none" w:sz="0" w:space="0" w:color="auto"/>
        <w:bottom w:val="none" w:sz="0" w:space="0" w:color="auto"/>
        <w:right w:val="none" w:sz="0" w:space="0" w:color="auto"/>
      </w:divBdr>
    </w:div>
    <w:div w:id="465588627">
      <w:bodyDiv w:val="1"/>
      <w:marLeft w:val="0"/>
      <w:marRight w:val="0"/>
      <w:marTop w:val="0"/>
      <w:marBottom w:val="0"/>
      <w:divBdr>
        <w:top w:val="none" w:sz="0" w:space="0" w:color="auto"/>
        <w:left w:val="none" w:sz="0" w:space="0" w:color="auto"/>
        <w:bottom w:val="none" w:sz="0" w:space="0" w:color="auto"/>
        <w:right w:val="none" w:sz="0" w:space="0" w:color="auto"/>
      </w:divBdr>
    </w:div>
    <w:div w:id="495653100">
      <w:bodyDiv w:val="1"/>
      <w:marLeft w:val="0"/>
      <w:marRight w:val="0"/>
      <w:marTop w:val="0"/>
      <w:marBottom w:val="0"/>
      <w:divBdr>
        <w:top w:val="none" w:sz="0" w:space="0" w:color="auto"/>
        <w:left w:val="none" w:sz="0" w:space="0" w:color="auto"/>
        <w:bottom w:val="none" w:sz="0" w:space="0" w:color="auto"/>
        <w:right w:val="none" w:sz="0" w:space="0" w:color="auto"/>
      </w:divBdr>
    </w:div>
    <w:div w:id="609318780">
      <w:bodyDiv w:val="1"/>
      <w:marLeft w:val="0"/>
      <w:marRight w:val="0"/>
      <w:marTop w:val="0"/>
      <w:marBottom w:val="0"/>
      <w:divBdr>
        <w:top w:val="none" w:sz="0" w:space="0" w:color="auto"/>
        <w:left w:val="none" w:sz="0" w:space="0" w:color="auto"/>
        <w:bottom w:val="none" w:sz="0" w:space="0" w:color="auto"/>
        <w:right w:val="none" w:sz="0" w:space="0" w:color="auto"/>
      </w:divBdr>
    </w:div>
    <w:div w:id="993026070">
      <w:bodyDiv w:val="1"/>
      <w:marLeft w:val="0"/>
      <w:marRight w:val="0"/>
      <w:marTop w:val="0"/>
      <w:marBottom w:val="0"/>
      <w:divBdr>
        <w:top w:val="none" w:sz="0" w:space="0" w:color="auto"/>
        <w:left w:val="none" w:sz="0" w:space="0" w:color="auto"/>
        <w:bottom w:val="none" w:sz="0" w:space="0" w:color="auto"/>
        <w:right w:val="none" w:sz="0" w:space="0" w:color="auto"/>
      </w:divBdr>
    </w:div>
    <w:div w:id="1009452069">
      <w:bodyDiv w:val="1"/>
      <w:marLeft w:val="0"/>
      <w:marRight w:val="0"/>
      <w:marTop w:val="0"/>
      <w:marBottom w:val="0"/>
      <w:divBdr>
        <w:top w:val="none" w:sz="0" w:space="0" w:color="auto"/>
        <w:left w:val="none" w:sz="0" w:space="0" w:color="auto"/>
        <w:bottom w:val="none" w:sz="0" w:space="0" w:color="auto"/>
        <w:right w:val="none" w:sz="0" w:space="0" w:color="auto"/>
      </w:divBdr>
    </w:div>
    <w:div w:id="1072311913">
      <w:bodyDiv w:val="1"/>
      <w:marLeft w:val="0"/>
      <w:marRight w:val="0"/>
      <w:marTop w:val="0"/>
      <w:marBottom w:val="0"/>
      <w:divBdr>
        <w:top w:val="none" w:sz="0" w:space="0" w:color="auto"/>
        <w:left w:val="none" w:sz="0" w:space="0" w:color="auto"/>
        <w:bottom w:val="none" w:sz="0" w:space="0" w:color="auto"/>
        <w:right w:val="none" w:sz="0" w:space="0" w:color="auto"/>
      </w:divBdr>
    </w:div>
    <w:div w:id="1136876657">
      <w:bodyDiv w:val="1"/>
      <w:marLeft w:val="0"/>
      <w:marRight w:val="0"/>
      <w:marTop w:val="0"/>
      <w:marBottom w:val="0"/>
      <w:divBdr>
        <w:top w:val="none" w:sz="0" w:space="0" w:color="auto"/>
        <w:left w:val="none" w:sz="0" w:space="0" w:color="auto"/>
        <w:bottom w:val="none" w:sz="0" w:space="0" w:color="auto"/>
        <w:right w:val="none" w:sz="0" w:space="0" w:color="auto"/>
      </w:divBdr>
    </w:div>
    <w:div w:id="1243642214">
      <w:bodyDiv w:val="1"/>
      <w:marLeft w:val="0"/>
      <w:marRight w:val="0"/>
      <w:marTop w:val="0"/>
      <w:marBottom w:val="0"/>
      <w:divBdr>
        <w:top w:val="none" w:sz="0" w:space="0" w:color="auto"/>
        <w:left w:val="none" w:sz="0" w:space="0" w:color="auto"/>
        <w:bottom w:val="none" w:sz="0" w:space="0" w:color="auto"/>
        <w:right w:val="none" w:sz="0" w:space="0" w:color="auto"/>
      </w:divBdr>
    </w:div>
    <w:div w:id="1282494227">
      <w:bodyDiv w:val="1"/>
      <w:marLeft w:val="0"/>
      <w:marRight w:val="0"/>
      <w:marTop w:val="0"/>
      <w:marBottom w:val="0"/>
      <w:divBdr>
        <w:top w:val="none" w:sz="0" w:space="0" w:color="auto"/>
        <w:left w:val="none" w:sz="0" w:space="0" w:color="auto"/>
        <w:bottom w:val="none" w:sz="0" w:space="0" w:color="auto"/>
        <w:right w:val="none" w:sz="0" w:space="0" w:color="auto"/>
      </w:divBdr>
    </w:div>
    <w:div w:id="1353721780">
      <w:bodyDiv w:val="1"/>
      <w:marLeft w:val="0"/>
      <w:marRight w:val="0"/>
      <w:marTop w:val="0"/>
      <w:marBottom w:val="0"/>
      <w:divBdr>
        <w:top w:val="none" w:sz="0" w:space="0" w:color="auto"/>
        <w:left w:val="none" w:sz="0" w:space="0" w:color="auto"/>
        <w:bottom w:val="none" w:sz="0" w:space="0" w:color="auto"/>
        <w:right w:val="none" w:sz="0" w:space="0" w:color="auto"/>
      </w:divBdr>
    </w:div>
    <w:div w:id="1391734911">
      <w:bodyDiv w:val="1"/>
      <w:marLeft w:val="0"/>
      <w:marRight w:val="0"/>
      <w:marTop w:val="0"/>
      <w:marBottom w:val="0"/>
      <w:divBdr>
        <w:top w:val="none" w:sz="0" w:space="0" w:color="auto"/>
        <w:left w:val="none" w:sz="0" w:space="0" w:color="auto"/>
        <w:bottom w:val="none" w:sz="0" w:space="0" w:color="auto"/>
        <w:right w:val="none" w:sz="0" w:space="0" w:color="auto"/>
      </w:divBdr>
    </w:div>
    <w:div w:id="1442651362">
      <w:bodyDiv w:val="1"/>
      <w:marLeft w:val="0"/>
      <w:marRight w:val="0"/>
      <w:marTop w:val="0"/>
      <w:marBottom w:val="0"/>
      <w:divBdr>
        <w:top w:val="none" w:sz="0" w:space="0" w:color="auto"/>
        <w:left w:val="none" w:sz="0" w:space="0" w:color="auto"/>
        <w:bottom w:val="none" w:sz="0" w:space="0" w:color="auto"/>
        <w:right w:val="none" w:sz="0" w:space="0" w:color="auto"/>
      </w:divBdr>
    </w:div>
    <w:div w:id="1625234921">
      <w:bodyDiv w:val="1"/>
      <w:marLeft w:val="0"/>
      <w:marRight w:val="0"/>
      <w:marTop w:val="0"/>
      <w:marBottom w:val="0"/>
      <w:divBdr>
        <w:top w:val="none" w:sz="0" w:space="0" w:color="auto"/>
        <w:left w:val="none" w:sz="0" w:space="0" w:color="auto"/>
        <w:bottom w:val="none" w:sz="0" w:space="0" w:color="auto"/>
        <w:right w:val="none" w:sz="0" w:space="0" w:color="auto"/>
      </w:divBdr>
    </w:div>
    <w:div w:id="1627656369">
      <w:bodyDiv w:val="1"/>
      <w:marLeft w:val="0"/>
      <w:marRight w:val="0"/>
      <w:marTop w:val="0"/>
      <w:marBottom w:val="0"/>
      <w:divBdr>
        <w:top w:val="none" w:sz="0" w:space="0" w:color="auto"/>
        <w:left w:val="none" w:sz="0" w:space="0" w:color="auto"/>
        <w:bottom w:val="none" w:sz="0" w:space="0" w:color="auto"/>
        <w:right w:val="none" w:sz="0" w:space="0" w:color="auto"/>
      </w:divBdr>
    </w:div>
    <w:div w:id="1681199642">
      <w:bodyDiv w:val="1"/>
      <w:marLeft w:val="0"/>
      <w:marRight w:val="0"/>
      <w:marTop w:val="0"/>
      <w:marBottom w:val="0"/>
      <w:divBdr>
        <w:top w:val="none" w:sz="0" w:space="0" w:color="auto"/>
        <w:left w:val="none" w:sz="0" w:space="0" w:color="auto"/>
        <w:bottom w:val="none" w:sz="0" w:space="0" w:color="auto"/>
        <w:right w:val="none" w:sz="0" w:space="0" w:color="auto"/>
      </w:divBdr>
    </w:div>
    <w:div w:id="1808274834">
      <w:bodyDiv w:val="1"/>
      <w:marLeft w:val="0"/>
      <w:marRight w:val="0"/>
      <w:marTop w:val="0"/>
      <w:marBottom w:val="0"/>
      <w:divBdr>
        <w:top w:val="none" w:sz="0" w:space="0" w:color="auto"/>
        <w:left w:val="none" w:sz="0" w:space="0" w:color="auto"/>
        <w:bottom w:val="none" w:sz="0" w:space="0" w:color="auto"/>
        <w:right w:val="none" w:sz="0" w:space="0" w:color="auto"/>
      </w:divBdr>
    </w:div>
    <w:div w:id="1886747067">
      <w:bodyDiv w:val="1"/>
      <w:marLeft w:val="0"/>
      <w:marRight w:val="0"/>
      <w:marTop w:val="0"/>
      <w:marBottom w:val="0"/>
      <w:divBdr>
        <w:top w:val="none" w:sz="0" w:space="0" w:color="auto"/>
        <w:left w:val="none" w:sz="0" w:space="0" w:color="auto"/>
        <w:bottom w:val="none" w:sz="0" w:space="0" w:color="auto"/>
        <w:right w:val="none" w:sz="0" w:space="0" w:color="auto"/>
      </w:divBdr>
    </w:div>
    <w:div w:id="1891186280">
      <w:bodyDiv w:val="1"/>
      <w:marLeft w:val="0"/>
      <w:marRight w:val="0"/>
      <w:marTop w:val="0"/>
      <w:marBottom w:val="0"/>
      <w:divBdr>
        <w:top w:val="none" w:sz="0" w:space="0" w:color="auto"/>
        <w:left w:val="none" w:sz="0" w:space="0" w:color="auto"/>
        <w:bottom w:val="none" w:sz="0" w:space="0" w:color="auto"/>
        <w:right w:val="none" w:sz="0" w:space="0" w:color="auto"/>
      </w:divBdr>
    </w:div>
    <w:div w:id="1976979856">
      <w:bodyDiv w:val="1"/>
      <w:marLeft w:val="0"/>
      <w:marRight w:val="0"/>
      <w:marTop w:val="0"/>
      <w:marBottom w:val="0"/>
      <w:divBdr>
        <w:top w:val="none" w:sz="0" w:space="0" w:color="auto"/>
        <w:left w:val="none" w:sz="0" w:space="0" w:color="auto"/>
        <w:bottom w:val="none" w:sz="0" w:space="0" w:color="auto"/>
        <w:right w:val="none" w:sz="0" w:space="0" w:color="auto"/>
      </w:divBdr>
    </w:div>
    <w:div w:id="2025129133">
      <w:bodyDiv w:val="1"/>
      <w:marLeft w:val="0"/>
      <w:marRight w:val="0"/>
      <w:marTop w:val="0"/>
      <w:marBottom w:val="0"/>
      <w:divBdr>
        <w:top w:val="none" w:sz="0" w:space="0" w:color="auto"/>
        <w:left w:val="none" w:sz="0" w:space="0" w:color="auto"/>
        <w:bottom w:val="none" w:sz="0" w:space="0" w:color="auto"/>
        <w:right w:val="none" w:sz="0" w:space="0" w:color="auto"/>
      </w:divBdr>
    </w:div>
    <w:div w:id="2025669449">
      <w:bodyDiv w:val="1"/>
      <w:marLeft w:val="0"/>
      <w:marRight w:val="0"/>
      <w:marTop w:val="0"/>
      <w:marBottom w:val="0"/>
      <w:divBdr>
        <w:top w:val="none" w:sz="0" w:space="0" w:color="auto"/>
        <w:left w:val="none" w:sz="0" w:space="0" w:color="auto"/>
        <w:bottom w:val="none" w:sz="0" w:space="0" w:color="auto"/>
        <w:right w:val="none" w:sz="0" w:space="0" w:color="auto"/>
      </w:divBdr>
    </w:div>
    <w:div w:id="209716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df/10.1145/3337722.333775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acm.org/doi/pdf/10.1145/3437378.3442693" TargetMode="External"/><Relationship Id="rId12" Type="http://schemas.openxmlformats.org/officeDocument/2006/relationships/hyperlink" Target="https://www.researchgate.net/publication/384676640_Adaptive_Worlds_Generative_AI_in_Game_Design_and_Future_of_Gaming_and_Interactive_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4806067" TargetMode="External"/><Relationship Id="rId11" Type="http://schemas.openxmlformats.org/officeDocument/2006/relationships/hyperlink" Target="https://gramsem.ijp.pan.pl/wp-content/uploads/2024/06/Spojnosc_tekstu.pdf" TargetMode="External"/><Relationship Id="rId5" Type="http://schemas.openxmlformats.org/officeDocument/2006/relationships/hyperlink" Target="https://dl.acm.org/doi/abs/10.1145/3649921.3656987"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re.ac.uk/download/pdf/56375747.pdf"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1661</Words>
  <Characters>9968</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Pietrych (260420)</dc:creator>
  <cp:keywords/>
  <dc:description/>
  <cp:lastModifiedBy>Mateusz Pietrych (260420)</cp:lastModifiedBy>
  <cp:revision>2</cp:revision>
  <cp:lastPrinted>2025-02-02T22:46:00Z</cp:lastPrinted>
  <dcterms:created xsi:type="dcterms:W3CDTF">2025-02-02T22:18:00Z</dcterms:created>
  <dcterms:modified xsi:type="dcterms:W3CDTF">2025-02-02T22:54:00Z</dcterms:modified>
</cp:coreProperties>
</file>