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F08A2" w14:textId="19BC5A79" w:rsidR="00961C1A" w:rsidRDefault="00312487">
      <w:r>
        <w:t>13.2 Generator liczb pseudolosowych</w:t>
      </w:r>
    </w:p>
    <w:p w14:paraId="6079CBB8" w14:textId="12D93070" w:rsidR="00312487" w:rsidRDefault="00312487">
      <w:r>
        <w:t>Rodzaje generatorów liczb pseudolosowych:</w:t>
      </w:r>
    </w:p>
    <w:p w14:paraId="4CDC99C3" w14:textId="4A7587C8" w:rsidR="00312487" w:rsidRDefault="00312487">
      <w:r w:rsidRPr="00312487">
        <w:rPr>
          <w:noProof/>
        </w:rPr>
        <w:drawing>
          <wp:inline distT="0" distB="0" distL="0" distR="0" wp14:anchorId="19E6EDAF" wp14:editId="65C990F8">
            <wp:extent cx="4944165" cy="1362265"/>
            <wp:effectExtent l="0" t="0" r="8890" b="9525"/>
            <wp:docPr id="1832300786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00786" name="Obraz 1" descr="Obraz zawierający tekst, zrzut ekranu, Czcionka, linia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F416" w14:textId="521F2A30" w:rsidR="00312487" w:rsidRDefault="00312487">
      <w:r>
        <w:t>Generatory multiplikatywne oferują dłuższe okresy pracy niż generatory addytywne.</w:t>
      </w:r>
    </w:p>
    <w:p w14:paraId="5443E8BE" w14:textId="0F155FA1" w:rsidR="00312487" w:rsidRDefault="00312487">
      <w:r>
        <w:t>W wszystkich metodach powyżej liczby są generowane z takim samym prawdopodobieństwem.</w:t>
      </w:r>
    </w:p>
    <w:p w14:paraId="6E0B9C32" w14:textId="484D77B7" w:rsidR="00312487" w:rsidRDefault="00312487">
      <w:r>
        <w:t xml:space="preserve">Normalizacja sprowadza je do przedziału [0,1). Normalizacja   </w:t>
      </w:r>
      <w:r w:rsidRPr="00312487">
        <w:rPr>
          <w:noProof/>
        </w:rPr>
        <w:drawing>
          <wp:inline distT="0" distB="0" distL="0" distR="0" wp14:anchorId="09B7FC53" wp14:editId="7257B7CB">
            <wp:extent cx="704948" cy="323895"/>
            <wp:effectExtent l="0" t="0" r="0" b="0"/>
            <wp:docPr id="561828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2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34CE55CD" w14:textId="2F8AAC28" w:rsidR="00312487" w:rsidRDefault="00312487">
      <w:r>
        <w:t>Najczęściej stosuje się generatory kongruentne.</w:t>
      </w:r>
    </w:p>
    <w:p w14:paraId="43E0E934" w14:textId="236FC271" w:rsidR="00312487" w:rsidRDefault="00312487">
      <w:r w:rsidRPr="00312487">
        <w:rPr>
          <w:noProof/>
        </w:rPr>
        <w:drawing>
          <wp:inline distT="0" distB="0" distL="0" distR="0" wp14:anchorId="11832FB6" wp14:editId="13F881E2">
            <wp:extent cx="5077534" cy="1286054"/>
            <wp:effectExtent l="0" t="0" r="8890" b="9525"/>
            <wp:docPr id="860596449" name="Obraz 1" descr="Obraz zawierający tekst, Czcionka, zrzut ekranu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96449" name="Obraz 1" descr="Obraz zawierający tekst, Czcionka, zrzut ekranu, numer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7368" w14:textId="77777777" w:rsidR="00312487" w:rsidRDefault="00312487"/>
    <w:p w14:paraId="3FEB3267" w14:textId="605008FB" w:rsidR="00312487" w:rsidRDefault="00312487">
      <w:r w:rsidRPr="00312487">
        <w:rPr>
          <w:noProof/>
        </w:rPr>
        <w:drawing>
          <wp:inline distT="0" distB="0" distL="0" distR="0" wp14:anchorId="26DD8B82" wp14:editId="0B08E155">
            <wp:extent cx="5306165" cy="1524213"/>
            <wp:effectExtent l="0" t="0" r="0" b="0"/>
            <wp:docPr id="121853870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3870" name="Obraz 1" descr="Obraz zawierający tekst, zrzut ekranu, Czcionka, numer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A89C" w14:textId="52EB9701" w:rsidR="00312487" w:rsidRDefault="00312487"/>
    <w:p w14:paraId="67D30683" w14:textId="61E11579" w:rsidR="00312487" w:rsidRDefault="00312487">
      <w:r>
        <w:t>Zad 13.1</w:t>
      </w:r>
    </w:p>
    <w:p w14:paraId="67C8177B" w14:textId="24DB62B6" w:rsidR="00D037A0" w:rsidRDefault="00D037A0">
      <w:r>
        <w:t>Zad 13.2</w:t>
      </w:r>
    </w:p>
    <w:p w14:paraId="57B5AE88" w14:textId="77777777" w:rsidR="00D037A0" w:rsidRPr="00D037A0" w:rsidRDefault="00D037A0" w:rsidP="00D037A0">
      <w:r w:rsidRPr="00D037A0">
        <w:rPr>
          <w:b/>
          <w:bCs/>
        </w:rPr>
        <w:t xml:space="preserve">Funkcja </w:t>
      </w:r>
      <w:proofErr w:type="spellStart"/>
      <w:r w:rsidRPr="00D037A0">
        <w:rPr>
          <w:b/>
          <w:bCs/>
        </w:rPr>
        <w:t>rand</w:t>
      </w:r>
      <w:proofErr w:type="spellEnd"/>
      <w:r w:rsidRPr="00D037A0">
        <w:rPr>
          <w:b/>
          <w:bCs/>
        </w:rPr>
        <w:t>:</w:t>
      </w:r>
      <w:r w:rsidRPr="00D037A0">
        <w:t xml:space="preserve"> Implementuje liniowy generator kongruentny (LCG) z parametrami a=1103515245a = 1103515245a=1103515245, m=12345m = 12345m=12345, p=231p = 2^{31}p=231.</w:t>
      </w:r>
    </w:p>
    <w:p w14:paraId="6FF575F7" w14:textId="77777777" w:rsidR="00D037A0" w:rsidRPr="00D037A0" w:rsidRDefault="00D037A0" w:rsidP="00D037A0">
      <w:pPr>
        <w:numPr>
          <w:ilvl w:val="0"/>
          <w:numId w:val="2"/>
        </w:numPr>
      </w:pPr>
      <w:r w:rsidRPr="00D037A0">
        <w:t>Zwracane wartości są ograniczone do zakresu [0,32767][0, 32767][0,32767] (definiowanego przez RAND_MAX).</w:t>
      </w:r>
    </w:p>
    <w:p w14:paraId="6312EE0C" w14:textId="77777777" w:rsidR="00D037A0" w:rsidRDefault="00D037A0"/>
    <w:p w14:paraId="718220FA" w14:textId="77777777" w:rsidR="00D037A0" w:rsidRPr="00D037A0" w:rsidRDefault="00D037A0" w:rsidP="00D037A0">
      <w:r w:rsidRPr="00D037A0">
        <w:rPr>
          <w:b/>
          <w:bCs/>
        </w:rPr>
        <w:lastRenderedPageBreak/>
        <w:t xml:space="preserve">Funkcja </w:t>
      </w:r>
      <w:proofErr w:type="spellStart"/>
      <w:r w:rsidRPr="00D037A0">
        <w:rPr>
          <w:b/>
          <w:bCs/>
        </w:rPr>
        <w:t>find_period</w:t>
      </w:r>
      <w:proofErr w:type="spellEnd"/>
      <w:r w:rsidRPr="00D037A0">
        <w:rPr>
          <w:b/>
          <w:bCs/>
        </w:rPr>
        <w:t>:</w:t>
      </w:r>
      <w:r w:rsidRPr="00D037A0">
        <w:t xml:space="preserve"> Szuka okresu powtarzania sekwencji:</w:t>
      </w:r>
    </w:p>
    <w:p w14:paraId="28381141" w14:textId="77777777" w:rsidR="00D037A0" w:rsidRPr="00D037A0" w:rsidRDefault="00D037A0" w:rsidP="00D037A0">
      <w:pPr>
        <w:numPr>
          <w:ilvl w:val="0"/>
          <w:numId w:val="1"/>
        </w:numPr>
      </w:pPr>
      <w:r w:rsidRPr="00D037A0">
        <w:t xml:space="preserve">Porównuje fragmenty tablicy z przesunięciem </w:t>
      </w:r>
      <w:proofErr w:type="spellStart"/>
      <w:r w:rsidRPr="00D037A0">
        <w:t>kkk</w:t>
      </w:r>
      <w:proofErr w:type="spellEnd"/>
      <w:r w:rsidRPr="00D037A0">
        <w:t>.</w:t>
      </w:r>
    </w:p>
    <w:p w14:paraId="09FABCF7" w14:textId="77777777" w:rsidR="00D037A0" w:rsidRDefault="00D037A0" w:rsidP="00D037A0">
      <w:pPr>
        <w:numPr>
          <w:ilvl w:val="0"/>
          <w:numId w:val="1"/>
        </w:numPr>
      </w:pPr>
      <w:r w:rsidRPr="00D037A0">
        <w:t>Jeśli znajdzie okres, zwraca jego wartość</w:t>
      </w:r>
    </w:p>
    <w:p w14:paraId="501F53E1" w14:textId="77777777" w:rsidR="00D037A0" w:rsidRPr="00D037A0" w:rsidRDefault="00D037A0" w:rsidP="00D037A0">
      <w:r w:rsidRPr="00D037A0">
        <w:t xml:space="preserve">  </w:t>
      </w:r>
      <w:r w:rsidRPr="00D037A0">
        <w:rPr>
          <w:b/>
          <w:bCs/>
        </w:rPr>
        <w:t xml:space="preserve">Funkcja </w:t>
      </w:r>
      <w:proofErr w:type="spellStart"/>
      <w:r w:rsidRPr="00D037A0">
        <w:rPr>
          <w:b/>
          <w:bCs/>
        </w:rPr>
        <w:t>calculate_histogram</w:t>
      </w:r>
      <w:proofErr w:type="spellEnd"/>
      <w:r w:rsidRPr="00D037A0">
        <w:rPr>
          <w:b/>
          <w:bCs/>
        </w:rPr>
        <w:t>:</w:t>
      </w:r>
      <w:r w:rsidRPr="00D037A0">
        <w:t xml:space="preserve"> Dzieli dane na zadaną liczbę przedziałów (</w:t>
      </w:r>
      <w:proofErr w:type="spellStart"/>
      <w:r w:rsidRPr="00D037A0">
        <w:t>bins</w:t>
      </w:r>
      <w:proofErr w:type="spellEnd"/>
      <w:r w:rsidRPr="00D037A0">
        <w:t>) i liczy wystąpienia liczb w każdym przedziale.</w:t>
      </w:r>
    </w:p>
    <w:p w14:paraId="5CE1B8A7" w14:textId="77777777" w:rsidR="00D037A0" w:rsidRPr="00D037A0" w:rsidRDefault="00D037A0" w:rsidP="00D037A0">
      <w:r w:rsidRPr="00D037A0">
        <w:t xml:space="preserve">  </w:t>
      </w:r>
      <w:r w:rsidRPr="00D037A0">
        <w:rPr>
          <w:b/>
          <w:bCs/>
        </w:rPr>
        <w:t>Funkcja główna (</w:t>
      </w:r>
      <w:proofErr w:type="spellStart"/>
      <w:r w:rsidRPr="00D037A0">
        <w:rPr>
          <w:b/>
          <w:bCs/>
        </w:rPr>
        <w:t>main</w:t>
      </w:r>
      <w:proofErr w:type="spellEnd"/>
      <w:r w:rsidRPr="00D037A0">
        <w:rPr>
          <w:b/>
          <w:bCs/>
        </w:rPr>
        <w:t>):</w:t>
      </w:r>
    </w:p>
    <w:p w14:paraId="5A75B74F" w14:textId="77777777" w:rsidR="00D037A0" w:rsidRPr="00D037A0" w:rsidRDefault="00D037A0" w:rsidP="00D037A0">
      <w:pPr>
        <w:numPr>
          <w:ilvl w:val="0"/>
          <w:numId w:val="3"/>
        </w:numPr>
      </w:pPr>
      <w:r w:rsidRPr="00D037A0">
        <w:t xml:space="preserve">Ustawia ziarno generatora za pomocą </w:t>
      </w:r>
      <w:proofErr w:type="spellStart"/>
      <w:r w:rsidRPr="00D037A0">
        <w:t>srand</w:t>
      </w:r>
      <w:proofErr w:type="spellEnd"/>
      <w:r w:rsidRPr="00D037A0">
        <w:t>().</w:t>
      </w:r>
    </w:p>
    <w:p w14:paraId="710626F7" w14:textId="77777777" w:rsidR="00D037A0" w:rsidRPr="00D037A0" w:rsidRDefault="00D037A0" w:rsidP="00D037A0">
      <w:pPr>
        <w:numPr>
          <w:ilvl w:val="0"/>
          <w:numId w:val="3"/>
        </w:numPr>
      </w:pPr>
      <w:r w:rsidRPr="00D037A0">
        <w:t>Generuje 10,000 liczb pseudolosowych.</w:t>
      </w:r>
    </w:p>
    <w:p w14:paraId="1411C6B2" w14:textId="77777777" w:rsidR="00D037A0" w:rsidRPr="00D037A0" w:rsidRDefault="00D037A0" w:rsidP="00D037A0">
      <w:pPr>
        <w:numPr>
          <w:ilvl w:val="0"/>
          <w:numId w:val="3"/>
        </w:numPr>
      </w:pPr>
      <w:r w:rsidRPr="00D037A0">
        <w:t>Wyznacza okres i wyświetla histogram.</w:t>
      </w:r>
    </w:p>
    <w:p w14:paraId="7E64371C" w14:textId="77777777" w:rsidR="00D037A0" w:rsidRDefault="00D037A0" w:rsidP="00D037A0"/>
    <w:p w14:paraId="140202B6" w14:textId="106E3053" w:rsidR="00D037A0" w:rsidRDefault="00D037A0" w:rsidP="00D037A0">
      <w:r>
        <w:t>13.3 Transformacja rozkładów losowych</w:t>
      </w:r>
    </w:p>
    <w:p w14:paraId="3FA88AEF" w14:textId="4BDF6B16" w:rsidR="00D037A0" w:rsidRDefault="00F73AD5" w:rsidP="00D037A0">
      <w:r>
        <w:t>Generowanie liczb o rozkładzie wykładniczym p(x)=e</w:t>
      </w:r>
      <w:r>
        <w:rPr>
          <w:vertAlign w:val="superscript"/>
        </w:rPr>
        <w:t>-</w:t>
      </w:r>
      <w:proofErr w:type="spellStart"/>
      <w:r w:rsidRPr="00F73AD5">
        <w:rPr>
          <w:vertAlign w:val="superscript"/>
        </w:rPr>
        <w:t>λ</w:t>
      </w:r>
      <w:r>
        <w:rPr>
          <w:vertAlign w:val="superscript"/>
        </w:rPr>
        <w:t>x</w:t>
      </w:r>
      <w:proofErr w:type="spellEnd"/>
      <w:r>
        <w:t xml:space="preserve"> ,, ta funkcja ma dystrybuantę daną wzorem</w:t>
      </w:r>
    </w:p>
    <w:p w14:paraId="2CC76A03" w14:textId="3A621EC5" w:rsidR="00F73AD5" w:rsidRDefault="00F73AD5" w:rsidP="00D037A0">
      <w:r w:rsidRPr="00F73AD5">
        <w:rPr>
          <w:noProof/>
        </w:rPr>
        <w:drawing>
          <wp:inline distT="0" distB="0" distL="0" distR="0" wp14:anchorId="614343E8" wp14:editId="6C90FB0A">
            <wp:extent cx="990738" cy="323895"/>
            <wp:effectExtent l="0" t="0" r="0" b="0"/>
            <wp:docPr id="1670292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9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92A7" w14:textId="61647EC7" w:rsidR="00F73AD5" w:rsidRDefault="00F73AD5" w:rsidP="00D037A0">
      <w:r w:rsidRPr="00F73AD5">
        <w:rPr>
          <w:noProof/>
        </w:rPr>
        <w:drawing>
          <wp:inline distT="0" distB="0" distL="0" distR="0" wp14:anchorId="67608C21" wp14:editId="7FA0CBA0">
            <wp:extent cx="4410691" cy="1305107"/>
            <wp:effectExtent l="0" t="0" r="9525" b="9525"/>
            <wp:docPr id="264659707" name="Obraz 1" descr="Obraz zawierający tekst, Czcionka, zrzut ekranu, algebr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59707" name="Obraz 1" descr="Obraz zawierający tekst, Czcionka, zrzut ekranu, algebra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C865" w14:textId="77777777" w:rsidR="00A6621A" w:rsidRDefault="00A6621A" w:rsidP="00D037A0"/>
    <w:p w14:paraId="0AC1266F" w14:textId="63B9BB06" w:rsidR="00A6621A" w:rsidRDefault="00A6621A" w:rsidP="00D037A0">
      <w:r>
        <w:t>Interpretacja wyników :</w:t>
      </w:r>
    </w:p>
    <w:p w14:paraId="18EEFC07" w14:textId="77777777" w:rsidR="00A6621A" w:rsidRPr="00A6621A" w:rsidRDefault="00A6621A" w:rsidP="00A6621A">
      <w:pPr>
        <w:rPr>
          <w:b/>
          <w:bCs/>
        </w:rPr>
      </w:pPr>
      <w:r w:rsidRPr="00A6621A">
        <w:rPr>
          <w:b/>
          <w:bCs/>
        </w:rPr>
        <w:t xml:space="preserve">1. Liczby losowe </w:t>
      </w:r>
      <w:proofErr w:type="spellStart"/>
      <w:r w:rsidRPr="00A6621A">
        <w:rPr>
          <w:b/>
          <w:bCs/>
        </w:rPr>
        <w:t>rrr</w:t>
      </w:r>
      <w:proofErr w:type="spellEnd"/>
      <w:r w:rsidRPr="00A6621A">
        <w:rPr>
          <w:b/>
          <w:bCs/>
        </w:rPr>
        <w:t xml:space="preserve"> (górny lewy wykres):</w:t>
      </w:r>
    </w:p>
    <w:p w14:paraId="2347572F" w14:textId="77777777" w:rsidR="00A6621A" w:rsidRPr="00A6621A" w:rsidRDefault="00A6621A" w:rsidP="00A6621A">
      <w:pPr>
        <w:numPr>
          <w:ilvl w:val="0"/>
          <w:numId w:val="4"/>
        </w:numPr>
      </w:pPr>
      <w:r w:rsidRPr="00A6621A">
        <w:t xml:space="preserve">Wykres przedstawia równomiernie rozłożone wartości </w:t>
      </w:r>
      <w:proofErr w:type="spellStart"/>
      <w:r w:rsidRPr="00A6621A">
        <w:t>rrr</w:t>
      </w:r>
      <w:proofErr w:type="spellEnd"/>
      <w:r w:rsidRPr="00A6621A">
        <w:t xml:space="preserve"> w przedziale [0,1)[0, 1)[0,1).</w:t>
      </w:r>
    </w:p>
    <w:p w14:paraId="02E87A39" w14:textId="77777777" w:rsidR="00A6621A" w:rsidRPr="00A6621A" w:rsidRDefault="00A6621A" w:rsidP="00A6621A">
      <w:pPr>
        <w:numPr>
          <w:ilvl w:val="0"/>
          <w:numId w:val="4"/>
        </w:numPr>
      </w:pPr>
      <w:r w:rsidRPr="00A6621A">
        <w:t xml:space="preserve">Punkty są równomiernie rozmieszczone, co wskazuje na prawidłowe działanie funkcji </w:t>
      </w:r>
      <w:proofErr w:type="spellStart"/>
      <w:r w:rsidRPr="00A6621A">
        <w:t>rand</w:t>
      </w:r>
      <w:proofErr w:type="spellEnd"/>
      <w:r w:rsidRPr="00A6621A">
        <w:t>, która generuje liczby losowe z rozkładu jednostajnego.</w:t>
      </w:r>
    </w:p>
    <w:p w14:paraId="50F75F3F" w14:textId="77777777" w:rsidR="00A6621A" w:rsidRPr="00A6621A" w:rsidRDefault="00A6621A" w:rsidP="00A6621A">
      <w:pPr>
        <w:rPr>
          <w:b/>
          <w:bCs/>
        </w:rPr>
      </w:pPr>
      <w:r w:rsidRPr="00A6621A">
        <w:rPr>
          <w:b/>
          <w:bCs/>
        </w:rPr>
        <w:t xml:space="preserve">2. Histogram </w:t>
      </w:r>
      <w:proofErr w:type="spellStart"/>
      <w:r w:rsidRPr="00A6621A">
        <w:rPr>
          <w:b/>
          <w:bCs/>
        </w:rPr>
        <w:t>rrr</w:t>
      </w:r>
      <w:proofErr w:type="spellEnd"/>
      <w:r w:rsidRPr="00A6621A">
        <w:rPr>
          <w:b/>
          <w:bCs/>
        </w:rPr>
        <w:t xml:space="preserve"> (górny prawy wykres):</w:t>
      </w:r>
    </w:p>
    <w:p w14:paraId="3D0DD8AA" w14:textId="77777777" w:rsidR="00A6621A" w:rsidRPr="00A6621A" w:rsidRDefault="00A6621A" w:rsidP="00A6621A">
      <w:pPr>
        <w:numPr>
          <w:ilvl w:val="0"/>
          <w:numId w:val="5"/>
        </w:numPr>
      </w:pPr>
      <w:r w:rsidRPr="00A6621A">
        <w:t xml:space="preserve">Histogram pokazuje równomierne rozłożenie wartości </w:t>
      </w:r>
      <w:proofErr w:type="spellStart"/>
      <w:r w:rsidRPr="00A6621A">
        <w:t>rrr</w:t>
      </w:r>
      <w:proofErr w:type="spellEnd"/>
      <w:r w:rsidRPr="00A6621A">
        <w:t xml:space="preserve"> w przedziale [0,1)[0, 1)[0,1).</w:t>
      </w:r>
    </w:p>
    <w:p w14:paraId="573DD75C" w14:textId="77777777" w:rsidR="00A6621A" w:rsidRPr="00A6621A" w:rsidRDefault="00A6621A" w:rsidP="00A6621A">
      <w:pPr>
        <w:numPr>
          <w:ilvl w:val="0"/>
          <w:numId w:val="5"/>
        </w:numPr>
      </w:pPr>
      <w:r w:rsidRPr="00A6621A">
        <w:t xml:space="preserve">Słupki są mniej więcej równej wysokości, co potwierdza, że dane </w:t>
      </w:r>
      <w:proofErr w:type="spellStart"/>
      <w:r w:rsidRPr="00A6621A">
        <w:t>rrr</w:t>
      </w:r>
      <w:proofErr w:type="spellEnd"/>
      <w:r w:rsidRPr="00A6621A">
        <w:t xml:space="preserve"> mają rozkład jednostajny.</w:t>
      </w:r>
    </w:p>
    <w:p w14:paraId="24163EA1" w14:textId="77777777" w:rsidR="00A6621A" w:rsidRPr="00A6621A" w:rsidRDefault="00A6621A" w:rsidP="00A6621A">
      <w:pPr>
        <w:rPr>
          <w:b/>
          <w:bCs/>
        </w:rPr>
      </w:pPr>
      <w:r w:rsidRPr="00A6621A">
        <w:rPr>
          <w:b/>
          <w:bCs/>
        </w:rPr>
        <w:t>3. Liczby losowe xxx (dolny lewy wykres):</w:t>
      </w:r>
    </w:p>
    <w:p w14:paraId="046D5A91" w14:textId="77777777" w:rsidR="00A6621A" w:rsidRPr="00A6621A" w:rsidRDefault="00A6621A" w:rsidP="00A6621A">
      <w:pPr>
        <w:numPr>
          <w:ilvl w:val="0"/>
          <w:numId w:val="6"/>
        </w:numPr>
      </w:pPr>
      <w:r w:rsidRPr="00A6621A">
        <w:t xml:space="preserve">Punkty na wykresie xxx (wartości przekształcone z </w:t>
      </w:r>
      <w:proofErr w:type="spellStart"/>
      <w:r w:rsidRPr="00A6621A">
        <w:t>rrr</w:t>
      </w:r>
      <w:proofErr w:type="spellEnd"/>
      <w:r w:rsidRPr="00A6621A">
        <w:t>) pokazują, że liczby są bardziej skoncentrowane bliżej 0, a im większe wartości xxx, tym mniejsza ich liczba.</w:t>
      </w:r>
    </w:p>
    <w:p w14:paraId="7238295D" w14:textId="77777777" w:rsidR="00A6621A" w:rsidRPr="00A6621A" w:rsidRDefault="00A6621A" w:rsidP="00A6621A">
      <w:pPr>
        <w:numPr>
          <w:ilvl w:val="0"/>
          <w:numId w:val="6"/>
        </w:numPr>
      </w:pPr>
      <w:r w:rsidRPr="00A6621A">
        <w:lastRenderedPageBreak/>
        <w:t>Jest to zgodne z charakterystyką rozkładu wykładniczego, który ma gęstość prawdopodobieństwa p(x)=</w:t>
      </w:r>
      <w:proofErr w:type="spellStart"/>
      <w:r w:rsidRPr="00A6621A">
        <w:t>λe−λxp</w:t>
      </w:r>
      <w:proofErr w:type="spellEnd"/>
      <w:r w:rsidRPr="00A6621A">
        <w:t>(x) = \lambda e^{-\lambda x}p(x)=</w:t>
      </w:r>
      <w:proofErr w:type="spellStart"/>
      <w:r w:rsidRPr="00A6621A">
        <w:t>λe−λx</w:t>
      </w:r>
      <w:proofErr w:type="spellEnd"/>
      <w:r w:rsidRPr="00A6621A">
        <w:t xml:space="preserve"> malejącą wykładniczo.</w:t>
      </w:r>
    </w:p>
    <w:p w14:paraId="027E03D3" w14:textId="77777777" w:rsidR="00A6621A" w:rsidRPr="00A6621A" w:rsidRDefault="00A6621A" w:rsidP="00A6621A">
      <w:pPr>
        <w:rPr>
          <w:b/>
          <w:bCs/>
        </w:rPr>
      </w:pPr>
      <w:r w:rsidRPr="00A6621A">
        <w:rPr>
          <w:b/>
          <w:bCs/>
        </w:rPr>
        <w:t>4. Histogram xxx (dolny prawy wykres):</w:t>
      </w:r>
    </w:p>
    <w:p w14:paraId="37656575" w14:textId="77777777" w:rsidR="00A6621A" w:rsidRPr="00A6621A" w:rsidRDefault="00A6621A" w:rsidP="00A6621A">
      <w:pPr>
        <w:numPr>
          <w:ilvl w:val="0"/>
          <w:numId w:val="7"/>
        </w:numPr>
      </w:pPr>
      <w:r w:rsidRPr="00A6621A">
        <w:t>Histogram przedstawia typowy rozkład wykładniczy.</w:t>
      </w:r>
    </w:p>
    <w:p w14:paraId="47F20F00" w14:textId="77777777" w:rsidR="00A6621A" w:rsidRPr="00A6621A" w:rsidRDefault="00A6621A" w:rsidP="00A6621A">
      <w:pPr>
        <w:numPr>
          <w:ilvl w:val="0"/>
          <w:numId w:val="7"/>
        </w:numPr>
      </w:pPr>
      <w:r w:rsidRPr="00A6621A">
        <w:t>Wysokie wartości dla małych xxx (blisko 0) i malejąca liczba próbek dla większych xxx odzwierciedlają funkcję gęstości prawdopodobieństwa p(x)=</w:t>
      </w:r>
      <w:proofErr w:type="spellStart"/>
      <w:r w:rsidRPr="00A6621A">
        <w:t>λe−λxp</w:t>
      </w:r>
      <w:proofErr w:type="spellEnd"/>
      <w:r w:rsidRPr="00A6621A">
        <w:t>(x) = \lambda e^{-\lambda x}p(x)=</w:t>
      </w:r>
      <w:proofErr w:type="spellStart"/>
      <w:r w:rsidRPr="00A6621A">
        <w:t>λe−λx</w:t>
      </w:r>
      <w:proofErr w:type="spellEnd"/>
      <w:r w:rsidRPr="00A6621A">
        <w:t>.</w:t>
      </w:r>
    </w:p>
    <w:p w14:paraId="2C364725" w14:textId="77777777" w:rsidR="00A6621A" w:rsidRPr="00A6621A" w:rsidRDefault="00A6621A" w:rsidP="00A6621A">
      <w:pPr>
        <w:numPr>
          <w:ilvl w:val="0"/>
          <w:numId w:val="7"/>
        </w:numPr>
      </w:pPr>
      <w:r w:rsidRPr="00A6621A">
        <w:t>Histogram potwierdza, że wygenerowane liczby xxx mają rozkład wykładniczy z parametrem λ=2\lambda = 2λ=2.</w:t>
      </w:r>
    </w:p>
    <w:p w14:paraId="667E1ADB" w14:textId="77777777" w:rsidR="00A6621A" w:rsidRPr="00A6621A" w:rsidRDefault="00A6621A" w:rsidP="00A6621A">
      <w:pPr>
        <w:rPr>
          <w:b/>
          <w:bCs/>
        </w:rPr>
      </w:pPr>
      <w:r w:rsidRPr="00A6621A">
        <w:rPr>
          <w:b/>
          <w:bCs/>
        </w:rPr>
        <w:t>Ogólna interpretacja wyników:</w:t>
      </w:r>
    </w:p>
    <w:p w14:paraId="0ED93215" w14:textId="77777777" w:rsidR="00A6621A" w:rsidRPr="00A6621A" w:rsidRDefault="00A6621A" w:rsidP="00A6621A">
      <w:pPr>
        <w:numPr>
          <w:ilvl w:val="0"/>
          <w:numId w:val="8"/>
        </w:numPr>
      </w:pPr>
      <w:r w:rsidRPr="00A6621A">
        <w:rPr>
          <w:b/>
          <w:bCs/>
        </w:rPr>
        <w:t xml:space="preserve">Generowanie liczb losowych </w:t>
      </w:r>
      <w:proofErr w:type="spellStart"/>
      <w:r w:rsidRPr="00A6621A">
        <w:rPr>
          <w:b/>
          <w:bCs/>
        </w:rPr>
        <w:t>rrr</w:t>
      </w:r>
      <w:proofErr w:type="spellEnd"/>
      <w:r w:rsidRPr="00A6621A">
        <w:rPr>
          <w:b/>
          <w:bCs/>
        </w:rPr>
        <w:t>:</w:t>
      </w:r>
      <w:r w:rsidRPr="00A6621A">
        <w:t xml:space="preserve"> Poprawne (równomierny rozkład).</w:t>
      </w:r>
    </w:p>
    <w:p w14:paraId="3D630008" w14:textId="77777777" w:rsidR="00A6621A" w:rsidRPr="00A6621A" w:rsidRDefault="00A6621A" w:rsidP="00A6621A">
      <w:pPr>
        <w:numPr>
          <w:ilvl w:val="0"/>
          <w:numId w:val="8"/>
        </w:numPr>
      </w:pPr>
      <w:r w:rsidRPr="00A6621A">
        <w:rPr>
          <w:b/>
          <w:bCs/>
        </w:rPr>
        <w:t>Przekształcenie na xxx:</w:t>
      </w:r>
      <w:r w:rsidRPr="00A6621A">
        <w:t xml:space="preserve"> Działa prawidłowo. Liczby xxx mają rozkład wykładniczy.</w:t>
      </w:r>
    </w:p>
    <w:p w14:paraId="1A0519C9" w14:textId="77777777" w:rsidR="00A6621A" w:rsidRPr="00A6621A" w:rsidRDefault="00A6621A" w:rsidP="00A6621A">
      <w:pPr>
        <w:numPr>
          <w:ilvl w:val="0"/>
          <w:numId w:val="8"/>
        </w:numPr>
      </w:pPr>
      <w:r w:rsidRPr="00A6621A">
        <w:rPr>
          <w:b/>
          <w:bCs/>
        </w:rPr>
        <w:t>Histogram xxx:</w:t>
      </w:r>
      <w:r w:rsidRPr="00A6621A">
        <w:t xml:space="preserve"> Zgodny z oczekiwanym kształtem rozkładu wykładniczego.</w:t>
      </w:r>
    </w:p>
    <w:p w14:paraId="50BAF68E" w14:textId="0B0C56B9" w:rsidR="00A6621A" w:rsidRPr="00A6621A" w:rsidRDefault="00A6621A" w:rsidP="00A6621A">
      <w:pPr>
        <w:numPr>
          <w:ilvl w:val="0"/>
          <w:numId w:val="8"/>
        </w:numPr>
      </w:pPr>
      <w:r w:rsidRPr="00A6621A">
        <w:rPr>
          <w:b/>
          <w:bCs/>
        </w:rPr>
        <w:t>Parametr λ=2\lambda = 2λ=2:</w:t>
      </w:r>
      <w:r w:rsidRPr="00A6621A">
        <w:t xml:space="preserve"> Wpływa na szybkość spadku histogramu xxx (im większe λ\lambda, tym szybciej spada histogram).</w:t>
      </w:r>
    </w:p>
    <w:p w14:paraId="6B88D7D0" w14:textId="77777777" w:rsidR="00A6621A" w:rsidRDefault="00A6621A" w:rsidP="00D037A0"/>
    <w:p w14:paraId="731550F8" w14:textId="4ABAA9FB" w:rsidR="00A6621A" w:rsidRDefault="00A6621A" w:rsidP="00D037A0">
      <w:r>
        <w:t>Zadanie 13.4</w:t>
      </w:r>
    </w:p>
    <w:p w14:paraId="0B4CB045" w14:textId="030E7D25" w:rsidR="00A6621A" w:rsidRDefault="00A6621A" w:rsidP="00D037A0">
      <w:r>
        <w:t xml:space="preserve">Wykorzystujemy przekształcenie </w:t>
      </w:r>
      <w:proofErr w:type="spellStart"/>
      <w:r w:rsidRPr="00A6621A">
        <w:t>Przekształcenie</w:t>
      </w:r>
      <w:proofErr w:type="spellEnd"/>
      <w:r w:rsidRPr="00A6621A">
        <w:t xml:space="preserve"> </w:t>
      </w:r>
      <w:proofErr w:type="spellStart"/>
      <w:r w:rsidRPr="00A6621A">
        <w:t>Boxa</w:t>
      </w:r>
      <w:proofErr w:type="spellEnd"/>
      <w:r w:rsidRPr="00A6621A">
        <w:t>-Millera</w:t>
      </w:r>
      <w:r w:rsidR="0085240F">
        <w:t xml:space="preserve">, w którym transformuje się biegunowy układ </w:t>
      </w:r>
      <w:proofErr w:type="spellStart"/>
      <w:r w:rsidR="0085240F">
        <w:t>wpółrzędnych</w:t>
      </w:r>
      <w:proofErr w:type="spellEnd"/>
      <w:r w:rsidR="0085240F">
        <w:t xml:space="preserve"> na kartezjański.</w:t>
      </w:r>
    </w:p>
    <w:p w14:paraId="0154980F" w14:textId="6764F7A6" w:rsidR="0085240F" w:rsidRDefault="0085240F" w:rsidP="00D037A0">
      <w:r>
        <w:t>Kroki transformacji</w:t>
      </w:r>
    </w:p>
    <w:p w14:paraId="4684562E" w14:textId="77777777" w:rsidR="0085240F" w:rsidRDefault="0085240F" w:rsidP="0085240F">
      <w:r>
        <w:t>1. generujemy dwie liczby o rozkładzie równomiernym R[0,1),</w:t>
      </w:r>
    </w:p>
    <w:p w14:paraId="5DEB0876" w14:textId="77777777" w:rsidR="0085240F" w:rsidRDefault="0085240F" w:rsidP="0085240F">
      <w:r>
        <w:t>2. interpretujemy je jako moduł i k  ̨</w:t>
      </w:r>
      <w:proofErr w:type="spellStart"/>
      <w:r>
        <w:t>at</w:t>
      </w:r>
      <w:proofErr w:type="spellEnd"/>
      <w:r>
        <w:t xml:space="preserve"> w układzie biegunowym,</w:t>
      </w:r>
    </w:p>
    <w:p w14:paraId="1CB08A56" w14:textId="77777777" w:rsidR="0085240F" w:rsidRDefault="0085240F" w:rsidP="0085240F"/>
    <w:p w14:paraId="3BB7B532" w14:textId="77777777" w:rsidR="0085240F" w:rsidRDefault="0085240F" w:rsidP="0085240F">
      <w:r>
        <w:t xml:space="preserve">3. stosujemy </w:t>
      </w:r>
      <w:proofErr w:type="spellStart"/>
      <w:r>
        <w:t>nieliniow</w:t>
      </w:r>
      <w:proofErr w:type="spellEnd"/>
      <w:r>
        <w:t xml:space="preserve">  ̨a </w:t>
      </w:r>
      <w:proofErr w:type="spellStart"/>
      <w:r>
        <w:t>transformacj</w:t>
      </w:r>
      <w:proofErr w:type="spellEnd"/>
      <w:r>
        <w:t xml:space="preserve"> ̨e, która generuje nam dwie ortogonalne </w:t>
      </w:r>
      <w:proofErr w:type="spellStart"/>
      <w:r>
        <w:t>współ</w:t>
      </w:r>
      <w:proofErr w:type="spellEnd"/>
      <w:r>
        <w:t>-</w:t>
      </w:r>
    </w:p>
    <w:p w14:paraId="13995764" w14:textId="11AF2299" w:rsidR="0085240F" w:rsidRDefault="0085240F" w:rsidP="0085240F">
      <w:proofErr w:type="spellStart"/>
      <w:r>
        <w:t>rz</w:t>
      </w:r>
      <w:proofErr w:type="spellEnd"/>
      <w:r>
        <w:t xml:space="preserve"> ̨</w:t>
      </w:r>
      <w:proofErr w:type="spellStart"/>
      <w:r>
        <w:t>edne</w:t>
      </w:r>
      <w:proofErr w:type="spellEnd"/>
      <w:r>
        <w:t xml:space="preserve"> w układzie </w:t>
      </w:r>
      <w:proofErr w:type="spellStart"/>
      <w:r>
        <w:t>kartezjanskim</w:t>
      </w:r>
      <w:proofErr w:type="spellEnd"/>
      <w:r>
        <w:t>, obydwie o rozkładzie normalnym.</w:t>
      </w:r>
    </w:p>
    <w:p w14:paraId="4DB8DDAA" w14:textId="77777777" w:rsidR="0085240F" w:rsidRDefault="0085240F" w:rsidP="0085240F"/>
    <w:p w14:paraId="0C62CEC0" w14:textId="260DF655" w:rsidR="0085240F" w:rsidRDefault="0085240F" w:rsidP="0085240F">
      <w:r>
        <w:t>Wyniki działania programu przed modyfikacją</w:t>
      </w:r>
    </w:p>
    <w:p w14:paraId="7A5679BA" w14:textId="77777777" w:rsidR="0085240F" w:rsidRPr="0085240F" w:rsidRDefault="0085240F" w:rsidP="0085240F">
      <w:r w:rsidRPr="0085240F">
        <w:t>Po uruchomieniu programu 13.4 w MATLAB-</w:t>
      </w:r>
      <w:proofErr w:type="spellStart"/>
      <w:r w:rsidRPr="0085240F">
        <w:t>ie</w:t>
      </w:r>
      <w:proofErr w:type="spellEnd"/>
      <w:r w:rsidRPr="0085240F">
        <w:t>, powinieneś zobaczyć dwa wykresy:</w:t>
      </w:r>
    </w:p>
    <w:p w14:paraId="6288CA5B" w14:textId="77777777" w:rsidR="0085240F" w:rsidRPr="0085240F" w:rsidRDefault="0085240F" w:rsidP="0085240F">
      <w:pPr>
        <w:numPr>
          <w:ilvl w:val="0"/>
          <w:numId w:val="9"/>
        </w:numPr>
      </w:pPr>
      <w:r w:rsidRPr="0085240F">
        <w:rPr>
          <w:b/>
          <w:bCs/>
        </w:rPr>
        <w:t>Wykres punktowy n1n1n1 vs n2n2n2:</w:t>
      </w:r>
    </w:p>
    <w:p w14:paraId="34C7F394" w14:textId="77777777" w:rsidR="0085240F" w:rsidRPr="0085240F" w:rsidRDefault="0085240F" w:rsidP="0085240F">
      <w:pPr>
        <w:numPr>
          <w:ilvl w:val="1"/>
          <w:numId w:val="9"/>
        </w:numPr>
      </w:pPr>
      <w:r w:rsidRPr="0085240F">
        <w:rPr>
          <w:b/>
          <w:bCs/>
        </w:rPr>
        <w:t>Interpretacja:</w:t>
      </w:r>
      <w:r w:rsidRPr="0085240F">
        <w:t xml:space="preserve"> Punkty powinny być równomiernie rozproszone wokół środka układu współrzędnych, co wskazuje na brak korelacji między n1n1n1 a n2n2n2 oraz na ich niezależność.</w:t>
      </w:r>
    </w:p>
    <w:p w14:paraId="75D84B88" w14:textId="77777777" w:rsidR="0085240F" w:rsidRPr="0085240F" w:rsidRDefault="0085240F" w:rsidP="0085240F">
      <w:pPr>
        <w:numPr>
          <w:ilvl w:val="1"/>
          <w:numId w:val="9"/>
        </w:numPr>
      </w:pPr>
      <w:r w:rsidRPr="0085240F">
        <w:rPr>
          <w:b/>
          <w:bCs/>
        </w:rPr>
        <w:lastRenderedPageBreak/>
        <w:t>Oczekiwany wynik:</w:t>
      </w:r>
      <w:r w:rsidRPr="0085240F">
        <w:t xml:space="preserve"> Rozkład punktów powinien przypominać kształt chmury z największą gęstością punktów w centrum, stopniowo rozrzedzając się na zewnątrz.</w:t>
      </w:r>
    </w:p>
    <w:p w14:paraId="05D68749" w14:textId="77777777" w:rsidR="0085240F" w:rsidRPr="0085240F" w:rsidRDefault="0085240F" w:rsidP="0085240F">
      <w:pPr>
        <w:numPr>
          <w:ilvl w:val="0"/>
          <w:numId w:val="9"/>
        </w:numPr>
      </w:pPr>
      <w:r w:rsidRPr="0085240F">
        <w:rPr>
          <w:b/>
          <w:bCs/>
        </w:rPr>
        <w:t>Histogramy n1n1n1 i n2n2n2:</w:t>
      </w:r>
    </w:p>
    <w:p w14:paraId="1210BE22" w14:textId="77777777" w:rsidR="0085240F" w:rsidRPr="0085240F" w:rsidRDefault="0085240F" w:rsidP="0085240F">
      <w:pPr>
        <w:numPr>
          <w:ilvl w:val="1"/>
          <w:numId w:val="9"/>
        </w:numPr>
      </w:pPr>
      <w:r w:rsidRPr="0085240F">
        <w:rPr>
          <w:b/>
          <w:bCs/>
        </w:rPr>
        <w:t>Interpretacja:</w:t>
      </w:r>
      <w:r w:rsidRPr="0085240F">
        <w:t xml:space="preserve"> Histogramy powinny wykazywać symetryczne, dzwonowate kształty wokół wartości 0.</w:t>
      </w:r>
    </w:p>
    <w:p w14:paraId="275AE430" w14:textId="77777777" w:rsidR="0085240F" w:rsidRPr="0085240F" w:rsidRDefault="0085240F" w:rsidP="0085240F">
      <w:pPr>
        <w:numPr>
          <w:ilvl w:val="1"/>
          <w:numId w:val="9"/>
        </w:numPr>
      </w:pPr>
      <w:r w:rsidRPr="0085240F">
        <w:rPr>
          <w:b/>
          <w:bCs/>
        </w:rPr>
        <w:t>Oczekiwany wynik:</w:t>
      </w:r>
      <w:r w:rsidRPr="0085240F">
        <w:t xml:space="preserve"> Krzywa histogramu powinna być zbliżona do funkcji gęstości normalnej N(0,1)\</w:t>
      </w:r>
      <w:proofErr w:type="spellStart"/>
      <w:r w:rsidRPr="0085240F">
        <w:t>mathcal</w:t>
      </w:r>
      <w:proofErr w:type="spellEnd"/>
      <w:r w:rsidRPr="0085240F">
        <w:t>{N}(0, 1)N(0,1).</w:t>
      </w:r>
    </w:p>
    <w:p w14:paraId="75CB3F40" w14:textId="5D1C49FB" w:rsidR="0085240F" w:rsidRDefault="0085240F" w:rsidP="0085240F">
      <w:r>
        <w:t>Modyfikacja programu</w:t>
      </w:r>
    </w:p>
    <w:p w14:paraId="5CA48984" w14:textId="50EEADBB" w:rsidR="0085240F" w:rsidRPr="0085240F" w:rsidRDefault="0085240F" w:rsidP="0085240F">
      <w:pPr>
        <w:rPr>
          <w:b/>
          <w:bCs/>
        </w:rPr>
      </w:pPr>
      <w:r w:rsidRPr="0085240F">
        <w:rPr>
          <w:b/>
          <w:bCs/>
        </w:rPr>
        <w:t>3. Przekształcanie sekwencji N(0,1na inne rozkłady normalne</w:t>
      </w:r>
    </w:p>
    <w:p w14:paraId="2F3C84FD" w14:textId="3097F715" w:rsidR="0085240F" w:rsidRPr="0085240F" w:rsidRDefault="0085240F" w:rsidP="0085240F">
      <w:r w:rsidRPr="0085240F">
        <w:t>Rozkład normalny N(μ,σ2)</w:t>
      </w:r>
      <w:r w:rsidR="00E747FB">
        <w:t xml:space="preserve"> </w:t>
      </w:r>
      <w:r w:rsidRPr="0085240F">
        <w:t xml:space="preserve"> można otrzymać poprzez odpowiednie przekształcenie sekwencji N(0,1)\</w:t>
      </w:r>
      <w:proofErr w:type="spellStart"/>
      <w:r w:rsidRPr="0085240F">
        <w:t>mathcal</w:t>
      </w:r>
      <w:proofErr w:type="spellEnd"/>
      <w:r w:rsidRPr="0085240F">
        <w:t>{N}(0, 1)N(0,1). Konkretnie:</w:t>
      </w:r>
    </w:p>
    <w:p w14:paraId="3FC6B74D" w14:textId="5DBD1E4F" w:rsidR="0085240F" w:rsidRPr="0085240F" w:rsidRDefault="0085240F" w:rsidP="0085240F">
      <w:r w:rsidRPr="0085240F">
        <w:t>X=</w:t>
      </w:r>
      <w:proofErr w:type="spellStart"/>
      <w:r w:rsidRPr="0085240F">
        <w:t>σ</w:t>
      </w:r>
      <w:r w:rsidRPr="0085240F">
        <w:rPr>
          <w:rFonts w:ascii="Cambria Math" w:hAnsi="Cambria Math" w:cs="Cambria Math"/>
        </w:rPr>
        <w:t>⋅</w:t>
      </w:r>
      <w:r w:rsidRPr="0085240F">
        <w:t>N+</w:t>
      </w:r>
      <w:r w:rsidRPr="0085240F">
        <w:rPr>
          <w:rFonts w:ascii="Aptos" w:hAnsi="Aptos" w:cs="Aptos"/>
        </w:rPr>
        <w:t>μ</w:t>
      </w:r>
      <w:proofErr w:type="spellEnd"/>
    </w:p>
    <w:p w14:paraId="4572D333" w14:textId="77777777" w:rsidR="0085240F" w:rsidRPr="0085240F" w:rsidRDefault="0085240F" w:rsidP="0085240F">
      <w:r w:rsidRPr="0085240F">
        <w:t>gdzie:</w:t>
      </w:r>
    </w:p>
    <w:p w14:paraId="611D1747" w14:textId="4345E4BA" w:rsidR="0085240F" w:rsidRPr="0085240F" w:rsidRDefault="0085240F" w:rsidP="0085240F">
      <w:pPr>
        <w:numPr>
          <w:ilvl w:val="0"/>
          <w:numId w:val="10"/>
        </w:numPr>
      </w:pPr>
      <w:r w:rsidRPr="0085240F">
        <w:t>NNN to zmienna losowa z rozkładu N(0,1</w:t>
      </w:r>
      <w:r w:rsidR="00E747FB">
        <w:t>)</w:t>
      </w:r>
    </w:p>
    <w:p w14:paraId="3412F122" w14:textId="6B649580" w:rsidR="0085240F" w:rsidRPr="0085240F" w:rsidRDefault="0085240F" w:rsidP="0085240F">
      <w:pPr>
        <w:numPr>
          <w:ilvl w:val="0"/>
          <w:numId w:val="10"/>
        </w:numPr>
      </w:pPr>
      <w:r w:rsidRPr="0085240F">
        <w:t>μ to średnia nowego rozkładu,</w:t>
      </w:r>
    </w:p>
    <w:p w14:paraId="55B9863C" w14:textId="0CC838DA" w:rsidR="0085240F" w:rsidRPr="0085240F" w:rsidRDefault="0085240F" w:rsidP="0085240F">
      <w:pPr>
        <w:numPr>
          <w:ilvl w:val="0"/>
          <w:numId w:val="10"/>
        </w:numPr>
      </w:pPr>
      <w:r w:rsidRPr="0085240F">
        <w:t>σ to odchylenie standardowe nowego rozkładu.</w:t>
      </w:r>
    </w:p>
    <w:p w14:paraId="6DB728E5" w14:textId="77777777" w:rsidR="0085240F" w:rsidRPr="00D037A0" w:rsidRDefault="0085240F" w:rsidP="0085240F"/>
    <w:p w14:paraId="71A86CCE" w14:textId="5070F779" w:rsidR="00D037A0" w:rsidRDefault="00E747FB">
      <w:r>
        <w:t>Podsumowanie:</w:t>
      </w:r>
    </w:p>
    <w:p w14:paraId="02CE514C" w14:textId="77777777" w:rsidR="00E747FB" w:rsidRPr="00E747FB" w:rsidRDefault="00E747FB" w:rsidP="00E747FB">
      <w:pPr>
        <w:rPr>
          <w:b/>
          <w:bCs/>
        </w:rPr>
      </w:pPr>
      <w:r w:rsidRPr="00E747FB">
        <w:rPr>
          <w:b/>
          <w:bCs/>
        </w:rPr>
        <w:t>4. Podsumowanie</w:t>
      </w:r>
    </w:p>
    <w:p w14:paraId="40117FBD" w14:textId="62496381" w:rsidR="00E747FB" w:rsidRPr="00E747FB" w:rsidRDefault="00E747FB" w:rsidP="00E747FB">
      <w:pPr>
        <w:numPr>
          <w:ilvl w:val="0"/>
          <w:numId w:val="11"/>
        </w:numPr>
      </w:pPr>
      <w:r w:rsidRPr="00E747FB">
        <w:rPr>
          <w:b/>
          <w:bCs/>
        </w:rPr>
        <w:t>Generowanie N(0,1):</w:t>
      </w:r>
      <w:r w:rsidRPr="00E747FB">
        <w:t xml:space="preserve"> Program 13.4 poprawnie generuje liczby losowe o rozkładzie normalnym N(0,1) za pomocą transformacji </w:t>
      </w:r>
      <w:proofErr w:type="spellStart"/>
      <w:r w:rsidRPr="00E747FB">
        <w:t>Boxa</w:t>
      </w:r>
      <w:proofErr w:type="spellEnd"/>
      <w:r w:rsidRPr="00E747FB">
        <w:t>-Millera.</w:t>
      </w:r>
    </w:p>
    <w:p w14:paraId="7A5E592A" w14:textId="533EF330" w:rsidR="00E747FB" w:rsidRPr="00E747FB" w:rsidRDefault="00E747FB" w:rsidP="00E747FB">
      <w:pPr>
        <w:numPr>
          <w:ilvl w:val="0"/>
          <w:numId w:val="11"/>
        </w:numPr>
      </w:pPr>
      <w:r w:rsidRPr="00E747FB">
        <w:rPr>
          <w:b/>
          <w:bCs/>
        </w:rPr>
        <w:t>Przekształcenie na N(μ,σ2):</w:t>
      </w:r>
      <w:r w:rsidRPr="00E747FB">
        <w:t xml:space="preserve"> Poprzez proste operacje skalowania (mnożenie przez σ</w:t>
      </w:r>
      <w:r>
        <w:t xml:space="preserve"> </w:t>
      </w:r>
      <w:r w:rsidRPr="00E747FB">
        <w:t>i przesuwania (dodawanie μ, można łatwo przekształcić sekwencje N(0,1)</w:t>
      </w:r>
      <w:r>
        <w:t xml:space="preserve"> </w:t>
      </w:r>
      <w:r w:rsidRPr="00E747FB">
        <w:t>na dowolny inny rozkład normalny.</w:t>
      </w:r>
    </w:p>
    <w:p w14:paraId="108F997F" w14:textId="31E9FE08" w:rsidR="00E747FB" w:rsidRDefault="00E747FB" w:rsidP="00E747FB">
      <w:pPr>
        <w:numPr>
          <w:ilvl w:val="0"/>
          <w:numId w:val="11"/>
        </w:numPr>
      </w:pPr>
      <w:r w:rsidRPr="00E747FB">
        <w:rPr>
          <w:b/>
          <w:bCs/>
        </w:rPr>
        <w:t>Weryfikacja:</w:t>
      </w:r>
      <w:r w:rsidRPr="00E747FB">
        <w:t xml:space="preserve"> Histogramy oraz wykresy punktowe potwierdzają poprawność generowanych rozkładów zarówno dla N(0,1)</w:t>
      </w:r>
      <w:r>
        <w:t xml:space="preserve"> </w:t>
      </w:r>
      <w:r w:rsidRPr="00E747FB">
        <w:t xml:space="preserve"> jak i dla przekształconych N(μ,σ2).</w:t>
      </w:r>
    </w:p>
    <w:p w14:paraId="746D678B" w14:textId="77777777" w:rsidR="00E747FB" w:rsidRDefault="00E747FB" w:rsidP="00E747FB"/>
    <w:p w14:paraId="038A0B66" w14:textId="61128FA9" w:rsidR="00E747FB" w:rsidRDefault="00E747FB" w:rsidP="00E747FB">
      <w:r>
        <w:t>13.5 Binarne sekwencje pseudolosowe PRBS</w:t>
      </w:r>
    </w:p>
    <w:p w14:paraId="4C2275EB" w14:textId="6E5AF702" w:rsidR="00E747FB" w:rsidRDefault="006D364D" w:rsidP="00E747FB">
      <w:r>
        <w:t>Zad 13.5</w:t>
      </w:r>
    </w:p>
    <w:p w14:paraId="385D5EEF" w14:textId="77777777" w:rsidR="006D364D" w:rsidRPr="006D364D" w:rsidRDefault="006D364D" w:rsidP="006D364D">
      <w:pPr>
        <w:numPr>
          <w:ilvl w:val="0"/>
          <w:numId w:val="12"/>
        </w:numPr>
      </w:pPr>
      <w:r w:rsidRPr="006D364D">
        <w:rPr>
          <w:b/>
          <w:bCs/>
        </w:rPr>
        <w:t>Sekwencje pseudolosowe:</w:t>
      </w:r>
      <w:r w:rsidRPr="006D364D">
        <w:t xml:space="preserve"> Program generuje pseudolosowe sekwencje binarne o różnych długościach w zależności od NNN.</w:t>
      </w:r>
    </w:p>
    <w:p w14:paraId="710FC306" w14:textId="77777777" w:rsidR="006D364D" w:rsidRPr="006D364D" w:rsidRDefault="006D364D" w:rsidP="006D364D">
      <w:pPr>
        <w:numPr>
          <w:ilvl w:val="0"/>
          <w:numId w:val="12"/>
        </w:numPr>
      </w:pPr>
      <w:r w:rsidRPr="006D364D">
        <w:rPr>
          <w:b/>
          <w:bCs/>
        </w:rPr>
        <w:t>Autokorelacja:</w:t>
      </w:r>
      <w:r w:rsidRPr="006D364D">
        <w:t xml:space="preserve"> Właściwa analiza autokorelacji pozwala na ocenę jakości sekwencji (idealna sekwencja pseudolosowa powinna wykazywać niską korelację dla k≠0k \</w:t>
      </w:r>
      <w:proofErr w:type="spellStart"/>
      <w:r w:rsidRPr="006D364D">
        <w:t>neq</w:t>
      </w:r>
      <w:proofErr w:type="spellEnd"/>
      <w:r w:rsidRPr="006D364D">
        <w:t xml:space="preserve"> 0k=0).</w:t>
      </w:r>
    </w:p>
    <w:p w14:paraId="04B9B2F9" w14:textId="77777777" w:rsidR="006D364D" w:rsidRPr="006D364D" w:rsidRDefault="006D364D" w:rsidP="006D364D">
      <w:pPr>
        <w:numPr>
          <w:ilvl w:val="0"/>
          <w:numId w:val="12"/>
        </w:numPr>
      </w:pPr>
      <w:r w:rsidRPr="006D364D">
        <w:rPr>
          <w:b/>
          <w:bCs/>
        </w:rPr>
        <w:lastRenderedPageBreak/>
        <w:t>Eksperymenty:</w:t>
      </w:r>
      <w:r w:rsidRPr="006D364D">
        <w:t xml:space="preserve"> Zmiana parametrów sprzężenia zwrotnego (wartości XOR) pozwala na eksplorację różnych rodzajów LFSR i ich zastosowań w kryptografii, telekomunikacji czy generowaniu liczb pseudolosowych.</w:t>
      </w:r>
    </w:p>
    <w:p w14:paraId="63139C3F" w14:textId="77777777" w:rsidR="006D364D" w:rsidRPr="006D364D" w:rsidRDefault="006D364D" w:rsidP="006D364D">
      <w:r w:rsidRPr="006D364D">
        <w:t>4o</w:t>
      </w:r>
    </w:p>
    <w:p w14:paraId="7C006AA4" w14:textId="39807B97" w:rsidR="006D364D" w:rsidRDefault="00FA67E6" w:rsidP="00E747FB">
      <w:r>
        <w:t>Interpretacja wyników</w:t>
      </w:r>
    </w:p>
    <w:p w14:paraId="0C92D895" w14:textId="77777777" w:rsidR="00FA67E6" w:rsidRPr="00FA67E6" w:rsidRDefault="00FA67E6" w:rsidP="00FA67E6">
      <w:r w:rsidRPr="00FA67E6">
        <w:t>Interpretacja wyników dla N=10N = 10N=10 (na podstawie powyższego wykresu):</w:t>
      </w:r>
    </w:p>
    <w:p w14:paraId="788B81B3" w14:textId="77777777" w:rsidR="00FA67E6" w:rsidRPr="00FA67E6" w:rsidRDefault="00000000" w:rsidP="00FA67E6">
      <w:r>
        <w:pict w14:anchorId="4EB4E3C5">
          <v:rect id="_x0000_i1025" style="width:0;height:1.5pt" o:hralign="center" o:hrstd="t" o:hr="t" fillcolor="#a0a0a0" stroked="f"/>
        </w:pict>
      </w:r>
    </w:p>
    <w:p w14:paraId="1AFBAB5D" w14:textId="77777777" w:rsidR="00FA67E6" w:rsidRPr="00FA67E6" w:rsidRDefault="00FA67E6" w:rsidP="00FA67E6">
      <w:pPr>
        <w:rPr>
          <w:b/>
          <w:bCs/>
        </w:rPr>
      </w:pPr>
      <w:r w:rsidRPr="00FA67E6">
        <w:rPr>
          <w:b/>
          <w:bCs/>
        </w:rPr>
        <w:t>1. Wykres y(n)y(n)y(n) (górny wykres)</w:t>
      </w:r>
    </w:p>
    <w:p w14:paraId="43E9C1A9" w14:textId="77777777" w:rsidR="00FA67E6" w:rsidRPr="00FA67E6" w:rsidRDefault="00FA67E6" w:rsidP="00FA67E6">
      <w:pPr>
        <w:numPr>
          <w:ilvl w:val="0"/>
          <w:numId w:val="13"/>
        </w:numPr>
      </w:pPr>
      <w:r w:rsidRPr="00FA67E6">
        <w:rPr>
          <w:b/>
          <w:bCs/>
        </w:rPr>
        <w:t>Opis:</w:t>
      </w:r>
    </w:p>
    <w:p w14:paraId="79B7570B" w14:textId="77777777" w:rsidR="00FA67E6" w:rsidRPr="00FA67E6" w:rsidRDefault="00FA67E6" w:rsidP="00FA67E6">
      <w:pPr>
        <w:numPr>
          <w:ilvl w:val="1"/>
          <w:numId w:val="13"/>
        </w:numPr>
      </w:pPr>
      <w:r w:rsidRPr="00FA67E6">
        <w:t>Wykres przedstawia sekwencję y(n)y(n)y(n), czyli wygenerowaną pseudolosową sekwencję binarną (0 lub 1) przy użyciu rejestru przesuwającego (LFSR) z parametrem N=10N = 10N=10.</w:t>
      </w:r>
    </w:p>
    <w:p w14:paraId="09933B5C" w14:textId="77777777" w:rsidR="00FA67E6" w:rsidRPr="00FA67E6" w:rsidRDefault="00FA67E6" w:rsidP="00FA67E6">
      <w:pPr>
        <w:numPr>
          <w:ilvl w:val="0"/>
          <w:numId w:val="13"/>
        </w:numPr>
      </w:pPr>
      <w:r w:rsidRPr="00FA67E6">
        <w:rPr>
          <w:b/>
          <w:bCs/>
        </w:rPr>
        <w:t>Obserwacje:</w:t>
      </w:r>
    </w:p>
    <w:p w14:paraId="7058DD5C" w14:textId="77777777" w:rsidR="00FA67E6" w:rsidRPr="00FA67E6" w:rsidRDefault="00FA67E6" w:rsidP="00FA67E6">
      <w:pPr>
        <w:numPr>
          <w:ilvl w:val="1"/>
          <w:numId w:val="13"/>
        </w:numPr>
      </w:pPr>
      <w:r w:rsidRPr="00FA67E6">
        <w:t>Sekwencja ma charakter pseudolosowy, ale nie jest naprawdę losowa (jest deterministyczna).</w:t>
      </w:r>
    </w:p>
    <w:p w14:paraId="1C310151" w14:textId="77777777" w:rsidR="00FA67E6" w:rsidRPr="00FA67E6" w:rsidRDefault="00FA67E6" w:rsidP="00FA67E6">
      <w:pPr>
        <w:numPr>
          <w:ilvl w:val="1"/>
          <w:numId w:val="13"/>
        </w:numPr>
      </w:pPr>
      <w:r w:rsidRPr="00FA67E6">
        <w:t>Długość pełnego cyklu sekwencji powinna wynosić L=2N−1=1023L = 2^N - 1 = 1023L=2N−1=1023. Widać, że sekwencja wypełnia wszystkie możliwe stany przed powtórzeniem, co świadczy o poprawnym działaniu.</w:t>
      </w:r>
    </w:p>
    <w:p w14:paraId="1F0C53AC" w14:textId="77777777" w:rsidR="00FA67E6" w:rsidRPr="00FA67E6" w:rsidRDefault="00FA67E6" w:rsidP="00FA67E6">
      <w:pPr>
        <w:numPr>
          <w:ilvl w:val="0"/>
          <w:numId w:val="13"/>
        </w:numPr>
      </w:pPr>
      <w:r w:rsidRPr="00FA67E6">
        <w:rPr>
          <w:b/>
          <w:bCs/>
        </w:rPr>
        <w:t>Wnioski:</w:t>
      </w:r>
    </w:p>
    <w:p w14:paraId="36F2BFC2" w14:textId="77777777" w:rsidR="00FA67E6" w:rsidRPr="00FA67E6" w:rsidRDefault="00FA67E6" w:rsidP="00FA67E6">
      <w:pPr>
        <w:numPr>
          <w:ilvl w:val="1"/>
          <w:numId w:val="13"/>
        </w:numPr>
      </w:pPr>
      <w:r w:rsidRPr="00FA67E6">
        <w:t>Sekwencja jest maksymalnej długości (ML-PRBS), co oznacza, że użyto właściwego wielomianu pierwotnego P(x)=x10+x7+1P(x) = x^{10} + x^7 + 1P(x)=x10+x7+1.</w:t>
      </w:r>
    </w:p>
    <w:p w14:paraId="19B339E4" w14:textId="77777777" w:rsidR="00FA67E6" w:rsidRPr="00FA67E6" w:rsidRDefault="00FA67E6" w:rsidP="00FA67E6">
      <w:pPr>
        <w:numPr>
          <w:ilvl w:val="1"/>
          <w:numId w:val="13"/>
        </w:numPr>
      </w:pPr>
      <w:r w:rsidRPr="00FA67E6">
        <w:t>y(n)y(n)y(n) zmienia się w sposób zgodny z teorią dla LFSR.</w:t>
      </w:r>
    </w:p>
    <w:p w14:paraId="6A3034B3" w14:textId="77777777" w:rsidR="00FA67E6" w:rsidRPr="00FA67E6" w:rsidRDefault="00FA67E6" w:rsidP="00FA67E6">
      <w:pPr>
        <w:rPr>
          <w:b/>
          <w:bCs/>
        </w:rPr>
      </w:pPr>
      <w:r w:rsidRPr="00FA67E6">
        <w:rPr>
          <w:b/>
          <w:bCs/>
        </w:rPr>
        <w:t xml:space="preserve">2. Wykres </w:t>
      </w:r>
      <w:proofErr w:type="spellStart"/>
      <w:r w:rsidRPr="00FA67E6">
        <w:rPr>
          <w:b/>
          <w:bCs/>
        </w:rPr>
        <w:t>Ryy</w:t>
      </w:r>
      <w:proofErr w:type="spellEnd"/>
      <w:r w:rsidRPr="00FA67E6">
        <w:rPr>
          <w:b/>
          <w:bCs/>
        </w:rPr>
        <w:t>(k)R_{</w:t>
      </w:r>
      <w:proofErr w:type="spellStart"/>
      <w:r w:rsidRPr="00FA67E6">
        <w:rPr>
          <w:b/>
          <w:bCs/>
        </w:rPr>
        <w:t>yy</w:t>
      </w:r>
      <w:proofErr w:type="spellEnd"/>
      <w:r w:rsidRPr="00FA67E6">
        <w:rPr>
          <w:b/>
          <w:bCs/>
        </w:rPr>
        <w:t>}(k)</w:t>
      </w:r>
      <w:proofErr w:type="spellStart"/>
      <w:r w:rsidRPr="00FA67E6">
        <w:rPr>
          <w:b/>
          <w:bCs/>
        </w:rPr>
        <w:t>Ryy</w:t>
      </w:r>
      <w:proofErr w:type="spellEnd"/>
      <w:r w:rsidRPr="00FA67E6">
        <w:rPr>
          <w:rFonts w:ascii="Arial" w:hAnsi="Arial" w:cs="Arial"/>
          <w:b/>
          <w:bCs/>
        </w:rPr>
        <w:t>​</w:t>
      </w:r>
      <w:r w:rsidRPr="00FA67E6">
        <w:rPr>
          <w:b/>
          <w:bCs/>
        </w:rPr>
        <w:t>(k) (dolny wykres)</w:t>
      </w:r>
    </w:p>
    <w:p w14:paraId="5662B4AE" w14:textId="77777777" w:rsidR="00FA67E6" w:rsidRPr="00FA67E6" w:rsidRDefault="00FA67E6" w:rsidP="00FA67E6">
      <w:pPr>
        <w:numPr>
          <w:ilvl w:val="0"/>
          <w:numId w:val="14"/>
        </w:numPr>
      </w:pPr>
      <w:r w:rsidRPr="00FA67E6">
        <w:rPr>
          <w:b/>
          <w:bCs/>
        </w:rPr>
        <w:t>Opis:</w:t>
      </w:r>
    </w:p>
    <w:p w14:paraId="23BA6881" w14:textId="77777777" w:rsidR="00FA67E6" w:rsidRPr="00FA67E6" w:rsidRDefault="00FA67E6" w:rsidP="00FA67E6">
      <w:pPr>
        <w:numPr>
          <w:ilvl w:val="1"/>
          <w:numId w:val="14"/>
        </w:numPr>
      </w:pPr>
      <w:r w:rsidRPr="00FA67E6">
        <w:t xml:space="preserve">Wykres przedstawia funkcję autokorelacji </w:t>
      </w:r>
      <w:proofErr w:type="spellStart"/>
      <w:r w:rsidRPr="00FA67E6">
        <w:t>Ryy</w:t>
      </w:r>
      <w:proofErr w:type="spellEnd"/>
      <w:r w:rsidRPr="00FA67E6">
        <w:t>(k)R_{</w:t>
      </w:r>
      <w:proofErr w:type="spellStart"/>
      <w:r w:rsidRPr="00FA67E6">
        <w:t>yy</w:t>
      </w:r>
      <w:proofErr w:type="spellEnd"/>
      <w:r w:rsidRPr="00FA67E6">
        <w:t>}(k)</w:t>
      </w:r>
      <w:proofErr w:type="spellStart"/>
      <w:r w:rsidRPr="00FA67E6">
        <w:t>Ryy</w:t>
      </w:r>
      <w:proofErr w:type="spellEnd"/>
      <w:r w:rsidRPr="00FA67E6">
        <w:rPr>
          <w:rFonts w:ascii="Arial" w:hAnsi="Arial" w:cs="Arial"/>
        </w:rPr>
        <w:t>​</w:t>
      </w:r>
      <w:r w:rsidRPr="00FA67E6">
        <w:t>(k) sekwencji y(n)y(n)y(n).</w:t>
      </w:r>
    </w:p>
    <w:p w14:paraId="4147E8EA" w14:textId="77777777" w:rsidR="00FA67E6" w:rsidRPr="00FA67E6" w:rsidRDefault="00FA67E6" w:rsidP="00FA67E6">
      <w:pPr>
        <w:numPr>
          <w:ilvl w:val="1"/>
          <w:numId w:val="14"/>
        </w:numPr>
      </w:pPr>
      <w:r w:rsidRPr="00FA67E6">
        <w:t>Autokorelacja mierzy podobieństwo sygnału y(n)y(n)y(n) z jego przesuniętymi kopiami.</w:t>
      </w:r>
    </w:p>
    <w:p w14:paraId="7EBF40DB" w14:textId="77777777" w:rsidR="00FA67E6" w:rsidRPr="00FA67E6" w:rsidRDefault="00FA67E6" w:rsidP="00FA67E6">
      <w:pPr>
        <w:numPr>
          <w:ilvl w:val="0"/>
          <w:numId w:val="14"/>
        </w:numPr>
      </w:pPr>
      <w:r w:rsidRPr="00FA67E6">
        <w:rPr>
          <w:b/>
          <w:bCs/>
        </w:rPr>
        <w:t>Obserwacje:</w:t>
      </w:r>
    </w:p>
    <w:p w14:paraId="0A280853" w14:textId="77777777" w:rsidR="00FA67E6" w:rsidRPr="00FA67E6" w:rsidRDefault="00FA67E6" w:rsidP="00FA67E6">
      <w:pPr>
        <w:numPr>
          <w:ilvl w:val="1"/>
          <w:numId w:val="14"/>
        </w:numPr>
      </w:pPr>
      <w:r w:rsidRPr="00FA67E6">
        <w:t>Główny pik korelacji w k=0k = 0k=0 ma wartość maksymalną, co oznacza pełne podobieństwo sygnału do samego siebie (jak oczekiwano).</w:t>
      </w:r>
    </w:p>
    <w:p w14:paraId="3CD407E2" w14:textId="77777777" w:rsidR="00FA67E6" w:rsidRPr="00FA67E6" w:rsidRDefault="00FA67E6" w:rsidP="00FA67E6">
      <w:pPr>
        <w:numPr>
          <w:ilvl w:val="1"/>
          <w:numId w:val="14"/>
        </w:numPr>
      </w:pPr>
      <w:r w:rsidRPr="00FA67E6">
        <w:t>Piki w innych miejscach odpowiadają okresowości sekwencji ML-PRBS.</w:t>
      </w:r>
    </w:p>
    <w:p w14:paraId="2D3F37A1" w14:textId="77777777" w:rsidR="00FA67E6" w:rsidRPr="00FA67E6" w:rsidRDefault="00FA67E6" w:rsidP="00FA67E6">
      <w:pPr>
        <w:numPr>
          <w:ilvl w:val="1"/>
          <w:numId w:val="14"/>
        </w:numPr>
      </w:pPr>
      <w:r w:rsidRPr="00FA67E6">
        <w:t>Dla k≠0k \</w:t>
      </w:r>
      <w:proofErr w:type="spellStart"/>
      <w:r w:rsidRPr="00FA67E6">
        <w:t>neq</w:t>
      </w:r>
      <w:proofErr w:type="spellEnd"/>
      <w:r w:rsidRPr="00FA67E6">
        <w:t xml:space="preserve"> 0k=0, wartości korelacji są bardzo małe, co świadczy o tym, że sekwencja ma niską korelację z przesunięciami – to typowa cecha ML-PRBS.</w:t>
      </w:r>
    </w:p>
    <w:p w14:paraId="6D45DCC0" w14:textId="77777777" w:rsidR="00FA67E6" w:rsidRPr="00FA67E6" w:rsidRDefault="00FA67E6" w:rsidP="00FA67E6">
      <w:pPr>
        <w:numPr>
          <w:ilvl w:val="0"/>
          <w:numId w:val="14"/>
        </w:numPr>
      </w:pPr>
      <w:r w:rsidRPr="00FA67E6">
        <w:rPr>
          <w:b/>
          <w:bCs/>
        </w:rPr>
        <w:t>Wnioski:</w:t>
      </w:r>
    </w:p>
    <w:p w14:paraId="2C32939C" w14:textId="77777777" w:rsidR="00FA67E6" w:rsidRPr="00FA67E6" w:rsidRDefault="00FA67E6" w:rsidP="00FA67E6">
      <w:pPr>
        <w:numPr>
          <w:ilvl w:val="1"/>
          <w:numId w:val="14"/>
        </w:numPr>
      </w:pPr>
      <w:r w:rsidRPr="00FA67E6">
        <w:lastRenderedPageBreak/>
        <w:t>Wysoka korelacja przy k=0k = 0k=0 i niskie wartości przy k≠0k \</w:t>
      </w:r>
      <w:proofErr w:type="spellStart"/>
      <w:r w:rsidRPr="00FA67E6">
        <w:t>neq</w:t>
      </w:r>
      <w:proofErr w:type="spellEnd"/>
      <w:r w:rsidRPr="00FA67E6">
        <w:t xml:space="preserve"> 0k=0 potwierdzają, że sekwencja zachowuje cechy pseudolosowości.</w:t>
      </w:r>
    </w:p>
    <w:p w14:paraId="2B5583D7" w14:textId="77777777" w:rsidR="00FA67E6" w:rsidRPr="00FA67E6" w:rsidRDefault="00FA67E6" w:rsidP="00FA67E6">
      <w:pPr>
        <w:numPr>
          <w:ilvl w:val="1"/>
          <w:numId w:val="14"/>
        </w:numPr>
      </w:pPr>
      <w:r w:rsidRPr="00FA67E6">
        <w:t>Obecność okresowych pików (co L=1023L = 1023L=1023) potwierdza, że sekwencja jest deterministyczna i ma skończony cykl.</w:t>
      </w:r>
    </w:p>
    <w:p w14:paraId="51A6FC2C" w14:textId="77777777" w:rsidR="00FA67E6" w:rsidRPr="00FA67E6" w:rsidRDefault="00FA67E6" w:rsidP="00FA67E6">
      <w:pPr>
        <w:rPr>
          <w:b/>
          <w:bCs/>
        </w:rPr>
      </w:pPr>
      <w:r w:rsidRPr="00FA67E6">
        <w:rPr>
          <w:b/>
          <w:bCs/>
        </w:rPr>
        <w:t>Podsumowanie wyników dla N=10N = 10N=10:</w:t>
      </w:r>
    </w:p>
    <w:p w14:paraId="0E2509F7" w14:textId="77777777" w:rsidR="00FA67E6" w:rsidRPr="00FA67E6" w:rsidRDefault="00FA67E6" w:rsidP="00FA67E6">
      <w:pPr>
        <w:numPr>
          <w:ilvl w:val="0"/>
          <w:numId w:val="15"/>
        </w:numPr>
      </w:pPr>
      <w:r w:rsidRPr="00FA67E6">
        <w:rPr>
          <w:b/>
          <w:bCs/>
        </w:rPr>
        <w:t>Poprawność działania:</w:t>
      </w:r>
    </w:p>
    <w:p w14:paraId="3DFC0460" w14:textId="77777777" w:rsidR="00FA67E6" w:rsidRPr="00FA67E6" w:rsidRDefault="00FA67E6" w:rsidP="00FA67E6">
      <w:pPr>
        <w:numPr>
          <w:ilvl w:val="1"/>
          <w:numId w:val="15"/>
        </w:numPr>
      </w:pPr>
      <w:r w:rsidRPr="00FA67E6">
        <w:t>Generowana sekwencja jest poprawna i maksymalnej długości (L=1023L = 1023L=1023).</w:t>
      </w:r>
    </w:p>
    <w:p w14:paraId="0840A0D5" w14:textId="77777777" w:rsidR="00FA67E6" w:rsidRPr="00FA67E6" w:rsidRDefault="00FA67E6" w:rsidP="00FA67E6">
      <w:pPr>
        <w:numPr>
          <w:ilvl w:val="1"/>
          <w:numId w:val="15"/>
        </w:numPr>
      </w:pPr>
      <w:r w:rsidRPr="00FA67E6">
        <w:t>Użyty wielomian pierwotny P(x)=x10+x7+1P(x) = x^{10} + x^7 + 1P(x)=x10+x7+1 działa zgodnie z oczekiwaniami.</w:t>
      </w:r>
    </w:p>
    <w:p w14:paraId="3266C992" w14:textId="77777777" w:rsidR="00FA67E6" w:rsidRPr="00FA67E6" w:rsidRDefault="00FA67E6" w:rsidP="00FA67E6">
      <w:pPr>
        <w:numPr>
          <w:ilvl w:val="0"/>
          <w:numId w:val="15"/>
        </w:numPr>
      </w:pPr>
      <w:r w:rsidRPr="00FA67E6">
        <w:rPr>
          <w:b/>
          <w:bCs/>
        </w:rPr>
        <w:t>Cechy sekwencji:</w:t>
      </w:r>
    </w:p>
    <w:p w14:paraId="2C4FB6BD" w14:textId="77777777" w:rsidR="00FA67E6" w:rsidRPr="00FA67E6" w:rsidRDefault="00FA67E6" w:rsidP="00FA67E6">
      <w:pPr>
        <w:numPr>
          <w:ilvl w:val="1"/>
          <w:numId w:val="15"/>
        </w:numPr>
      </w:pPr>
      <w:r w:rsidRPr="00FA67E6">
        <w:t>Sekwencja jest pseudolosowa i ma właściwości podobne do białego szumu.</w:t>
      </w:r>
    </w:p>
    <w:p w14:paraId="09223C31" w14:textId="77777777" w:rsidR="00FA67E6" w:rsidRPr="00FA67E6" w:rsidRDefault="00FA67E6" w:rsidP="00FA67E6">
      <w:pPr>
        <w:numPr>
          <w:ilvl w:val="1"/>
          <w:numId w:val="15"/>
        </w:numPr>
      </w:pPr>
      <w:r w:rsidRPr="00FA67E6">
        <w:t>Autokorelacja wykazuje okresowość i niską korelację dla k≠0k \</w:t>
      </w:r>
      <w:proofErr w:type="spellStart"/>
      <w:r w:rsidRPr="00FA67E6">
        <w:t>neq</w:t>
      </w:r>
      <w:proofErr w:type="spellEnd"/>
      <w:r w:rsidRPr="00FA67E6">
        <w:t xml:space="preserve"> 0k=0.</w:t>
      </w:r>
    </w:p>
    <w:p w14:paraId="016BDAE1" w14:textId="77777777" w:rsidR="00FA67E6" w:rsidRPr="00FA67E6" w:rsidRDefault="00FA67E6" w:rsidP="00FA67E6">
      <w:pPr>
        <w:numPr>
          <w:ilvl w:val="0"/>
          <w:numId w:val="15"/>
        </w:numPr>
      </w:pPr>
      <w:r w:rsidRPr="00FA67E6">
        <w:rPr>
          <w:b/>
          <w:bCs/>
        </w:rPr>
        <w:t>Praktyczne zastosowania:</w:t>
      </w:r>
    </w:p>
    <w:p w14:paraId="21B88A42" w14:textId="77777777" w:rsidR="00FA67E6" w:rsidRPr="00FA67E6" w:rsidRDefault="00FA67E6" w:rsidP="00FA67E6">
      <w:pPr>
        <w:numPr>
          <w:ilvl w:val="1"/>
          <w:numId w:val="15"/>
        </w:numPr>
      </w:pPr>
      <w:r w:rsidRPr="00FA67E6">
        <w:t>Sekwencje ML-PRBS są używane w testowaniu systemów, telekomunikacji, kodowaniu oraz w analizie sygnałów.</w:t>
      </w:r>
    </w:p>
    <w:p w14:paraId="3F9CD960" w14:textId="77777777" w:rsidR="00FA67E6" w:rsidRPr="00FA67E6" w:rsidRDefault="00FA67E6" w:rsidP="00FA67E6">
      <w:r w:rsidRPr="00FA67E6">
        <w:t>Jeśli masz dodatkowe pytania lub chcesz rozszerzyć analizę, daj znać!</w:t>
      </w:r>
    </w:p>
    <w:p w14:paraId="7D45BC5B" w14:textId="03F8CD7C" w:rsidR="00FA67E6" w:rsidRDefault="00FA67E6" w:rsidP="00E747FB">
      <w:r>
        <w:t>Tabela z buforami i wielomianami pierwotnymi</w:t>
      </w:r>
    </w:p>
    <w:p w14:paraId="5AE5C317" w14:textId="2310FC0F" w:rsidR="00FA67E6" w:rsidRPr="00E747FB" w:rsidRDefault="00FA67E6" w:rsidP="00E747FB">
      <w:r w:rsidRPr="00FA67E6">
        <w:rPr>
          <w:noProof/>
        </w:rPr>
        <w:drawing>
          <wp:inline distT="0" distB="0" distL="0" distR="0" wp14:anchorId="5DA28ECF" wp14:editId="12221E4A">
            <wp:extent cx="5760720" cy="3542665"/>
            <wp:effectExtent l="0" t="0" r="0" b="635"/>
            <wp:docPr id="2115983390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83390" name="Obraz 1" descr="Obraz zawierający tekst, zrzut ekranu, numer, Czcionka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596E" w14:textId="2DC86207" w:rsidR="00E747FB" w:rsidRDefault="004E39B6">
      <w:r>
        <w:t>Zadanie 13.6</w:t>
      </w:r>
    </w:p>
    <w:p w14:paraId="37B31D85" w14:textId="77777777" w:rsidR="004E39B6" w:rsidRPr="004E39B6" w:rsidRDefault="004E39B6" w:rsidP="004E39B6">
      <w:pPr>
        <w:rPr>
          <w:b/>
          <w:bCs/>
        </w:rPr>
      </w:pPr>
      <w:r w:rsidRPr="004E39B6">
        <w:rPr>
          <w:b/>
          <w:bCs/>
        </w:rPr>
        <w:t>Interpretacja wyników:</w:t>
      </w:r>
    </w:p>
    <w:p w14:paraId="6D805679" w14:textId="77777777" w:rsidR="004E39B6" w:rsidRPr="004E39B6" w:rsidRDefault="004E39B6" w:rsidP="004E39B6">
      <w:pPr>
        <w:numPr>
          <w:ilvl w:val="0"/>
          <w:numId w:val="16"/>
        </w:numPr>
      </w:pPr>
      <w:r w:rsidRPr="004E39B6">
        <w:rPr>
          <w:b/>
          <w:bCs/>
        </w:rPr>
        <w:lastRenderedPageBreak/>
        <w:t>Ciąg pseudo-losowy (PRBS)</w:t>
      </w:r>
      <w:r w:rsidRPr="004E39B6">
        <w:t>:</w:t>
      </w:r>
    </w:p>
    <w:p w14:paraId="6F825405" w14:textId="77777777" w:rsidR="004E39B6" w:rsidRPr="004E39B6" w:rsidRDefault="004E39B6" w:rsidP="004E39B6">
      <w:pPr>
        <w:numPr>
          <w:ilvl w:val="1"/>
          <w:numId w:val="16"/>
        </w:numPr>
      </w:pPr>
      <w:r w:rsidRPr="004E39B6">
        <w:t>Sekwencja PRBS to pseudo-losowy ciąg binarny, generowany za pomocą deterministycznego algorytmu.</w:t>
      </w:r>
    </w:p>
    <w:p w14:paraId="75DE2B97" w14:textId="77777777" w:rsidR="004E39B6" w:rsidRPr="004E39B6" w:rsidRDefault="004E39B6" w:rsidP="004E39B6">
      <w:pPr>
        <w:numPr>
          <w:ilvl w:val="1"/>
          <w:numId w:val="16"/>
        </w:numPr>
      </w:pPr>
      <w:r w:rsidRPr="004E39B6">
        <w:t>Wartości 0 i 1 są rozłożone zgodnie z logiką sprzężenia zwrotnego (XOR bitów 4 i 9 w rejestrze).</w:t>
      </w:r>
    </w:p>
    <w:p w14:paraId="673B2FB9" w14:textId="77777777" w:rsidR="004E39B6" w:rsidRPr="004E39B6" w:rsidRDefault="004E39B6" w:rsidP="004E39B6">
      <w:pPr>
        <w:numPr>
          <w:ilvl w:val="1"/>
          <w:numId w:val="16"/>
        </w:numPr>
      </w:pPr>
      <w:r w:rsidRPr="004E39B6">
        <w:t>Ciąg ma charakter pseudo-losowy, co oznacza, że choć wygląda na losowy, jest całkowicie powtarzalny przy tych samych parametrach wejściowych.</w:t>
      </w:r>
    </w:p>
    <w:p w14:paraId="64A2AD63" w14:textId="77777777" w:rsidR="004E39B6" w:rsidRPr="004E39B6" w:rsidRDefault="004E39B6" w:rsidP="004E39B6">
      <w:pPr>
        <w:numPr>
          <w:ilvl w:val="0"/>
          <w:numId w:val="16"/>
        </w:numPr>
      </w:pPr>
      <w:r w:rsidRPr="004E39B6">
        <w:rPr>
          <w:b/>
          <w:bCs/>
        </w:rPr>
        <w:t>Podział na kolumny</w:t>
      </w:r>
      <w:r w:rsidRPr="004E39B6">
        <w:t>:</w:t>
      </w:r>
    </w:p>
    <w:p w14:paraId="4FE29F5B" w14:textId="77777777" w:rsidR="004E39B6" w:rsidRPr="004E39B6" w:rsidRDefault="004E39B6" w:rsidP="004E39B6">
      <w:pPr>
        <w:numPr>
          <w:ilvl w:val="1"/>
          <w:numId w:val="16"/>
        </w:numPr>
      </w:pPr>
      <w:r w:rsidRPr="004E39B6">
        <w:t>MATLAB wyświetla długie wektory w postaci bloków, aby ułatwić odczyt.</w:t>
      </w:r>
    </w:p>
    <w:p w14:paraId="44085195" w14:textId="77777777" w:rsidR="004E39B6" w:rsidRPr="004E39B6" w:rsidRDefault="004E39B6" w:rsidP="004E39B6">
      <w:pPr>
        <w:numPr>
          <w:ilvl w:val="1"/>
          <w:numId w:val="16"/>
        </w:numPr>
      </w:pPr>
      <w:r w:rsidRPr="004E39B6">
        <w:t>Każda kolumna odpowiada fragmentowi ciągu (np. „</w:t>
      </w:r>
      <w:proofErr w:type="spellStart"/>
      <w:r w:rsidRPr="004E39B6">
        <w:t>Columns</w:t>
      </w:r>
      <w:proofErr w:type="spellEnd"/>
      <w:r w:rsidRPr="004E39B6">
        <w:t xml:space="preserve"> 1 </w:t>
      </w:r>
      <w:proofErr w:type="spellStart"/>
      <w:r w:rsidRPr="004E39B6">
        <w:t>through</w:t>
      </w:r>
      <w:proofErr w:type="spellEnd"/>
      <w:r w:rsidRPr="004E39B6">
        <w:t xml:space="preserve"> 17” to pierwsze 17 bitów sekwencji).</w:t>
      </w:r>
    </w:p>
    <w:p w14:paraId="0E2E8DB6" w14:textId="77777777" w:rsidR="004E39B6" w:rsidRPr="004E39B6" w:rsidRDefault="004E39B6" w:rsidP="004E39B6">
      <w:pPr>
        <w:numPr>
          <w:ilvl w:val="0"/>
          <w:numId w:val="16"/>
        </w:numPr>
      </w:pPr>
      <w:r w:rsidRPr="004E39B6">
        <w:rPr>
          <w:b/>
          <w:bCs/>
        </w:rPr>
        <w:t>Właściwości PRBS</w:t>
      </w:r>
      <w:r w:rsidRPr="004E39B6">
        <w:t>:</w:t>
      </w:r>
    </w:p>
    <w:p w14:paraId="2AFF24A8" w14:textId="77777777" w:rsidR="004E39B6" w:rsidRPr="004E39B6" w:rsidRDefault="004E39B6" w:rsidP="004E39B6">
      <w:pPr>
        <w:numPr>
          <w:ilvl w:val="1"/>
          <w:numId w:val="16"/>
        </w:numPr>
      </w:pPr>
      <w:r w:rsidRPr="004E39B6">
        <w:t xml:space="preserve">Jest stosowany w rozpraszaniu widma (ang. spectrum </w:t>
      </w:r>
      <w:proofErr w:type="spellStart"/>
      <w:r w:rsidRPr="004E39B6">
        <w:t>spreading</w:t>
      </w:r>
      <w:proofErr w:type="spellEnd"/>
      <w:r w:rsidRPr="004E39B6">
        <w:t>) w cyfrowych systemach transmisji (np. DAB+).</w:t>
      </w:r>
    </w:p>
    <w:p w14:paraId="192E1AF3" w14:textId="77777777" w:rsidR="004E39B6" w:rsidRPr="004E39B6" w:rsidRDefault="004E39B6" w:rsidP="004E39B6">
      <w:pPr>
        <w:numPr>
          <w:ilvl w:val="1"/>
          <w:numId w:val="16"/>
        </w:numPr>
      </w:pPr>
      <w:r w:rsidRPr="004E39B6">
        <w:t>PRBS zapewnia równomierne pokrycie widma częstotliwościowego, co minimalizuje zakłócenia.</w:t>
      </w:r>
    </w:p>
    <w:p w14:paraId="18CC8E8F" w14:textId="77777777" w:rsidR="004E39B6" w:rsidRPr="004E39B6" w:rsidRDefault="004E39B6" w:rsidP="004E39B6">
      <w:pPr>
        <w:numPr>
          <w:ilvl w:val="0"/>
          <w:numId w:val="16"/>
        </w:numPr>
      </w:pPr>
      <w:r w:rsidRPr="004E39B6">
        <w:rPr>
          <w:b/>
          <w:bCs/>
        </w:rPr>
        <w:t>Poprawność implementacji</w:t>
      </w:r>
      <w:r w:rsidRPr="004E39B6">
        <w:t>:</w:t>
      </w:r>
    </w:p>
    <w:p w14:paraId="7A85B2DA" w14:textId="77777777" w:rsidR="004E39B6" w:rsidRPr="004E39B6" w:rsidRDefault="004E39B6" w:rsidP="004E39B6">
      <w:pPr>
        <w:numPr>
          <w:ilvl w:val="1"/>
          <w:numId w:val="16"/>
        </w:numPr>
      </w:pPr>
      <w:r w:rsidRPr="004E39B6">
        <w:t>Wynik pokazuje, że program działa poprawnie, generując prawidłową sekwencję PRBS na podstawie stanu początkowego [1, 0, 0, 1, 1, 0, 1, 0, 1].</w:t>
      </w:r>
    </w:p>
    <w:p w14:paraId="762B4A28" w14:textId="77777777" w:rsidR="004E39B6" w:rsidRPr="004E39B6" w:rsidRDefault="004E39B6" w:rsidP="004E39B6">
      <w:pPr>
        <w:numPr>
          <w:ilvl w:val="1"/>
          <w:numId w:val="16"/>
        </w:numPr>
      </w:pPr>
      <w:r w:rsidRPr="004E39B6">
        <w:t>Bity zmieniają się zgodnie z regułą XOR bitów 4 i 9.</w:t>
      </w:r>
    </w:p>
    <w:p w14:paraId="19A281E8" w14:textId="77777777" w:rsidR="004E39B6" w:rsidRPr="004E39B6" w:rsidRDefault="004E39B6" w:rsidP="004E39B6">
      <w:pPr>
        <w:numPr>
          <w:ilvl w:val="0"/>
          <w:numId w:val="17"/>
        </w:numPr>
      </w:pPr>
      <w:r w:rsidRPr="004E39B6">
        <w:rPr>
          <w:b/>
          <w:bCs/>
        </w:rPr>
        <w:t>Widmo amplitudowe sekwencji PRBS</w:t>
      </w:r>
      <w:r w:rsidRPr="004E39B6">
        <w:t>:</w:t>
      </w:r>
    </w:p>
    <w:p w14:paraId="0A5E59C8" w14:textId="77777777" w:rsidR="004E39B6" w:rsidRPr="004E39B6" w:rsidRDefault="004E39B6" w:rsidP="004E39B6">
      <w:pPr>
        <w:numPr>
          <w:ilvl w:val="1"/>
          <w:numId w:val="17"/>
        </w:numPr>
      </w:pPr>
      <w:r w:rsidRPr="004E39B6">
        <w:t>Górny wykres pokazuje rozkład amplitudy w dziedzinie częstotliwości dla wygenerowanej sekwencji PRBS.</w:t>
      </w:r>
    </w:p>
    <w:p w14:paraId="60A6FF7B" w14:textId="77777777" w:rsidR="004E39B6" w:rsidRPr="004E39B6" w:rsidRDefault="004E39B6" w:rsidP="004E39B6">
      <w:pPr>
        <w:numPr>
          <w:ilvl w:val="1"/>
          <w:numId w:val="17"/>
        </w:numPr>
      </w:pPr>
      <w:r w:rsidRPr="004E39B6">
        <w:t>Charakterystyka widma pokazuje, że sekwencja PRBS dobrze rozprasza energię w szerokim zakresie częstotliwości, co jest typowe dla sygnałów o właściwościach pseudo-losowych.</w:t>
      </w:r>
    </w:p>
    <w:p w14:paraId="01A409DF" w14:textId="77777777" w:rsidR="004E39B6" w:rsidRPr="004E39B6" w:rsidRDefault="004E39B6" w:rsidP="004E39B6">
      <w:pPr>
        <w:numPr>
          <w:ilvl w:val="1"/>
          <w:numId w:val="17"/>
        </w:numPr>
      </w:pPr>
      <w:r w:rsidRPr="004E39B6">
        <w:t>Widoczny jest główny pik o najniższej częstotliwości (DC) wynikający z obecności składowej stałej w sygnale PRBS. Pozostałe wartości są stosunkowo równomiernie rozłożone, co potwierdza pseudo-losowy charakter ciągu.</w:t>
      </w:r>
    </w:p>
    <w:p w14:paraId="0D1B70FA" w14:textId="77777777" w:rsidR="004E39B6" w:rsidRPr="004E39B6" w:rsidRDefault="004E39B6" w:rsidP="004E39B6">
      <w:pPr>
        <w:numPr>
          <w:ilvl w:val="0"/>
          <w:numId w:val="17"/>
        </w:numPr>
      </w:pPr>
      <w:r w:rsidRPr="004E39B6">
        <w:rPr>
          <w:b/>
          <w:bCs/>
        </w:rPr>
        <w:t>Histogram wartości sekwencji PRBS</w:t>
      </w:r>
      <w:r w:rsidRPr="004E39B6">
        <w:t>:</w:t>
      </w:r>
    </w:p>
    <w:p w14:paraId="70C9ECCD" w14:textId="77777777" w:rsidR="004E39B6" w:rsidRPr="004E39B6" w:rsidRDefault="004E39B6" w:rsidP="004E39B6">
      <w:pPr>
        <w:numPr>
          <w:ilvl w:val="1"/>
          <w:numId w:val="17"/>
        </w:numPr>
      </w:pPr>
      <w:r w:rsidRPr="004E39B6">
        <w:t>Dolny wykres przedstawia histogram częstości występowania wartości 0 i 1 w wygenerowanej sekwencji.</w:t>
      </w:r>
    </w:p>
    <w:p w14:paraId="0D8E72D8" w14:textId="77777777" w:rsidR="004E39B6" w:rsidRPr="004E39B6" w:rsidRDefault="004E39B6" w:rsidP="004E39B6">
      <w:pPr>
        <w:numPr>
          <w:ilvl w:val="1"/>
          <w:numId w:val="17"/>
        </w:numPr>
      </w:pPr>
      <w:r w:rsidRPr="004E39B6">
        <w:t>W przypadku prawidłowo wygenerowanej sekwencji PRBS liczba 0 i 1 powinna być zbliżona, co potwierdza histogram. Wartości są równomiernie rozłożone, co wskazuje na brak preferencji jednej z wartości.</w:t>
      </w:r>
    </w:p>
    <w:p w14:paraId="2CD875CD" w14:textId="77777777" w:rsidR="004E39B6" w:rsidRPr="004E39B6" w:rsidRDefault="004E39B6" w:rsidP="004E39B6">
      <w:pPr>
        <w:rPr>
          <w:b/>
          <w:bCs/>
        </w:rPr>
      </w:pPr>
      <w:r w:rsidRPr="004E39B6">
        <w:rPr>
          <w:b/>
          <w:bCs/>
        </w:rPr>
        <w:t>Wnioski:</w:t>
      </w:r>
    </w:p>
    <w:p w14:paraId="072C0F32" w14:textId="77777777" w:rsidR="004E39B6" w:rsidRPr="004E39B6" w:rsidRDefault="004E39B6" w:rsidP="004E39B6">
      <w:pPr>
        <w:numPr>
          <w:ilvl w:val="0"/>
          <w:numId w:val="18"/>
        </w:numPr>
      </w:pPr>
      <w:r w:rsidRPr="004E39B6">
        <w:rPr>
          <w:b/>
          <w:bCs/>
        </w:rPr>
        <w:lastRenderedPageBreak/>
        <w:t>Pseudo-losowość</w:t>
      </w:r>
      <w:r w:rsidRPr="004E39B6">
        <w:t>: Sekwencja PRBS spełnia wymagania pseudo-losowości, rozpraszając energię w widmie częstotliwościowym i zapewniając równomierny rozkład bitów 0 i 1.</w:t>
      </w:r>
    </w:p>
    <w:p w14:paraId="404F9CD9" w14:textId="77777777" w:rsidR="004E39B6" w:rsidRPr="004E39B6" w:rsidRDefault="004E39B6" w:rsidP="004E39B6">
      <w:pPr>
        <w:numPr>
          <w:ilvl w:val="0"/>
          <w:numId w:val="18"/>
        </w:numPr>
      </w:pPr>
      <w:r w:rsidRPr="004E39B6">
        <w:rPr>
          <w:b/>
          <w:bCs/>
        </w:rPr>
        <w:t>Zastosowanie</w:t>
      </w:r>
      <w:r w:rsidRPr="004E39B6">
        <w:t>: Taka sekwencja jest idealna do zastosowań w rozpraszaniu widma w systemach komunikacji cyfrowej, takich jak DAB+.</w:t>
      </w:r>
    </w:p>
    <w:p w14:paraId="7C072ECB" w14:textId="77777777" w:rsidR="004E39B6" w:rsidRDefault="004E39B6"/>
    <w:p w14:paraId="75D03BC6" w14:textId="77777777" w:rsidR="0029578C" w:rsidRDefault="0029578C"/>
    <w:p w14:paraId="0C1A07DD" w14:textId="47045826" w:rsidR="0029578C" w:rsidRDefault="0029578C">
      <w:r>
        <w:t>Metoda Monte Carlo</w:t>
      </w:r>
    </w:p>
    <w:p w14:paraId="14372675" w14:textId="51FF4E16" w:rsidR="00D00E1A" w:rsidRDefault="00D00E1A">
      <w:r>
        <w:t>Zad 13.7</w:t>
      </w:r>
    </w:p>
    <w:p w14:paraId="7E683387" w14:textId="77777777" w:rsidR="00D00E1A" w:rsidRPr="00D00E1A" w:rsidRDefault="00D00E1A" w:rsidP="00D00E1A">
      <w:pPr>
        <w:rPr>
          <w:b/>
          <w:bCs/>
        </w:rPr>
      </w:pPr>
      <w:r w:rsidRPr="00D00E1A">
        <w:rPr>
          <w:b/>
          <w:bCs/>
        </w:rPr>
        <w:t>1. Niedoskonałość generatora liczb pseudolosowych (LFSR lub kongruentny):</w:t>
      </w:r>
    </w:p>
    <w:p w14:paraId="7E8DBF18" w14:textId="77777777" w:rsidR="00D00E1A" w:rsidRPr="00D00E1A" w:rsidRDefault="00D00E1A" w:rsidP="00D00E1A">
      <w:pPr>
        <w:numPr>
          <w:ilvl w:val="0"/>
          <w:numId w:val="19"/>
        </w:numPr>
      </w:pPr>
      <w:r w:rsidRPr="00D00E1A">
        <w:rPr>
          <w:b/>
          <w:bCs/>
        </w:rPr>
        <w:t>Korelacja w sekwencji:</w:t>
      </w:r>
      <w:r w:rsidRPr="00D00E1A">
        <w:t xml:space="preserve"> Generator liczb pseudolosowych (np. generator kongruentny lub LFSR) może wytwarzać liczby o pewnych regularnych wzorcach, które powodują, że punkty w kwadracie [−1,1][-1, 1][−1,1] nie są rozłożone równomiernie.</w:t>
      </w:r>
    </w:p>
    <w:p w14:paraId="1EE90211" w14:textId="77777777" w:rsidR="00D00E1A" w:rsidRPr="00D00E1A" w:rsidRDefault="00D00E1A" w:rsidP="00D00E1A">
      <w:pPr>
        <w:numPr>
          <w:ilvl w:val="1"/>
          <w:numId w:val="19"/>
        </w:numPr>
      </w:pPr>
      <w:r w:rsidRPr="00D00E1A">
        <w:t>Przykładowo, punkty mogą układać się w linie lub tworzyć "puste przestrzenie", co zniekształca wynik.</w:t>
      </w:r>
    </w:p>
    <w:p w14:paraId="6C0113E0" w14:textId="77777777" w:rsidR="00D00E1A" w:rsidRPr="00D00E1A" w:rsidRDefault="00D00E1A" w:rsidP="00D00E1A">
      <w:pPr>
        <w:numPr>
          <w:ilvl w:val="0"/>
          <w:numId w:val="19"/>
        </w:numPr>
      </w:pPr>
      <w:r w:rsidRPr="00D00E1A">
        <w:rPr>
          <w:b/>
          <w:bCs/>
        </w:rPr>
        <w:t>Niedoskonała jakość generatora kongruentnego:</w:t>
      </w:r>
      <w:r w:rsidRPr="00D00E1A">
        <w:t xml:space="preserve"> Parametry </w:t>
      </w:r>
      <w:proofErr w:type="spellStart"/>
      <w:r w:rsidRPr="00D00E1A">
        <w:t>a,m,pa</w:t>
      </w:r>
      <w:proofErr w:type="spellEnd"/>
      <w:r w:rsidRPr="00D00E1A">
        <w:t xml:space="preserve">, m, </w:t>
      </w:r>
      <w:proofErr w:type="spellStart"/>
      <w:r w:rsidRPr="00D00E1A">
        <w:t>pa,m,p</w:t>
      </w:r>
      <w:proofErr w:type="spellEnd"/>
      <w:r w:rsidRPr="00D00E1A">
        <w:t xml:space="preserve"> w generatorze mogą być niewłaściwie dobrane, co prowadzi do skróconego okresu generowanej sekwencji i powtarzalnych wzorców.</w:t>
      </w:r>
    </w:p>
    <w:p w14:paraId="3F6FEA94" w14:textId="77777777" w:rsidR="00D00E1A" w:rsidRPr="00D00E1A" w:rsidRDefault="00D00E1A" w:rsidP="00D00E1A">
      <w:pPr>
        <w:rPr>
          <w:b/>
          <w:bCs/>
        </w:rPr>
      </w:pPr>
      <w:r w:rsidRPr="00D00E1A">
        <w:rPr>
          <w:b/>
          <w:bCs/>
        </w:rPr>
        <w:t>2. Niska liczba próbek (NNN):</w:t>
      </w:r>
    </w:p>
    <w:p w14:paraId="43870D93" w14:textId="77777777" w:rsidR="00D00E1A" w:rsidRPr="00D00E1A" w:rsidRDefault="00D00E1A" w:rsidP="00D00E1A">
      <w:pPr>
        <w:numPr>
          <w:ilvl w:val="0"/>
          <w:numId w:val="20"/>
        </w:numPr>
      </w:pPr>
      <w:r w:rsidRPr="00D00E1A">
        <w:t>Algorytm Monte Carlo, na którym opiera się obliczanie π\piπ, wymaga bardzo dużej liczby prób, aby osiągnąć dokładność.</w:t>
      </w:r>
    </w:p>
    <w:p w14:paraId="2F20AA21" w14:textId="77777777" w:rsidR="00D00E1A" w:rsidRPr="00D00E1A" w:rsidRDefault="00D00E1A" w:rsidP="00D00E1A">
      <w:pPr>
        <w:numPr>
          <w:ilvl w:val="1"/>
          <w:numId w:val="20"/>
        </w:numPr>
      </w:pPr>
      <w:r w:rsidRPr="00D00E1A">
        <w:t>Przy małym NNN, wynik będzie obarczony dużym błędem statystycznym.</w:t>
      </w:r>
    </w:p>
    <w:p w14:paraId="132B72C8" w14:textId="77777777" w:rsidR="00D00E1A" w:rsidRPr="00D00E1A" w:rsidRDefault="00D00E1A" w:rsidP="00D00E1A">
      <w:pPr>
        <w:numPr>
          <w:ilvl w:val="1"/>
          <w:numId w:val="20"/>
        </w:numPr>
      </w:pPr>
      <w:r w:rsidRPr="00D00E1A">
        <w:t>Dla N=105N = 10^5N=105, błąd może wynosić nawet 1–2%, co jest zauważalne w precyzyjnym obliczaniu π\piπ.</w:t>
      </w:r>
    </w:p>
    <w:p w14:paraId="17FCDF6F" w14:textId="77777777" w:rsidR="00D00E1A" w:rsidRDefault="00D00E1A"/>
    <w:p w14:paraId="66DCFD2D" w14:textId="77777777" w:rsidR="00D00E1A" w:rsidRDefault="00D00E1A"/>
    <w:p w14:paraId="0AB41615" w14:textId="77777777" w:rsidR="00D00E1A" w:rsidRDefault="00D00E1A"/>
    <w:p w14:paraId="101C1371" w14:textId="77777777" w:rsidR="00D00E1A" w:rsidRDefault="00D00E1A"/>
    <w:p w14:paraId="66DABF09" w14:textId="6C55C3A8" w:rsidR="00D00E1A" w:rsidRDefault="00D00E1A">
      <w:r w:rsidRPr="00D00E1A">
        <w:t>Metoda Monte Carlo jest użyteczna do zrozumienia statystycznych metod obliczeń, ale nie jest najbardziej efektywna dla problemu obliczania π\piπ. Główne przyczyny niesatysfakcjonujących wyników to niedoskonałość generatora liczb losowych i stosunkowo mała liczba prób. W praktyce, ulepszony generator oraz większe NNN mogą znacząco poprawić wyniki.</w:t>
      </w:r>
    </w:p>
    <w:p w14:paraId="7120633C" w14:textId="77777777" w:rsidR="0029578C" w:rsidRDefault="0029578C"/>
    <w:sectPr w:rsidR="002957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C74"/>
    <w:multiLevelType w:val="multilevel"/>
    <w:tmpl w:val="C69C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9091A"/>
    <w:multiLevelType w:val="multilevel"/>
    <w:tmpl w:val="A032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C42C7"/>
    <w:multiLevelType w:val="multilevel"/>
    <w:tmpl w:val="269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2687F"/>
    <w:multiLevelType w:val="multilevel"/>
    <w:tmpl w:val="4702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21FBC"/>
    <w:multiLevelType w:val="multilevel"/>
    <w:tmpl w:val="598A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108B9"/>
    <w:multiLevelType w:val="multilevel"/>
    <w:tmpl w:val="B712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D59FB"/>
    <w:multiLevelType w:val="multilevel"/>
    <w:tmpl w:val="6CEC0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237E18"/>
    <w:multiLevelType w:val="multilevel"/>
    <w:tmpl w:val="5710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74425"/>
    <w:multiLevelType w:val="multilevel"/>
    <w:tmpl w:val="2334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A17BD"/>
    <w:multiLevelType w:val="multilevel"/>
    <w:tmpl w:val="AAFCF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4E1C36"/>
    <w:multiLevelType w:val="multilevel"/>
    <w:tmpl w:val="DB90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968C3"/>
    <w:multiLevelType w:val="multilevel"/>
    <w:tmpl w:val="8088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A483E"/>
    <w:multiLevelType w:val="multilevel"/>
    <w:tmpl w:val="8240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C6AA5"/>
    <w:multiLevelType w:val="multilevel"/>
    <w:tmpl w:val="3368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072C9"/>
    <w:multiLevelType w:val="multilevel"/>
    <w:tmpl w:val="B62C6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9D0BDB"/>
    <w:multiLevelType w:val="multilevel"/>
    <w:tmpl w:val="F99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D0879"/>
    <w:multiLevelType w:val="multilevel"/>
    <w:tmpl w:val="6E08A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3348E4"/>
    <w:multiLevelType w:val="multilevel"/>
    <w:tmpl w:val="1D38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F6773"/>
    <w:multiLevelType w:val="multilevel"/>
    <w:tmpl w:val="E336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D26B6"/>
    <w:multiLevelType w:val="multilevel"/>
    <w:tmpl w:val="9E20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366011">
    <w:abstractNumId w:val="15"/>
  </w:num>
  <w:num w:numId="2" w16cid:durableId="940184094">
    <w:abstractNumId w:val="3"/>
  </w:num>
  <w:num w:numId="3" w16cid:durableId="1918324852">
    <w:abstractNumId w:val="19"/>
  </w:num>
  <w:num w:numId="4" w16cid:durableId="871767540">
    <w:abstractNumId w:val="11"/>
  </w:num>
  <w:num w:numId="5" w16cid:durableId="1483933898">
    <w:abstractNumId w:val="10"/>
  </w:num>
  <w:num w:numId="6" w16cid:durableId="1643540711">
    <w:abstractNumId w:val="13"/>
  </w:num>
  <w:num w:numId="7" w16cid:durableId="450637282">
    <w:abstractNumId w:val="1"/>
  </w:num>
  <w:num w:numId="8" w16cid:durableId="1205829010">
    <w:abstractNumId w:val="17"/>
  </w:num>
  <w:num w:numId="9" w16cid:durableId="1305892523">
    <w:abstractNumId w:val="14"/>
  </w:num>
  <w:num w:numId="10" w16cid:durableId="1205214252">
    <w:abstractNumId w:val="12"/>
  </w:num>
  <w:num w:numId="11" w16cid:durableId="1136027502">
    <w:abstractNumId w:val="2"/>
  </w:num>
  <w:num w:numId="12" w16cid:durableId="1805342556">
    <w:abstractNumId w:val="18"/>
  </w:num>
  <w:num w:numId="13" w16cid:durableId="957495146">
    <w:abstractNumId w:val="5"/>
  </w:num>
  <w:num w:numId="14" w16cid:durableId="1945728149">
    <w:abstractNumId w:val="4"/>
  </w:num>
  <w:num w:numId="15" w16cid:durableId="740375616">
    <w:abstractNumId w:val="9"/>
  </w:num>
  <w:num w:numId="16" w16cid:durableId="1889103016">
    <w:abstractNumId w:val="16"/>
  </w:num>
  <w:num w:numId="17" w16cid:durableId="561334584">
    <w:abstractNumId w:val="6"/>
  </w:num>
  <w:num w:numId="18" w16cid:durableId="79720292">
    <w:abstractNumId w:val="8"/>
  </w:num>
  <w:num w:numId="19" w16cid:durableId="1889956519">
    <w:abstractNumId w:val="7"/>
  </w:num>
  <w:num w:numId="20" w16cid:durableId="337393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487"/>
    <w:rsid w:val="00046759"/>
    <w:rsid w:val="00085B01"/>
    <w:rsid w:val="0029578C"/>
    <w:rsid w:val="00312487"/>
    <w:rsid w:val="004E39B6"/>
    <w:rsid w:val="006D364D"/>
    <w:rsid w:val="0085240F"/>
    <w:rsid w:val="00961C1A"/>
    <w:rsid w:val="0098271C"/>
    <w:rsid w:val="00A6621A"/>
    <w:rsid w:val="00BD6731"/>
    <w:rsid w:val="00D00E1A"/>
    <w:rsid w:val="00D037A0"/>
    <w:rsid w:val="00E747FB"/>
    <w:rsid w:val="00F73AD5"/>
    <w:rsid w:val="00FA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2C6D"/>
  <w15:chartTrackingRefBased/>
  <w15:docId w15:val="{3030D74F-1FC0-4E8D-B898-ECEE09DD6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12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12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12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12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12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12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12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12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12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12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12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12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1248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1248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1248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1248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1248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1248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12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12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12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12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12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1248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1248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1248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12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1248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12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7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57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59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2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2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1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4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2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24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2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4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0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3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1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7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45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0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6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29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8</Pages>
  <Words>1607</Words>
  <Characters>9646</Characters>
  <Application>Microsoft Office Word</Application>
  <DocSecurity>0</DocSecurity>
  <Lines>80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Sondej</dc:creator>
  <cp:keywords/>
  <dc:description/>
  <cp:lastModifiedBy>Tomasz Sondej</cp:lastModifiedBy>
  <cp:revision>2</cp:revision>
  <dcterms:created xsi:type="dcterms:W3CDTF">2025-01-04T10:19:00Z</dcterms:created>
  <dcterms:modified xsi:type="dcterms:W3CDTF">2025-04-08T10:43:00Z</dcterms:modified>
</cp:coreProperties>
</file>