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B461D0"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B461D0"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C91A44" w:rsidRDefault="00B461D0">
      <w:pPr>
        <w:pStyle w:val="Spistreci1"/>
        <w:tabs>
          <w:tab w:val="left" w:pos="480"/>
          <w:tab w:val="right" w:leader="dot" w:pos="7305"/>
        </w:tabs>
        <w:rPr>
          <w:rFonts w:asciiTheme="minorHAnsi" w:eastAsiaTheme="minorEastAsia" w:hAnsiTheme="minorHAnsi" w:cstheme="minorBidi"/>
          <w:sz w:val="22"/>
          <w:szCs w:val="22"/>
          <w:lang w:val="pl-PL"/>
        </w:rPr>
      </w:pPr>
      <w:r w:rsidRPr="00B461D0">
        <w:rPr>
          <w:lang w:val="pl-PL"/>
        </w:rPr>
        <w:fldChar w:fldCharType="begin"/>
      </w:r>
      <w:r w:rsidR="001D381A" w:rsidRPr="005E07A9">
        <w:rPr>
          <w:lang w:val="pl-PL"/>
        </w:rPr>
        <w:instrText xml:space="preserve"> TOC \o "1-3" \h \z \u </w:instrText>
      </w:r>
      <w:r w:rsidRPr="00B461D0">
        <w:rPr>
          <w:lang w:val="pl-PL"/>
        </w:rPr>
        <w:fldChar w:fldCharType="separate"/>
      </w:r>
      <w:hyperlink w:anchor="_Toc516145423" w:history="1">
        <w:r w:rsidR="00C91A44" w:rsidRPr="00C34CD1">
          <w:rPr>
            <w:rStyle w:val="Hipercze"/>
          </w:rPr>
          <w:t>1.</w:t>
        </w:r>
        <w:r w:rsidR="00C91A44">
          <w:rPr>
            <w:rFonts w:asciiTheme="minorHAnsi" w:eastAsiaTheme="minorEastAsia" w:hAnsiTheme="minorHAnsi" w:cstheme="minorBidi"/>
            <w:sz w:val="22"/>
            <w:szCs w:val="22"/>
            <w:lang w:val="pl-PL"/>
          </w:rPr>
          <w:tab/>
        </w:r>
        <w:r w:rsidR="00C91A44" w:rsidRPr="00C34CD1">
          <w:rPr>
            <w:rStyle w:val="Hipercze"/>
          </w:rPr>
          <w:t>Wstęp</w:t>
        </w:r>
        <w:r w:rsidR="00C91A44">
          <w:rPr>
            <w:webHidden/>
          </w:rPr>
          <w:tab/>
        </w:r>
        <w:r>
          <w:rPr>
            <w:webHidden/>
          </w:rPr>
          <w:fldChar w:fldCharType="begin"/>
        </w:r>
        <w:r w:rsidR="00C91A44">
          <w:rPr>
            <w:webHidden/>
          </w:rPr>
          <w:instrText xml:space="preserve"> PAGEREF _Toc516145423 \h </w:instrText>
        </w:r>
        <w:r>
          <w:rPr>
            <w:webHidden/>
          </w:rPr>
        </w:r>
        <w:r>
          <w:rPr>
            <w:webHidden/>
          </w:rPr>
          <w:fldChar w:fldCharType="separate"/>
        </w:r>
        <w:r w:rsidR="00C91A44">
          <w:rPr>
            <w:webHidden/>
          </w:rPr>
          <w:t>9</w:t>
        </w:r>
        <w:r>
          <w:rPr>
            <w:webHidden/>
          </w:rPr>
          <w:fldChar w:fldCharType="end"/>
        </w:r>
      </w:hyperlink>
    </w:p>
    <w:p w:rsidR="00C91A44" w:rsidRDefault="00B461D0">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4" w:history="1">
        <w:r w:rsidR="00C91A44" w:rsidRPr="00C34CD1">
          <w:rPr>
            <w:rStyle w:val="Hipercze"/>
          </w:rPr>
          <w:t>2.</w:t>
        </w:r>
        <w:r w:rsidR="00C91A44">
          <w:rPr>
            <w:rFonts w:asciiTheme="minorHAnsi" w:eastAsiaTheme="minorEastAsia" w:hAnsiTheme="minorHAnsi" w:cstheme="minorBidi"/>
            <w:sz w:val="22"/>
            <w:szCs w:val="22"/>
            <w:lang w:val="pl-PL"/>
          </w:rPr>
          <w:tab/>
        </w:r>
        <w:r w:rsidR="00C91A44" w:rsidRPr="00C34CD1">
          <w:rPr>
            <w:rStyle w:val="Hipercze"/>
          </w:rPr>
          <w:t>Technologia ORM</w:t>
        </w:r>
        <w:r w:rsidR="00C91A44">
          <w:rPr>
            <w:webHidden/>
          </w:rPr>
          <w:tab/>
        </w:r>
        <w:r>
          <w:rPr>
            <w:webHidden/>
          </w:rPr>
          <w:fldChar w:fldCharType="begin"/>
        </w:r>
        <w:r w:rsidR="00C91A44">
          <w:rPr>
            <w:webHidden/>
          </w:rPr>
          <w:instrText xml:space="preserve"> PAGEREF _Toc516145424 \h </w:instrText>
        </w:r>
        <w:r>
          <w:rPr>
            <w:webHidden/>
          </w:rPr>
        </w:r>
        <w:r>
          <w:rPr>
            <w:webHidden/>
          </w:rPr>
          <w:fldChar w:fldCharType="separate"/>
        </w:r>
        <w:r w:rsidR="00C91A44">
          <w:rPr>
            <w:webHidden/>
          </w:rPr>
          <w:t>11</w:t>
        </w:r>
        <w:r>
          <w:rPr>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25" w:history="1">
        <w:r w:rsidR="00C91A44" w:rsidRPr="00C34CD1">
          <w:rPr>
            <w:rStyle w:val="Hipercze"/>
            <w:noProof/>
          </w:rPr>
          <w:t>2.1.</w:t>
        </w:r>
        <w:r w:rsidR="00C91A44">
          <w:rPr>
            <w:rFonts w:asciiTheme="minorHAnsi" w:eastAsiaTheme="minorEastAsia" w:hAnsiTheme="minorHAnsi" w:cstheme="minorBidi"/>
            <w:noProof/>
            <w:sz w:val="22"/>
            <w:szCs w:val="22"/>
          </w:rPr>
          <w:tab/>
        </w:r>
        <w:r w:rsidR="00C91A44" w:rsidRPr="00C34CD1">
          <w:rPr>
            <w:rStyle w:val="Hipercze"/>
            <w:noProof/>
          </w:rPr>
          <w:t>Technologia Entity Framework</w:t>
        </w:r>
        <w:r w:rsidR="00C91A44">
          <w:rPr>
            <w:noProof/>
            <w:webHidden/>
          </w:rPr>
          <w:tab/>
        </w:r>
        <w:r>
          <w:rPr>
            <w:noProof/>
            <w:webHidden/>
          </w:rPr>
          <w:fldChar w:fldCharType="begin"/>
        </w:r>
        <w:r w:rsidR="00C91A44">
          <w:rPr>
            <w:noProof/>
            <w:webHidden/>
          </w:rPr>
          <w:instrText xml:space="preserve"> PAGEREF _Toc516145425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B461D0">
      <w:pPr>
        <w:pStyle w:val="Spistreci3"/>
        <w:tabs>
          <w:tab w:val="left" w:pos="1320"/>
          <w:tab w:val="right" w:leader="dot" w:pos="7305"/>
        </w:tabs>
        <w:rPr>
          <w:rFonts w:asciiTheme="minorHAnsi" w:eastAsiaTheme="minorEastAsia" w:hAnsiTheme="minorHAnsi" w:cstheme="minorBidi"/>
          <w:noProof/>
          <w:sz w:val="22"/>
          <w:szCs w:val="22"/>
        </w:rPr>
      </w:pPr>
      <w:hyperlink w:anchor="_Toc516145426" w:history="1">
        <w:r w:rsidR="00C91A44" w:rsidRPr="00C34CD1">
          <w:rPr>
            <w:rStyle w:val="Hipercze"/>
            <w:noProof/>
          </w:rPr>
          <w:t>2.1.1.</w:t>
        </w:r>
        <w:r w:rsidR="00C91A44">
          <w:rPr>
            <w:rFonts w:asciiTheme="minorHAnsi" w:eastAsiaTheme="minorEastAsia" w:hAnsiTheme="minorHAnsi" w:cstheme="minorBidi"/>
            <w:noProof/>
            <w:sz w:val="22"/>
            <w:szCs w:val="22"/>
          </w:rPr>
          <w:tab/>
        </w:r>
        <w:r w:rsidR="00C91A44" w:rsidRPr="00C34CD1">
          <w:rPr>
            <w:rStyle w:val="Hipercze"/>
            <w:noProof/>
          </w:rPr>
          <w:t>Możliwości  tworzenia bazy</w:t>
        </w:r>
        <w:r w:rsidR="00C91A44">
          <w:rPr>
            <w:noProof/>
            <w:webHidden/>
          </w:rPr>
          <w:tab/>
        </w:r>
        <w:r>
          <w:rPr>
            <w:noProof/>
            <w:webHidden/>
          </w:rPr>
          <w:fldChar w:fldCharType="begin"/>
        </w:r>
        <w:r w:rsidR="00C91A44">
          <w:rPr>
            <w:noProof/>
            <w:webHidden/>
          </w:rPr>
          <w:instrText xml:space="preserve"> PAGEREF _Toc516145426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B461D0">
      <w:pPr>
        <w:pStyle w:val="Spistreci3"/>
        <w:tabs>
          <w:tab w:val="left" w:pos="1320"/>
          <w:tab w:val="right" w:leader="dot" w:pos="7305"/>
        </w:tabs>
        <w:rPr>
          <w:rFonts w:asciiTheme="minorHAnsi" w:eastAsiaTheme="minorEastAsia" w:hAnsiTheme="minorHAnsi" w:cstheme="minorBidi"/>
          <w:noProof/>
          <w:sz w:val="22"/>
          <w:szCs w:val="22"/>
        </w:rPr>
      </w:pPr>
      <w:hyperlink w:anchor="_Toc516145427" w:history="1">
        <w:r w:rsidR="00C91A44" w:rsidRPr="00C34CD1">
          <w:rPr>
            <w:rStyle w:val="Hipercze"/>
            <w:noProof/>
          </w:rPr>
          <w:t>2.1.2.</w:t>
        </w:r>
        <w:r w:rsidR="00C91A44">
          <w:rPr>
            <w:rFonts w:asciiTheme="minorHAnsi" w:eastAsiaTheme="minorEastAsia" w:hAnsiTheme="minorHAnsi" w:cstheme="minorBidi"/>
            <w:noProof/>
            <w:sz w:val="22"/>
            <w:szCs w:val="22"/>
          </w:rPr>
          <w:tab/>
        </w:r>
        <w:r w:rsidR="00C91A44" w:rsidRPr="00C34CD1">
          <w:rPr>
            <w:rStyle w:val="Hipercze"/>
            <w:noProof/>
          </w:rPr>
          <w:t>Klasa kontekstowa Entity Framework</w:t>
        </w:r>
        <w:r w:rsidR="00C91A44">
          <w:rPr>
            <w:noProof/>
            <w:webHidden/>
          </w:rPr>
          <w:tab/>
        </w:r>
        <w:r>
          <w:rPr>
            <w:noProof/>
            <w:webHidden/>
          </w:rPr>
          <w:fldChar w:fldCharType="begin"/>
        </w:r>
        <w:r w:rsidR="00C91A44">
          <w:rPr>
            <w:noProof/>
            <w:webHidden/>
          </w:rPr>
          <w:instrText xml:space="preserve"> PAGEREF _Toc516145427 \h </w:instrText>
        </w:r>
        <w:r>
          <w:rPr>
            <w:noProof/>
            <w:webHidden/>
          </w:rPr>
        </w:r>
        <w:r>
          <w:rPr>
            <w:noProof/>
            <w:webHidden/>
          </w:rPr>
          <w:fldChar w:fldCharType="separate"/>
        </w:r>
        <w:r w:rsidR="00C91A44">
          <w:rPr>
            <w:noProof/>
            <w:webHidden/>
          </w:rPr>
          <w:t>14</w:t>
        </w:r>
        <w:r>
          <w:rPr>
            <w:noProof/>
            <w:webHidden/>
          </w:rPr>
          <w:fldChar w:fldCharType="end"/>
        </w:r>
      </w:hyperlink>
    </w:p>
    <w:p w:rsidR="00C91A44" w:rsidRDefault="00B461D0">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8" w:history="1">
        <w:r w:rsidR="00C91A44" w:rsidRPr="00C34CD1">
          <w:rPr>
            <w:rStyle w:val="Hipercze"/>
          </w:rPr>
          <w:t>3.</w:t>
        </w:r>
        <w:r w:rsidR="00C91A44">
          <w:rPr>
            <w:rFonts w:asciiTheme="minorHAnsi" w:eastAsiaTheme="minorEastAsia" w:hAnsiTheme="minorHAnsi" w:cstheme="minorBidi"/>
            <w:sz w:val="22"/>
            <w:szCs w:val="22"/>
            <w:lang w:val="pl-PL"/>
          </w:rPr>
          <w:tab/>
        </w:r>
        <w:r w:rsidR="00C91A44" w:rsidRPr="00C34CD1">
          <w:rPr>
            <w:rStyle w:val="Hipercze"/>
          </w:rPr>
          <w:t>Aplikacja</w:t>
        </w:r>
        <w:r w:rsidR="00C91A44">
          <w:rPr>
            <w:webHidden/>
          </w:rPr>
          <w:tab/>
        </w:r>
        <w:r>
          <w:rPr>
            <w:webHidden/>
          </w:rPr>
          <w:fldChar w:fldCharType="begin"/>
        </w:r>
        <w:r w:rsidR="00C91A44">
          <w:rPr>
            <w:webHidden/>
          </w:rPr>
          <w:instrText xml:space="preserve"> PAGEREF _Toc516145428 \h </w:instrText>
        </w:r>
        <w:r>
          <w:rPr>
            <w:webHidden/>
          </w:rPr>
        </w:r>
        <w:r>
          <w:rPr>
            <w:webHidden/>
          </w:rPr>
          <w:fldChar w:fldCharType="separate"/>
        </w:r>
        <w:r w:rsidR="00C91A44">
          <w:rPr>
            <w:webHidden/>
          </w:rPr>
          <w:t>17</w:t>
        </w:r>
        <w:r>
          <w:rPr>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29" w:history="1">
        <w:r w:rsidR="00C91A44" w:rsidRPr="00C34CD1">
          <w:rPr>
            <w:rStyle w:val="Hipercze"/>
            <w:noProof/>
          </w:rPr>
          <w:t>3.1.</w:t>
        </w:r>
        <w:r w:rsidR="00C91A44">
          <w:rPr>
            <w:rFonts w:asciiTheme="minorHAnsi" w:eastAsiaTheme="minorEastAsia" w:hAnsiTheme="minorHAnsi" w:cstheme="minorBidi"/>
            <w:noProof/>
            <w:sz w:val="22"/>
            <w:szCs w:val="22"/>
          </w:rPr>
          <w:tab/>
        </w:r>
        <w:r w:rsidR="00C91A44" w:rsidRPr="00C34CD1">
          <w:rPr>
            <w:rStyle w:val="Hipercze"/>
            <w:noProof/>
          </w:rPr>
          <w:t>Wymagania funkcjonalne</w:t>
        </w:r>
        <w:r w:rsidR="00C91A44">
          <w:rPr>
            <w:noProof/>
            <w:webHidden/>
          </w:rPr>
          <w:tab/>
        </w:r>
        <w:r>
          <w:rPr>
            <w:noProof/>
            <w:webHidden/>
          </w:rPr>
          <w:fldChar w:fldCharType="begin"/>
        </w:r>
        <w:r w:rsidR="00C91A44">
          <w:rPr>
            <w:noProof/>
            <w:webHidden/>
          </w:rPr>
          <w:instrText xml:space="preserve"> PAGEREF _Toc516145429 \h </w:instrText>
        </w:r>
        <w:r>
          <w:rPr>
            <w:noProof/>
            <w:webHidden/>
          </w:rPr>
        </w:r>
        <w:r>
          <w:rPr>
            <w:noProof/>
            <w:webHidden/>
          </w:rPr>
          <w:fldChar w:fldCharType="separate"/>
        </w:r>
        <w:r w:rsidR="00C91A44">
          <w:rPr>
            <w:noProof/>
            <w:webHidden/>
          </w:rPr>
          <w:t>18</w:t>
        </w:r>
        <w:r>
          <w:rPr>
            <w:noProof/>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30" w:history="1">
        <w:r w:rsidR="00C91A44" w:rsidRPr="00C34CD1">
          <w:rPr>
            <w:rStyle w:val="Hipercze"/>
            <w:noProof/>
          </w:rPr>
          <w:t>3.2.</w:t>
        </w:r>
        <w:r w:rsidR="00C91A44">
          <w:rPr>
            <w:rFonts w:asciiTheme="minorHAnsi" w:eastAsiaTheme="minorEastAsia" w:hAnsiTheme="minorHAnsi" w:cstheme="minorBidi"/>
            <w:noProof/>
            <w:sz w:val="22"/>
            <w:szCs w:val="22"/>
          </w:rPr>
          <w:tab/>
        </w:r>
        <w:r w:rsidR="00C91A44" w:rsidRPr="00C34CD1">
          <w:rPr>
            <w:rStyle w:val="Hipercze"/>
            <w:noProof/>
          </w:rPr>
          <w:t>Wymagania niefunkcjonalne</w:t>
        </w:r>
        <w:r w:rsidR="00C91A44">
          <w:rPr>
            <w:noProof/>
            <w:webHidden/>
          </w:rPr>
          <w:tab/>
        </w:r>
        <w:r>
          <w:rPr>
            <w:noProof/>
            <w:webHidden/>
          </w:rPr>
          <w:fldChar w:fldCharType="begin"/>
        </w:r>
        <w:r w:rsidR="00C91A44">
          <w:rPr>
            <w:noProof/>
            <w:webHidden/>
          </w:rPr>
          <w:instrText xml:space="preserve"> PAGEREF _Toc516145430 \h </w:instrText>
        </w:r>
        <w:r>
          <w:rPr>
            <w:noProof/>
            <w:webHidden/>
          </w:rPr>
        </w:r>
        <w:r>
          <w:rPr>
            <w:noProof/>
            <w:webHidden/>
          </w:rPr>
          <w:fldChar w:fldCharType="separate"/>
        </w:r>
        <w:r w:rsidR="00C91A44">
          <w:rPr>
            <w:noProof/>
            <w:webHidden/>
          </w:rPr>
          <w:t>19</w:t>
        </w:r>
        <w:r>
          <w:rPr>
            <w:noProof/>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31" w:history="1">
        <w:r w:rsidR="00C91A44" w:rsidRPr="00C34CD1">
          <w:rPr>
            <w:rStyle w:val="Hipercze"/>
            <w:noProof/>
          </w:rPr>
          <w:t>3.3.</w:t>
        </w:r>
        <w:r w:rsidR="00C91A44">
          <w:rPr>
            <w:rFonts w:asciiTheme="minorHAnsi" w:eastAsiaTheme="minorEastAsia" w:hAnsiTheme="minorHAnsi" w:cstheme="minorBidi"/>
            <w:noProof/>
            <w:sz w:val="22"/>
            <w:szCs w:val="22"/>
          </w:rPr>
          <w:tab/>
        </w:r>
        <w:r w:rsidR="00C91A44" w:rsidRPr="00C34CD1">
          <w:rPr>
            <w:rStyle w:val="Hipercze"/>
            <w:noProof/>
          </w:rPr>
          <w:t>Opis bazy danych aplikacji</w:t>
        </w:r>
        <w:r w:rsidR="00C91A44">
          <w:rPr>
            <w:noProof/>
            <w:webHidden/>
          </w:rPr>
          <w:tab/>
        </w:r>
        <w:r>
          <w:rPr>
            <w:noProof/>
            <w:webHidden/>
          </w:rPr>
          <w:fldChar w:fldCharType="begin"/>
        </w:r>
        <w:r w:rsidR="00C91A44">
          <w:rPr>
            <w:noProof/>
            <w:webHidden/>
          </w:rPr>
          <w:instrText xml:space="preserve"> PAGEREF _Toc516145431 \h </w:instrText>
        </w:r>
        <w:r>
          <w:rPr>
            <w:noProof/>
            <w:webHidden/>
          </w:rPr>
        </w:r>
        <w:r>
          <w:rPr>
            <w:noProof/>
            <w:webHidden/>
          </w:rPr>
          <w:fldChar w:fldCharType="separate"/>
        </w:r>
        <w:r w:rsidR="00C91A44">
          <w:rPr>
            <w:noProof/>
            <w:webHidden/>
          </w:rPr>
          <w:t>20</w:t>
        </w:r>
        <w:r>
          <w:rPr>
            <w:noProof/>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32" w:history="1">
        <w:r w:rsidR="00C91A44" w:rsidRPr="00C34CD1">
          <w:rPr>
            <w:rStyle w:val="Hipercze"/>
            <w:noProof/>
          </w:rPr>
          <w:t>3.4.</w:t>
        </w:r>
        <w:r w:rsidR="00C91A44">
          <w:rPr>
            <w:rFonts w:asciiTheme="minorHAnsi" w:eastAsiaTheme="minorEastAsia" w:hAnsiTheme="minorHAnsi" w:cstheme="minorBidi"/>
            <w:noProof/>
            <w:sz w:val="22"/>
            <w:szCs w:val="22"/>
          </w:rPr>
          <w:tab/>
        </w:r>
        <w:r w:rsidR="00C91A44" w:rsidRPr="00C34CD1">
          <w:rPr>
            <w:rStyle w:val="Hipercze"/>
            <w:noProof/>
          </w:rPr>
          <w:t>Testy aplikacji</w:t>
        </w:r>
        <w:r w:rsidR="00C91A44">
          <w:rPr>
            <w:noProof/>
            <w:webHidden/>
          </w:rPr>
          <w:tab/>
        </w:r>
        <w:r>
          <w:rPr>
            <w:noProof/>
            <w:webHidden/>
          </w:rPr>
          <w:fldChar w:fldCharType="begin"/>
        </w:r>
        <w:r w:rsidR="00C91A44">
          <w:rPr>
            <w:noProof/>
            <w:webHidden/>
          </w:rPr>
          <w:instrText xml:space="preserve"> PAGEREF _Toc516145432 \h </w:instrText>
        </w:r>
        <w:r>
          <w:rPr>
            <w:noProof/>
            <w:webHidden/>
          </w:rPr>
        </w:r>
        <w:r>
          <w:rPr>
            <w:noProof/>
            <w:webHidden/>
          </w:rPr>
          <w:fldChar w:fldCharType="separate"/>
        </w:r>
        <w:r w:rsidR="00C91A44">
          <w:rPr>
            <w:noProof/>
            <w:webHidden/>
          </w:rPr>
          <w:t>23</w:t>
        </w:r>
        <w:r>
          <w:rPr>
            <w:noProof/>
            <w:webHidden/>
          </w:rPr>
          <w:fldChar w:fldCharType="end"/>
        </w:r>
      </w:hyperlink>
    </w:p>
    <w:p w:rsidR="00C91A44" w:rsidRDefault="00B461D0">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3" w:history="1">
        <w:r w:rsidR="00C91A44" w:rsidRPr="00C34CD1">
          <w:rPr>
            <w:rStyle w:val="Hipercze"/>
          </w:rPr>
          <w:t>4.</w:t>
        </w:r>
        <w:r w:rsidR="00C91A44">
          <w:rPr>
            <w:rFonts w:asciiTheme="minorHAnsi" w:eastAsiaTheme="minorEastAsia" w:hAnsiTheme="minorHAnsi" w:cstheme="minorBidi"/>
            <w:sz w:val="22"/>
            <w:szCs w:val="22"/>
            <w:lang w:val="pl-PL"/>
          </w:rPr>
          <w:tab/>
        </w:r>
        <w:r w:rsidR="00C91A44" w:rsidRPr="00C34CD1">
          <w:rPr>
            <w:rStyle w:val="Hipercze"/>
          </w:rPr>
          <w:t>Część badawcza</w:t>
        </w:r>
        <w:r w:rsidR="00C91A44">
          <w:rPr>
            <w:webHidden/>
          </w:rPr>
          <w:tab/>
        </w:r>
        <w:r>
          <w:rPr>
            <w:webHidden/>
          </w:rPr>
          <w:fldChar w:fldCharType="begin"/>
        </w:r>
        <w:r w:rsidR="00C91A44">
          <w:rPr>
            <w:webHidden/>
          </w:rPr>
          <w:instrText xml:space="preserve"> PAGEREF _Toc516145433 \h </w:instrText>
        </w:r>
        <w:r>
          <w:rPr>
            <w:webHidden/>
          </w:rPr>
        </w:r>
        <w:r>
          <w:rPr>
            <w:webHidden/>
          </w:rPr>
          <w:fldChar w:fldCharType="separate"/>
        </w:r>
        <w:r w:rsidR="00C91A44">
          <w:rPr>
            <w:webHidden/>
          </w:rPr>
          <w:t>26</w:t>
        </w:r>
        <w:r>
          <w:rPr>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34" w:history="1">
        <w:r w:rsidR="00C91A44" w:rsidRPr="00C34CD1">
          <w:rPr>
            <w:rStyle w:val="Hipercze"/>
            <w:noProof/>
          </w:rPr>
          <w:t>4.1.</w:t>
        </w:r>
        <w:r w:rsidR="00C91A44">
          <w:rPr>
            <w:rFonts w:asciiTheme="minorHAnsi" w:eastAsiaTheme="minorEastAsia" w:hAnsiTheme="minorHAnsi" w:cstheme="minorBidi"/>
            <w:noProof/>
            <w:sz w:val="22"/>
            <w:szCs w:val="22"/>
          </w:rPr>
          <w:tab/>
        </w:r>
        <w:r w:rsidR="00C91A44" w:rsidRPr="00C34CD1">
          <w:rPr>
            <w:rStyle w:val="Hipercze"/>
            <w:noProof/>
          </w:rPr>
          <w:t>Metodyka badań/Plan eksperymentów/testów</w:t>
        </w:r>
        <w:r w:rsidR="00C91A44">
          <w:rPr>
            <w:noProof/>
            <w:webHidden/>
          </w:rPr>
          <w:tab/>
        </w:r>
        <w:r>
          <w:rPr>
            <w:noProof/>
            <w:webHidden/>
          </w:rPr>
          <w:fldChar w:fldCharType="begin"/>
        </w:r>
        <w:r w:rsidR="00C91A44">
          <w:rPr>
            <w:noProof/>
            <w:webHidden/>
          </w:rPr>
          <w:instrText xml:space="preserve"> PAGEREF _Toc516145434 \h </w:instrText>
        </w:r>
        <w:r>
          <w:rPr>
            <w:noProof/>
            <w:webHidden/>
          </w:rPr>
        </w:r>
        <w:r>
          <w:rPr>
            <w:noProof/>
            <w:webHidden/>
          </w:rPr>
          <w:fldChar w:fldCharType="separate"/>
        </w:r>
        <w:r w:rsidR="00C91A44">
          <w:rPr>
            <w:noProof/>
            <w:webHidden/>
          </w:rPr>
          <w:t>27</w:t>
        </w:r>
        <w:r>
          <w:rPr>
            <w:noProof/>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35" w:history="1">
        <w:r w:rsidR="00C91A44" w:rsidRPr="00C34CD1">
          <w:rPr>
            <w:rStyle w:val="Hipercze"/>
            <w:noProof/>
          </w:rPr>
          <w:t>4.2.</w:t>
        </w:r>
        <w:r w:rsidR="00C91A44">
          <w:rPr>
            <w:rFonts w:asciiTheme="minorHAnsi" w:eastAsiaTheme="minorEastAsia" w:hAnsiTheme="minorHAnsi" w:cstheme="minorBidi"/>
            <w:noProof/>
            <w:sz w:val="22"/>
            <w:szCs w:val="22"/>
          </w:rPr>
          <w:tab/>
        </w:r>
        <w:r w:rsidR="00C91A44" w:rsidRPr="00C34CD1">
          <w:rPr>
            <w:rStyle w:val="Hipercze"/>
            <w:noProof/>
          </w:rPr>
          <w:t>Konfiguracja środowiska testowego/Środowisko testowe</w:t>
        </w:r>
        <w:r w:rsidR="00C91A44">
          <w:rPr>
            <w:noProof/>
            <w:webHidden/>
          </w:rPr>
          <w:tab/>
        </w:r>
        <w:r>
          <w:rPr>
            <w:noProof/>
            <w:webHidden/>
          </w:rPr>
          <w:fldChar w:fldCharType="begin"/>
        </w:r>
        <w:r w:rsidR="00C91A44">
          <w:rPr>
            <w:noProof/>
            <w:webHidden/>
          </w:rPr>
          <w:instrText xml:space="preserve"> PAGEREF _Toc516145435 \h </w:instrText>
        </w:r>
        <w:r>
          <w:rPr>
            <w:noProof/>
            <w:webHidden/>
          </w:rPr>
        </w:r>
        <w:r>
          <w:rPr>
            <w:noProof/>
            <w:webHidden/>
          </w:rPr>
          <w:fldChar w:fldCharType="separate"/>
        </w:r>
        <w:r w:rsidR="00C91A44">
          <w:rPr>
            <w:noProof/>
            <w:webHidden/>
          </w:rPr>
          <w:t>29</w:t>
        </w:r>
        <w:r>
          <w:rPr>
            <w:noProof/>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36" w:history="1">
        <w:r w:rsidR="00C91A44" w:rsidRPr="00C34CD1">
          <w:rPr>
            <w:rStyle w:val="Hipercze"/>
            <w:noProof/>
          </w:rPr>
          <w:t>4.3.</w:t>
        </w:r>
        <w:r w:rsidR="00C91A44">
          <w:rPr>
            <w:rFonts w:asciiTheme="minorHAnsi" w:eastAsiaTheme="minorEastAsia" w:hAnsiTheme="minorHAnsi" w:cstheme="minorBidi"/>
            <w:noProof/>
            <w:sz w:val="22"/>
            <w:szCs w:val="22"/>
          </w:rPr>
          <w:tab/>
        </w:r>
        <w:r w:rsidR="00C91A44" w:rsidRPr="00C34CD1">
          <w:rPr>
            <w:rStyle w:val="Hipercze"/>
            <w:noProof/>
          </w:rPr>
          <w:t>Zbiory danych</w:t>
        </w:r>
        <w:r w:rsidR="00C91A44">
          <w:rPr>
            <w:noProof/>
            <w:webHidden/>
          </w:rPr>
          <w:tab/>
        </w:r>
        <w:r>
          <w:rPr>
            <w:noProof/>
            <w:webHidden/>
          </w:rPr>
          <w:fldChar w:fldCharType="begin"/>
        </w:r>
        <w:r w:rsidR="00C91A44">
          <w:rPr>
            <w:noProof/>
            <w:webHidden/>
          </w:rPr>
          <w:instrText xml:space="preserve"> PAGEREF _Toc516145436 \h </w:instrText>
        </w:r>
        <w:r>
          <w:rPr>
            <w:noProof/>
            <w:webHidden/>
          </w:rPr>
        </w:r>
        <w:r>
          <w:rPr>
            <w:noProof/>
            <w:webHidden/>
          </w:rPr>
          <w:fldChar w:fldCharType="separate"/>
        </w:r>
        <w:r w:rsidR="00C91A44">
          <w:rPr>
            <w:noProof/>
            <w:webHidden/>
          </w:rPr>
          <w:t>31</w:t>
        </w:r>
        <w:r>
          <w:rPr>
            <w:noProof/>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37" w:history="1">
        <w:r w:rsidR="00C91A44" w:rsidRPr="00C34CD1">
          <w:rPr>
            <w:rStyle w:val="Hipercze"/>
            <w:noProof/>
          </w:rPr>
          <w:t>4.4.</w:t>
        </w:r>
        <w:r w:rsidR="00C91A44">
          <w:rPr>
            <w:rFonts w:asciiTheme="minorHAnsi" w:eastAsiaTheme="minorEastAsia" w:hAnsiTheme="minorHAnsi" w:cstheme="minorBidi"/>
            <w:noProof/>
            <w:sz w:val="22"/>
            <w:szCs w:val="22"/>
          </w:rPr>
          <w:tab/>
        </w:r>
        <w:r w:rsidR="00C91A44" w:rsidRPr="00C34CD1">
          <w:rPr>
            <w:rStyle w:val="Hipercze"/>
            <w:noProof/>
          </w:rPr>
          <w:t>Uzyskane rezultaty/Wyniki</w:t>
        </w:r>
        <w:r w:rsidR="00C91A44">
          <w:rPr>
            <w:noProof/>
            <w:webHidden/>
          </w:rPr>
          <w:tab/>
        </w:r>
        <w:r>
          <w:rPr>
            <w:noProof/>
            <w:webHidden/>
          </w:rPr>
          <w:fldChar w:fldCharType="begin"/>
        </w:r>
        <w:r w:rsidR="00C91A44">
          <w:rPr>
            <w:noProof/>
            <w:webHidden/>
          </w:rPr>
          <w:instrText xml:space="preserve"> PAGEREF _Toc516145437 \h </w:instrText>
        </w:r>
        <w:r>
          <w:rPr>
            <w:noProof/>
            <w:webHidden/>
          </w:rPr>
        </w:r>
        <w:r>
          <w:rPr>
            <w:noProof/>
            <w:webHidden/>
          </w:rPr>
          <w:fldChar w:fldCharType="separate"/>
        </w:r>
        <w:r w:rsidR="00C91A44">
          <w:rPr>
            <w:noProof/>
            <w:webHidden/>
          </w:rPr>
          <w:t>33</w:t>
        </w:r>
        <w:r>
          <w:rPr>
            <w:noProof/>
            <w:webHidden/>
          </w:rPr>
          <w:fldChar w:fldCharType="end"/>
        </w:r>
      </w:hyperlink>
    </w:p>
    <w:p w:rsidR="00C91A44" w:rsidRDefault="00B461D0">
      <w:pPr>
        <w:pStyle w:val="Spistreci2"/>
        <w:tabs>
          <w:tab w:val="left" w:pos="880"/>
          <w:tab w:val="right" w:leader="dot" w:pos="7305"/>
        </w:tabs>
        <w:rPr>
          <w:rFonts w:asciiTheme="minorHAnsi" w:eastAsiaTheme="minorEastAsia" w:hAnsiTheme="minorHAnsi" w:cstheme="minorBidi"/>
          <w:noProof/>
          <w:sz w:val="22"/>
          <w:szCs w:val="22"/>
        </w:rPr>
      </w:pPr>
      <w:hyperlink w:anchor="_Toc516145438" w:history="1">
        <w:r w:rsidR="00C91A44" w:rsidRPr="00C34CD1">
          <w:rPr>
            <w:rStyle w:val="Hipercze"/>
            <w:noProof/>
          </w:rPr>
          <w:t>4.5.</w:t>
        </w:r>
        <w:r w:rsidR="00C91A44">
          <w:rPr>
            <w:rFonts w:asciiTheme="minorHAnsi" w:eastAsiaTheme="minorEastAsia" w:hAnsiTheme="minorHAnsi" w:cstheme="minorBidi"/>
            <w:noProof/>
            <w:sz w:val="22"/>
            <w:szCs w:val="22"/>
          </w:rPr>
          <w:tab/>
        </w:r>
        <w:r w:rsidR="00C91A44" w:rsidRPr="00C34CD1">
          <w:rPr>
            <w:rStyle w:val="Hipercze"/>
            <w:noProof/>
          </w:rPr>
          <w:t>Wnioski</w:t>
        </w:r>
        <w:r w:rsidR="00C91A44">
          <w:rPr>
            <w:noProof/>
            <w:webHidden/>
          </w:rPr>
          <w:tab/>
        </w:r>
        <w:r>
          <w:rPr>
            <w:noProof/>
            <w:webHidden/>
          </w:rPr>
          <w:fldChar w:fldCharType="begin"/>
        </w:r>
        <w:r w:rsidR="00C91A44">
          <w:rPr>
            <w:noProof/>
            <w:webHidden/>
          </w:rPr>
          <w:instrText xml:space="preserve"> PAGEREF _Toc516145438 \h </w:instrText>
        </w:r>
        <w:r>
          <w:rPr>
            <w:noProof/>
            <w:webHidden/>
          </w:rPr>
        </w:r>
        <w:r>
          <w:rPr>
            <w:noProof/>
            <w:webHidden/>
          </w:rPr>
          <w:fldChar w:fldCharType="separate"/>
        </w:r>
        <w:r w:rsidR="00C91A44">
          <w:rPr>
            <w:noProof/>
            <w:webHidden/>
          </w:rPr>
          <w:t>34</w:t>
        </w:r>
        <w:r>
          <w:rPr>
            <w:noProof/>
            <w:webHidden/>
          </w:rPr>
          <w:fldChar w:fldCharType="end"/>
        </w:r>
      </w:hyperlink>
    </w:p>
    <w:p w:rsidR="00C91A44" w:rsidRDefault="00B461D0">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9" w:history="1">
        <w:r w:rsidR="00C91A44" w:rsidRPr="00C34CD1">
          <w:rPr>
            <w:rStyle w:val="Hipercze"/>
          </w:rPr>
          <w:t>5.</w:t>
        </w:r>
        <w:r w:rsidR="00C91A44">
          <w:rPr>
            <w:rFonts w:asciiTheme="minorHAnsi" w:eastAsiaTheme="minorEastAsia" w:hAnsiTheme="minorHAnsi" w:cstheme="minorBidi"/>
            <w:sz w:val="22"/>
            <w:szCs w:val="22"/>
            <w:lang w:val="pl-PL"/>
          </w:rPr>
          <w:tab/>
        </w:r>
        <w:r w:rsidR="00C91A44" w:rsidRPr="00C34CD1">
          <w:rPr>
            <w:rStyle w:val="Hipercze"/>
          </w:rPr>
          <w:t>Podsumowanie</w:t>
        </w:r>
        <w:r w:rsidR="00C91A44">
          <w:rPr>
            <w:webHidden/>
          </w:rPr>
          <w:tab/>
        </w:r>
        <w:r>
          <w:rPr>
            <w:webHidden/>
          </w:rPr>
          <w:fldChar w:fldCharType="begin"/>
        </w:r>
        <w:r w:rsidR="00C91A44">
          <w:rPr>
            <w:webHidden/>
          </w:rPr>
          <w:instrText xml:space="preserve"> PAGEREF _Toc516145439 \h </w:instrText>
        </w:r>
        <w:r>
          <w:rPr>
            <w:webHidden/>
          </w:rPr>
        </w:r>
        <w:r>
          <w:rPr>
            <w:webHidden/>
          </w:rPr>
          <w:fldChar w:fldCharType="separate"/>
        </w:r>
        <w:r w:rsidR="00C91A44">
          <w:rPr>
            <w:webHidden/>
          </w:rPr>
          <w:t>36</w:t>
        </w:r>
        <w:r>
          <w:rPr>
            <w:webHidden/>
          </w:rPr>
          <w:fldChar w:fldCharType="end"/>
        </w:r>
      </w:hyperlink>
    </w:p>
    <w:p w:rsidR="00C91A44" w:rsidRDefault="00B461D0">
      <w:pPr>
        <w:pStyle w:val="Spistreci1"/>
        <w:tabs>
          <w:tab w:val="right" w:leader="dot" w:pos="7305"/>
        </w:tabs>
        <w:rPr>
          <w:rFonts w:asciiTheme="minorHAnsi" w:eastAsiaTheme="minorEastAsia" w:hAnsiTheme="minorHAnsi" w:cstheme="minorBidi"/>
          <w:sz w:val="22"/>
          <w:szCs w:val="22"/>
          <w:lang w:val="pl-PL"/>
        </w:rPr>
      </w:pPr>
      <w:hyperlink w:anchor="_Toc516145440" w:history="1">
        <w:r w:rsidR="00C91A44" w:rsidRPr="00C34CD1">
          <w:rPr>
            <w:rStyle w:val="Hipercze"/>
          </w:rPr>
          <w:t>Bibliografia</w:t>
        </w:r>
        <w:r w:rsidR="00C91A44">
          <w:rPr>
            <w:webHidden/>
          </w:rPr>
          <w:tab/>
        </w:r>
        <w:r>
          <w:rPr>
            <w:webHidden/>
          </w:rPr>
          <w:fldChar w:fldCharType="begin"/>
        </w:r>
        <w:r w:rsidR="00C91A44">
          <w:rPr>
            <w:webHidden/>
          </w:rPr>
          <w:instrText xml:space="preserve"> PAGEREF _Toc516145440 \h </w:instrText>
        </w:r>
        <w:r>
          <w:rPr>
            <w:webHidden/>
          </w:rPr>
        </w:r>
        <w:r>
          <w:rPr>
            <w:webHidden/>
          </w:rPr>
          <w:fldChar w:fldCharType="separate"/>
        </w:r>
        <w:r w:rsidR="00C91A44">
          <w:rPr>
            <w:webHidden/>
          </w:rPr>
          <w:t>i</w:t>
        </w:r>
        <w:r>
          <w:rPr>
            <w:webHidden/>
          </w:rPr>
          <w:fldChar w:fldCharType="end"/>
        </w:r>
      </w:hyperlink>
    </w:p>
    <w:p w:rsidR="00C91A44" w:rsidRDefault="00B461D0">
      <w:pPr>
        <w:pStyle w:val="Spistreci1"/>
        <w:tabs>
          <w:tab w:val="right" w:leader="dot" w:pos="7305"/>
        </w:tabs>
        <w:rPr>
          <w:rFonts w:asciiTheme="minorHAnsi" w:eastAsiaTheme="minorEastAsia" w:hAnsiTheme="minorHAnsi" w:cstheme="minorBidi"/>
          <w:sz w:val="22"/>
          <w:szCs w:val="22"/>
          <w:lang w:val="pl-PL"/>
        </w:rPr>
      </w:pPr>
      <w:hyperlink w:anchor="_Toc516145441" w:history="1">
        <w:r w:rsidR="00C91A44" w:rsidRPr="00C34CD1">
          <w:rPr>
            <w:rStyle w:val="Hipercze"/>
          </w:rPr>
          <w:t>Spis skrótów i symboli</w:t>
        </w:r>
        <w:r w:rsidR="00C91A44">
          <w:rPr>
            <w:webHidden/>
          </w:rPr>
          <w:tab/>
        </w:r>
        <w:r>
          <w:rPr>
            <w:webHidden/>
          </w:rPr>
          <w:fldChar w:fldCharType="begin"/>
        </w:r>
        <w:r w:rsidR="00C91A44">
          <w:rPr>
            <w:webHidden/>
          </w:rPr>
          <w:instrText xml:space="preserve"> PAGEREF _Toc516145441 \h </w:instrText>
        </w:r>
        <w:r>
          <w:rPr>
            <w:webHidden/>
          </w:rPr>
        </w:r>
        <w:r>
          <w:rPr>
            <w:webHidden/>
          </w:rPr>
          <w:fldChar w:fldCharType="separate"/>
        </w:r>
        <w:r w:rsidR="00C91A44">
          <w:rPr>
            <w:webHidden/>
          </w:rPr>
          <w:t>ii</w:t>
        </w:r>
        <w:r>
          <w:rPr>
            <w:webHidden/>
          </w:rPr>
          <w:fldChar w:fldCharType="end"/>
        </w:r>
      </w:hyperlink>
    </w:p>
    <w:p w:rsidR="00C91A44" w:rsidRDefault="00B461D0">
      <w:pPr>
        <w:pStyle w:val="Spistreci1"/>
        <w:tabs>
          <w:tab w:val="right" w:leader="dot" w:pos="7305"/>
        </w:tabs>
        <w:rPr>
          <w:rFonts w:asciiTheme="minorHAnsi" w:eastAsiaTheme="minorEastAsia" w:hAnsiTheme="minorHAnsi" w:cstheme="minorBidi"/>
          <w:sz w:val="22"/>
          <w:szCs w:val="22"/>
          <w:lang w:val="pl-PL"/>
        </w:rPr>
      </w:pPr>
      <w:hyperlink w:anchor="_Toc516145442" w:history="1">
        <w:r w:rsidR="00C91A44" w:rsidRPr="00C34CD1">
          <w:rPr>
            <w:rStyle w:val="Hipercze"/>
          </w:rPr>
          <w:t>Zawartość dołączonej płyty</w:t>
        </w:r>
        <w:r w:rsidR="00C91A44">
          <w:rPr>
            <w:webHidden/>
          </w:rPr>
          <w:tab/>
        </w:r>
        <w:r>
          <w:rPr>
            <w:webHidden/>
          </w:rPr>
          <w:fldChar w:fldCharType="begin"/>
        </w:r>
        <w:r w:rsidR="00C91A44">
          <w:rPr>
            <w:webHidden/>
          </w:rPr>
          <w:instrText xml:space="preserve"> PAGEREF _Toc516145442 \h </w:instrText>
        </w:r>
        <w:r>
          <w:rPr>
            <w:webHidden/>
          </w:rPr>
        </w:r>
        <w:r>
          <w:rPr>
            <w:webHidden/>
          </w:rPr>
          <w:fldChar w:fldCharType="separate"/>
        </w:r>
        <w:r w:rsidR="00C91A44">
          <w:rPr>
            <w:webHidden/>
          </w:rPr>
          <w:t>iii</w:t>
        </w:r>
        <w:r>
          <w:rPr>
            <w:webHidden/>
          </w:rPr>
          <w:fldChar w:fldCharType="end"/>
        </w:r>
      </w:hyperlink>
    </w:p>
    <w:p w:rsidR="00C91A44" w:rsidRDefault="00B461D0">
      <w:pPr>
        <w:pStyle w:val="Spistreci1"/>
        <w:tabs>
          <w:tab w:val="right" w:leader="dot" w:pos="7305"/>
        </w:tabs>
        <w:rPr>
          <w:rFonts w:asciiTheme="minorHAnsi" w:eastAsiaTheme="minorEastAsia" w:hAnsiTheme="minorHAnsi" w:cstheme="minorBidi"/>
          <w:sz w:val="22"/>
          <w:szCs w:val="22"/>
          <w:lang w:val="pl-PL"/>
        </w:rPr>
      </w:pPr>
      <w:hyperlink w:anchor="_Toc516145443" w:history="1">
        <w:r w:rsidR="00C91A44" w:rsidRPr="00C34CD1">
          <w:rPr>
            <w:rStyle w:val="Hipercze"/>
          </w:rPr>
          <w:t>Spis rysunków</w:t>
        </w:r>
        <w:r w:rsidR="00C91A44">
          <w:rPr>
            <w:webHidden/>
          </w:rPr>
          <w:tab/>
        </w:r>
        <w:r>
          <w:rPr>
            <w:webHidden/>
          </w:rPr>
          <w:fldChar w:fldCharType="begin"/>
        </w:r>
        <w:r w:rsidR="00C91A44">
          <w:rPr>
            <w:webHidden/>
          </w:rPr>
          <w:instrText xml:space="preserve"> PAGEREF _Toc516145443 \h </w:instrText>
        </w:r>
        <w:r>
          <w:rPr>
            <w:webHidden/>
          </w:rPr>
        </w:r>
        <w:r>
          <w:rPr>
            <w:webHidden/>
          </w:rPr>
          <w:fldChar w:fldCharType="separate"/>
        </w:r>
        <w:r w:rsidR="00C91A44">
          <w:rPr>
            <w:webHidden/>
          </w:rPr>
          <w:t>iv</w:t>
        </w:r>
        <w:r>
          <w:rPr>
            <w:webHidden/>
          </w:rPr>
          <w:fldChar w:fldCharType="end"/>
        </w:r>
      </w:hyperlink>
    </w:p>
    <w:p w:rsidR="00C91A44" w:rsidRDefault="00B461D0">
      <w:pPr>
        <w:pStyle w:val="Spistreci1"/>
        <w:tabs>
          <w:tab w:val="right" w:leader="dot" w:pos="7305"/>
        </w:tabs>
        <w:rPr>
          <w:rFonts w:asciiTheme="minorHAnsi" w:eastAsiaTheme="minorEastAsia" w:hAnsiTheme="minorHAnsi" w:cstheme="minorBidi"/>
          <w:sz w:val="22"/>
          <w:szCs w:val="22"/>
          <w:lang w:val="pl-PL"/>
        </w:rPr>
      </w:pPr>
      <w:hyperlink w:anchor="_Toc516145444" w:history="1">
        <w:r w:rsidR="00C91A44" w:rsidRPr="00C34CD1">
          <w:rPr>
            <w:rStyle w:val="Hipercze"/>
          </w:rPr>
          <w:t>Spis tabel</w:t>
        </w:r>
        <w:r w:rsidR="00C91A44">
          <w:rPr>
            <w:webHidden/>
          </w:rPr>
          <w:tab/>
        </w:r>
        <w:r>
          <w:rPr>
            <w:webHidden/>
          </w:rPr>
          <w:fldChar w:fldCharType="begin"/>
        </w:r>
        <w:r w:rsidR="00C91A44">
          <w:rPr>
            <w:webHidden/>
          </w:rPr>
          <w:instrText xml:space="preserve"> PAGEREF _Toc516145444 \h </w:instrText>
        </w:r>
        <w:r>
          <w:rPr>
            <w:webHidden/>
          </w:rPr>
        </w:r>
        <w:r>
          <w:rPr>
            <w:webHidden/>
          </w:rPr>
          <w:fldChar w:fldCharType="separate"/>
        </w:r>
        <w:r w:rsidR="00C91A44">
          <w:rPr>
            <w:webHidden/>
          </w:rPr>
          <w:t>v</w:t>
        </w:r>
        <w:r>
          <w:rPr>
            <w:webHidden/>
          </w:rPr>
          <w:fldChar w:fldCharType="end"/>
        </w:r>
      </w:hyperlink>
    </w:p>
    <w:p w:rsidR="001D381A" w:rsidRPr="005E07A9" w:rsidRDefault="00B461D0"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145423"/>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Kolejną częścią pracy jest zaprezentowanie obiektu badawczego. Aby możliwe było rozpoczęcie badań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145424"/>
      <w:r w:rsidRPr="001D7DE5">
        <w:lastRenderedPageBreak/>
        <w:t>Technologia ORM</w:t>
      </w:r>
      <w:bookmarkEnd w:id="2"/>
    </w:p>
    <w:p w:rsidR="00A2250F" w:rsidRDefault="008A1F52" w:rsidP="00A2250F">
      <w:pPr>
        <w:pStyle w:val="Tekstpods"/>
        <w:spacing w:after="0"/>
      </w:pPr>
      <w:r>
        <w:t xml:space="preserve">Jednym ze sposobów </w:t>
      </w:r>
      <w:r w:rsidR="00940040">
        <w:t>zarządzania</w:t>
      </w:r>
      <w:r>
        <w:t xml:space="preserve"> </w:t>
      </w:r>
      <w:r w:rsidR="00940040">
        <w:t xml:space="preserve">relacyjnymi </w:t>
      </w:r>
      <w:r>
        <w:t>baz</w:t>
      </w:r>
      <w:r w:rsidR="00940040">
        <w:t>ami</w:t>
      </w:r>
      <w:r>
        <w:t xml:space="preserve"> danych jest język SQL</w:t>
      </w:r>
      <w:r w:rsidR="00940040">
        <w:t>. D</w:t>
      </w:r>
      <w:r>
        <w:t>zięki</w:t>
      </w:r>
      <w:r w:rsidR="00940040">
        <w:t xml:space="preserve"> niemu</w:t>
      </w:r>
      <w:r w:rsidR="00E24FC6">
        <w:t xml:space="preserve"> możliwe jest </w:t>
      </w:r>
      <w:r w:rsidR="00940040">
        <w:t>tworzenie tabel, zakładanie dla nich atrybutów, d</w:t>
      </w:r>
      <w:r>
        <w:t>odawa</w:t>
      </w:r>
      <w:r w:rsidR="00E24FC6">
        <w:t>nie</w:t>
      </w:r>
      <w:r>
        <w:t xml:space="preserve"> między nimi relacj</w:t>
      </w:r>
      <w:r w:rsidR="00E24FC6">
        <w:t>i</w:t>
      </w:r>
      <w:r w:rsidR="006F185A">
        <w:t xml:space="preserve"> dzięki nadawaniu kluczy głównych i obcych</w:t>
      </w:r>
      <w:r w:rsidR="00940040">
        <w:t xml:space="preserve"> czy też </w:t>
      </w:r>
      <w:r w:rsidR="00D261CD">
        <w:t>tworzenie</w:t>
      </w:r>
      <w:r>
        <w:t xml:space="preserve"> widok</w:t>
      </w:r>
      <w:r w:rsidR="00D261CD">
        <w:t>ów</w:t>
      </w:r>
      <w:r w:rsidR="00532381">
        <w:t xml:space="preserve"> u</w:t>
      </w:r>
      <w:r w:rsidR="00940040" w:rsidRPr="00532381">
        <w:rPr>
          <w:color w:val="222222"/>
          <w:szCs w:val="24"/>
          <w:shd w:val="clear" w:color="auto" w:fill="FFFFFF"/>
        </w:rPr>
        <w:t>możliwia</w:t>
      </w:r>
      <w:r w:rsidR="00532381" w:rsidRPr="00532381">
        <w:rPr>
          <w:color w:val="222222"/>
          <w:szCs w:val="24"/>
          <w:shd w:val="clear" w:color="auto" w:fill="FFFFFF"/>
        </w:rPr>
        <w:t xml:space="preserve">jących dostęp do podzbioru </w:t>
      </w:r>
      <w:r w:rsidR="006F185A">
        <w:rPr>
          <w:color w:val="222222"/>
          <w:szCs w:val="24"/>
          <w:shd w:val="clear" w:color="auto" w:fill="FFFFFF"/>
        </w:rPr>
        <w:t xml:space="preserve">składającego się z </w:t>
      </w:r>
      <w:r w:rsidR="00532381" w:rsidRPr="00532381">
        <w:rPr>
          <w:color w:val="222222"/>
          <w:szCs w:val="24"/>
          <w:shd w:val="clear" w:color="auto" w:fill="FFFFFF"/>
        </w:rPr>
        <w:t>kolumn i</w:t>
      </w:r>
      <w:r w:rsidR="00532381">
        <w:rPr>
          <w:color w:val="222222"/>
          <w:szCs w:val="24"/>
          <w:shd w:val="clear" w:color="auto" w:fill="FFFFFF"/>
        </w:rPr>
        <w:t xml:space="preserve"> wierszy tabel.</w:t>
      </w:r>
      <w:r w:rsidR="00D261CD">
        <w:t xml:space="preserve"> </w:t>
      </w:r>
      <w:r w:rsidR="00532381">
        <w:t xml:space="preserve">Istnieją dodatkowo </w:t>
      </w:r>
      <w:r w:rsidR="00532381" w:rsidRPr="00532381">
        <w:rPr>
          <w:szCs w:val="24"/>
        </w:rPr>
        <w:t>dla tego języku rozszerzenia</w:t>
      </w:r>
      <w:r w:rsidR="00C81B10">
        <w:rPr>
          <w:szCs w:val="24"/>
        </w:rPr>
        <w:t xml:space="preserve"> </w:t>
      </w:r>
      <w:proofErr w:type="spellStart"/>
      <w:r w:rsidR="0064414D" w:rsidRPr="00532381">
        <w:rPr>
          <w:szCs w:val="24"/>
        </w:rPr>
        <w:t>T-SQL</w:t>
      </w:r>
      <w:proofErr w:type="spellEnd"/>
      <w:r w:rsidR="0064414D" w:rsidRPr="00532381">
        <w:rPr>
          <w:szCs w:val="24"/>
        </w:rPr>
        <w:t xml:space="preserve"> (</w:t>
      </w:r>
      <w:proofErr w:type="spellStart"/>
      <w:r w:rsidR="0064414D" w:rsidRPr="00532381">
        <w:rPr>
          <w:bCs/>
          <w:szCs w:val="24"/>
          <w:shd w:val="clear" w:color="auto" w:fill="FFFFFF"/>
        </w:rPr>
        <w:t>Transact</w:t>
      </w:r>
      <w:r w:rsidR="0064414D" w:rsidRPr="00532381">
        <w:rPr>
          <w:szCs w:val="24"/>
          <w:shd w:val="clear" w:color="auto" w:fill="FFFFFF"/>
        </w:rPr>
        <w:t>-</w:t>
      </w:r>
      <w:r w:rsidR="0064414D" w:rsidRPr="00532381">
        <w:rPr>
          <w:bCs/>
          <w:szCs w:val="24"/>
          <w:shd w:val="clear" w:color="auto" w:fill="FFFFFF"/>
        </w:rPr>
        <w:t>SQL</w:t>
      </w:r>
      <w:proofErr w:type="spellEnd"/>
      <w:r w:rsidR="0064414D" w:rsidRPr="00532381">
        <w:rPr>
          <w:szCs w:val="24"/>
        </w:rPr>
        <w:t>)</w:t>
      </w:r>
      <w:r w:rsidR="00532381" w:rsidRPr="00532381">
        <w:rPr>
          <w:szCs w:val="24"/>
        </w:rPr>
        <w:t xml:space="preserve">, oraz </w:t>
      </w:r>
      <w:proofErr w:type="spellStart"/>
      <w:r w:rsidR="00532381" w:rsidRPr="00532381">
        <w:rPr>
          <w:szCs w:val="24"/>
        </w:rPr>
        <w:t>PL-SQL</w:t>
      </w:r>
      <w:proofErr w:type="spellEnd"/>
      <w:r w:rsidR="00532381" w:rsidRPr="00532381">
        <w:rPr>
          <w:szCs w:val="24"/>
        </w:rPr>
        <w:t xml:space="preserve"> (</w:t>
      </w:r>
      <w:proofErr w:type="spellStart"/>
      <w:r w:rsidR="00532381" w:rsidRPr="00532381">
        <w:rPr>
          <w:bCs/>
          <w:szCs w:val="24"/>
          <w:shd w:val="clear" w:color="auto" w:fill="FFFFFF"/>
        </w:rPr>
        <w:t>Procedural</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bCs/>
          <w:szCs w:val="24"/>
          <w:shd w:val="clear" w:color="auto" w:fill="FFFFFF"/>
        </w:rPr>
        <w:t>/</w:t>
      </w:r>
      <w:proofErr w:type="spellStart"/>
      <w:r w:rsidR="00532381" w:rsidRPr="00532381">
        <w:rPr>
          <w:bCs/>
          <w:szCs w:val="24"/>
          <w:shd w:val="clear" w:color="auto" w:fill="FFFFFF"/>
        </w:rPr>
        <w:t>Structured</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Query</w:t>
      </w:r>
      <w:proofErr w:type="spellEnd"/>
      <w:r w:rsidR="00532381" w:rsidRPr="00532381">
        <w:rPr>
          <w:bCs/>
          <w:szCs w:val="24"/>
          <w:shd w:val="clear" w:color="auto" w:fill="FFFFFF"/>
        </w:rPr>
        <w:t xml:space="preserve"> </w:t>
      </w:r>
      <w:proofErr w:type="spellStart"/>
      <w:r w:rsidR="00532381" w:rsidRPr="00532381">
        <w:rPr>
          <w:bCs/>
          <w:szCs w:val="24"/>
          <w:shd w:val="clear" w:color="auto" w:fill="FFFFFF"/>
        </w:rPr>
        <w:t>Language</w:t>
      </w:r>
      <w:proofErr w:type="spellEnd"/>
      <w:r w:rsidR="00532381" w:rsidRPr="00532381">
        <w:rPr>
          <w:szCs w:val="24"/>
        </w:rPr>
        <w:t>)</w:t>
      </w:r>
      <w:r w:rsidR="0064414D" w:rsidRPr="00532381">
        <w:rPr>
          <w:szCs w:val="24"/>
        </w:rPr>
        <w:t>.</w:t>
      </w:r>
      <w:r w:rsidR="00C81B10">
        <w:rPr>
          <w:szCs w:val="24"/>
        </w:rPr>
        <w:t xml:space="preserve"> Wykorzystuje się je do tworzenia procedur, funkcji, wyzwalaczy, </w:t>
      </w:r>
      <w:r w:rsidR="006F185A">
        <w:t xml:space="preserve">tworzenia </w:t>
      </w:r>
      <w:r w:rsidR="0064414D">
        <w:t>zmiennych</w:t>
      </w:r>
      <w:r w:rsidR="006F185A">
        <w:t xml:space="preserve"> w zapytaniach, dodawania pętli</w:t>
      </w:r>
      <w:r w:rsidR="0064414D">
        <w:t xml:space="preserve"> czy też instrukcji warunkowych.</w:t>
      </w:r>
      <w:r>
        <w:t xml:space="preserve"> </w:t>
      </w:r>
      <w:r w:rsidR="002048A4">
        <w:t xml:space="preserve">Wszystkie funkcjonalności opisane dla języka zapytań sprawiają, że wykorzystanie go w aplikacjach daje znaczne pole manewru dla programistów w aspekcie zarządzania oraz manipulacją danych przechowywanych w bazie. </w:t>
      </w:r>
    </w:p>
    <w:p w:rsidR="008A1F52" w:rsidRPr="00717593" w:rsidRDefault="00B4697D" w:rsidP="008A1F52">
      <w:pPr>
        <w:pStyle w:val="Tekstpods"/>
        <w:rPr>
          <w:color w:val="7F7F7F" w:themeColor="text1" w:themeTint="80"/>
        </w:rPr>
      </w:pPr>
      <w:r>
        <w:rPr>
          <w:szCs w:val="24"/>
        </w:rPr>
        <w:t xml:space="preserve">Opisywane dotychczas podejście jest podstawowym sposobem zarządzania bazą danych, który został utworzony w latach siedemdziesiątych przez Amerykańską firmę </w:t>
      </w:r>
      <w:r w:rsidRPr="00B4697D">
        <w:rPr>
          <w:i/>
          <w:szCs w:val="24"/>
        </w:rPr>
        <w:t>IBM</w:t>
      </w:r>
      <w:r>
        <w:rPr>
          <w:szCs w:val="24"/>
        </w:rPr>
        <w:t>. Jednakże z biegiem czasu została rozpowszechniona technologia obiektowa, którą uznawano i uznaje się za przyszłość programowania</w:t>
      </w:r>
      <w:r w:rsidR="00905F90">
        <w:rPr>
          <w:szCs w:val="24"/>
        </w:rPr>
        <w:t>. W związku z czym postanowiono również wprowadzić zmiany w relacyjnych bazach danych.</w:t>
      </w:r>
      <w:r>
        <w:rPr>
          <w:szCs w:val="24"/>
        </w:rPr>
        <w:t xml:space="preserve"> </w:t>
      </w:r>
      <w:r w:rsidR="00717593">
        <w:rPr>
          <w:szCs w:val="24"/>
        </w:rPr>
        <w:t xml:space="preserve">Na początku lat dziewięćdziesiątych utworzono technologię mapowania obiektowo relacyjnego </w:t>
      </w:r>
      <w:r w:rsidR="00717593" w:rsidRPr="00F94F1A">
        <w:rPr>
          <w:szCs w:val="24"/>
        </w:rPr>
        <w:t xml:space="preserve">ORM </w:t>
      </w:r>
      <w:r w:rsidR="00717593" w:rsidRPr="00F94F1A">
        <w:rPr>
          <w:color w:val="222222"/>
          <w:szCs w:val="24"/>
          <w:shd w:val="clear" w:color="auto" w:fill="FFFFFF"/>
        </w:rPr>
        <w:t xml:space="preserve"> (ang. </w:t>
      </w:r>
      <w:proofErr w:type="spellStart"/>
      <w:r w:rsidR="00717593" w:rsidRPr="00F94F1A">
        <w:rPr>
          <w:color w:val="222222"/>
          <w:szCs w:val="24"/>
          <w:shd w:val="clear" w:color="auto" w:fill="FFFFFF"/>
        </w:rPr>
        <w:t>Object-Relational</w:t>
      </w:r>
      <w:proofErr w:type="spellEnd"/>
      <w:r w:rsidR="00717593" w:rsidRPr="00F94F1A">
        <w:rPr>
          <w:color w:val="222222"/>
          <w:szCs w:val="24"/>
          <w:shd w:val="clear" w:color="auto" w:fill="FFFFFF"/>
        </w:rPr>
        <w:t xml:space="preserve"> </w:t>
      </w:r>
      <w:proofErr w:type="spellStart"/>
      <w:r w:rsidR="00717593" w:rsidRPr="00F94F1A">
        <w:rPr>
          <w:color w:val="222222"/>
          <w:szCs w:val="24"/>
          <w:shd w:val="clear" w:color="auto" w:fill="FFFFFF"/>
        </w:rPr>
        <w:t>Mapping</w:t>
      </w:r>
      <w:proofErr w:type="spellEnd"/>
      <w:r w:rsidR="00717593">
        <w:rPr>
          <w:color w:val="222222"/>
          <w:szCs w:val="24"/>
          <w:shd w:val="clear" w:color="auto" w:fill="FFFFFF"/>
        </w:rPr>
        <w:t xml:space="preserve">), </w:t>
      </w:r>
      <w:r w:rsidR="00717593">
        <w:rPr>
          <w:szCs w:val="24"/>
        </w:rPr>
        <w:t>która również jak język SQL umożliwiała tworzenie relacyjnych</w:t>
      </w:r>
      <w:r w:rsidR="008A1F52" w:rsidRPr="00F94F1A">
        <w:rPr>
          <w:szCs w:val="24"/>
        </w:rPr>
        <w:t xml:space="preserve"> baz danych.</w:t>
      </w:r>
      <w:r w:rsidR="00593B8F">
        <w:rPr>
          <w:szCs w:val="24"/>
        </w:rPr>
        <w:t xml:space="preserve"> Niestety </w:t>
      </w:r>
      <w:r w:rsidR="00BB5B5A">
        <w:rPr>
          <w:szCs w:val="24"/>
        </w:rPr>
        <w:t>istnieje w tym rodzaju zarządzania danymi szereg problemu wydajnościowy, które między innymi zostaną zweryfikowane dzięki przeprowadzonym badaniom.</w:t>
      </w:r>
      <w:r w:rsidR="00717593">
        <w:rPr>
          <w:szCs w:val="24"/>
        </w:rPr>
        <w:t xml:space="preserve"> Kluczową różnicą przy tym podejściu jest </w:t>
      </w:r>
      <w:r w:rsidR="00717593">
        <w:t>zamiana danych w postaci tabelarycznej (relacji w bazie danych) na język obiektowy, albo w drugą stronę. Jest nowoczesnym podejściem dla zagadnień związanych do współpracy z bazą danych, wykorzystującym programowanie obiektowe.</w:t>
      </w:r>
      <w:r w:rsidR="008A1F52" w:rsidRPr="00F94F1A">
        <w:rPr>
          <w:szCs w:val="24"/>
        </w:rPr>
        <w:t xml:space="preserve"> </w:t>
      </w:r>
      <w:proofErr w:type="spellStart"/>
      <w:r w:rsidR="00593B8F" w:rsidRPr="00BB5B5A">
        <w:rPr>
          <w:color w:val="7F7F7F" w:themeColor="text1" w:themeTint="80"/>
          <w:szCs w:val="24"/>
        </w:rPr>
        <w:t>BlaBla</w:t>
      </w:r>
      <w:proofErr w:type="spellEnd"/>
      <w:r w:rsidR="00593B8F" w:rsidRPr="00BB5B5A">
        <w:rPr>
          <w:color w:val="7F7F7F" w:themeColor="text1" w:themeTint="80"/>
          <w:szCs w:val="24"/>
        </w:rPr>
        <w:t xml:space="preserve">… opis tworzenia tabel itp. Jak opisuje się tabele klasy. </w:t>
      </w:r>
      <w:r w:rsidR="008A1F52" w:rsidRPr="00BB5B5A">
        <w:rPr>
          <w:color w:val="7F7F7F" w:themeColor="text1" w:themeTint="80"/>
          <w:szCs w:val="24"/>
        </w:rPr>
        <w:t>Jest to</w:t>
      </w:r>
      <w:r w:rsidR="008A1F52" w:rsidRPr="00717593">
        <w:rPr>
          <w:color w:val="7F7F7F" w:themeColor="text1" w:themeTint="80"/>
        </w:rPr>
        <w:t xml:space="preserve"> </w:t>
      </w:r>
      <w:r w:rsidR="00717593">
        <w:rPr>
          <w:color w:val="7F7F7F" w:themeColor="text1" w:themeTint="80"/>
        </w:rPr>
        <w:t xml:space="preserve">również </w:t>
      </w:r>
      <w:r w:rsidR="008A1F52" w:rsidRPr="00717593">
        <w:rPr>
          <w:color w:val="7F7F7F" w:themeColor="text1" w:themeTint="80"/>
        </w:rPr>
        <w:t>sposób w którym tabele oraz ich r</w:t>
      </w:r>
      <w:r w:rsidR="00D261CD" w:rsidRPr="00717593">
        <w:rPr>
          <w:color w:val="7F7F7F" w:themeColor="text1" w:themeTint="80"/>
        </w:rPr>
        <w:t>elacje są opisywane przy pomocy</w:t>
      </w:r>
      <w:r w:rsidR="00D261CD" w:rsidRPr="00717593">
        <w:rPr>
          <w:color w:val="7F7F7F" w:themeColor="text1" w:themeTint="80"/>
          <w:szCs w:val="24"/>
          <w:shd w:val="clear" w:color="auto" w:fill="FFFFFF"/>
        </w:rPr>
        <w:t xml:space="preserve"> </w:t>
      </w:r>
      <w:r w:rsidR="00D261CD" w:rsidRPr="00717593">
        <w:rPr>
          <w:color w:val="7F7F7F" w:themeColor="text1" w:themeTint="80"/>
          <w:szCs w:val="24"/>
          <w:shd w:val="clear" w:color="auto" w:fill="FFFFFF"/>
        </w:rPr>
        <w:lastRenderedPageBreak/>
        <w:t>języków obiektowych</w:t>
      </w:r>
      <w:r w:rsidR="008A1F52" w:rsidRPr="00717593">
        <w:rPr>
          <w:color w:val="7F7F7F" w:themeColor="text1" w:themeTint="80"/>
        </w:rPr>
        <w:t>.</w:t>
      </w:r>
      <w:r w:rsidR="00D261CD" w:rsidRPr="00717593">
        <w:rPr>
          <w:color w:val="7F7F7F" w:themeColor="text1" w:themeTint="80"/>
        </w:rPr>
        <w:t xml:space="preserve"> </w:t>
      </w:r>
      <w:r w:rsidR="00E24FC6" w:rsidRPr="00717593">
        <w:rPr>
          <w:color w:val="7F7F7F" w:themeColor="text1" w:themeTint="80"/>
        </w:rPr>
        <w:t xml:space="preserve">W celu lepszego zobrazowania zasady działanie tej technologii, </w:t>
      </w:r>
      <w:r w:rsidR="003F1B92" w:rsidRPr="00717593">
        <w:rPr>
          <w:color w:val="7F7F7F" w:themeColor="text1" w:themeTint="80"/>
        </w:rPr>
        <w:t>tabele</w:t>
      </w:r>
      <w:r w:rsidR="00E24FC6" w:rsidRPr="00717593">
        <w:rPr>
          <w:color w:val="7F7F7F" w:themeColor="text1" w:themeTint="80"/>
        </w:rPr>
        <w:t xml:space="preserve"> zapisuję się w postaci klasy, nato</w:t>
      </w:r>
      <w:r w:rsidR="003F1B92" w:rsidRPr="00717593">
        <w:rPr>
          <w:color w:val="7F7F7F" w:themeColor="text1" w:themeTint="80"/>
        </w:rPr>
        <w:t>miast jej pola są polami tworzonej encji.</w:t>
      </w:r>
      <w:r w:rsidR="00E24FC6" w:rsidRPr="00717593">
        <w:rPr>
          <w:color w:val="7F7F7F" w:themeColor="text1" w:themeTint="80"/>
        </w:rPr>
        <w:t xml:space="preserve"> </w:t>
      </w:r>
      <w:r w:rsidR="003F1B92" w:rsidRPr="00717593">
        <w:rPr>
          <w:color w:val="7F7F7F" w:themeColor="text1" w:themeTint="80"/>
        </w:rPr>
        <w:t>Nadawanie kluczy głównych oraz obcych morze odbywać się poprzez adnotację dla danego pola,</w:t>
      </w:r>
      <w:r w:rsidR="00E24FC6" w:rsidRPr="00717593">
        <w:rPr>
          <w:color w:val="7F7F7F" w:themeColor="text1" w:themeTint="80"/>
        </w:rPr>
        <w:t xml:space="preserve"> </w:t>
      </w:r>
      <w:r w:rsidR="003F1B92" w:rsidRPr="00717593">
        <w:rPr>
          <w:color w:val="7F7F7F" w:themeColor="text1" w:themeTint="80"/>
        </w:rPr>
        <w:t xml:space="preserve">tak samo jak nadawanie im typów, gdzie równocześnie tą samą funkcję może pełnić typ pola w danym języku na przykład typ </w:t>
      </w:r>
      <w:proofErr w:type="spellStart"/>
      <w:r w:rsidR="003F1B92" w:rsidRPr="00717593">
        <w:rPr>
          <w:i/>
          <w:color w:val="7F7F7F" w:themeColor="text1" w:themeTint="80"/>
        </w:rPr>
        <w:t>string</w:t>
      </w:r>
      <w:proofErr w:type="spellEnd"/>
      <w:r w:rsidR="003F1B92" w:rsidRPr="00717593">
        <w:rPr>
          <w:i/>
          <w:color w:val="7F7F7F" w:themeColor="text1" w:themeTint="80"/>
        </w:rPr>
        <w:t xml:space="preserve"> </w:t>
      </w:r>
      <w:r w:rsidR="003F1B92" w:rsidRPr="00717593">
        <w:rPr>
          <w:color w:val="7F7F7F" w:themeColor="text1" w:themeTint="80"/>
        </w:rPr>
        <w:t xml:space="preserve">w języku C# będzie odpowiadać typowi </w:t>
      </w:r>
      <w:proofErr w:type="spellStart"/>
      <w:r w:rsidR="003F1B92" w:rsidRPr="00717593">
        <w:rPr>
          <w:i/>
          <w:color w:val="7F7F7F" w:themeColor="text1" w:themeTint="80"/>
        </w:rPr>
        <w:t>varchar</w:t>
      </w:r>
      <w:proofErr w:type="spellEnd"/>
      <w:r w:rsidR="003F1B92" w:rsidRPr="00717593">
        <w:rPr>
          <w:i/>
          <w:color w:val="7F7F7F" w:themeColor="text1" w:themeTint="80"/>
        </w:rPr>
        <w:t xml:space="preserve"> </w:t>
      </w:r>
      <w:r w:rsidR="003F1B92" w:rsidRPr="00717593">
        <w:rPr>
          <w:color w:val="7F7F7F" w:themeColor="text1" w:themeTint="80"/>
        </w:rPr>
        <w:t xml:space="preserve">po stronie bazy. Relacje z reguły w większości frameworków nadawane są również poprzez adnotację jak i również metodom wirtualnym wskazującym nazwę tabeli docelowej. </w:t>
      </w:r>
      <w:r w:rsidR="00A60BAB" w:rsidRPr="00717593">
        <w:rPr>
          <w:color w:val="7F7F7F" w:themeColor="text1" w:themeTint="80"/>
        </w:rPr>
        <w:t xml:space="preserve">W takim </w:t>
      </w:r>
      <w:r w:rsidR="00E24FC6" w:rsidRPr="00717593">
        <w:rPr>
          <w:color w:val="7F7F7F" w:themeColor="text1" w:themeTint="80"/>
        </w:rPr>
        <w:t>podejściu</w:t>
      </w:r>
      <w:r w:rsidR="00A60BAB" w:rsidRPr="00717593">
        <w:rPr>
          <w:color w:val="7F7F7F" w:themeColor="text1" w:themeTint="80"/>
        </w:rPr>
        <w:t xml:space="preserve"> jeśli programista chce odwołać się do </w:t>
      </w:r>
      <w:r w:rsidR="003F1B92" w:rsidRPr="00717593">
        <w:rPr>
          <w:color w:val="7F7F7F" w:themeColor="text1" w:themeTint="80"/>
        </w:rPr>
        <w:t>dowolnego</w:t>
      </w:r>
      <w:r w:rsidR="00A60BAB" w:rsidRPr="00717593">
        <w:rPr>
          <w:color w:val="7F7F7F" w:themeColor="text1" w:themeTint="80"/>
        </w:rPr>
        <w:t xml:space="preserve"> elementu w bazie może utworzyć obiekt bazy po którym może przejść</w:t>
      </w:r>
      <w:r w:rsidR="003F1B92" w:rsidRPr="00717593">
        <w:rPr>
          <w:color w:val="7F7F7F" w:themeColor="text1" w:themeTint="80"/>
        </w:rPr>
        <w:t xml:space="preserve"> do żądanego w nim miejsca. Takie</w:t>
      </w:r>
      <w:r w:rsidR="00A60BAB" w:rsidRPr="00717593">
        <w:rPr>
          <w:color w:val="7F7F7F" w:themeColor="text1" w:themeTint="80"/>
        </w:rPr>
        <w:t xml:space="preserve"> podejście znacznie upraszcza i przyśpiesza wykonywanie zapytań do tabel.</w:t>
      </w:r>
    </w:p>
    <w:p w:rsidR="00A60BAB" w:rsidRPr="00717593" w:rsidRDefault="00A60BAB" w:rsidP="008A1F52">
      <w:pPr>
        <w:pStyle w:val="Tekstpods"/>
        <w:rPr>
          <w:color w:val="7F7F7F" w:themeColor="text1" w:themeTint="80"/>
        </w:rPr>
      </w:pPr>
      <w:r w:rsidRPr="00717593">
        <w:rPr>
          <w:color w:val="7F7F7F" w:themeColor="text1" w:themeTint="80"/>
        </w:rPr>
        <w:t>Na rynku istnieje wiele technologii umożliwiających projektowanie baz w takim podejściu. N</w:t>
      </w:r>
      <w:r w:rsidR="00A97325" w:rsidRPr="00717593">
        <w:rPr>
          <w:color w:val="7F7F7F" w:themeColor="text1" w:themeTint="80"/>
        </w:rPr>
        <w:t xml:space="preserve">ajbardziej popularnymi na rok 2018, są </w:t>
      </w:r>
      <w:proofErr w:type="spellStart"/>
      <w:r w:rsidR="00A97325" w:rsidRPr="00717593">
        <w:rPr>
          <w:color w:val="7F7F7F" w:themeColor="text1" w:themeTint="80"/>
        </w:rPr>
        <w:t>EntityFramework</w:t>
      </w:r>
      <w:proofErr w:type="spellEnd"/>
      <w:r w:rsidR="00A97325" w:rsidRPr="00717593">
        <w:rPr>
          <w:color w:val="7F7F7F" w:themeColor="text1" w:themeTint="80"/>
        </w:rPr>
        <w:t xml:space="preserve">, </w:t>
      </w:r>
      <w:proofErr w:type="spellStart"/>
      <w:r w:rsidR="00A97325" w:rsidRPr="00717593">
        <w:rPr>
          <w:color w:val="7F7F7F" w:themeColor="text1" w:themeTint="80"/>
        </w:rPr>
        <w:t>Hibernate</w:t>
      </w:r>
      <w:proofErr w:type="spellEnd"/>
      <w:r w:rsidR="00A97325" w:rsidRPr="00717593">
        <w:rPr>
          <w:color w:val="7F7F7F" w:themeColor="text1" w:themeTint="80"/>
        </w:rPr>
        <w:t>, LINQ to SQL</w:t>
      </w:r>
      <w:r w:rsidR="001D150C" w:rsidRPr="00717593">
        <w:rPr>
          <w:color w:val="7F7F7F" w:themeColor="text1" w:themeTint="80"/>
        </w:rPr>
        <w:t xml:space="preserve">. Zasada działania każdego z nich wygląda niemalże identycznie, różnią się jedynie w niewielkim stopniu składnią. Przykładowo zapis kluczy głównych, czy obcych może wyglądać inaczej, jak i również zapis zależności między encjami, w Entity Framework-u  odbywa się poprzez metody wirtualne, a w </w:t>
      </w:r>
      <w:proofErr w:type="spellStart"/>
      <w:r w:rsidR="001D150C" w:rsidRPr="00717593">
        <w:rPr>
          <w:color w:val="7F7F7F" w:themeColor="text1" w:themeTint="80"/>
        </w:rPr>
        <w:t>Hibernate</w:t>
      </w:r>
      <w:proofErr w:type="spellEnd"/>
      <w:r w:rsidR="001D150C" w:rsidRPr="00717593">
        <w:rPr>
          <w:color w:val="7F7F7F" w:themeColor="text1" w:themeTint="80"/>
        </w:rPr>
        <w:t xml:space="preserve"> dzięki adnotacjom </w:t>
      </w:r>
      <w:r w:rsidR="001D150C" w:rsidRPr="00717593">
        <w:rPr>
          <w:i/>
          <w:color w:val="7F7F7F" w:themeColor="text1" w:themeTint="80"/>
        </w:rPr>
        <w:t>@</w:t>
      </w:r>
      <w:proofErr w:type="spellStart"/>
      <w:r w:rsidR="001D150C" w:rsidRPr="00717593">
        <w:rPr>
          <w:i/>
          <w:color w:val="7F7F7F" w:themeColor="text1" w:themeTint="80"/>
        </w:rPr>
        <w:t>OneToOne</w:t>
      </w:r>
      <w:proofErr w:type="spellEnd"/>
      <w:r w:rsidR="001D150C" w:rsidRPr="00717593">
        <w:rPr>
          <w:color w:val="7F7F7F" w:themeColor="text1" w:themeTint="80"/>
        </w:rPr>
        <w:t>.</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14542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FF32F8" w:rsidP="006952CF">
      <w:pPr>
        <w:pStyle w:val="Tekstpods"/>
      </w:pPr>
      <w:r>
        <w:t xml:space="preserve">Jednym z frameworków tworzących bazy w </w:t>
      </w:r>
      <w:r w:rsidR="008A1F52">
        <w:t>technologii ORM</w:t>
      </w:r>
      <w:r>
        <w:t xml:space="preserve"> </w:t>
      </w:r>
      <w:r w:rsidR="001E0D18">
        <w:t>jest Entity Framework, który</w:t>
      </w:r>
      <w:r>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145426"/>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145427"/>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145428"/>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145429"/>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145430"/>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145431"/>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3F1B92">
      <w:pPr>
        <w:pStyle w:val="Tekstpods"/>
        <w:ind w:left="-851"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145432"/>
      <w:r>
        <w:lastRenderedPageBreak/>
        <w:t xml:space="preserve">Testy </w:t>
      </w:r>
      <w:r w:rsidR="00EF5382">
        <w:t>aplikacji</w:t>
      </w:r>
      <w:bookmarkEnd w:id="10"/>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r w:rsidR="006B3950" w:rsidRPr="006B3950">
        <w:rPr>
          <w:b/>
          <w:color w:val="FF0000"/>
        </w:rPr>
        <w:t>…</w:t>
      </w:r>
      <w:r w:rsidR="006B3950">
        <w:t xml:space="preserve">. </w:t>
      </w:r>
      <w:r w:rsidR="004D3BA4">
        <w:t xml:space="preserve">Jest ona napisana pod technologię .NET, przez co możliwe jest w łatwy i szybki sposób skonfigurować ją pod własne potrzeby.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7511B">
        <w:rPr>
          <w:szCs w:val="24"/>
        </w:rPr>
        <w:t>IMapper</w:t>
      </w:r>
      <w:proofErr w:type="spellEnd"/>
      <w:r w:rsidR="0067511B" w:rsidRPr="0067511B">
        <w:rPr>
          <w:szCs w:val="24"/>
        </w:rPr>
        <w:t xml:space="preserve"> i interfejs </w:t>
      </w:r>
      <w:proofErr w:type="spellStart"/>
      <w:r w:rsidR="0067511B" w:rsidRPr="0067511B">
        <w:rPr>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7511B" w:rsidRPr="0067511B">
        <w:rPr>
          <w:szCs w:val="24"/>
        </w:rPr>
        <w:t xml:space="preserve"> </w:t>
      </w:r>
      <w:r w:rsidR="00702573">
        <w:rPr>
          <w:szCs w:val="24"/>
        </w:rPr>
        <w:t>obywa się to w taki sposób jak pokazano poniżej.</w:t>
      </w:r>
      <w:r w:rsidR="00C91A44" w:rsidRPr="00C91A44">
        <w:t xml:space="preserve"> </w:t>
      </w:r>
    </w:p>
    <w:p w:rsidR="0039418B" w:rsidRPr="004D3BA4" w:rsidRDefault="00C91A44" w:rsidP="00B00891">
      <w:pPr>
        <w:pStyle w:val="Tekstpods"/>
        <w:ind w:left="357"/>
      </w:pPr>
      <w:r>
        <w:t xml:space="preserve">Po takim </w:t>
      </w:r>
      <w:r w:rsidRPr="0067511B">
        <w:rPr>
          <w:szCs w:val="24"/>
        </w:rPr>
        <w:t>skonfigurowaniu</w:t>
      </w:r>
      <w:r>
        <w:rPr>
          <w:szCs w:val="24"/>
        </w:rPr>
        <w:t xml:space="preserve"> środowiska</w:t>
      </w:r>
      <w:r w:rsidRPr="0067511B">
        <w:rPr>
          <w:szCs w:val="24"/>
        </w:rPr>
        <w:t xml:space="preserve"> możliwe jest przystąpienie do pisania testów jednostkowych dla kontrolera wykonującego zapytania bazodanowe.</w:t>
      </w:r>
      <w:r>
        <w:rPr>
          <w:szCs w:val="24"/>
        </w:rPr>
        <w:t xml:space="preserve"> </w:t>
      </w:r>
      <w:r w:rsidR="00FF07A8" w:rsidRPr="0067511B">
        <w:rPr>
          <w:szCs w:val="24"/>
        </w:rPr>
        <w:t>Zgodn</w:t>
      </w:r>
      <w:r>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11" w:name="_Toc516145433"/>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E24FC6">
        <w:t>Lenovo</w:t>
      </w:r>
      <w:proofErr w:type="spellEnd"/>
      <w:r w:rsidR="00E24FC6">
        <w:t xml:space="preserv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145434"/>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145435"/>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F77371">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w:t>
      </w:r>
      <w:r w:rsidR="006D6C24">
        <w:t xml:space="preserve">dniej opisana w jednym z wcześniejszych </w:t>
      </w:r>
      <w:r>
        <w:t xml:space="preserve"> rozdziałów</w:t>
      </w:r>
      <w:r w:rsidR="006D6C24">
        <w:t xml:space="preserve"> </w:t>
      </w:r>
      <w:r>
        <w:t>(</w:t>
      </w:r>
      <w:r w:rsidR="006D6C24" w:rsidRPr="006D6C24">
        <w:t>2.1 Technologia Entity Framework</w:t>
      </w:r>
      <w:r>
        <w:t xml:space="preserve">). Dla </w:t>
      </w:r>
      <w:r>
        <w:lastRenderedPageBreak/>
        <w:t xml:space="preserve">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F77371">
      <w:pPr>
        <w:pStyle w:val="textbox"/>
        <w:shd w:val="clear" w:color="auto" w:fill="FFFFFF"/>
        <w:spacing w:before="0" w:beforeAutospacing="0" w:after="0" w:afterAutospacing="0" w:line="312" w:lineRule="auto"/>
        <w:jc w:val="both"/>
      </w:pP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4" w:name="_Toc516145436"/>
      <w:r>
        <w:lastRenderedPageBreak/>
        <w:t>Zbiory danych</w:t>
      </w:r>
      <w:bookmarkEnd w:id="14"/>
    </w:p>
    <w:p w:rsidR="00750AA8" w:rsidRDefault="00091DAA" w:rsidP="00F77371">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4"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F77371">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4C43BA" w:rsidRDefault="000815A7" w:rsidP="00A70EA3">
      <w:pPr>
        <w:pStyle w:val="Nagwek2"/>
      </w:pPr>
      <w:bookmarkStart w:id="15" w:name="_Toc516145437"/>
      <w:r>
        <w:lastRenderedPageBreak/>
        <w:t>Uzyskane rezultaty</w:t>
      </w:r>
      <w:r w:rsidR="0095069A">
        <w:t>/</w:t>
      </w:r>
      <w:r w:rsidR="004C43BA">
        <w:t>Wyniki</w:t>
      </w:r>
      <w:bookmarkEnd w:id="15"/>
      <w:r w:rsidR="004C43BA">
        <w:t xml:space="preserve"> </w:t>
      </w:r>
    </w:p>
    <w:p w:rsidR="000E0421" w:rsidRDefault="006D6C24" w:rsidP="00F77371">
      <w:pPr>
        <w:spacing w:line="312" w:lineRule="auto"/>
        <w:ind w:left="357" w:firstLine="357"/>
        <w:jc w:val="both"/>
      </w:pPr>
      <w:r>
        <w:t xml:space="preserve">Proces badawczy miał za zadanie </w:t>
      </w:r>
      <w:r w:rsidR="00E90FDE">
        <w:t>zbad</w:t>
      </w:r>
      <w:r>
        <w:t>ać w jak długim czasie dane żądanie zwróci wynik. Zapytania były odpytywane z poziomu technologii ORM jak i również języka SQL, w obu przypadkach oczekiwany wynik miał być taki sam. Do ich uruchamiania wykorzystano język C# wraz z dodatkowymi bibliotekami umożliwiającym</w:t>
      </w:r>
      <w:r w:rsidR="00E90FDE">
        <w:t>i</w:t>
      </w:r>
      <w:r>
        <w:t xml:space="preserve"> ich </w:t>
      </w:r>
      <w:r w:rsidR="00584792">
        <w:t>przeproces</w:t>
      </w:r>
      <w:r>
        <w:t xml:space="preserve">owanie (opis wszystkich </w:t>
      </w:r>
      <w:r w:rsidR="00584792">
        <w:t>dodatków został opisany</w:t>
      </w:r>
      <w:r>
        <w:t xml:space="preserve"> w rozdziale </w:t>
      </w:r>
      <w:r w:rsidR="00584792" w:rsidRPr="00584792">
        <w:rPr>
          <w:i/>
        </w:rPr>
        <w:t>4.2 Konfiguracja środowiska testowego/Środowisko testowe</w:t>
      </w:r>
      <w:r>
        <w:t>)</w:t>
      </w:r>
      <w:r w:rsidR="00584792">
        <w:t>.</w:t>
      </w:r>
      <w:r w:rsidR="00E90FDE">
        <w:t xml:space="preserve"> </w:t>
      </w:r>
      <w:r w:rsidR="000E0421">
        <w:t>Część przeprowadzanych zapytań była wykonywana na stałych wartościach, czyli na przykład zapytanie dodające wartości do tabeli wstawiały 1000 rekordów na serwer po czym następowało weryfikowanie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danymi.</w:t>
      </w:r>
    </w:p>
    <w:p w:rsidR="008E7A45" w:rsidRDefault="008E7A45" w:rsidP="00F77371">
      <w:pPr>
        <w:spacing w:line="312" w:lineRule="auto"/>
        <w:ind w:left="357"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xml:space="preserve">, gdzie dla odpowiednich wartości uruchomiano je wraz z pobieraniem czasu wykonania. Po zapisaniu otrzymanych rezultatów pisano własnoręcznie odpowiednik wygenerowanego zapytania, poczym powtarzano czynności sprawdzające czasy ich przeprocesowania. Ostatnim krokiem dla tego typu badań, było zweryfikowanie, czy aby na pewno Technologia ORM tworzy wydajne zapytania bazodanowe. </w:t>
      </w:r>
    </w:p>
    <w:p w:rsidR="006D6C24" w:rsidRDefault="00E90FDE" w:rsidP="00F77371">
      <w:pPr>
        <w:pStyle w:val="Tekstpods"/>
        <w:numPr>
          <w:ilvl w:val="0"/>
          <w:numId w:val="7"/>
        </w:numPr>
        <w:ind w:left="357" w:firstLine="357"/>
      </w:pPr>
      <w:r>
        <w:t xml:space="preserve">Dla każdego </w:t>
      </w:r>
      <w:r w:rsidR="009A54BE">
        <w:t>z testów</w:t>
      </w:r>
      <w:r>
        <w:t xml:space="preserve"> wykonano od pięciu do dziesięciu zapytań</w:t>
      </w:r>
      <w:r w:rsidR="009A54BE">
        <w:t>,</w:t>
      </w:r>
      <w:r>
        <w:t xml:space="preserve"> poczym wyciągano z nich średnią arytmetyczną. Taki zabieg miał na celu wyeliminowanie różnego rodzaju przekłamań </w:t>
      </w:r>
      <w:r>
        <w:lastRenderedPageBreak/>
        <w:t xml:space="preserve">spowodowanych niewłaściwą pracą systemu, zajęciem danego wątku przez inną aplikację, czy też przegrzaniem komputera. Dopiero po takim wyliczeniu możliwe jest porównanie </w:t>
      </w:r>
      <w:r w:rsidR="008E7A45">
        <w:t xml:space="preserve">między sobą danych zapytań. </w:t>
      </w:r>
      <w:r>
        <w:t xml:space="preserve">W ciągu całego procesu badawczego przeprowadzono piętnaście </w:t>
      </w:r>
      <w:r w:rsidR="009A54BE">
        <w:t>badań</w:t>
      </w:r>
      <w:r>
        <w:t xml:space="preserve"> dla każdej z dwóch gałęzi zapytań, ich wyniki zaprezentowano poniżej wraz z opisem uzyskanych wyników.</w:t>
      </w:r>
      <w:r w:rsidR="006C322F">
        <w:t xml:space="preserve"> Dodatkowo do pracy został dołączony plik </w:t>
      </w:r>
      <w:r w:rsidR="006C322F" w:rsidRPr="006C322F">
        <w:rPr>
          <w:i/>
        </w:rPr>
        <w:t xml:space="preserve">[1] Testy </w:t>
      </w:r>
      <w:proofErr w:type="spellStart"/>
      <w:r w:rsidR="006C322F" w:rsidRPr="006C322F">
        <w:rPr>
          <w:i/>
        </w:rPr>
        <w:t>wydajnościowe.pdf</w:t>
      </w:r>
      <w:proofErr w:type="spellEnd"/>
      <w:r w:rsidR="006C322F">
        <w:rPr>
          <w:i/>
        </w:rPr>
        <w:t>,</w:t>
      </w:r>
      <w:r w:rsidR="006C322F">
        <w:t xml:space="preserve"> zawierający wszystkie badania wraz z wykonanymi pomiarami.</w:t>
      </w:r>
    </w:p>
    <w:p w:rsidR="000E0421" w:rsidRDefault="000E0421" w:rsidP="00F77371">
      <w:pPr>
        <w:spacing w:line="312" w:lineRule="auto"/>
        <w:ind w:left="357" w:firstLine="357"/>
        <w:jc w:val="both"/>
      </w:pPr>
    </w:p>
    <w:p w:rsidR="00820DAC" w:rsidRDefault="00820DAC" w:rsidP="00820DAC">
      <w:pPr>
        <w:pStyle w:val="Nagwek3"/>
      </w:pPr>
      <w:r>
        <w:t>Zapytanie do pojedynczej tabeli</w:t>
      </w:r>
    </w:p>
    <w:p w:rsidR="00820DAC" w:rsidRPr="00E46416" w:rsidRDefault="005A1A9E" w:rsidP="0033086A">
      <w:pPr>
        <w:pStyle w:val="Tekstpods"/>
        <w:ind w:left="357"/>
        <w:rPr>
          <w:lang w:val="en-US"/>
        </w:rPr>
      </w:pPr>
      <w:r>
        <w:t>Zadanie to miało na celu wskazanie,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początek pomiarów na samym początku wykonywanego kodu, co niestety było błędnym podejściem. W zapytaniach SQL koniecznej jest za każdym razem podłączenie się do bazy danych, wskazanie parametrów startowych, następnie otwarcia połączenia, wykonanie żądania i na sam koniec zamknięcie połączenia. Natomiast w żądaniach </w:t>
      </w:r>
      <w:proofErr w:type="spellStart"/>
      <w:r w:rsidR="003920D9">
        <w:t>ORM-owych</w:t>
      </w:r>
      <w:proofErr w:type="spellEnd"/>
      <w:r w:rsidR="003920D9">
        <w:t xml:space="preserve"> nie ma potrzeby konieczności otwierania/zamykania połączenia z bazą, za tę czynność odpowiedzialny jest jego silnik, więc w tym przypadku piszemy tylko to co nas interesuje z bazy. Tak więc po analizie obydwóch podejść ustawiono czasy pomiarów przed samym zapytaniem oraz na jego zakończeniu w miejscu gdzie otrzymujemy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xml:space="preserve">, informacje okrojone do warunku, gdzie data dodania rekordu była większa i mniejsza od zadanej wartości oraz pole miasto było </w:t>
      </w:r>
      <w:r>
        <w:lastRenderedPageBreak/>
        <w:t>równe „Katowice”.</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SQL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Default="00E46416" w:rsidP="0033086A">
      <w:pPr>
        <w:pStyle w:val="Tekstpods"/>
        <w:ind w:left="357" w:firstLine="6"/>
        <w:rPr>
          <w:rFonts w:ascii="Consolas" w:hAnsi="Consolas" w:cs="Consolas"/>
          <w:color w:val="A31515"/>
          <w:sz w:val="19"/>
          <w:szCs w:val="19"/>
          <w:lang w:val="en-US"/>
        </w:rPr>
      </w:pPr>
      <w:r w:rsidRPr="00FC6041">
        <w:rPr>
          <w:rFonts w:ascii="Consolas" w:hAnsi="Consolas" w:cs="Consolas"/>
          <w:color w:val="A31515"/>
          <w:sz w:val="19"/>
          <w:szCs w:val="19"/>
          <w:lang w:val="en-US"/>
        </w:rPr>
        <w:t>SELECT * from [</w:t>
      </w:r>
      <w:proofErr w:type="spellStart"/>
      <w:r w:rsidRPr="00FC6041">
        <w:rPr>
          <w:rFonts w:ascii="Consolas" w:hAnsi="Consolas" w:cs="Consolas"/>
          <w:color w:val="A31515"/>
          <w:sz w:val="19"/>
          <w:szCs w:val="19"/>
          <w:lang w:val="en-US"/>
        </w:rPr>
        <w:t>BoatsAd</w:t>
      </w:r>
      <w:proofErr w:type="spellEnd"/>
      <w:r w:rsidRPr="00FC6041">
        <w:rPr>
          <w:rFonts w:ascii="Consolas" w:hAnsi="Consolas" w:cs="Consolas"/>
          <w:color w:val="A31515"/>
          <w:sz w:val="19"/>
          <w:szCs w:val="19"/>
          <w:lang w:val="en-US"/>
        </w:rPr>
        <w:t>].[</w:t>
      </w:r>
      <w:proofErr w:type="spellStart"/>
      <w:r w:rsidRPr="00FC6041">
        <w:rPr>
          <w:rFonts w:ascii="Consolas" w:hAnsi="Consolas" w:cs="Consolas"/>
          <w:color w:val="A31515"/>
          <w:sz w:val="19"/>
          <w:szCs w:val="19"/>
          <w:lang w:val="en-US"/>
        </w:rPr>
        <w:t>dbo</w:t>
      </w:r>
      <w:proofErr w:type="spellEnd"/>
      <w:r w:rsidRPr="00FC6041">
        <w:rPr>
          <w:rFonts w:ascii="Consolas" w:hAnsi="Consolas" w:cs="Consolas"/>
          <w:color w:val="A31515"/>
          <w:sz w:val="19"/>
          <w:szCs w:val="19"/>
          <w:lang w:val="en-US"/>
        </w:rPr>
        <w:t xml:space="preserve">].Adverts where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&gt; '2018-05-29 17:32:00' and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Pr>
          <w:szCs w:val="19"/>
        </w:rPr>
        <w:t>, a zajętość nie jest również spora. Podobnie jest z zapytaniem w Entity Framework-u:</w:t>
      </w:r>
    </w:p>
    <w:p w:rsidR="00DC4A13" w:rsidRPr="001A76D5" w:rsidRDefault="00DC4A13" w:rsidP="0033086A">
      <w:pPr>
        <w:spacing w:line="312" w:lineRule="auto"/>
        <w:ind w:left="360"/>
        <w:rPr>
          <w:rFonts w:ascii="Consolas" w:hAnsi="Consolas" w:cs="Consolas"/>
          <w:color w:val="000000"/>
          <w:sz w:val="19"/>
          <w:szCs w:val="19"/>
        </w:rPr>
      </w:pPr>
      <w:proofErr w:type="spellStart"/>
      <w:r w:rsidRPr="001A76D5">
        <w:rPr>
          <w:rFonts w:ascii="Consolas" w:hAnsi="Consolas" w:cs="Consolas"/>
          <w:color w:val="0000FF"/>
          <w:sz w:val="19"/>
          <w:szCs w:val="19"/>
        </w:rPr>
        <w:t>var</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000000"/>
          <w:sz w:val="19"/>
          <w:szCs w:val="19"/>
        </w:rPr>
        <w:t>newQuery</w:t>
      </w:r>
      <w:proofErr w:type="spellEnd"/>
      <w:r w:rsidRPr="001A76D5">
        <w:rPr>
          <w:rFonts w:ascii="Consolas" w:hAnsi="Consolas" w:cs="Consolas"/>
          <w:color w:val="000000"/>
          <w:sz w:val="19"/>
          <w:szCs w:val="19"/>
        </w:rPr>
        <w:t xml:space="preserve"> = _</w:t>
      </w:r>
      <w:proofErr w:type="spellStart"/>
      <w:r w:rsidRPr="001A76D5">
        <w:rPr>
          <w:rFonts w:ascii="Consolas" w:hAnsi="Consolas" w:cs="Consolas"/>
          <w:color w:val="000000"/>
          <w:sz w:val="19"/>
          <w:szCs w:val="19"/>
        </w:rPr>
        <w:t>db.adverts.Where</w:t>
      </w:r>
      <w:proofErr w:type="spellEnd"/>
      <w:r w:rsidRPr="001A76D5">
        <w:rPr>
          <w:rFonts w:ascii="Consolas" w:hAnsi="Consolas" w:cs="Consolas"/>
          <w:color w:val="000000"/>
          <w:sz w:val="19"/>
          <w:szCs w:val="19"/>
        </w:rPr>
        <w:t xml:space="preserve">(x =&gt;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&gt;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32, 00) &amp;&amp;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&lt;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35, 00) &amp;&amp; </w:t>
      </w:r>
      <w:proofErr w:type="spellStart"/>
      <w:r w:rsidRPr="001A76D5">
        <w:rPr>
          <w:rFonts w:ascii="Consolas" w:hAnsi="Consolas" w:cs="Consolas"/>
          <w:color w:val="000000"/>
          <w:sz w:val="19"/>
          <w:szCs w:val="19"/>
        </w:rPr>
        <w:t>x.City==</w:t>
      </w:r>
      <w:r w:rsidRPr="001A76D5">
        <w:rPr>
          <w:rFonts w:ascii="Consolas" w:hAnsi="Consolas" w:cs="Consolas"/>
          <w:color w:val="A31515"/>
          <w:sz w:val="19"/>
          <w:szCs w:val="19"/>
        </w:rPr>
        <w:t>"Katowice</w:t>
      </w:r>
      <w:proofErr w:type="spellEnd"/>
      <w:r w:rsidRPr="001A76D5">
        <w:rPr>
          <w:rFonts w:ascii="Consolas" w:hAnsi="Consolas" w:cs="Consolas"/>
          <w:color w:val="A31515"/>
          <w:sz w:val="19"/>
          <w:szCs w:val="19"/>
        </w:rPr>
        <w:t>"</w:t>
      </w:r>
      <w:r w:rsidRPr="001A76D5">
        <w:rPr>
          <w:rFonts w:ascii="Consolas" w:hAnsi="Consolas" w:cs="Consolas"/>
          <w:color w:val="000000"/>
          <w:sz w:val="19"/>
          <w:szCs w:val="19"/>
        </w:rPr>
        <w:t>).</w:t>
      </w:r>
      <w:proofErr w:type="spellStart"/>
      <w:r w:rsidRPr="001A76D5">
        <w:rPr>
          <w:rFonts w:ascii="Consolas" w:hAnsi="Consolas" w:cs="Consolas"/>
          <w:color w:val="000000"/>
          <w:sz w:val="19"/>
          <w:szCs w:val="19"/>
        </w:rPr>
        <w:t>ToList</w:t>
      </w:r>
      <w:proofErr w:type="spellEnd"/>
      <w:r w:rsidRPr="001A76D5">
        <w:rPr>
          <w:rFonts w:ascii="Consolas" w:hAnsi="Consolas" w:cs="Consolas"/>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 xml:space="preserve">Powyższe zadania zostały uruchomione po dziesięć razy każde, następnie wyliczono z uzyskanych wyników średnią wartość. </w:t>
      </w:r>
      <w:r w:rsidR="00DC4A13" w:rsidRPr="00DC4A13">
        <w:rPr>
          <w:szCs w:val="19"/>
        </w:rPr>
        <w:t>Po tak prosty</w:t>
      </w:r>
      <w:r>
        <w:rPr>
          <w:szCs w:val="19"/>
        </w:rPr>
        <w:t>ch poleceniach</w:t>
      </w:r>
      <w:r w:rsidR="00DC4A13" w:rsidRPr="00DC4A13">
        <w:rPr>
          <w:szCs w:val="19"/>
        </w:rPr>
        <w:t xml:space="preserve"> nie można się spodziewać sporych interwałów czasowych w odpowiedziach z bazy danych. </w:t>
      </w:r>
      <w:r w:rsidR="00DC4A13">
        <w:rPr>
          <w:szCs w:val="19"/>
        </w:rPr>
        <w:t>Po uruchomien</w:t>
      </w:r>
      <w:r>
        <w:rPr>
          <w:szCs w:val="19"/>
        </w:rPr>
        <w:t>i</w:t>
      </w:r>
      <w:r w:rsidR="00DC4A13">
        <w:rPr>
          <w:szCs w:val="19"/>
        </w:rPr>
        <w:t xml:space="preserve">u ich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ego badania tradycyjne zapytanie SQL-owe okazało</w:t>
      </w:r>
      <w:r>
        <w:rPr>
          <w:szCs w:val="19"/>
        </w:rPr>
        <w:t xml:space="preserve"> się wydajniejsze, ORM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(insert, </w:t>
      </w:r>
      <w:proofErr w:type="spellStart"/>
      <w:r w:rsidR="00492090">
        <w:rPr>
          <w:szCs w:val="19"/>
        </w:rPr>
        <w:t>update</w:t>
      </w:r>
      <w:proofErr w:type="spellEnd"/>
      <w:r w:rsidR="00492090">
        <w:rPr>
          <w:szCs w:val="19"/>
        </w:rPr>
        <w:t>).</w:t>
      </w:r>
    </w:p>
    <w:p w:rsidR="0033086A" w:rsidRDefault="0033086A" w:rsidP="0033086A">
      <w:pPr>
        <w:pStyle w:val="Nagwek3"/>
        <w:spacing w:line="312" w:lineRule="auto"/>
      </w:pPr>
      <w:r>
        <w:t>Dodanie pojedynczego rekordu</w:t>
      </w:r>
    </w:p>
    <w:p w:rsidR="0033086A" w:rsidRDefault="0033086A" w:rsidP="0033086A">
      <w:pPr>
        <w:pStyle w:val="Tekstpods"/>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w:t>
      </w:r>
      <w:r>
        <w:lastRenderedPageBreak/>
        <w:t xml:space="preserve">insercji pojedynczej krotki, nie mniej jednak w rozdziale 4.4.11 będą przeprowadzane test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ORM. </w:t>
      </w:r>
      <w:r w:rsidR="0033086A">
        <w:t xml:space="preserve">Zgodnie z paradygmatem programowania obiektowego w celu dodania danego rekordu do bazy, konieczne jest </w:t>
      </w:r>
      <w:r>
        <w:t xml:space="preserve">utworzenie wcześniej żądanego obiektu, a następnie przypisania dla niego wartości. </w:t>
      </w:r>
      <w:r w:rsidR="004B14B9">
        <w:t>Poniżej zamieszczono kod w języku C# prezentujący utworzenie nowego rekordu potrzebnego do dodania do bazy.</w:t>
      </w:r>
    </w:p>
    <w:p w:rsidR="004B14B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2B91AF"/>
          <w:sz w:val="19"/>
          <w:szCs w:val="19"/>
          <w:lang w:val="en-US"/>
        </w:rPr>
        <w:t>Advert</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advert</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r w:rsidRPr="00D91F99">
        <w:rPr>
          <w:rFonts w:ascii="Consolas" w:hAnsi="Consolas" w:cs="Consolas"/>
          <w:color w:val="2B91AF"/>
          <w:sz w:val="19"/>
          <w:szCs w:val="19"/>
          <w:lang w:val="en-US"/>
        </w:rPr>
        <w:t>Advert</w:t>
      </w:r>
      <w:r>
        <w:rPr>
          <w:rFonts w:ascii="Consolas" w:hAnsi="Consolas" w:cs="Consolas"/>
          <w:color w:val="000000"/>
          <w:sz w:val="19"/>
          <w:szCs w:val="19"/>
          <w:lang w:val="en-US"/>
        </w:rPr>
        <w:t xml:space="preserve"> </w:t>
      </w:r>
    </w:p>
    <w:p w:rsidR="004B14B9" w:rsidRPr="00D91F9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r w:rsidR="007321B7">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32,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AdditionalInformation</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A31515"/>
          <w:sz w:val="19"/>
          <w:szCs w:val="19"/>
          <w:lang w:val="en-US"/>
        </w:rPr>
        <w:t>"BRAK"</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City = </w:t>
      </w:r>
      <w:r w:rsidRPr="00D91F99">
        <w:rPr>
          <w:rFonts w:ascii="Consolas" w:hAnsi="Consolas" w:cs="Consolas"/>
          <w:color w:val="A31515"/>
          <w:sz w:val="19"/>
          <w:szCs w:val="19"/>
          <w:lang w:val="en-US"/>
        </w:rPr>
        <w:t>"Gliwice"</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Email = </w:t>
      </w:r>
      <w:r w:rsidRPr="00D91F99">
        <w:rPr>
          <w:rFonts w:ascii="Consolas" w:hAnsi="Consolas" w:cs="Consolas"/>
          <w:color w:val="A31515"/>
          <w:sz w:val="19"/>
          <w:szCs w:val="19"/>
          <w:lang w:val="en-US"/>
        </w:rPr>
        <w:t>"matstanik@gmail.com"</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FinishDate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35,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Name = </w:t>
      </w:r>
      <w:r w:rsidRPr="00D91F99">
        <w:rPr>
          <w:rFonts w:ascii="Consolas" w:hAnsi="Consolas" w:cs="Consolas"/>
          <w:color w:val="A31515"/>
          <w:sz w:val="19"/>
          <w:szCs w:val="19"/>
          <w:lang w:val="en-US"/>
        </w:rPr>
        <w:t>"TEST"</w:t>
      </w:r>
      <w:r w:rsidRPr="00D91F99">
        <w:rPr>
          <w:rFonts w:ascii="Consolas" w:hAnsi="Consolas" w:cs="Consolas"/>
          <w:color w:val="000000"/>
          <w:sz w:val="19"/>
          <w:szCs w:val="19"/>
          <w:lang w:val="en-US"/>
        </w:rPr>
        <w:t>,</w:t>
      </w:r>
    </w:p>
    <w:p w:rsidR="004B14B9" w:rsidRPr="007321B7" w:rsidRDefault="004B14B9" w:rsidP="00F612EF">
      <w:pPr>
        <w:spacing w:line="312" w:lineRule="auto"/>
        <w:rPr>
          <w:rFonts w:ascii="Consolas" w:hAnsi="Consolas" w:cs="Consolas"/>
          <w:color w:val="000000"/>
          <w:sz w:val="19"/>
          <w:szCs w:val="19"/>
        </w:rPr>
      </w:pPr>
      <w:r w:rsidRPr="00D91F99">
        <w:rPr>
          <w:rFonts w:ascii="Consolas" w:hAnsi="Consolas" w:cs="Consolas"/>
          <w:color w:val="000000"/>
          <w:sz w:val="19"/>
          <w:szCs w:val="19"/>
          <w:lang w:val="en-US"/>
        </w:rPr>
        <w:t xml:space="preserve">              </w:t>
      </w:r>
      <w:proofErr w:type="spellStart"/>
      <w:r w:rsidRPr="007321B7">
        <w:rPr>
          <w:rFonts w:ascii="Consolas" w:hAnsi="Consolas" w:cs="Consolas"/>
          <w:color w:val="000000"/>
          <w:sz w:val="19"/>
          <w:szCs w:val="19"/>
        </w:rPr>
        <w:t>PhoneNumber</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"485928375"</w:t>
      </w:r>
      <w:r w:rsidRPr="007321B7">
        <w:rPr>
          <w:rFonts w:ascii="Consolas" w:hAnsi="Consolas" w:cs="Consolas"/>
          <w:color w:val="000000"/>
          <w:sz w:val="19"/>
          <w:szCs w:val="19"/>
        </w:rPr>
        <w: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roofErr w:type="spellStart"/>
      <w:r w:rsidRPr="007321B7">
        <w:rPr>
          <w:rFonts w:ascii="Consolas" w:hAnsi="Consolas" w:cs="Consolas"/>
          <w:color w:val="000000"/>
          <w:sz w:val="19"/>
          <w:szCs w:val="19"/>
        </w:rPr>
        <w:t>SureName</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"TEST"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Jak widać, tworzenie nowej krotki jest bardzo przejrzyste i łatwe w interpretacji. Równie zgrabnie wygląda jej dodanie</w:t>
      </w:r>
      <w:r w:rsidR="007321B7">
        <w:rPr>
          <w:szCs w:val="24"/>
        </w:rPr>
        <w:t>,</w:t>
      </w:r>
      <w:r w:rsidRPr="00345DFA">
        <w:rPr>
          <w:szCs w:val="24"/>
        </w:rPr>
        <w:t xml:space="preserve"> oraz zapis na serwer który odbywa się odpowiednio poprzez składnię </w:t>
      </w:r>
      <w:r w:rsidR="00345DFA">
        <w:rPr>
          <w:szCs w:val="24"/>
        </w:rPr>
        <w:t>„</w:t>
      </w:r>
      <w:proofErr w:type="spellStart"/>
      <w:r w:rsidRPr="00345DFA">
        <w:rPr>
          <w:szCs w:val="24"/>
        </w:rPr>
        <w:t>var</w:t>
      </w:r>
      <w:proofErr w:type="spellEnd"/>
      <w:r w:rsidRPr="00345DFA">
        <w:rPr>
          <w:szCs w:val="24"/>
        </w:rPr>
        <w:t xml:space="preserve"> </w:t>
      </w:r>
      <w:proofErr w:type="spellStart"/>
      <w:r w:rsidRPr="00345DFA">
        <w:rPr>
          <w:szCs w:val="24"/>
        </w:rPr>
        <w:t>newQuery</w:t>
      </w:r>
      <w:proofErr w:type="spellEnd"/>
      <w:r w:rsidRPr="00345DFA">
        <w:rPr>
          <w:szCs w:val="24"/>
        </w:rPr>
        <w:t xml:space="preserve"> = _</w:t>
      </w:r>
      <w:proofErr w:type="spellStart"/>
      <w:r w:rsidRPr="00345DFA">
        <w:rPr>
          <w:szCs w:val="24"/>
        </w:rPr>
        <w:t>db.adverts.Add</w:t>
      </w:r>
      <w:proofErr w:type="spellEnd"/>
      <w:r w:rsidRPr="00345DFA">
        <w:rPr>
          <w:szCs w:val="24"/>
        </w:rPr>
        <w:t>(</w:t>
      </w:r>
      <w:proofErr w:type="spellStart"/>
      <w:r w:rsidRPr="00345DFA">
        <w:rPr>
          <w:szCs w:val="24"/>
        </w:rPr>
        <w:t>advert</w:t>
      </w:r>
      <w:proofErr w:type="spellEnd"/>
      <w:r w:rsidRPr="00345DFA">
        <w:rPr>
          <w:szCs w:val="24"/>
        </w:rPr>
        <w:t>);</w:t>
      </w:r>
      <w:r w:rsidR="00345DFA">
        <w:rPr>
          <w:szCs w:val="24"/>
        </w:rPr>
        <w:t>”,</w:t>
      </w:r>
      <w:r w:rsidR="00345DFA" w:rsidRPr="00345DFA">
        <w:rPr>
          <w:szCs w:val="24"/>
        </w:rPr>
        <w:t xml:space="preserve"> oraz</w:t>
      </w:r>
      <w:r w:rsidR="00345DFA">
        <w:rPr>
          <w:szCs w:val="24"/>
        </w:rPr>
        <w:t xml:space="preserve"> ”</w:t>
      </w:r>
      <w:r w:rsidR="00345DFA" w:rsidRPr="00345DFA">
        <w:rPr>
          <w:szCs w:val="24"/>
        </w:rPr>
        <w:t>_</w:t>
      </w:r>
      <w:proofErr w:type="spellStart"/>
      <w:r w:rsidR="00345DFA" w:rsidRPr="00345DFA">
        <w:rPr>
          <w:szCs w:val="24"/>
        </w:rPr>
        <w:t>db.SaveChanges</w:t>
      </w:r>
      <w:proofErr w:type="spellEnd"/>
      <w:r w:rsidR="00345DFA" w:rsidRPr="00345DFA">
        <w:rPr>
          <w:szCs w:val="24"/>
        </w:rPr>
        <w:t>();</w:t>
      </w:r>
      <w:r w:rsid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ORM nie ma potrzeby przypisywania kluczowi głównemu wartości, ponieważ silnik Entity Framework sam to za nas zrobi.</w:t>
      </w:r>
    </w:p>
    <w:p w:rsidR="00F612EF" w:rsidRDefault="00F612EF" w:rsidP="00F612EF">
      <w:pPr>
        <w:spacing w:line="312" w:lineRule="auto"/>
        <w:ind w:left="360" w:firstLine="360"/>
        <w:rPr>
          <w:szCs w:val="24"/>
        </w:rPr>
      </w:pPr>
    </w:p>
    <w:p w:rsidR="00F612EF" w:rsidRDefault="007321B7" w:rsidP="00FD1B00">
      <w:pPr>
        <w:pStyle w:val="Akapitzlist"/>
        <w:spacing w:line="312" w:lineRule="auto"/>
        <w:ind w:left="357"/>
        <w:rPr>
          <w:rFonts w:ascii="Consolas" w:hAnsi="Consolas" w:cs="Consolas"/>
          <w:color w:val="000000"/>
          <w:sz w:val="19"/>
          <w:szCs w:val="19"/>
          <w:lang w:val="en-US"/>
        </w:rPr>
      </w:pPr>
      <w:r>
        <w:rPr>
          <w:rFonts w:ascii="Consolas" w:hAnsi="Consolas" w:cs="Consolas"/>
          <w:color w:val="A31515"/>
          <w:sz w:val="19"/>
          <w:szCs w:val="19"/>
          <w:lang w:val="en-US"/>
        </w:rPr>
        <w:lastRenderedPageBreak/>
        <w:t>"INSERT INTO [</w:t>
      </w:r>
      <w:proofErr w:type="spellStart"/>
      <w:r>
        <w:rPr>
          <w:rFonts w:ascii="Consolas" w:hAnsi="Consolas" w:cs="Consolas"/>
          <w:color w:val="A31515"/>
          <w:sz w:val="19"/>
          <w:szCs w:val="19"/>
          <w:lang w:val="en-US"/>
        </w:rPr>
        <w:t>dbo</w:t>
      </w:r>
      <w:proofErr w:type="spellEnd"/>
      <w:r>
        <w:rPr>
          <w:rFonts w:ascii="Consolas" w:hAnsi="Consolas" w:cs="Consolas"/>
          <w:color w:val="A31515"/>
          <w:sz w:val="19"/>
          <w:szCs w:val="19"/>
          <w:lang w:val="en-US"/>
        </w:rPr>
        <w:t xml:space="preserve">].[Adverts]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FinishDate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[Name],</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SureName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PhoneNumber</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[Email],</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[City],</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AdditionalInformation</w:t>
      </w:r>
      <w:proofErr w:type="spellEnd"/>
      <w:r w:rsidR="00F612EF" w:rsidRPr="00C16590">
        <w:rPr>
          <w:rFonts w:ascii="Consolas" w:hAnsi="Consolas" w:cs="Consolas"/>
          <w:color w:val="A31515"/>
          <w:sz w:val="19"/>
          <w:szCs w:val="19"/>
          <w:lang w:val="en-US"/>
        </w:rPr>
        <w:t>]) VALUES ('2018-05-29 17:32:00', '2018-05-29 17:35:00', 'TEST', 'TEST', '485928375', 'matstanik@gmail.com', 'Gliwice', 'BRAK')"</w:t>
      </w:r>
      <w:r w:rsidR="00F612EF" w:rsidRPr="00C16590">
        <w:rPr>
          <w:rFonts w:ascii="Consolas" w:hAnsi="Consolas" w:cs="Consolas"/>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6C322F">
        <w:rPr>
          <w:szCs w:val="24"/>
        </w:rPr>
        <w:t>SQL</w:t>
      </w:r>
      <w:r w:rsidR="006C322F">
        <w:rPr>
          <w:szCs w:val="24"/>
        </w:rPr>
        <w:t>, w tym jak i w kolejnych</w:t>
      </w:r>
      <w:r w:rsidRPr="006C322F">
        <w:rPr>
          <w:szCs w:val="24"/>
        </w:rPr>
        <w:t xml:space="preserve"> </w:t>
      </w:r>
      <w:r w:rsidR="006C322F">
        <w:rPr>
          <w:szCs w:val="24"/>
        </w:rPr>
        <w:t xml:space="preserve">przypadkach </w:t>
      </w:r>
      <w:r w:rsidRPr="006C322F">
        <w:rPr>
          <w:szCs w:val="24"/>
        </w:rPr>
        <w:t xml:space="preserve">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odchodziły od standard</w:t>
      </w:r>
      <w:r w:rsidR="006C322F">
        <w:rPr>
          <w:szCs w:val="24"/>
        </w:rPr>
        <w:t>o</w:t>
      </w:r>
      <w:r w:rsidR="006C322F" w:rsidRPr="006C322F">
        <w:rPr>
          <w:szCs w:val="24"/>
        </w:rPr>
        <w:t>wego podejścia 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SQL,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820DAC">
      <w:pPr>
        <w:pStyle w:val="Nagwek3"/>
      </w:pPr>
      <w:r>
        <w:t>Wielokrotne dodanie rekordów</w:t>
      </w:r>
    </w:p>
    <w:p w:rsidR="0033086A" w:rsidRDefault="005C2FD0" w:rsidP="005C2FD0">
      <w:pPr>
        <w:pStyle w:val="Tekstpods"/>
        <w:ind w:left="357"/>
      </w:pPr>
      <w:r>
        <w:t xml:space="preserve">Jak już wspomniano w poprzednim rozdziale, błędnym jest na podstawie jednego rodzaju testu określić, czy dana operacja jest wolniejsza w jednym podejściu od drugiego. W związku z czym, 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lastRenderedPageBreak/>
        <w:t xml:space="preserve">W przypadku </w:t>
      </w:r>
      <w:proofErr w:type="spellStart"/>
      <w:r>
        <w:t>ORM-a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E25D36" w:rsidRDefault="00AF6E7D" w:rsidP="00AF6E7D">
      <w:pPr>
        <w:rPr>
          <w:rFonts w:ascii="Consolas" w:hAnsi="Consolas" w:cs="Consolas"/>
          <w:color w:val="000000"/>
          <w:sz w:val="19"/>
          <w:szCs w:val="19"/>
        </w:rPr>
      </w:pPr>
      <w:r w:rsidRPr="00E25D36">
        <w:rPr>
          <w:rFonts w:ascii="Consolas" w:hAnsi="Consolas" w:cs="Consolas"/>
          <w:color w:val="000000"/>
          <w:sz w:val="19"/>
          <w:szCs w:val="19"/>
        </w:rPr>
        <w:t xml:space="preserve">            </w:t>
      </w:r>
      <w:r w:rsidRPr="00E25D36">
        <w:rPr>
          <w:rFonts w:ascii="Consolas" w:hAnsi="Consolas" w:cs="Consolas"/>
          <w:color w:val="0000FF"/>
          <w:sz w:val="19"/>
          <w:szCs w:val="19"/>
        </w:rPr>
        <w:t>for</w:t>
      </w:r>
      <w:r w:rsidRPr="00E25D36">
        <w:rPr>
          <w:rFonts w:ascii="Consolas" w:hAnsi="Consolas" w:cs="Consolas"/>
          <w:color w:val="000000"/>
          <w:sz w:val="19"/>
          <w:szCs w:val="19"/>
        </w:rPr>
        <w:t>(</w:t>
      </w:r>
      <w:proofErr w:type="spellStart"/>
      <w:r w:rsidRPr="00E25D36">
        <w:rPr>
          <w:rFonts w:ascii="Consolas" w:hAnsi="Consolas" w:cs="Consolas"/>
          <w:color w:val="0000FF"/>
          <w:sz w:val="19"/>
          <w:szCs w:val="19"/>
        </w:rPr>
        <w:t>int</w:t>
      </w:r>
      <w:proofErr w:type="spellEnd"/>
      <w:r w:rsidRPr="00E25D36">
        <w:rPr>
          <w:rFonts w:ascii="Consolas" w:hAnsi="Consolas" w:cs="Consolas"/>
          <w:color w:val="000000"/>
          <w:sz w:val="19"/>
          <w:szCs w:val="19"/>
        </w:rPr>
        <w:t xml:space="preserve"> i =0; i&lt;1000; i++){</w:t>
      </w:r>
    </w:p>
    <w:p w:rsidR="00AF6E7D" w:rsidRPr="00E07784" w:rsidRDefault="00AF6E7D" w:rsidP="00AF6E7D">
      <w:pPr>
        <w:rPr>
          <w:rFonts w:ascii="Consolas" w:hAnsi="Consolas" w:cs="Consolas"/>
          <w:color w:val="000000"/>
          <w:sz w:val="19"/>
          <w:szCs w:val="19"/>
          <w:lang w:val="en-US"/>
        </w:rPr>
      </w:pPr>
      <w:r w:rsidRPr="00E25D36">
        <w:rPr>
          <w:rFonts w:ascii="Consolas" w:hAnsi="Consolas" w:cs="Consolas"/>
          <w:color w:val="000000"/>
          <w:sz w:val="19"/>
          <w:szCs w:val="19"/>
        </w:rPr>
        <w:t xml:space="preserve">                </w:t>
      </w:r>
      <w:proofErr w:type="spellStart"/>
      <w:r w:rsidRPr="00E07784">
        <w:rPr>
          <w:rFonts w:ascii="Consolas" w:hAnsi="Consolas" w:cs="Consolas"/>
          <w:color w:val="0000FF"/>
          <w:sz w:val="19"/>
          <w:szCs w:val="19"/>
          <w:lang w:val="en-US"/>
        </w:rPr>
        <w:t>var</w:t>
      </w:r>
      <w:proofErr w:type="spellEnd"/>
      <w:r w:rsidRPr="00E07784">
        <w:rPr>
          <w:rFonts w:ascii="Consolas" w:hAnsi="Consolas" w:cs="Consolas"/>
          <w:color w:val="000000"/>
          <w:sz w:val="19"/>
          <w:szCs w:val="19"/>
          <w:lang w:val="en-US"/>
        </w:rPr>
        <w:t xml:space="preserve"> </w:t>
      </w:r>
      <w:proofErr w:type="spellStart"/>
      <w:r w:rsidRPr="00E07784">
        <w:rPr>
          <w:rFonts w:ascii="Consolas" w:hAnsi="Consolas" w:cs="Consolas"/>
          <w:color w:val="000000"/>
          <w:sz w:val="19"/>
          <w:szCs w:val="19"/>
          <w:lang w:val="en-US"/>
        </w:rPr>
        <w:t>newQuery</w:t>
      </w:r>
      <w:proofErr w:type="spellEnd"/>
      <w:r w:rsidRPr="00E07784">
        <w:rPr>
          <w:rFonts w:ascii="Consolas" w:hAnsi="Consolas" w:cs="Consolas"/>
          <w:color w:val="000000"/>
          <w:sz w:val="19"/>
          <w:szCs w:val="19"/>
          <w:lang w:val="en-US"/>
        </w:rPr>
        <w:t xml:space="preserve"> = _</w:t>
      </w:r>
      <w:proofErr w:type="spellStart"/>
      <w:r w:rsidRPr="00E07784">
        <w:rPr>
          <w:rFonts w:ascii="Consolas" w:hAnsi="Consolas" w:cs="Consolas"/>
          <w:color w:val="000000"/>
          <w:sz w:val="19"/>
          <w:szCs w:val="19"/>
          <w:lang w:val="en-US"/>
        </w:rPr>
        <w:t>db.adverts.Add</w:t>
      </w:r>
      <w:proofErr w:type="spellEnd"/>
      <w:r w:rsidRPr="00E07784">
        <w:rPr>
          <w:rFonts w:ascii="Consolas" w:hAnsi="Consolas" w:cs="Consolas"/>
          <w:color w:val="000000"/>
          <w:sz w:val="19"/>
          <w:szCs w:val="19"/>
          <w:lang w:val="en-US"/>
        </w:rPr>
        <w:t>(advert);</w:t>
      </w:r>
    </w:p>
    <w:p w:rsidR="00AF6E7D" w:rsidRDefault="00AF6E7D" w:rsidP="00AF6E7D">
      <w:pPr>
        <w:rPr>
          <w:rFonts w:ascii="Consolas" w:hAnsi="Consolas" w:cs="Consolas"/>
          <w:color w:val="000000"/>
          <w:sz w:val="19"/>
          <w:szCs w:val="19"/>
        </w:rPr>
      </w:pPr>
      <w:r w:rsidRPr="00E07784">
        <w:rPr>
          <w:rFonts w:ascii="Consolas" w:hAnsi="Consolas" w:cs="Consolas"/>
          <w:color w:val="000000"/>
          <w:sz w:val="19"/>
          <w:szCs w:val="19"/>
          <w:lang w:val="en-US"/>
        </w:rPr>
        <w:t xml:space="preserve">                </w:t>
      </w:r>
      <w:r>
        <w:rPr>
          <w:rFonts w:ascii="Consolas" w:hAnsi="Consolas" w:cs="Consolas"/>
          <w:color w:val="000000"/>
          <w:sz w:val="19"/>
          <w:szCs w:val="19"/>
        </w:rPr>
        <w:t>_</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w:t>
      </w:r>
    </w:p>
    <w:p w:rsidR="00AF6E7D" w:rsidRDefault="00AF6E7D" w:rsidP="00AF6E7D">
      <w:pPr>
        <w:rPr>
          <w:rFonts w:ascii="Consolas" w:hAnsi="Consolas" w:cs="Consolas"/>
          <w:color w:val="000000"/>
          <w:sz w:val="19"/>
          <w:szCs w:val="19"/>
        </w:rPr>
      </w:pPr>
      <w:r>
        <w:rPr>
          <w:rFonts w:ascii="Consolas" w:hAnsi="Consolas" w:cs="Consolas"/>
          <w:color w:val="000000"/>
          <w:sz w:val="19"/>
          <w:szCs w:val="19"/>
        </w:rPr>
        <w:t xml:space="preserve">            }</w:t>
      </w:r>
    </w:p>
    <w:p w:rsidR="00435E5E" w:rsidRDefault="00435E5E" w:rsidP="00435E5E">
      <w:pPr>
        <w:pStyle w:val="Tekstpods"/>
        <w:ind w:left="360"/>
      </w:pPr>
      <w:r>
        <w:t>Przy zapisie danych po każdym dodaniu nowego rekordu Entity Framework jest delikatnie odciążany,  w przeciwnym razie jeśli chciałoby się zapisać po dodaniu na raz wszystkich rekordów, możliwe było by znaczne przeciążenie generatora SQL.</w:t>
      </w:r>
    </w:p>
    <w:p w:rsidR="00435E5E" w:rsidRPr="00B5209B" w:rsidRDefault="00435E5E" w:rsidP="00435E5E">
      <w:pPr>
        <w:pStyle w:val="Tekstpods"/>
        <w:ind w:left="360"/>
      </w:pPr>
    </w:p>
    <w:p w:rsidR="00F07E75" w:rsidRDefault="00820DAC" w:rsidP="00820DAC">
      <w:pPr>
        <w:pStyle w:val="Nagwek3"/>
      </w:pPr>
      <w:r>
        <w:t>Pobranie wszystkich danych z tabeli</w:t>
      </w:r>
    </w:p>
    <w:p w:rsidR="00A4326D" w:rsidRDefault="00820DAC" w:rsidP="00A4326D">
      <w:pPr>
        <w:pStyle w:val="Nagwek3"/>
      </w:pPr>
      <w:r>
        <w:t>Pobranie danych z dwóch tabel</w:t>
      </w:r>
    </w:p>
    <w:p w:rsidR="00A6682E" w:rsidRPr="00A4326D" w:rsidRDefault="00A4326D" w:rsidP="00A4326D">
      <w:pPr>
        <w:pStyle w:val="Nagwek3"/>
        <w:numPr>
          <w:ilvl w:val="0"/>
          <w:numId w:val="0"/>
        </w:numPr>
        <w:ind w:left="363"/>
      </w:pPr>
      <w:r>
        <w:t>…</w:t>
      </w:r>
    </w:p>
    <w:p w:rsidR="00A4326D" w:rsidRDefault="00A4326D">
      <w:pPr>
        <w:overflowPunct/>
        <w:autoSpaceDE/>
        <w:autoSpaceDN/>
        <w:adjustRightInd/>
        <w:textAlignment w:val="auto"/>
        <w:rPr>
          <w:b/>
          <w:sz w:val="40"/>
          <w:szCs w:val="40"/>
        </w:rPr>
      </w:pPr>
      <w:bookmarkStart w:id="16" w:name="_Toc516145438"/>
      <w:r>
        <w:br w:type="page"/>
      </w:r>
    </w:p>
    <w:p w:rsidR="00A70EA3" w:rsidRPr="002B7E7F" w:rsidRDefault="00A70EA3" w:rsidP="00A70EA3">
      <w:pPr>
        <w:pStyle w:val="Nagwek2"/>
      </w:pPr>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14543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145440"/>
      <w:r w:rsidRPr="008F36EE">
        <w:t>B</w:t>
      </w:r>
      <w:r w:rsidR="005E07A9" w:rsidRPr="008F36EE">
        <w:t>ibliografia</w:t>
      </w:r>
      <w:bookmarkEnd w:id="18"/>
    </w:p>
    <w:p w:rsidR="00A2250F" w:rsidRPr="00A2250F" w:rsidRDefault="00A2250F" w:rsidP="00A2250F">
      <w:pPr>
        <w:pStyle w:val="Tekstpods"/>
      </w:pPr>
    </w:p>
    <w:p w:rsidR="00A2250F" w:rsidRDefault="00A2250F" w:rsidP="001E151C">
      <w:pPr>
        <w:pStyle w:val="Tekstpods"/>
        <w:numPr>
          <w:ilvl w:val="0"/>
          <w:numId w:val="5"/>
        </w:numPr>
        <w:ind w:left="426"/>
      </w:pPr>
      <w:r w:rsidRPr="00A2250F">
        <w:t>http://nugetmusthaves.com/Category/ORM</w:t>
      </w:r>
    </w:p>
    <w:p w:rsidR="00066889" w:rsidRPr="00066889" w:rsidRDefault="00B461D0" w:rsidP="001E151C">
      <w:pPr>
        <w:pStyle w:val="Tekstpods"/>
        <w:numPr>
          <w:ilvl w:val="0"/>
          <w:numId w:val="5"/>
        </w:numPr>
        <w:ind w:left="426"/>
      </w:pPr>
      <w:hyperlink r:id="rId19" w:history="1">
        <w:r w:rsidR="00066889" w:rsidRPr="00A2250F">
          <w:rPr>
            <w:rStyle w:val="Hipercze"/>
            <w:bCs/>
            <w:color w:val="000000"/>
            <w:shd w:val="clear" w:color="auto" w:fill="FFFFFF"/>
          </w:rPr>
          <w:t>Freeman</w:t>
        </w:r>
      </w:hyperlink>
      <w:r w:rsidR="00066889" w:rsidRPr="00A2250F">
        <w:t xml:space="preserve"> A.,</w:t>
      </w:r>
      <w:r w:rsidR="00066889" w:rsidRPr="00A2250F">
        <w:rPr>
          <w:color w:val="000000"/>
        </w:rPr>
        <w:t xml:space="preserve"> </w:t>
      </w:r>
      <w:r w:rsidR="00066889" w:rsidRPr="00A2250F">
        <w:rPr>
          <w:i/>
          <w:color w:val="000000"/>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14544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20" w:name="_Toc516145442"/>
      <w:r w:rsidRPr="005E07A9">
        <w:t xml:space="preserve">Zawartość </w:t>
      </w:r>
      <w:r>
        <w:t>dołączonej płyty</w:t>
      </w:r>
      <w:bookmarkEnd w:id="20"/>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14544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145444"/>
      <w:r w:rsidRPr="008F36EE">
        <w:t>Spis tabel</w:t>
      </w:r>
      <w:bookmarkEnd w:id="23"/>
    </w:p>
    <w:p w:rsidR="004148FD" w:rsidRPr="004148FD" w:rsidRDefault="004148FD" w:rsidP="004148FD">
      <w:pPr>
        <w:pStyle w:val="Tekstpods"/>
      </w:pPr>
    </w:p>
    <w:sectPr w:rsidR="004148FD"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0A94" w:rsidRDefault="00F60A94">
      <w:r>
        <w:separator/>
      </w:r>
    </w:p>
    <w:p w:rsidR="00F60A94" w:rsidRDefault="00F60A94"/>
  </w:endnote>
  <w:endnote w:type="continuationSeparator" w:id="0">
    <w:p w:rsidR="00F60A94" w:rsidRDefault="00F60A94">
      <w:r>
        <w:continuationSeparator/>
      </w:r>
    </w:p>
    <w:p w:rsidR="00F60A94" w:rsidRDefault="00F60A9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0A94" w:rsidRDefault="00F60A94">
      <w:r>
        <w:separator/>
      </w:r>
    </w:p>
    <w:p w:rsidR="00F60A94" w:rsidRDefault="00F60A94"/>
  </w:footnote>
  <w:footnote w:type="continuationSeparator" w:id="0">
    <w:p w:rsidR="00F60A94" w:rsidRDefault="00F60A94">
      <w:r>
        <w:continuationSeparator/>
      </w:r>
    </w:p>
    <w:p w:rsidR="00F60A94" w:rsidRDefault="00F60A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Pr="001D381A" w:rsidRDefault="00E24FC6"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B461D0"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BB5B5A">
      <w:rPr>
        <w:rStyle w:val="Numerstrony"/>
        <w:noProof/>
      </w:rPr>
      <w:t>11</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B461D0" w:rsidP="00165DA0">
    <w:pPr>
      <w:pStyle w:val="Nagwek"/>
      <w:tabs>
        <w:tab w:val="left" w:pos="3075"/>
        <w:tab w:val="left" w:pos="5340"/>
      </w:tabs>
    </w:pPr>
    <w:r>
      <w:rPr>
        <w:rStyle w:val="Numerstrony"/>
      </w:rPr>
      <w:fldChar w:fldCharType="begin"/>
    </w:r>
    <w:r w:rsidR="00E24FC6">
      <w:rPr>
        <w:rStyle w:val="Numerstrony"/>
      </w:rPr>
      <w:instrText xml:space="preserve"> PAGE </w:instrText>
    </w:r>
    <w:r>
      <w:rPr>
        <w:rStyle w:val="Numerstrony"/>
      </w:rPr>
      <w:fldChar w:fldCharType="separate"/>
    </w:r>
    <w:r w:rsidR="00B4697D">
      <w:rPr>
        <w:rStyle w:val="Numerstrony"/>
        <w:noProof/>
      </w:rPr>
      <w:t>40</w:t>
    </w:r>
    <w:r>
      <w:rPr>
        <w:rStyle w:val="Numerstrony"/>
      </w:rPr>
      <w:fldChar w:fldCharType="end"/>
    </w:r>
    <w:r w:rsidR="00E24FC6">
      <w:tab/>
    </w:r>
    <w:r w:rsidR="00E24FC6">
      <w:tab/>
    </w:r>
    <w:r w:rsidR="00E24FC6">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B461D0"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B4697D">
      <w:rPr>
        <w:rStyle w:val="Numerstrony"/>
        <w:noProof/>
      </w:rPr>
      <w:t>39</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B461D0"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B4697D">
      <w:rPr>
        <w:rStyle w:val="Numerstrony"/>
        <w:noProof/>
      </w:rPr>
      <w:t>42</w:t>
    </w:r>
    <w:r>
      <w:rPr>
        <w:rStyle w:val="Numerstrony"/>
      </w:rPr>
      <w:fldChar w:fldCharType="end"/>
    </w:r>
    <w:r w:rsidR="00E24FC6">
      <w:tab/>
    </w:r>
    <w:r w:rsidR="00E24FC6">
      <w:tab/>
      <w:t>Podsumowanie</w:t>
    </w:r>
  </w:p>
  <w:p w:rsidR="00E24FC6" w:rsidRDefault="00E24FC6"/>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B461D0"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B4697D">
      <w:rPr>
        <w:rStyle w:val="Numerstrony"/>
        <w:noProof/>
      </w:rPr>
      <w:t>41</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B461D0"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B4697D">
      <w:rPr>
        <w:rStyle w:val="Numerstrony"/>
        <w:noProof/>
      </w:rPr>
      <w:t>ii</w:t>
    </w:r>
    <w:r>
      <w:rPr>
        <w:rStyle w:val="Numerstrony"/>
      </w:rPr>
      <w:fldChar w:fldCharType="end"/>
    </w:r>
    <w:r w:rsidR="00E24FC6">
      <w:tab/>
    </w:r>
  </w:p>
  <w:p w:rsidR="00E24FC6" w:rsidRDefault="00E24FC6"/>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690286">
    <w:pPr>
      <w:pStyle w:val="Nagwek"/>
    </w:pPr>
    <w:r>
      <w:rPr>
        <w:rStyle w:val="Numerstrony"/>
      </w:rPr>
      <w:tab/>
    </w:r>
    <w:r w:rsidR="00B461D0">
      <w:rPr>
        <w:rStyle w:val="Numerstrony"/>
      </w:rPr>
      <w:fldChar w:fldCharType="begin"/>
    </w:r>
    <w:r>
      <w:rPr>
        <w:rStyle w:val="Numerstrony"/>
      </w:rPr>
      <w:instrText xml:space="preserve"> PAGE </w:instrText>
    </w:r>
    <w:r w:rsidR="00B461D0">
      <w:rPr>
        <w:rStyle w:val="Numerstrony"/>
      </w:rPr>
      <w:fldChar w:fldCharType="separate"/>
    </w:r>
    <w:r w:rsidR="00B4697D">
      <w:rPr>
        <w:rStyle w:val="Numerstrony"/>
        <w:noProof/>
      </w:rPr>
      <w:t>i</w:t>
    </w:r>
    <w:r w:rsidR="00B461D0">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91138"/>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418F"/>
    <w:rsid w:val="000445E3"/>
    <w:rsid w:val="000527B3"/>
    <w:rsid w:val="00061726"/>
    <w:rsid w:val="00066889"/>
    <w:rsid w:val="000772A7"/>
    <w:rsid w:val="00080552"/>
    <w:rsid w:val="000815A7"/>
    <w:rsid w:val="00091DAA"/>
    <w:rsid w:val="0009390F"/>
    <w:rsid w:val="000A6BCB"/>
    <w:rsid w:val="000B0025"/>
    <w:rsid w:val="000B1828"/>
    <w:rsid w:val="000B3DEC"/>
    <w:rsid w:val="000B42E6"/>
    <w:rsid w:val="000B5E7F"/>
    <w:rsid w:val="000B6F12"/>
    <w:rsid w:val="000B746B"/>
    <w:rsid w:val="000B7B80"/>
    <w:rsid w:val="000C4AC0"/>
    <w:rsid w:val="000D015A"/>
    <w:rsid w:val="000D443D"/>
    <w:rsid w:val="000E0421"/>
    <w:rsid w:val="000E701A"/>
    <w:rsid w:val="000E70D9"/>
    <w:rsid w:val="000F09FD"/>
    <w:rsid w:val="000F445A"/>
    <w:rsid w:val="000F4740"/>
    <w:rsid w:val="000F5D99"/>
    <w:rsid w:val="00100CC1"/>
    <w:rsid w:val="001121CD"/>
    <w:rsid w:val="0011369C"/>
    <w:rsid w:val="00113AF7"/>
    <w:rsid w:val="00130E58"/>
    <w:rsid w:val="00134CD9"/>
    <w:rsid w:val="00136D2C"/>
    <w:rsid w:val="00136D9E"/>
    <w:rsid w:val="001624E2"/>
    <w:rsid w:val="00165DA0"/>
    <w:rsid w:val="001706F4"/>
    <w:rsid w:val="00174E3D"/>
    <w:rsid w:val="00180CB4"/>
    <w:rsid w:val="00184033"/>
    <w:rsid w:val="00186A51"/>
    <w:rsid w:val="001910DA"/>
    <w:rsid w:val="00193F3E"/>
    <w:rsid w:val="0019432A"/>
    <w:rsid w:val="00195834"/>
    <w:rsid w:val="0019780A"/>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57E2"/>
    <w:rsid w:val="001F6622"/>
    <w:rsid w:val="001F72B7"/>
    <w:rsid w:val="002014AD"/>
    <w:rsid w:val="002048A4"/>
    <w:rsid w:val="002056F0"/>
    <w:rsid w:val="0021065D"/>
    <w:rsid w:val="00210912"/>
    <w:rsid w:val="00240636"/>
    <w:rsid w:val="00254F18"/>
    <w:rsid w:val="0027530F"/>
    <w:rsid w:val="00281DE8"/>
    <w:rsid w:val="00287200"/>
    <w:rsid w:val="00294702"/>
    <w:rsid w:val="002965CB"/>
    <w:rsid w:val="002969A3"/>
    <w:rsid w:val="002B7E7F"/>
    <w:rsid w:val="002C2558"/>
    <w:rsid w:val="002C3DDE"/>
    <w:rsid w:val="002C7BDF"/>
    <w:rsid w:val="002D4E1B"/>
    <w:rsid w:val="002D7120"/>
    <w:rsid w:val="002E7BE5"/>
    <w:rsid w:val="002F06C4"/>
    <w:rsid w:val="002F13B5"/>
    <w:rsid w:val="00301266"/>
    <w:rsid w:val="00303D48"/>
    <w:rsid w:val="00306682"/>
    <w:rsid w:val="00320CC2"/>
    <w:rsid w:val="0033086A"/>
    <w:rsid w:val="003401CC"/>
    <w:rsid w:val="003419A4"/>
    <w:rsid w:val="00345DFA"/>
    <w:rsid w:val="00371968"/>
    <w:rsid w:val="00384A73"/>
    <w:rsid w:val="00386B5E"/>
    <w:rsid w:val="00387D16"/>
    <w:rsid w:val="00390834"/>
    <w:rsid w:val="003920D9"/>
    <w:rsid w:val="0039418B"/>
    <w:rsid w:val="00394A69"/>
    <w:rsid w:val="003C473F"/>
    <w:rsid w:val="003D0CDB"/>
    <w:rsid w:val="003D19E9"/>
    <w:rsid w:val="003D2D89"/>
    <w:rsid w:val="003D489A"/>
    <w:rsid w:val="003E068B"/>
    <w:rsid w:val="003E0A13"/>
    <w:rsid w:val="003E2574"/>
    <w:rsid w:val="003E69A8"/>
    <w:rsid w:val="003F1B92"/>
    <w:rsid w:val="003F5DCC"/>
    <w:rsid w:val="003F60FB"/>
    <w:rsid w:val="004003B8"/>
    <w:rsid w:val="0040190C"/>
    <w:rsid w:val="00401A2E"/>
    <w:rsid w:val="00410F5D"/>
    <w:rsid w:val="00412D54"/>
    <w:rsid w:val="004148FD"/>
    <w:rsid w:val="00416581"/>
    <w:rsid w:val="00416587"/>
    <w:rsid w:val="0043387F"/>
    <w:rsid w:val="00435E5E"/>
    <w:rsid w:val="0044737A"/>
    <w:rsid w:val="004523EA"/>
    <w:rsid w:val="00452935"/>
    <w:rsid w:val="00452B64"/>
    <w:rsid w:val="0045455B"/>
    <w:rsid w:val="004628E3"/>
    <w:rsid w:val="00464795"/>
    <w:rsid w:val="00465035"/>
    <w:rsid w:val="00473612"/>
    <w:rsid w:val="00484934"/>
    <w:rsid w:val="00492090"/>
    <w:rsid w:val="00495F3E"/>
    <w:rsid w:val="004A4D47"/>
    <w:rsid w:val="004B14B9"/>
    <w:rsid w:val="004B1985"/>
    <w:rsid w:val="004C0F3F"/>
    <w:rsid w:val="004C27CC"/>
    <w:rsid w:val="004C2A01"/>
    <w:rsid w:val="004C32B2"/>
    <w:rsid w:val="004C43BA"/>
    <w:rsid w:val="004C7868"/>
    <w:rsid w:val="004D3943"/>
    <w:rsid w:val="004D3BA4"/>
    <w:rsid w:val="004D6911"/>
    <w:rsid w:val="004E1FF4"/>
    <w:rsid w:val="004E6619"/>
    <w:rsid w:val="004F7CDC"/>
    <w:rsid w:val="00513049"/>
    <w:rsid w:val="005159B6"/>
    <w:rsid w:val="00523611"/>
    <w:rsid w:val="005322CF"/>
    <w:rsid w:val="00532381"/>
    <w:rsid w:val="00534D7A"/>
    <w:rsid w:val="00537C26"/>
    <w:rsid w:val="005400DC"/>
    <w:rsid w:val="00541DB1"/>
    <w:rsid w:val="005458F4"/>
    <w:rsid w:val="00551EF2"/>
    <w:rsid w:val="00563199"/>
    <w:rsid w:val="005675DC"/>
    <w:rsid w:val="0057368E"/>
    <w:rsid w:val="00584792"/>
    <w:rsid w:val="00585F28"/>
    <w:rsid w:val="005860D1"/>
    <w:rsid w:val="00593B8F"/>
    <w:rsid w:val="0059728A"/>
    <w:rsid w:val="005A01C9"/>
    <w:rsid w:val="005A0D58"/>
    <w:rsid w:val="005A1A9E"/>
    <w:rsid w:val="005A77F5"/>
    <w:rsid w:val="005A7B4C"/>
    <w:rsid w:val="005B6E5D"/>
    <w:rsid w:val="005C2FD0"/>
    <w:rsid w:val="005C4364"/>
    <w:rsid w:val="005C700D"/>
    <w:rsid w:val="005D16C6"/>
    <w:rsid w:val="005D56A7"/>
    <w:rsid w:val="005D6245"/>
    <w:rsid w:val="005E07A9"/>
    <w:rsid w:val="005E10F1"/>
    <w:rsid w:val="005E3BBC"/>
    <w:rsid w:val="00612C18"/>
    <w:rsid w:val="00614F62"/>
    <w:rsid w:val="00622C41"/>
    <w:rsid w:val="006236EB"/>
    <w:rsid w:val="00627F11"/>
    <w:rsid w:val="006344B1"/>
    <w:rsid w:val="006346CD"/>
    <w:rsid w:val="0063753C"/>
    <w:rsid w:val="0064414D"/>
    <w:rsid w:val="0064780B"/>
    <w:rsid w:val="00651688"/>
    <w:rsid w:val="00654CFD"/>
    <w:rsid w:val="00660ABE"/>
    <w:rsid w:val="00663561"/>
    <w:rsid w:val="00665D10"/>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C322F"/>
    <w:rsid w:val="006D6C24"/>
    <w:rsid w:val="006F185A"/>
    <w:rsid w:val="006F2CA8"/>
    <w:rsid w:val="006F4D36"/>
    <w:rsid w:val="00700763"/>
    <w:rsid w:val="00701D68"/>
    <w:rsid w:val="00702573"/>
    <w:rsid w:val="007125BF"/>
    <w:rsid w:val="007138F0"/>
    <w:rsid w:val="00717593"/>
    <w:rsid w:val="00721100"/>
    <w:rsid w:val="007255DF"/>
    <w:rsid w:val="0073128A"/>
    <w:rsid w:val="007321B7"/>
    <w:rsid w:val="00734964"/>
    <w:rsid w:val="00740F18"/>
    <w:rsid w:val="00750AA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0751"/>
    <w:rsid w:val="007C4129"/>
    <w:rsid w:val="00820DAC"/>
    <w:rsid w:val="00830D34"/>
    <w:rsid w:val="008315C1"/>
    <w:rsid w:val="00843794"/>
    <w:rsid w:val="00850EB5"/>
    <w:rsid w:val="00857AC9"/>
    <w:rsid w:val="00862168"/>
    <w:rsid w:val="00867954"/>
    <w:rsid w:val="008740AF"/>
    <w:rsid w:val="008745F0"/>
    <w:rsid w:val="00874C48"/>
    <w:rsid w:val="00883768"/>
    <w:rsid w:val="00885BED"/>
    <w:rsid w:val="0089065D"/>
    <w:rsid w:val="00892A43"/>
    <w:rsid w:val="008957FA"/>
    <w:rsid w:val="008A1F52"/>
    <w:rsid w:val="008A4152"/>
    <w:rsid w:val="008A459A"/>
    <w:rsid w:val="008A6306"/>
    <w:rsid w:val="008C6824"/>
    <w:rsid w:val="008E0082"/>
    <w:rsid w:val="008E35C5"/>
    <w:rsid w:val="008E7A45"/>
    <w:rsid w:val="008F1394"/>
    <w:rsid w:val="008F2D23"/>
    <w:rsid w:val="008F36EE"/>
    <w:rsid w:val="008F3D15"/>
    <w:rsid w:val="008F7E9F"/>
    <w:rsid w:val="009038AE"/>
    <w:rsid w:val="00905F90"/>
    <w:rsid w:val="00911122"/>
    <w:rsid w:val="009143CD"/>
    <w:rsid w:val="00916256"/>
    <w:rsid w:val="009234D6"/>
    <w:rsid w:val="0092627D"/>
    <w:rsid w:val="009273F4"/>
    <w:rsid w:val="00940040"/>
    <w:rsid w:val="0094207D"/>
    <w:rsid w:val="00942C8B"/>
    <w:rsid w:val="0095069A"/>
    <w:rsid w:val="009510EA"/>
    <w:rsid w:val="00956EF9"/>
    <w:rsid w:val="00964566"/>
    <w:rsid w:val="00965955"/>
    <w:rsid w:val="00985857"/>
    <w:rsid w:val="009A0AAC"/>
    <w:rsid w:val="009A3356"/>
    <w:rsid w:val="009A5034"/>
    <w:rsid w:val="009A54BE"/>
    <w:rsid w:val="009B1F26"/>
    <w:rsid w:val="009B56F3"/>
    <w:rsid w:val="009B66AE"/>
    <w:rsid w:val="009C4387"/>
    <w:rsid w:val="009D1D76"/>
    <w:rsid w:val="009E59AC"/>
    <w:rsid w:val="009F0AD3"/>
    <w:rsid w:val="009F5619"/>
    <w:rsid w:val="00A037F5"/>
    <w:rsid w:val="00A1422F"/>
    <w:rsid w:val="00A2250F"/>
    <w:rsid w:val="00A31A99"/>
    <w:rsid w:val="00A37168"/>
    <w:rsid w:val="00A4326D"/>
    <w:rsid w:val="00A44F6A"/>
    <w:rsid w:val="00A450DA"/>
    <w:rsid w:val="00A457D5"/>
    <w:rsid w:val="00A45845"/>
    <w:rsid w:val="00A57457"/>
    <w:rsid w:val="00A60BAB"/>
    <w:rsid w:val="00A61F08"/>
    <w:rsid w:val="00A6682E"/>
    <w:rsid w:val="00A70EA3"/>
    <w:rsid w:val="00A72FE3"/>
    <w:rsid w:val="00A747EE"/>
    <w:rsid w:val="00A75F8A"/>
    <w:rsid w:val="00A820F1"/>
    <w:rsid w:val="00A86636"/>
    <w:rsid w:val="00A90BAA"/>
    <w:rsid w:val="00A955A9"/>
    <w:rsid w:val="00A97325"/>
    <w:rsid w:val="00AB20D1"/>
    <w:rsid w:val="00AB5DAC"/>
    <w:rsid w:val="00AD7A6B"/>
    <w:rsid w:val="00AF02B9"/>
    <w:rsid w:val="00AF5495"/>
    <w:rsid w:val="00AF6E7D"/>
    <w:rsid w:val="00B00891"/>
    <w:rsid w:val="00B03076"/>
    <w:rsid w:val="00B2284A"/>
    <w:rsid w:val="00B24E03"/>
    <w:rsid w:val="00B254A8"/>
    <w:rsid w:val="00B2567B"/>
    <w:rsid w:val="00B461D0"/>
    <w:rsid w:val="00B4697D"/>
    <w:rsid w:val="00B5209B"/>
    <w:rsid w:val="00B530E3"/>
    <w:rsid w:val="00B62EF8"/>
    <w:rsid w:val="00B66FB9"/>
    <w:rsid w:val="00B82244"/>
    <w:rsid w:val="00B82384"/>
    <w:rsid w:val="00B860E0"/>
    <w:rsid w:val="00B86B94"/>
    <w:rsid w:val="00B925AE"/>
    <w:rsid w:val="00B951E5"/>
    <w:rsid w:val="00B97622"/>
    <w:rsid w:val="00BB38B4"/>
    <w:rsid w:val="00BB5B5A"/>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1B10"/>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23B2"/>
    <w:rsid w:val="00D13568"/>
    <w:rsid w:val="00D145BB"/>
    <w:rsid w:val="00D1716A"/>
    <w:rsid w:val="00D214BC"/>
    <w:rsid w:val="00D233FE"/>
    <w:rsid w:val="00D23DCD"/>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C008B"/>
    <w:rsid w:val="00DC1C3E"/>
    <w:rsid w:val="00DC4A13"/>
    <w:rsid w:val="00DD1A70"/>
    <w:rsid w:val="00DD67D6"/>
    <w:rsid w:val="00DF76E0"/>
    <w:rsid w:val="00E02F83"/>
    <w:rsid w:val="00E0514A"/>
    <w:rsid w:val="00E130EC"/>
    <w:rsid w:val="00E16A0C"/>
    <w:rsid w:val="00E202AF"/>
    <w:rsid w:val="00E2051A"/>
    <w:rsid w:val="00E22A47"/>
    <w:rsid w:val="00E2370C"/>
    <w:rsid w:val="00E24AFC"/>
    <w:rsid w:val="00E24FC6"/>
    <w:rsid w:val="00E25D36"/>
    <w:rsid w:val="00E40565"/>
    <w:rsid w:val="00E40D7B"/>
    <w:rsid w:val="00E45A30"/>
    <w:rsid w:val="00E46416"/>
    <w:rsid w:val="00E65327"/>
    <w:rsid w:val="00E71044"/>
    <w:rsid w:val="00E71DB8"/>
    <w:rsid w:val="00E76F3E"/>
    <w:rsid w:val="00E76F8C"/>
    <w:rsid w:val="00E7769E"/>
    <w:rsid w:val="00E81152"/>
    <w:rsid w:val="00E817A7"/>
    <w:rsid w:val="00E84E5D"/>
    <w:rsid w:val="00E90FDE"/>
    <w:rsid w:val="00EA032D"/>
    <w:rsid w:val="00EB1161"/>
    <w:rsid w:val="00EB3113"/>
    <w:rsid w:val="00EB6FC8"/>
    <w:rsid w:val="00EC2030"/>
    <w:rsid w:val="00EC6302"/>
    <w:rsid w:val="00ED23DB"/>
    <w:rsid w:val="00ED2E4D"/>
    <w:rsid w:val="00EF09F2"/>
    <w:rsid w:val="00EF2144"/>
    <w:rsid w:val="00EF5382"/>
    <w:rsid w:val="00F02830"/>
    <w:rsid w:val="00F031D8"/>
    <w:rsid w:val="00F07E75"/>
    <w:rsid w:val="00F14AE8"/>
    <w:rsid w:val="00F231CA"/>
    <w:rsid w:val="00F26A19"/>
    <w:rsid w:val="00F26D33"/>
    <w:rsid w:val="00F34F24"/>
    <w:rsid w:val="00F402F0"/>
    <w:rsid w:val="00F4532C"/>
    <w:rsid w:val="00F56B92"/>
    <w:rsid w:val="00F60A94"/>
    <w:rsid w:val="00F60C50"/>
    <w:rsid w:val="00F612EF"/>
    <w:rsid w:val="00F77371"/>
    <w:rsid w:val="00F77B2A"/>
    <w:rsid w:val="00F8246E"/>
    <w:rsid w:val="00F85A93"/>
    <w:rsid w:val="00F90CE7"/>
    <w:rsid w:val="00F91D94"/>
    <w:rsid w:val="00F92451"/>
    <w:rsid w:val="00F94F1A"/>
    <w:rsid w:val="00F953C3"/>
    <w:rsid w:val="00FB07F8"/>
    <w:rsid w:val="00FB7333"/>
    <w:rsid w:val="00FC3AAA"/>
    <w:rsid w:val="00FD1B00"/>
    <w:rsid w:val="00FD42D9"/>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26DD0"/>
    <w:rsid w:val="003A48C4"/>
    <w:rsid w:val="003F60FC"/>
    <w:rsid w:val="003F6D54"/>
    <w:rsid w:val="004A1ADD"/>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D0419D"/>
    <w:rsid w:val="00D562A0"/>
    <w:rsid w:val="00D655CA"/>
    <w:rsid w:val="00DC798D"/>
    <w:rsid w:val="00DF5E02"/>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3100F8A4-467F-4FF0-B427-82AB83F94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6644</TotalTime>
  <Pages>47</Pages>
  <Words>6809</Words>
  <Characters>40854</Characters>
  <Application>Microsoft Office Word</Application>
  <DocSecurity>0</DocSecurity>
  <Lines>340</Lines>
  <Paragraphs>95</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47568</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Mateusz Stanik</dc:creator>
  <cp:keywords/>
  <dc:description/>
  <cp:lastModifiedBy>Mateusz</cp:lastModifiedBy>
  <cp:revision>55</cp:revision>
  <cp:lastPrinted>2018-02-14T21:58:00Z</cp:lastPrinted>
  <dcterms:created xsi:type="dcterms:W3CDTF">2018-02-27T19:41:00Z</dcterms:created>
  <dcterms:modified xsi:type="dcterms:W3CDTF">2018-06-16T21:00:00Z</dcterms:modified>
  <cp:contentStatus>wersja 1.0</cp:contentStatus>
</cp:coreProperties>
</file>