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6735DA19" w:rsidR="00CD0ED2" w:rsidRPr="0036073F" w:rsidRDefault="00024310"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36073F">
        <w:rPr>
          <w:rFonts w:ascii="Arial" w:eastAsia="Times New Roman" w:hAnsi="Arial" w:cs="Arial"/>
          <w:sz w:val="24"/>
          <w:szCs w:val="24"/>
          <w:lang w:eastAsia="en-IE"/>
        </w:rPr>
        <w:t xml:space="preserve">: </w:t>
      </w:r>
      <w:r w:rsidR="0036073F">
        <w:rPr>
          <w:rFonts w:ascii="Arial" w:eastAsia="Times New Roman" w:hAnsi="Arial" w:cs="Arial"/>
          <w:sz w:val="24"/>
          <w:szCs w:val="24"/>
          <w:u w:val="single"/>
          <w:lang w:eastAsia="en-IE"/>
        </w:rPr>
        <w:t>esports</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141E44E9"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36073F">
        <w:rPr>
          <w:rFonts w:ascii="Arial" w:eastAsia="Times New Roman" w:hAnsi="Arial" w:cs="Arial"/>
          <w:sz w:val="24"/>
          <w:szCs w:val="24"/>
          <w:lang w:eastAsia="en-IE"/>
        </w:rPr>
        <w:t xml:space="preserve"> </w:t>
      </w:r>
      <w:r w:rsidR="0036073F">
        <w:rPr>
          <w:rFonts w:ascii="Arial" w:eastAsia="Times New Roman" w:hAnsi="Arial" w:cs="Arial"/>
          <w:sz w:val="24"/>
          <w:szCs w:val="24"/>
          <w:u w:val="single"/>
          <w:lang w:eastAsia="en-IE"/>
        </w:rPr>
        <w:t>Mateusz Weclawowicz</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00422782" w:rsidR="00D25FFF" w:rsidRPr="0036073F" w:rsidRDefault="00D25FFF"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Student number:</w:t>
      </w:r>
      <w:r w:rsidR="0036073F">
        <w:rPr>
          <w:rFonts w:ascii="Arial" w:eastAsia="Times New Roman" w:hAnsi="Arial" w:cs="Arial"/>
          <w:sz w:val="24"/>
          <w:szCs w:val="24"/>
          <w:lang w:eastAsia="en-IE"/>
        </w:rPr>
        <w:t xml:space="preserve"> </w:t>
      </w:r>
      <w:r w:rsidR="0036073F">
        <w:rPr>
          <w:rFonts w:ascii="Arial" w:eastAsia="Times New Roman" w:hAnsi="Arial" w:cs="Arial"/>
          <w:sz w:val="24"/>
          <w:szCs w:val="24"/>
          <w:u w:val="single"/>
          <w:lang w:eastAsia="en-IE"/>
        </w:rPr>
        <w:t>S00224403</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64F005A0" w:rsidR="00CD0ED2" w:rsidRPr="0036073F" w:rsidRDefault="00CD0ED2"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Date:</w:t>
      </w:r>
      <w:r w:rsidR="0036073F">
        <w:rPr>
          <w:rFonts w:ascii="Arial" w:eastAsia="Times New Roman" w:hAnsi="Arial" w:cs="Arial"/>
          <w:sz w:val="24"/>
          <w:szCs w:val="24"/>
          <w:lang w:eastAsia="en-IE"/>
        </w:rPr>
        <w:t xml:space="preserve"> </w:t>
      </w:r>
      <w:r w:rsidR="0036073F">
        <w:rPr>
          <w:rFonts w:ascii="Arial" w:eastAsia="Times New Roman" w:hAnsi="Arial" w:cs="Arial"/>
          <w:sz w:val="24"/>
          <w:szCs w:val="24"/>
          <w:u w:val="single"/>
          <w:lang w:eastAsia="en-IE"/>
        </w:rPr>
        <w:t>24/04/2022</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6694" w14:textId="77777777" w:rsidR="006C390E" w:rsidRDefault="006C390E" w:rsidP="00CC19AF">
      <w:pPr>
        <w:spacing w:after="0" w:line="240" w:lineRule="auto"/>
      </w:pPr>
      <w:r>
        <w:separator/>
      </w:r>
    </w:p>
  </w:endnote>
  <w:endnote w:type="continuationSeparator" w:id="0">
    <w:p w14:paraId="0A47BC9E" w14:textId="77777777" w:rsidR="006C390E" w:rsidRDefault="006C390E"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53FAB" w14:textId="77777777" w:rsidR="006C390E" w:rsidRDefault="006C390E" w:rsidP="00CC19AF">
      <w:pPr>
        <w:spacing w:after="0" w:line="240" w:lineRule="auto"/>
      </w:pPr>
      <w:r>
        <w:separator/>
      </w:r>
    </w:p>
  </w:footnote>
  <w:footnote w:type="continuationSeparator" w:id="0">
    <w:p w14:paraId="7E3CA901" w14:textId="77777777" w:rsidR="006C390E" w:rsidRDefault="006C390E"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36073F"/>
    <w:rsid w:val="0045546F"/>
    <w:rsid w:val="00471CFC"/>
    <w:rsid w:val="006C390E"/>
    <w:rsid w:val="007A2CB4"/>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1A28AF"/>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Mateusz Weclawowicz</cp:lastModifiedBy>
  <cp:revision>4</cp:revision>
  <cp:lastPrinted>2019-03-26T13:29:00Z</cp:lastPrinted>
  <dcterms:created xsi:type="dcterms:W3CDTF">2019-03-26T13:30:00Z</dcterms:created>
  <dcterms:modified xsi:type="dcterms:W3CDTF">2022-04-24T13:23:00Z</dcterms:modified>
</cp:coreProperties>
</file>