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4504726"/>
        <w:docPartObj>
          <w:docPartGallery w:val="Cover Pages"/>
          <w:docPartUnique/>
        </w:docPartObj>
      </w:sdtPr>
      <w:sdtEndPr/>
      <w:sdtContent>
        <w:p w14:paraId="07EFD316" w14:textId="77777777" w:rsidR="00F440AE" w:rsidRPr="00FD24B6" w:rsidRDefault="001D129A">
          <w:r w:rsidRPr="00FD24B6">
            <w:rPr>
              <w:noProof/>
            </w:rPr>
            <w:drawing>
              <wp:anchor distT="0" distB="0" distL="114300" distR="114300" simplePos="0" relativeHeight="251662336" behindDoc="1" locked="0" layoutInCell="1" allowOverlap="1" wp14:anchorId="4678E3B0" wp14:editId="26C3B413">
                <wp:simplePos x="0" y="0"/>
                <wp:positionH relativeFrom="column">
                  <wp:posOffset>-1159329</wp:posOffset>
                </wp:positionH>
                <wp:positionV relativeFrom="paragraph">
                  <wp:posOffset>-1246415</wp:posOffset>
                </wp:positionV>
                <wp:extent cx="3562350" cy="321945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a:off x="0" y="0"/>
                          <a:ext cx="3562350" cy="3219450"/>
                        </a:xfrm>
                        <a:prstGeom prst="rect">
                          <a:avLst/>
                        </a:prstGeom>
                      </pic:spPr>
                    </pic:pic>
                  </a:graphicData>
                </a:graphic>
                <wp14:sizeRelH relativeFrom="page">
                  <wp14:pctWidth>0</wp14:pctWidth>
                </wp14:sizeRelH>
                <wp14:sizeRelV relativeFrom="page">
                  <wp14:pctHeight>0</wp14:pctHeight>
                </wp14:sizeRelV>
              </wp:anchor>
            </w:drawing>
          </w:r>
        </w:p>
        <w:p w14:paraId="7DB69614" w14:textId="1CE074CA" w:rsidR="002C0E7E" w:rsidRPr="008C0012" w:rsidRDefault="00966FD2">
          <w:pPr>
            <w:rPr>
              <w:rFonts w:eastAsiaTheme="majorEastAsia" w:cstheme="majorBidi"/>
              <w:spacing w:val="-10"/>
              <w:sz w:val="56"/>
              <w:szCs w:val="56"/>
            </w:rPr>
          </w:pPr>
          <w:r w:rsidRPr="00FD24B6">
            <w:rPr>
              <w:noProof/>
            </w:rPr>
            <w:drawing>
              <wp:anchor distT="0" distB="0" distL="114300" distR="114300" simplePos="0" relativeHeight="251663360" behindDoc="0" locked="0" layoutInCell="1" allowOverlap="1" wp14:anchorId="3CE00E46" wp14:editId="7A90774E">
                <wp:simplePos x="0" y="0"/>
                <wp:positionH relativeFrom="margin">
                  <wp:posOffset>-330835</wp:posOffset>
                </wp:positionH>
                <wp:positionV relativeFrom="paragraph">
                  <wp:posOffset>6164003</wp:posOffset>
                </wp:positionV>
                <wp:extent cx="2228215" cy="10280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215" cy="1028065"/>
                        </a:xfrm>
                        <a:prstGeom prst="rect">
                          <a:avLst/>
                        </a:prstGeom>
                      </pic:spPr>
                    </pic:pic>
                  </a:graphicData>
                </a:graphic>
                <wp14:sizeRelH relativeFrom="margin">
                  <wp14:pctWidth>0</wp14:pctWidth>
                </wp14:sizeRelH>
                <wp14:sizeRelV relativeFrom="margin">
                  <wp14:pctHeight>0</wp14:pctHeight>
                </wp14:sizeRelV>
              </wp:anchor>
            </w:drawing>
          </w:r>
          <w:r w:rsidRPr="00FD24B6">
            <w:rPr>
              <w:noProof/>
            </w:rPr>
            <mc:AlternateContent>
              <mc:Choice Requires="wps">
                <w:drawing>
                  <wp:anchor distT="0" distB="0" distL="182880" distR="182880" simplePos="0" relativeHeight="251660288" behindDoc="0" locked="0" layoutInCell="1" allowOverlap="1" wp14:anchorId="133DF069" wp14:editId="4A3CB666">
                    <wp:simplePos x="0" y="0"/>
                    <wp:positionH relativeFrom="margin">
                      <wp:align>left</wp:align>
                    </wp:positionH>
                    <wp:positionV relativeFrom="page">
                      <wp:posOffset>3085465</wp:posOffset>
                    </wp:positionV>
                    <wp:extent cx="4686300" cy="6720840"/>
                    <wp:effectExtent l="0" t="0" r="10160" b="1079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75B395" w14:textId="2CB0AC23" w:rsidR="00F440AE" w:rsidRPr="00E54732" w:rsidRDefault="00560F61">
                                <w:pPr>
                                  <w:pStyle w:val="NoSpacing"/>
                                  <w:spacing w:before="40" w:after="560" w:line="216" w:lineRule="auto"/>
                                  <w:rPr>
                                    <w:rFonts w:cstheme="minorHAnsi"/>
                                    <w:b/>
                                    <w:color w:val="FF7800" w:themeColor="accent1"/>
                                    <w:sz w:val="72"/>
                                    <w:szCs w:val="72"/>
                                  </w:rPr>
                                </w:pPr>
                                <w:r>
                                  <w:rPr>
                                    <w:rFonts w:cstheme="minorHAnsi"/>
                                    <w:b/>
                                    <w:color w:val="FF7800" w:themeColor="accent1"/>
                                    <w:sz w:val="72"/>
                                    <w:szCs w:val="72"/>
                                  </w:rPr>
                                  <w:t xml:space="preserve">Dokumentacija za </w:t>
                                </w:r>
                                <w:proofErr w:type="spellStart"/>
                                <w:r>
                                  <w:rPr>
                                    <w:rFonts w:cstheme="minorHAnsi"/>
                                    <w:b/>
                                    <w:color w:val="FF7800" w:themeColor="accent1"/>
                                    <w:sz w:val="72"/>
                                    <w:szCs w:val="72"/>
                                  </w:rPr>
                                  <w:t>modul</w:t>
                                </w:r>
                                <w:proofErr w:type="spellEnd"/>
                                <w:r>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Pripis</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kontrole</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testni</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izračun</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vrednosti</w:t>
                                </w:r>
                                <w:proofErr w:type="spellEnd"/>
                              </w:p>
                              <w:p w14:paraId="00771C52" w14:textId="6DA57F19" w:rsidR="00F440AE" w:rsidRPr="001D129A" w:rsidRDefault="007E5903" w:rsidP="00F440AE">
                                <w:pPr>
                                  <w:pStyle w:val="NoSpacing"/>
                                  <w:spacing w:before="40" w:after="40"/>
                                  <w:rPr>
                                    <w:b/>
                                    <w:caps/>
                                    <w:color w:val="1B2969" w:themeColor="accent5" w:themeShade="80"/>
                                    <w:sz w:val="28"/>
                                    <w:szCs w:val="28"/>
                                  </w:rPr>
                                </w:pPr>
                                <w:sdt>
                                  <w:sdtPr>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EndPr/>
                                  <w:sdtContent>
                                    <w:r w:rsidR="00A55840">
                                      <w:rPr>
                                        <w:rFonts w:cstheme="minorHAnsi"/>
                                        <w:b/>
                                        <w:caps/>
                                        <w:color w:val="1B2969" w:themeColor="accent5" w:themeShade="80"/>
                                        <w:sz w:val="28"/>
                                        <w:szCs w:val="28"/>
                                      </w:rPr>
                                      <w:t>INFORMACIJSKI SISTEM ZA ANALITIKO IN MODELIRANJE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33DF069" id="_x0000_t202" coordsize="21600,21600" o:spt="202" path="m,l,21600r21600,l21600,xe">
                    <v:stroke joinstyle="miter"/>
                    <v:path gradientshapeok="t" o:connecttype="rect"/>
                  </v:shapetype>
                  <v:shape id="Text Box 131" o:spid="_x0000_s1026" type="#_x0000_t202" style="position:absolute;left:0;text-align:left;margin-left:0;margin-top:242.95pt;width:369pt;height:529.2pt;z-index:251660288;visibility:visible;mso-wrap-style:square;mso-width-percent:790;mso-height-percent:350;mso-wrap-distance-left:14.4pt;mso-wrap-distance-top:0;mso-wrap-distance-right:14.4pt;mso-wrap-distance-bottom:0;mso-position-horizontal:left;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" filled="f" stroked="f" strokeweight=".5pt">
                    <v:textbox style="mso-fit-shape-to-text:t" inset="0,0,0,0">
                      <w:txbxContent>
                        <w:p w14:paraId="2A75B395" w14:textId="2CB0AC23" w:rsidR="00F440AE" w:rsidRPr="00E54732" w:rsidRDefault="00560F61">
                          <w:pPr>
                            <w:pStyle w:val="NoSpacing"/>
                            <w:spacing w:before="40" w:after="560" w:line="216" w:lineRule="auto"/>
                            <w:rPr>
                              <w:rFonts w:cstheme="minorHAnsi"/>
                              <w:b/>
                              <w:color w:val="FF7800" w:themeColor="accent1"/>
                              <w:sz w:val="72"/>
                              <w:szCs w:val="72"/>
                            </w:rPr>
                          </w:pPr>
                          <w:r>
                            <w:rPr>
                              <w:rFonts w:cstheme="minorHAnsi"/>
                              <w:b/>
                              <w:color w:val="FF7800" w:themeColor="accent1"/>
                              <w:sz w:val="72"/>
                              <w:szCs w:val="72"/>
                            </w:rPr>
                            <w:t xml:space="preserve">Dokumentacija za </w:t>
                          </w:r>
                          <w:proofErr w:type="spellStart"/>
                          <w:r>
                            <w:rPr>
                              <w:rFonts w:cstheme="minorHAnsi"/>
                              <w:b/>
                              <w:color w:val="FF7800" w:themeColor="accent1"/>
                              <w:sz w:val="72"/>
                              <w:szCs w:val="72"/>
                            </w:rPr>
                            <w:t>modul</w:t>
                          </w:r>
                          <w:proofErr w:type="spellEnd"/>
                          <w:r>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Pripis</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kontrole</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testni</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izračun</w:t>
                          </w:r>
                          <w:proofErr w:type="spellEnd"/>
                          <w:r w:rsidR="00DF77BB" w:rsidRPr="00DF77BB">
                            <w:rPr>
                              <w:rFonts w:cstheme="minorHAnsi"/>
                              <w:b/>
                              <w:color w:val="FF7800" w:themeColor="accent1"/>
                              <w:sz w:val="72"/>
                              <w:szCs w:val="72"/>
                            </w:rPr>
                            <w:t xml:space="preserve"> </w:t>
                          </w:r>
                          <w:proofErr w:type="spellStart"/>
                          <w:r w:rsidR="00DF77BB" w:rsidRPr="00DF77BB">
                            <w:rPr>
                              <w:rFonts w:cstheme="minorHAnsi"/>
                              <w:b/>
                              <w:color w:val="FF7800" w:themeColor="accent1"/>
                              <w:sz w:val="72"/>
                              <w:szCs w:val="72"/>
                            </w:rPr>
                            <w:t>vrednosti</w:t>
                          </w:r>
                          <w:proofErr w:type="spellEnd"/>
                        </w:p>
                        <w:p w14:paraId="00771C52" w14:textId="6DA57F19" w:rsidR="00F440AE" w:rsidRPr="001D129A" w:rsidRDefault="007E5903" w:rsidP="00F440AE">
                          <w:pPr>
                            <w:pStyle w:val="NoSpacing"/>
                            <w:spacing w:before="40" w:after="40"/>
                            <w:rPr>
                              <w:b/>
                              <w:caps/>
                              <w:color w:val="1B2969" w:themeColor="accent5" w:themeShade="80"/>
                              <w:sz w:val="28"/>
                              <w:szCs w:val="28"/>
                            </w:rPr>
                          </w:pPr>
                          <w:sdt>
                            <w:sdtPr>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EndPr/>
                            <w:sdtContent>
                              <w:r w:rsidR="00A55840">
                                <w:rPr>
                                  <w:rFonts w:cstheme="minorHAnsi"/>
                                  <w:b/>
                                  <w:caps/>
                                  <w:color w:val="1B2969" w:themeColor="accent5" w:themeShade="80"/>
                                  <w:sz w:val="28"/>
                                  <w:szCs w:val="28"/>
                                </w:rPr>
                                <w:t>INFORMACIJSKI SISTEM ZA ANALITIKO IN MODELIRANJE</w:t>
                              </w:r>
                            </w:sdtContent>
                          </w:sdt>
                        </w:p>
                      </w:txbxContent>
                    </v:textbox>
                    <w10:wrap type="square" anchorx="margin" anchory="page"/>
                  </v:shape>
                </w:pict>
              </mc:Fallback>
            </mc:AlternateContent>
          </w:r>
          <w:r w:rsidRPr="00FD24B6">
            <w:rPr>
              <w:noProof/>
            </w:rPr>
            <mc:AlternateContent>
              <mc:Choice Requires="wps">
                <w:drawing>
                  <wp:anchor distT="45720" distB="45720" distL="114300" distR="114300" simplePos="0" relativeHeight="251665408" behindDoc="0" locked="0" layoutInCell="1" allowOverlap="1" wp14:anchorId="162E411F" wp14:editId="0785027B">
                    <wp:simplePos x="0" y="0"/>
                    <wp:positionH relativeFrom="margin">
                      <wp:posOffset>-108066</wp:posOffset>
                    </wp:positionH>
                    <wp:positionV relativeFrom="paragraph">
                      <wp:posOffset>7417320</wp:posOffset>
                    </wp:positionV>
                    <wp:extent cx="3568065" cy="511175"/>
                    <wp:effectExtent l="0" t="0" r="0" b="31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065" cy="511175"/>
                            </a:xfrm>
                            <a:prstGeom prst="rect">
                              <a:avLst/>
                            </a:prstGeom>
                            <a:noFill/>
                            <a:ln w="9525">
                              <a:noFill/>
                              <a:miter lim="800000"/>
                              <a:headEnd/>
                              <a:tailEnd/>
                            </a:ln>
                          </wps:spPr>
                          <wps:txbx>
                            <w:txbxContent>
                              <w:p w14:paraId="5A122590" w14:textId="77777777" w:rsidR="001D129A" w:rsidRPr="00E54732" w:rsidRDefault="00694B1C" w:rsidP="001D129A">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w:t>
                                </w:r>
                                <w:proofErr w:type="spellStart"/>
                                <w:r>
                                  <w:rPr>
                                    <w:rFonts w:cstheme="minorHAnsi"/>
                                    <w:color w:val="001647" w:themeColor="text2"/>
                                  </w:rPr>
                                  <w:t>Šentvid</w:t>
                                </w:r>
                                <w:proofErr w:type="spellEnd"/>
                              </w:p>
                              <w:p w14:paraId="0537FD47" w14:textId="77777777" w:rsidR="001D129A" w:rsidRPr="00E54732" w:rsidRDefault="001D129A" w:rsidP="001D129A">
                                <w:pPr>
                                  <w:pStyle w:val="NoSpacing"/>
                                  <w:rPr>
                                    <w:rFonts w:cstheme="minorHAnsi"/>
                                    <w:color w:val="001647" w:themeColor="text2"/>
                                  </w:rPr>
                                </w:pPr>
                                <w:hyperlink r:id="rId13" w:history="1">
                                  <w:r w:rsidRPr="00E54732">
                                    <w:rPr>
                                      <w:rStyle w:val="Hyperlink"/>
                                      <w:rFonts w:cstheme="minorHAnsi"/>
                                      <w:color w:val="001647" w:themeColor="text2"/>
                                      <w:u w:val="none"/>
                                    </w:rPr>
                                    <w:t>info@flycom.si</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E411F" id="Text Box 2" o:spid="_x0000_s1027" type="#_x0000_t202" style="position:absolute;left:0;text-align:left;margin-left:-8.5pt;margin-top:584.05pt;width:280.95pt;height:40.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" filled="f" stroked="f">
                    <v:textbox>
                      <w:txbxContent>
                        <w:p w14:paraId="5A122590" w14:textId="77777777" w:rsidR="001D129A" w:rsidRPr="00E54732" w:rsidRDefault="00694B1C" w:rsidP="001D129A">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w:t>
                          </w:r>
                          <w:proofErr w:type="spellStart"/>
                          <w:r>
                            <w:rPr>
                              <w:rFonts w:cstheme="minorHAnsi"/>
                              <w:color w:val="001647" w:themeColor="text2"/>
                            </w:rPr>
                            <w:t>Šentvid</w:t>
                          </w:r>
                          <w:proofErr w:type="spellEnd"/>
                        </w:p>
                        <w:p w14:paraId="0537FD47" w14:textId="77777777" w:rsidR="001D129A" w:rsidRPr="00E54732" w:rsidRDefault="001D129A" w:rsidP="001D129A">
                          <w:pPr>
                            <w:pStyle w:val="NoSpacing"/>
                            <w:rPr>
                              <w:rFonts w:cstheme="minorHAnsi"/>
                              <w:color w:val="001647" w:themeColor="text2"/>
                            </w:rPr>
                          </w:pPr>
                          <w:hyperlink r:id="rId14" w:history="1">
                            <w:r w:rsidRPr="00E54732">
                              <w:rPr>
                                <w:rStyle w:val="Hyperlink"/>
                                <w:rFonts w:cstheme="minorHAnsi"/>
                                <w:color w:val="001647" w:themeColor="text2"/>
                                <w:u w:val="none"/>
                              </w:rPr>
                              <w:t>info@flycom.si</w:t>
                            </w:r>
                          </w:hyperlink>
                        </w:p>
                      </w:txbxContent>
                    </v:textbox>
                    <w10:wrap type="square" anchorx="margin"/>
                  </v:shape>
                </w:pict>
              </mc:Fallback>
            </mc:AlternateContent>
          </w:r>
          <w:r w:rsidRPr="00FD24B6">
            <w:rPr>
              <w:noProof/>
            </w:rPr>
            <w:drawing>
              <wp:anchor distT="0" distB="0" distL="114300" distR="114300" simplePos="0" relativeHeight="251669504" behindDoc="1" locked="0" layoutInCell="1" allowOverlap="1" wp14:anchorId="14BCCF59" wp14:editId="2A6B58AF">
                <wp:simplePos x="0" y="0"/>
                <wp:positionH relativeFrom="page">
                  <wp:align>right</wp:align>
                </wp:positionH>
                <wp:positionV relativeFrom="paragraph">
                  <wp:posOffset>5620336</wp:posOffset>
                </wp:positionV>
                <wp:extent cx="3562350" cy="3219450"/>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rot="10800000">
                          <a:off x="0" y="0"/>
                          <a:ext cx="3562350" cy="3219450"/>
                        </a:xfrm>
                        <a:prstGeom prst="rect">
                          <a:avLst/>
                        </a:prstGeom>
                      </pic:spPr>
                    </pic:pic>
                  </a:graphicData>
                </a:graphic>
                <wp14:sizeRelH relativeFrom="page">
                  <wp14:pctWidth>0</wp14:pctWidth>
                </wp14:sizeRelH>
                <wp14:sizeRelV relativeFrom="page">
                  <wp14:pctHeight>0</wp14:pctHeight>
                </wp14:sizeRelV>
              </wp:anchor>
            </w:drawing>
          </w:r>
          <w:r w:rsidR="00F440AE" w:rsidRPr="00FD24B6">
            <w:br w:type="page"/>
          </w:r>
        </w:p>
      </w:sdtContent>
    </w:sdt>
    <w:sdt>
      <w:sdtPr>
        <w:id w:val="-1777245078"/>
        <w:docPartObj>
          <w:docPartGallery w:val="Table of Contents"/>
          <w:docPartUnique/>
        </w:docPartObj>
      </w:sdtPr>
      <w:sdtEndPr>
        <w:rPr>
          <w:b/>
          <w:bCs/>
          <w:noProof/>
        </w:rPr>
      </w:sdtEndPr>
      <w:sdtContent>
        <w:p w14:paraId="32A2A777" w14:textId="211ED6F8" w:rsidR="005F2D5E" w:rsidRPr="00CB6555" w:rsidRDefault="00CB6555" w:rsidP="00CB6555">
          <w:pPr>
            <w:rPr>
              <w:sz w:val="32"/>
              <w:szCs w:val="32"/>
            </w:rPr>
          </w:pPr>
          <w:r w:rsidRPr="00CB6555">
            <w:rPr>
              <w:sz w:val="32"/>
              <w:szCs w:val="32"/>
            </w:rPr>
            <w:t>Kazalo</w:t>
          </w:r>
        </w:p>
        <w:p w14:paraId="68C51D1D" w14:textId="4336B7E0" w:rsidR="00CB6555" w:rsidRDefault="005F2D5E">
          <w:pPr>
            <w:pStyle w:val="TOC1"/>
            <w:tabs>
              <w:tab w:val="left" w:pos="440"/>
              <w:tab w:val="right" w:leader="dot" w:pos="9350"/>
            </w:tabs>
            <w:rPr>
              <w:rFonts w:cstheme="minorBidi"/>
              <w:b w:val="0"/>
              <w:bCs w:val="0"/>
              <w:i w:val="0"/>
              <w:iCs w:val="0"/>
              <w:noProof/>
              <w:color w:val="auto"/>
              <w:kern w:val="2"/>
              <w:lang w:val="en-SI" w:eastAsia="en-GB"/>
              <w14:ligatures w14:val="standardContextual"/>
            </w:rPr>
          </w:pPr>
          <w:r>
            <w:rPr>
              <w:b w:val="0"/>
              <w:bCs w:val="0"/>
            </w:rPr>
            <w:fldChar w:fldCharType="begin"/>
          </w:r>
          <w:r>
            <w:instrText xml:space="preserve"> TOC \o "1-3" \h \z \u </w:instrText>
          </w:r>
          <w:r>
            <w:rPr>
              <w:b w:val="0"/>
              <w:bCs w:val="0"/>
            </w:rPr>
            <w:fldChar w:fldCharType="separate"/>
          </w:r>
          <w:hyperlink w:anchor="_Toc233104476" w:history="1">
            <w:r w:rsidR="00CB6555" w:rsidRPr="00F9446B">
              <w:rPr>
                <w:rStyle w:val="Hyperlink"/>
                <w:noProof/>
              </w:rPr>
              <w:t>1</w:t>
            </w:r>
            <w:r w:rsidR="00CB6555">
              <w:rPr>
                <w:rFonts w:cstheme="minorBidi"/>
                <w:b w:val="0"/>
                <w:bCs w:val="0"/>
                <w:i w:val="0"/>
                <w:iCs w:val="0"/>
                <w:noProof/>
                <w:color w:val="auto"/>
                <w:kern w:val="2"/>
                <w:lang w:val="en-SI" w:eastAsia="en-GB"/>
                <w14:ligatures w14:val="standardContextual"/>
              </w:rPr>
              <w:tab/>
            </w:r>
            <w:r w:rsidR="00CB6555" w:rsidRPr="00F9446B">
              <w:rPr>
                <w:rStyle w:val="Hyperlink"/>
                <w:noProof/>
              </w:rPr>
              <w:t>Verzija</w:t>
            </w:r>
            <w:r w:rsidR="00CB6555">
              <w:rPr>
                <w:noProof/>
                <w:webHidden/>
              </w:rPr>
              <w:tab/>
            </w:r>
            <w:r w:rsidR="00CB6555">
              <w:rPr>
                <w:noProof/>
                <w:webHidden/>
              </w:rPr>
              <w:fldChar w:fldCharType="begin"/>
            </w:r>
            <w:r w:rsidR="00CB6555">
              <w:rPr>
                <w:noProof/>
                <w:webHidden/>
              </w:rPr>
              <w:instrText xml:space="preserve"> PAGEREF _Toc233104476 \h </w:instrText>
            </w:r>
            <w:r w:rsidR="00CB6555">
              <w:rPr>
                <w:noProof/>
                <w:webHidden/>
              </w:rPr>
            </w:r>
            <w:r w:rsidR="00CB6555">
              <w:rPr>
                <w:noProof/>
                <w:webHidden/>
              </w:rPr>
              <w:fldChar w:fldCharType="separate"/>
            </w:r>
            <w:r w:rsidR="00CB6555">
              <w:rPr>
                <w:noProof/>
                <w:webHidden/>
              </w:rPr>
              <w:t>3</w:t>
            </w:r>
            <w:r w:rsidR="00CB6555">
              <w:rPr>
                <w:noProof/>
                <w:webHidden/>
              </w:rPr>
              <w:fldChar w:fldCharType="end"/>
            </w:r>
          </w:hyperlink>
        </w:p>
        <w:p w14:paraId="6CFAC76F" w14:textId="151AE42E"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477" w:history="1">
            <w:r w:rsidRPr="00F9446B">
              <w:rPr>
                <w:rStyle w:val="Hyperlink"/>
                <w:noProof/>
              </w:rPr>
              <w:t>2</w:t>
            </w:r>
            <w:r>
              <w:rPr>
                <w:rFonts w:cstheme="minorBidi"/>
                <w:b w:val="0"/>
                <w:bCs w:val="0"/>
                <w:i w:val="0"/>
                <w:iCs w:val="0"/>
                <w:noProof/>
                <w:color w:val="auto"/>
                <w:kern w:val="2"/>
                <w:lang w:val="en-SI" w:eastAsia="en-GB"/>
                <w14:ligatures w14:val="standardContextual"/>
              </w:rPr>
              <w:tab/>
            </w:r>
            <w:r w:rsidRPr="00F9446B">
              <w:rPr>
                <w:rStyle w:val="Hyperlink"/>
                <w:noProof/>
              </w:rPr>
              <w:t>Namen in vloga modula Pripis v ISAM</w:t>
            </w:r>
            <w:r>
              <w:rPr>
                <w:noProof/>
                <w:webHidden/>
              </w:rPr>
              <w:tab/>
            </w:r>
            <w:r>
              <w:rPr>
                <w:noProof/>
                <w:webHidden/>
              </w:rPr>
              <w:fldChar w:fldCharType="begin"/>
            </w:r>
            <w:r>
              <w:rPr>
                <w:noProof/>
                <w:webHidden/>
              </w:rPr>
              <w:instrText xml:space="preserve"> PAGEREF _Toc233104477 \h </w:instrText>
            </w:r>
            <w:r>
              <w:rPr>
                <w:noProof/>
                <w:webHidden/>
              </w:rPr>
            </w:r>
            <w:r>
              <w:rPr>
                <w:noProof/>
                <w:webHidden/>
              </w:rPr>
              <w:fldChar w:fldCharType="separate"/>
            </w:r>
            <w:r>
              <w:rPr>
                <w:noProof/>
                <w:webHidden/>
              </w:rPr>
              <w:t>4</w:t>
            </w:r>
            <w:r>
              <w:rPr>
                <w:noProof/>
                <w:webHidden/>
              </w:rPr>
              <w:fldChar w:fldCharType="end"/>
            </w:r>
          </w:hyperlink>
        </w:p>
        <w:p w14:paraId="6BC1EEB9" w14:textId="61336A9E"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478" w:history="1">
            <w:r w:rsidRPr="00F9446B">
              <w:rPr>
                <w:rStyle w:val="Hyperlink"/>
                <w:noProof/>
              </w:rPr>
              <w:t>3</w:t>
            </w:r>
            <w:r>
              <w:rPr>
                <w:rFonts w:cstheme="minorBidi"/>
                <w:b w:val="0"/>
                <w:bCs w:val="0"/>
                <w:i w:val="0"/>
                <w:iCs w:val="0"/>
                <w:noProof/>
                <w:color w:val="auto"/>
                <w:kern w:val="2"/>
                <w:lang w:val="en-SI" w:eastAsia="en-GB"/>
                <w14:ligatures w14:val="standardContextual"/>
              </w:rPr>
              <w:tab/>
            </w:r>
            <w:r w:rsidRPr="00F9446B">
              <w:rPr>
                <w:rStyle w:val="Hyperlink"/>
                <w:noProof/>
              </w:rPr>
              <w:t>Podatkovni model modula</w:t>
            </w:r>
            <w:r>
              <w:rPr>
                <w:noProof/>
                <w:webHidden/>
              </w:rPr>
              <w:tab/>
            </w:r>
            <w:r>
              <w:rPr>
                <w:noProof/>
                <w:webHidden/>
              </w:rPr>
              <w:fldChar w:fldCharType="begin"/>
            </w:r>
            <w:r>
              <w:rPr>
                <w:noProof/>
                <w:webHidden/>
              </w:rPr>
              <w:instrText xml:space="preserve"> PAGEREF _Toc233104478 \h </w:instrText>
            </w:r>
            <w:r>
              <w:rPr>
                <w:noProof/>
                <w:webHidden/>
              </w:rPr>
            </w:r>
            <w:r>
              <w:rPr>
                <w:noProof/>
                <w:webHidden/>
              </w:rPr>
              <w:fldChar w:fldCharType="separate"/>
            </w:r>
            <w:r>
              <w:rPr>
                <w:noProof/>
                <w:webHidden/>
              </w:rPr>
              <w:t>4</w:t>
            </w:r>
            <w:r>
              <w:rPr>
                <w:noProof/>
                <w:webHidden/>
              </w:rPr>
              <w:fldChar w:fldCharType="end"/>
            </w:r>
          </w:hyperlink>
        </w:p>
        <w:p w14:paraId="09F023B9" w14:textId="432CF67E"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479" w:history="1">
            <w:r w:rsidRPr="00F9446B">
              <w:rPr>
                <w:rStyle w:val="Hyperlink"/>
                <w:noProof/>
              </w:rPr>
              <w:t>4</w:t>
            </w:r>
            <w:r>
              <w:rPr>
                <w:rFonts w:cstheme="minorBidi"/>
                <w:b w:val="0"/>
                <w:bCs w:val="0"/>
                <w:i w:val="0"/>
                <w:iCs w:val="0"/>
                <w:noProof/>
                <w:color w:val="auto"/>
                <w:kern w:val="2"/>
                <w:lang w:val="en-SI" w:eastAsia="en-GB"/>
                <w14:ligatures w14:val="standardContextual"/>
              </w:rPr>
              <w:tab/>
            </w:r>
            <w:r w:rsidRPr="00F9446B">
              <w:rPr>
                <w:rStyle w:val="Hyperlink"/>
                <w:noProof/>
              </w:rPr>
              <w:t>Procesni model modula</w:t>
            </w:r>
            <w:r>
              <w:rPr>
                <w:noProof/>
                <w:webHidden/>
              </w:rPr>
              <w:tab/>
            </w:r>
            <w:r>
              <w:rPr>
                <w:noProof/>
                <w:webHidden/>
              </w:rPr>
              <w:fldChar w:fldCharType="begin"/>
            </w:r>
            <w:r>
              <w:rPr>
                <w:noProof/>
                <w:webHidden/>
              </w:rPr>
              <w:instrText xml:space="preserve"> PAGEREF _Toc233104479 \h </w:instrText>
            </w:r>
            <w:r>
              <w:rPr>
                <w:noProof/>
                <w:webHidden/>
              </w:rPr>
            </w:r>
            <w:r>
              <w:rPr>
                <w:noProof/>
                <w:webHidden/>
              </w:rPr>
              <w:fldChar w:fldCharType="separate"/>
            </w:r>
            <w:r>
              <w:rPr>
                <w:noProof/>
                <w:webHidden/>
              </w:rPr>
              <w:t>5</w:t>
            </w:r>
            <w:r>
              <w:rPr>
                <w:noProof/>
                <w:webHidden/>
              </w:rPr>
              <w:fldChar w:fldCharType="end"/>
            </w:r>
          </w:hyperlink>
        </w:p>
        <w:p w14:paraId="5C973511" w14:textId="24361AC5"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480" w:history="1">
            <w:r w:rsidRPr="00F9446B">
              <w:rPr>
                <w:rStyle w:val="Hyperlink"/>
                <w:noProof/>
              </w:rPr>
              <w:t>5</w:t>
            </w:r>
            <w:r>
              <w:rPr>
                <w:rFonts w:cstheme="minorBidi"/>
                <w:b w:val="0"/>
                <w:bCs w:val="0"/>
                <w:i w:val="0"/>
                <w:iCs w:val="0"/>
                <w:noProof/>
                <w:color w:val="auto"/>
                <w:kern w:val="2"/>
                <w:lang w:val="en-SI" w:eastAsia="en-GB"/>
                <w14:ligatures w14:val="standardContextual"/>
              </w:rPr>
              <w:tab/>
            </w:r>
            <w:r w:rsidRPr="00F9446B">
              <w:rPr>
                <w:rStyle w:val="Hyperlink"/>
                <w:noProof/>
              </w:rPr>
              <w:t>Pravila pripisa vrednosti</w:t>
            </w:r>
            <w:r>
              <w:rPr>
                <w:noProof/>
                <w:webHidden/>
              </w:rPr>
              <w:tab/>
            </w:r>
            <w:r>
              <w:rPr>
                <w:noProof/>
                <w:webHidden/>
              </w:rPr>
              <w:fldChar w:fldCharType="begin"/>
            </w:r>
            <w:r>
              <w:rPr>
                <w:noProof/>
                <w:webHidden/>
              </w:rPr>
              <w:instrText xml:space="preserve"> PAGEREF _Toc233104480 \h </w:instrText>
            </w:r>
            <w:r>
              <w:rPr>
                <w:noProof/>
                <w:webHidden/>
              </w:rPr>
            </w:r>
            <w:r>
              <w:rPr>
                <w:noProof/>
                <w:webHidden/>
              </w:rPr>
              <w:fldChar w:fldCharType="separate"/>
            </w:r>
            <w:r>
              <w:rPr>
                <w:noProof/>
                <w:webHidden/>
              </w:rPr>
              <w:t>8</w:t>
            </w:r>
            <w:r>
              <w:rPr>
                <w:noProof/>
                <w:webHidden/>
              </w:rPr>
              <w:fldChar w:fldCharType="end"/>
            </w:r>
          </w:hyperlink>
        </w:p>
        <w:p w14:paraId="2FDBA43E" w14:textId="0858BF31"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1" w:history="1">
            <w:r w:rsidRPr="00F9446B">
              <w:rPr>
                <w:rStyle w:val="Hyperlink"/>
                <w:noProof/>
              </w:rPr>
              <w:t>5.1</w:t>
            </w:r>
            <w:r>
              <w:rPr>
                <w:rFonts w:cstheme="minorBidi"/>
                <w:b w:val="0"/>
                <w:bCs w:val="0"/>
                <w:noProof/>
                <w:color w:val="auto"/>
                <w:kern w:val="2"/>
                <w:sz w:val="24"/>
                <w:szCs w:val="24"/>
                <w:lang w:val="en-SI" w:eastAsia="en-GB"/>
                <w14:ligatures w14:val="standardContextual"/>
              </w:rPr>
              <w:tab/>
            </w:r>
            <w:r w:rsidRPr="00F9446B">
              <w:rPr>
                <w:rStyle w:val="Hyperlink"/>
                <w:noProof/>
              </w:rPr>
              <w:t>Izhodišča postopka</w:t>
            </w:r>
            <w:r>
              <w:rPr>
                <w:noProof/>
                <w:webHidden/>
              </w:rPr>
              <w:tab/>
            </w:r>
            <w:r>
              <w:rPr>
                <w:noProof/>
                <w:webHidden/>
              </w:rPr>
              <w:fldChar w:fldCharType="begin"/>
            </w:r>
            <w:r>
              <w:rPr>
                <w:noProof/>
                <w:webHidden/>
              </w:rPr>
              <w:instrText xml:space="preserve"> PAGEREF _Toc233104481 \h </w:instrText>
            </w:r>
            <w:r>
              <w:rPr>
                <w:noProof/>
                <w:webHidden/>
              </w:rPr>
            </w:r>
            <w:r>
              <w:rPr>
                <w:noProof/>
                <w:webHidden/>
              </w:rPr>
              <w:fldChar w:fldCharType="separate"/>
            </w:r>
            <w:r>
              <w:rPr>
                <w:noProof/>
                <w:webHidden/>
              </w:rPr>
              <w:t>8</w:t>
            </w:r>
            <w:r>
              <w:rPr>
                <w:noProof/>
                <w:webHidden/>
              </w:rPr>
              <w:fldChar w:fldCharType="end"/>
            </w:r>
          </w:hyperlink>
        </w:p>
        <w:p w14:paraId="1838BAEA" w14:textId="7E2591CC"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2" w:history="1">
            <w:r w:rsidRPr="00F9446B">
              <w:rPr>
                <w:rStyle w:val="Hyperlink"/>
                <w:noProof/>
              </w:rPr>
              <w:t>5.2</w:t>
            </w:r>
            <w:r>
              <w:rPr>
                <w:rFonts w:cstheme="minorBidi"/>
                <w:b w:val="0"/>
                <w:bCs w:val="0"/>
                <w:noProof/>
                <w:color w:val="auto"/>
                <w:kern w:val="2"/>
                <w:sz w:val="24"/>
                <w:szCs w:val="24"/>
                <w:lang w:val="en-SI" w:eastAsia="en-GB"/>
                <w14:ligatures w14:val="standardContextual"/>
              </w:rPr>
              <w:tab/>
            </w:r>
            <w:r w:rsidRPr="00F9446B">
              <w:rPr>
                <w:rStyle w:val="Hyperlink"/>
                <w:noProof/>
              </w:rPr>
              <w:t>Enote, za katere se izračuna vrednost</w:t>
            </w:r>
            <w:r>
              <w:rPr>
                <w:noProof/>
                <w:webHidden/>
              </w:rPr>
              <w:tab/>
            </w:r>
            <w:r>
              <w:rPr>
                <w:noProof/>
                <w:webHidden/>
              </w:rPr>
              <w:fldChar w:fldCharType="begin"/>
            </w:r>
            <w:r>
              <w:rPr>
                <w:noProof/>
                <w:webHidden/>
              </w:rPr>
              <w:instrText xml:space="preserve"> PAGEREF _Toc233104482 \h </w:instrText>
            </w:r>
            <w:r>
              <w:rPr>
                <w:noProof/>
                <w:webHidden/>
              </w:rPr>
            </w:r>
            <w:r>
              <w:rPr>
                <w:noProof/>
                <w:webHidden/>
              </w:rPr>
              <w:fldChar w:fldCharType="separate"/>
            </w:r>
            <w:r>
              <w:rPr>
                <w:noProof/>
                <w:webHidden/>
              </w:rPr>
              <w:t>9</w:t>
            </w:r>
            <w:r>
              <w:rPr>
                <w:noProof/>
                <w:webHidden/>
              </w:rPr>
              <w:fldChar w:fldCharType="end"/>
            </w:r>
          </w:hyperlink>
        </w:p>
        <w:p w14:paraId="5367550F" w14:textId="6997810D"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3" w:history="1">
            <w:r w:rsidRPr="00F9446B">
              <w:rPr>
                <w:rStyle w:val="Hyperlink"/>
                <w:noProof/>
              </w:rPr>
              <w:t>5.3</w:t>
            </w:r>
            <w:r>
              <w:rPr>
                <w:rFonts w:cstheme="minorBidi"/>
                <w:b w:val="0"/>
                <w:bCs w:val="0"/>
                <w:noProof/>
                <w:color w:val="auto"/>
                <w:kern w:val="2"/>
                <w:sz w:val="24"/>
                <w:szCs w:val="24"/>
                <w:lang w:val="en-SI" w:eastAsia="en-GB"/>
                <w14:ligatures w14:val="standardContextual"/>
              </w:rPr>
              <w:tab/>
            </w:r>
            <w:r w:rsidRPr="00F9446B">
              <w:rPr>
                <w:rStyle w:val="Hyperlink"/>
                <w:noProof/>
              </w:rPr>
              <w:t>Priprava podatkov pred izračunom vrednosti</w:t>
            </w:r>
            <w:r>
              <w:rPr>
                <w:noProof/>
                <w:webHidden/>
              </w:rPr>
              <w:tab/>
            </w:r>
            <w:r>
              <w:rPr>
                <w:noProof/>
                <w:webHidden/>
              </w:rPr>
              <w:fldChar w:fldCharType="begin"/>
            </w:r>
            <w:r>
              <w:rPr>
                <w:noProof/>
                <w:webHidden/>
              </w:rPr>
              <w:instrText xml:space="preserve"> PAGEREF _Toc233104483 \h </w:instrText>
            </w:r>
            <w:r>
              <w:rPr>
                <w:noProof/>
                <w:webHidden/>
              </w:rPr>
            </w:r>
            <w:r>
              <w:rPr>
                <w:noProof/>
                <w:webHidden/>
              </w:rPr>
              <w:fldChar w:fldCharType="separate"/>
            </w:r>
            <w:r>
              <w:rPr>
                <w:noProof/>
                <w:webHidden/>
              </w:rPr>
              <w:t>9</w:t>
            </w:r>
            <w:r>
              <w:rPr>
                <w:noProof/>
                <w:webHidden/>
              </w:rPr>
              <w:fldChar w:fldCharType="end"/>
            </w:r>
          </w:hyperlink>
        </w:p>
        <w:p w14:paraId="3E37072D" w14:textId="23BC7953"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4" w:history="1">
            <w:r w:rsidRPr="00F9446B">
              <w:rPr>
                <w:rStyle w:val="Hyperlink"/>
                <w:noProof/>
              </w:rPr>
              <w:t>5.4</w:t>
            </w:r>
            <w:r>
              <w:rPr>
                <w:rFonts w:cstheme="minorBidi"/>
                <w:b w:val="0"/>
                <w:bCs w:val="0"/>
                <w:noProof/>
                <w:color w:val="auto"/>
                <w:kern w:val="2"/>
                <w:sz w:val="24"/>
                <w:szCs w:val="24"/>
                <w:lang w:val="en-SI" w:eastAsia="en-GB"/>
                <w14:ligatures w14:val="standardContextual"/>
              </w:rPr>
              <w:tab/>
            </w:r>
            <w:r w:rsidRPr="00F9446B">
              <w:rPr>
                <w:rStyle w:val="Hyperlink"/>
                <w:noProof/>
              </w:rPr>
              <w:t>Uporaba modelov vrednotenja</w:t>
            </w:r>
            <w:r>
              <w:rPr>
                <w:noProof/>
                <w:webHidden/>
              </w:rPr>
              <w:tab/>
            </w:r>
            <w:r>
              <w:rPr>
                <w:noProof/>
                <w:webHidden/>
              </w:rPr>
              <w:fldChar w:fldCharType="begin"/>
            </w:r>
            <w:r>
              <w:rPr>
                <w:noProof/>
                <w:webHidden/>
              </w:rPr>
              <w:instrText xml:space="preserve"> PAGEREF _Toc233104484 \h </w:instrText>
            </w:r>
            <w:r>
              <w:rPr>
                <w:noProof/>
                <w:webHidden/>
              </w:rPr>
            </w:r>
            <w:r>
              <w:rPr>
                <w:noProof/>
                <w:webHidden/>
              </w:rPr>
              <w:fldChar w:fldCharType="separate"/>
            </w:r>
            <w:r>
              <w:rPr>
                <w:noProof/>
                <w:webHidden/>
              </w:rPr>
              <w:t>10</w:t>
            </w:r>
            <w:r>
              <w:rPr>
                <w:noProof/>
                <w:webHidden/>
              </w:rPr>
              <w:fldChar w:fldCharType="end"/>
            </w:r>
          </w:hyperlink>
        </w:p>
        <w:p w14:paraId="601B244F" w14:textId="2CF9056F"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5" w:history="1">
            <w:r w:rsidRPr="00F9446B">
              <w:rPr>
                <w:rStyle w:val="Hyperlink"/>
                <w:noProof/>
              </w:rPr>
              <w:t>5.5</w:t>
            </w:r>
            <w:r>
              <w:rPr>
                <w:rFonts w:cstheme="minorBidi"/>
                <w:b w:val="0"/>
                <w:bCs w:val="0"/>
                <w:noProof/>
                <w:color w:val="auto"/>
                <w:kern w:val="2"/>
                <w:sz w:val="24"/>
                <w:szCs w:val="24"/>
                <w:lang w:val="en-SI" w:eastAsia="en-GB"/>
                <w14:ligatures w14:val="standardContextual"/>
              </w:rPr>
              <w:tab/>
            </w:r>
            <w:r w:rsidRPr="00F9446B">
              <w:rPr>
                <w:rStyle w:val="Hyperlink"/>
                <w:noProof/>
              </w:rPr>
              <w:t>Posebna pravila pri pripravi vhodnih podatkov</w:t>
            </w:r>
            <w:r>
              <w:rPr>
                <w:noProof/>
                <w:webHidden/>
              </w:rPr>
              <w:tab/>
            </w:r>
            <w:r>
              <w:rPr>
                <w:noProof/>
                <w:webHidden/>
              </w:rPr>
              <w:fldChar w:fldCharType="begin"/>
            </w:r>
            <w:r>
              <w:rPr>
                <w:noProof/>
                <w:webHidden/>
              </w:rPr>
              <w:instrText xml:space="preserve"> PAGEREF _Toc233104485 \h </w:instrText>
            </w:r>
            <w:r>
              <w:rPr>
                <w:noProof/>
                <w:webHidden/>
              </w:rPr>
            </w:r>
            <w:r>
              <w:rPr>
                <w:noProof/>
                <w:webHidden/>
              </w:rPr>
              <w:fldChar w:fldCharType="separate"/>
            </w:r>
            <w:r>
              <w:rPr>
                <w:noProof/>
                <w:webHidden/>
              </w:rPr>
              <w:t>10</w:t>
            </w:r>
            <w:r>
              <w:rPr>
                <w:noProof/>
                <w:webHidden/>
              </w:rPr>
              <w:fldChar w:fldCharType="end"/>
            </w:r>
          </w:hyperlink>
        </w:p>
        <w:p w14:paraId="0C4CD82C" w14:textId="356A7855"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6" w:history="1">
            <w:r w:rsidRPr="00F9446B">
              <w:rPr>
                <w:rStyle w:val="Hyperlink"/>
                <w:noProof/>
              </w:rPr>
              <w:t>5.6</w:t>
            </w:r>
            <w:r>
              <w:rPr>
                <w:rFonts w:cstheme="minorBidi"/>
                <w:b w:val="0"/>
                <w:bCs w:val="0"/>
                <w:noProof/>
                <w:color w:val="auto"/>
                <w:kern w:val="2"/>
                <w:sz w:val="24"/>
                <w:szCs w:val="24"/>
                <w:lang w:val="en-SI" w:eastAsia="en-GB"/>
                <w14:ligatures w14:val="standardContextual"/>
              </w:rPr>
              <w:tab/>
            </w:r>
            <w:r w:rsidRPr="00F9446B">
              <w:rPr>
                <w:rStyle w:val="Hyperlink"/>
                <w:noProof/>
              </w:rPr>
              <w:t>Upoštevanje posebnih enot vrednotenja</w:t>
            </w:r>
            <w:r>
              <w:rPr>
                <w:noProof/>
                <w:webHidden/>
              </w:rPr>
              <w:tab/>
            </w:r>
            <w:r>
              <w:rPr>
                <w:noProof/>
                <w:webHidden/>
              </w:rPr>
              <w:fldChar w:fldCharType="begin"/>
            </w:r>
            <w:r>
              <w:rPr>
                <w:noProof/>
                <w:webHidden/>
              </w:rPr>
              <w:instrText xml:space="preserve"> PAGEREF _Toc233104486 \h </w:instrText>
            </w:r>
            <w:r>
              <w:rPr>
                <w:noProof/>
                <w:webHidden/>
              </w:rPr>
            </w:r>
            <w:r>
              <w:rPr>
                <w:noProof/>
                <w:webHidden/>
              </w:rPr>
              <w:fldChar w:fldCharType="separate"/>
            </w:r>
            <w:r>
              <w:rPr>
                <w:noProof/>
                <w:webHidden/>
              </w:rPr>
              <w:t>10</w:t>
            </w:r>
            <w:r>
              <w:rPr>
                <w:noProof/>
                <w:webHidden/>
              </w:rPr>
              <w:fldChar w:fldCharType="end"/>
            </w:r>
          </w:hyperlink>
        </w:p>
        <w:p w14:paraId="7B0DD1EB" w14:textId="5064377C"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7" w:history="1">
            <w:r w:rsidRPr="00F9446B">
              <w:rPr>
                <w:rStyle w:val="Hyperlink"/>
                <w:noProof/>
              </w:rPr>
              <w:t>5.7</w:t>
            </w:r>
            <w:r>
              <w:rPr>
                <w:rFonts w:cstheme="minorBidi"/>
                <w:b w:val="0"/>
                <w:bCs w:val="0"/>
                <w:noProof/>
                <w:color w:val="auto"/>
                <w:kern w:val="2"/>
                <w:sz w:val="24"/>
                <w:szCs w:val="24"/>
                <w:lang w:val="en-SI" w:eastAsia="en-GB"/>
                <w14:ligatures w14:val="standardContextual"/>
              </w:rPr>
              <w:tab/>
            </w:r>
            <w:r w:rsidRPr="00F9446B">
              <w:rPr>
                <w:rStyle w:val="Hyperlink"/>
                <w:noProof/>
              </w:rPr>
              <w:t>Sledljivost in kontrola izračuna</w:t>
            </w:r>
            <w:r>
              <w:rPr>
                <w:noProof/>
                <w:webHidden/>
              </w:rPr>
              <w:tab/>
            </w:r>
            <w:r>
              <w:rPr>
                <w:noProof/>
                <w:webHidden/>
              </w:rPr>
              <w:fldChar w:fldCharType="begin"/>
            </w:r>
            <w:r>
              <w:rPr>
                <w:noProof/>
                <w:webHidden/>
              </w:rPr>
              <w:instrText xml:space="preserve"> PAGEREF _Toc233104487 \h </w:instrText>
            </w:r>
            <w:r>
              <w:rPr>
                <w:noProof/>
                <w:webHidden/>
              </w:rPr>
            </w:r>
            <w:r>
              <w:rPr>
                <w:noProof/>
                <w:webHidden/>
              </w:rPr>
              <w:fldChar w:fldCharType="separate"/>
            </w:r>
            <w:r>
              <w:rPr>
                <w:noProof/>
                <w:webHidden/>
              </w:rPr>
              <w:t>11</w:t>
            </w:r>
            <w:r>
              <w:rPr>
                <w:noProof/>
                <w:webHidden/>
              </w:rPr>
              <w:fldChar w:fldCharType="end"/>
            </w:r>
          </w:hyperlink>
        </w:p>
        <w:p w14:paraId="5C3B1E94" w14:textId="4482B7C6"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488" w:history="1">
            <w:r w:rsidRPr="00F9446B">
              <w:rPr>
                <w:rStyle w:val="Hyperlink"/>
                <w:noProof/>
              </w:rPr>
              <w:t>6</w:t>
            </w:r>
            <w:r>
              <w:rPr>
                <w:rFonts w:cstheme="minorBidi"/>
                <w:b w:val="0"/>
                <w:bCs w:val="0"/>
                <w:i w:val="0"/>
                <w:iCs w:val="0"/>
                <w:noProof/>
                <w:color w:val="auto"/>
                <w:kern w:val="2"/>
                <w:lang w:val="en-SI" w:eastAsia="en-GB"/>
                <w14:ligatures w14:val="standardContextual"/>
              </w:rPr>
              <w:tab/>
            </w:r>
            <w:r w:rsidRPr="00F9446B">
              <w:rPr>
                <w:rStyle w:val="Hyperlink"/>
                <w:noProof/>
              </w:rPr>
              <w:t>Delitev parcel in oblikovanje enot vrednotenja</w:t>
            </w:r>
            <w:r>
              <w:rPr>
                <w:noProof/>
                <w:webHidden/>
              </w:rPr>
              <w:tab/>
            </w:r>
            <w:r>
              <w:rPr>
                <w:noProof/>
                <w:webHidden/>
              </w:rPr>
              <w:fldChar w:fldCharType="begin"/>
            </w:r>
            <w:r>
              <w:rPr>
                <w:noProof/>
                <w:webHidden/>
              </w:rPr>
              <w:instrText xml:space="preserve"> PAGEREF _Toc233104488 \h </w:instrText>
            </w:r>
            <w:r>
              <w:rPr>
                <w:noProof/>
                <w:webHidden/>
              </w:rPr>
            </w:r>
            <w:r>
              <w:rPr>
                <w:noProof/>
                <w:webHidden/>
              </w:rPr>
              <w:fldChar w:fldCharType="separate"/>
            </w:r>
            <w:r>
              <w:rPr>
                <w:noProof/>
                <w:webHidden/>
              </w:rPr>
              <w:t>11</w:t>
            </w:r>
            <w:r>
              <w:rPr>
                <w:noProof/>
                <w:webHidden/>
              </w:rPr>
              <w:fldChar w:fldCharType="end"/>
            </w:r>
          </w:hyperlink>
        </w:p>
        <w:p w14:paraId="6310F77E" w14:textId="1F36CA4F"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89" w:history="1">
            <w:r w:rsidRPr="00F9446B">
              <w:rPr>
                <w:rStyle w:val="Hyperlink"/>
                <w:noProof/>
              </w:rPr>
              <w:t>6.1</w:t>
            </w:r>
            <w:r>
              <w:rPr>
                <w:rFonts w:cstheme="minorBidi"/>
                <w:b w:val="0"/>
                <w:bCs w:val="0"/>
                <w:noProof/>
                <w:color w:val="auto"/>
                <w:kern w:val="2"/>
                <w:sz w:val="24"/>
                <w:szCs w:val="24"/>
                <w:lang w:val="en-SI" w:eastAsia="en-GB"/>
                <w14:ligatures w14:val="standardContextual"/>
              </w:rPr>
              <w:tab/>
            </w:r>
            <w:r w:rsidRPr="00F9446B">
              <w:rPr>
                <w:rStyle w:val="Hyperlink"/>
                <w:noProof/>
              </w:rPr>
              <w:t>Izhodišča delitve parcel</w:t>
            </w:r>
            <w:r>
              <w:rPr>
                <w:noProof/>
                <w:webHidden/>
              </w:rPr>
              <w:tab/>
            </w:r>
            <w:r>
              <w:rPr>
                <w:noProof/>
                <w:webHidden/>
              </w:rPr>
              <w:fldChar w:fldCharType="begin"/>
            </w:r>
            <w:r>
              <w:rPr>
                <w:noProof/>
                <w:webHidden/>
              </w:rPr>
              <w:instrText xml:space="preserve"> PAGEREF _Toc233104489 \h </w:instrText>
            </w:r>
            <w:r>
              <w:rPr>
                <w:noProof/>
                <w:webHidden/>
              </w:rPr>
            </w:r>
            <w:r>
              <w:rPr>
                <w:noProof/>
                <w:webHidden/>
              </w:rPr>
              <w:fldChar w:fldCharType="separate"/>
            </w:r>
            <w:r>
              <w:rPr>
                <w:noProof/>
                <w:webHidden/>
              </w:rPr>
              <w:t>12</w:t>
            </w:r>
            <w:r>
              <w:rPr>
                <w:noProof/>
                <w:webHidden/>
              </w:rPr>
              <w:fldChar w:fldCharType="end"/>
            </w:r>
          </w:hyperlink>
        </w:p>
        <w:p w14:paraId="1CF393E9" w14:textId="440A7BB9"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0" w:history="1">
            <w:r w:rsidRPr="00F9446B">
              <w:rPr>
                <w:rStyle w:val="Hyperlink"/>
                <w:noProof/>
              </w:rPr>
              <w:t>6.2</w:t>
            </w:r>
            <w:r>
              <w:rPr>
                <w:rFonts w:cstheme="minorBidi"/>
                <w:b w:val="0"/>
                <w:bCs w:val="0"/>
                <w:noProof/>
                <w:color w:val="auto"/>
                <w:kern w:val="2"/>
                <w:sz w:val="24"/>
                <w:szCs w:val="24"/>
                <w:lang w:val="en-SI" w:eastAsia="en-GB"/>
                <w14:ligatures w14:val="standardContextual"/>
              </w:rPr>
              <w:tab/>
            </w:r>
            <w:r w:rsidRPr="00F9446B">
              <w:rPr>
                <w:rStyle w:val="Hyperlink"/>
                <w:noProof/>
              </w:rPr>
              <w:t>Vmesna tabela za delitev parcel</w:t>
            </w:r>
            <w:r>
              <w:rPr>
                <w:noProof/>
                <w:webHidden/>
              </w:rPr>
              <w:tab/>
            </w:r>
            <w:r>
              <w:rPr>
                <w:noProof/>
                <w:webHidden/>
              </w:rPr>
              <w:fldChar w:fldCharType="begin"/>
            </w:r>
            <w:r>
              <w:rPr>
                <w:noProof/>
                <w:webHidden/>
              </w:rPr>
              <w:instrText xml:space="preserve"> PAGEREF _Toc233104490 \h </w:instrText>
            </w:r>
            <w:r>
              <w:rPr>
                <w:noProof/>
                <w:webHidden/>
              </w:rPr>
            </w:r>
            <w:r>
              <w:rPr>
                <w:noProof/>
                <w:webHidden/>
              </w:rPr>
              <w:fldChar w:fldCharType="separate"/>
            </w:r>
            <w:r>
              <w:rPr>
                <w:noProof/>
                <w:webHidden/>
              </w:rPr>
              <w:t>12</w:t>
            </w:r>
            <w:r>
              <w:rPr>
                <w:noProof/>
                <w:webHidden/>
              </w:rPr>
              <w:fldChar w:fldCharType="end"/>
            </w:r>
          </w:hyperlink>
        </w:p>
        <w:p w14:paraId="477E2424" w14:textId="6F427A06"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1" w:history="1">
            <w:r w:rsidRPr="00F9446B">
              <w:rPr>
                <w:rStyle w:val="Hyperlink"/>
                <w:noProof/>
              </w:rPr>
              <w:t>6.3</w:t>
            </w:r>
            <w:r>
              <w:rPr>
                <w:rFonts w:cstheme="minorBidi"/>
                <w:b w:val="0"/>
                <w:bCs w:val="0"/>
                <w:noProof/>
                <w:color w:val="auto"/>
                <w:kern w:val="2"/>
                <w:sz w:val="24"/>
                <w:szCs w:val="24"/>
                <w:lang w:val="en-SI" w:eastAsia="en-GB"/>
                <w14:ligatures w14:val="standardContextual"/>
              </w:rPr>
              <w:tab/>
            </w:r>
            <w:r w:rsidRPr="00F9446B">
              <w:rPr>
                <w:rStyle w:val="Hyperlink"/>
                <w:noProof/>
              </w:rPr>
              <w:t>Delitev na zemljišče pod stavbo in preostanek parcele</w:t>
            </w:r>
            <w:r>
              <w:rPr>
                <w:noProof/>
                <w:webHidden/>
              </w:rPr>
              <w:tab/>
            </w:r>
            <w:r>
              <w:rPr>
                <w:noProof/>
                <w:webHidden/>
              </w:rPr>
              <w:fldChar w:fldCharType="begin"/>
            </w:r>
            <w:r>
              <w:rPr>
                <w:noProof/>
                <w:webHidden/>
              </w:rPr>
              <w:instrText xml:space="preserve"> PAGEREF _Toc233104491 \h </w:instrText>
            </w:r>
            <w:r>
              <w:rPr>
                <w:noProof/>
                <w:webHidden/>
              </w:rPr>
            </w:r>
            <w:r>
              <w:rPr>
                <w:noProof/>
                <w:webHidden/>
              </w:rPr>
              <w:fldChar w:fldCharType="separate"/>
            </w:r>
            <w:r>
              <w:rPr>
                <w:noProof/>
                <w:webHidden/>
              </w:rPr>
              <w:t>13</w:t>
            </w:r>
            <w:r>
              <w:rPr>
                <w:noProof/>
                <w:webHidden/>
              </w:rPr>
              <w:fldChar w:fldCharType="end"/>
            </w:r>
          </w:hyperlink>
        </w:p>
        <w:p w14:paraId="4D3D5264" w14:textId="74F194F3"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2" w:history="1">
            <w:r w:rsidRPr="00F9446B">
              <w:rPr>
                <w:rStyle w:val="Hyperlink"/>
                <w:noProof/>
              </w:rPr>
              <w:t>6.4</w:t>
            </w:r>
            <w:r>
              <w:rPr>
                <w:rFonts w:cstheme="minorBidi"/>
                <w:b w:val="0"/>
                <w:bCs w:val="0"/>
                <w:noProof/>
                <w:color w:val="auto"/>
                <w:kern w:val="2"/>
                <w:sz w:val="24"/>
                <w:szCs w:val="24"/>
                <w:lang w:val="en-SI" w:eastAsia="en-GB"/>
                <w14:ligatures w14:val="standardContextual"/>
              </w:rPr>
              <w:tab/>
            </w:r>
            <w:r w:rsidRPr="00F9446B">
              <w:rPr>
                <w:rStyle w:val="Hyperlink"/>
                <w:noProof/>
              </w:rPr>
              <w:t>Delitev preostanka po dejanski rabi</w:t>
            </w:r>
            <w:r>
              <w:rPr>
                <w:noProof/>
                <w:webHidden/>
              </w:rPr>
              <w:tab/>
            </w:r>
            <w:r>
              <w:rPr>
                <w:noProof/>
                <w:webHidden/>
              </w:rPr>
              <w:fldChar w:fldCharType="begin"/>
            </w:r>
            <w:r>
              <w:rPr>
                <w:noProof/>
                <w:webHidden/>
              </w:rPr>
              <w:instrText xml:space="preserve"> PAGEREF _Toc233104492 \h </w:instrText>
            </w:r>
            <w:r>
              <w:rPr>
                <w:noProof/>
                <w:webHidden/>
              </w:rPr>
            </w:r>
            <w:r>
              <w:rPr>
                <w:noProof/>
                <w:webHidden/>
              </w:rPr>
              <w:fldChar w:fldCharType="separate"/>
            </w:r>
            <w:r>
              <w:rPr>
                <w:noProof/>
                <w:webHidden/>
              </w:rPr>
              <w:t>13</w:t>
            </w:r>
            <w:r>
              <w:rPr>
                <w:noProof/>
                <w:webHidden/>
              </w:rPr>
              <w:fldChar w:fldCharType="end"/>
            </w:r>
          </w:hyperlink>
        </w:p>
        <w:p w14:paraId="448EB3F3" w14:textId="66F9F64C"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3" w:history="1">
            <w:r w:rsidRPr="00F9446B">
              <w:rPr>
                <w:rStyle w:val="Hyperlink"/>
                <w:noProof/>
              </w:rPr>
              <w:t>6.5</w:t>
            </w:r>
            <w:r>
              <w:rPr>
                <w:rFonts w:cstheme="minorBidi"/>
                <w:b w:val="0"/>
                <w:bCs w:val="0"/>
                <w:noProof/>
                <w:color w:val="auto"/>
                <w:kern w:val="2"/>
                <w:sz w:val="24"/>
                <w:szCs w:val="24"/>
                <w:lang w:val="en-SI" w:eastAsia="en-GB"/>
                <w14:ligatures w14:val="standardContextual"/>
              </w:rPr>
              <w:tab/>
            </w:r>
            <w:r w:rsidRPr="00F9446B">
              <w:rPr>
                <w:rStyle w:val="Hyperlink"/>
                <w:noProof/>
              </w:rPr>
              <w:t>Delitev nerazporejenega dela po namenski rabi</w:t>
            </w:r>
            <w:r>
              <w:rPr>
                <w:noProof/>
                <w:webHidden/>
              </w:rPr>
              <w:tab/>
            </w:r>
            <w:r>
              <w:rPr>
                <w:noProof/>
                <w:webHidden/>
              </w:rPr>
              <w:fldChar w:fldCharType="begin"/>
            </w:r>
            <w:r>
              <w:rPr>
                <w:noProof/>
                <w:webHidden/>
              </w:rPr>
              <w:instrText xml:space="preserve"> PAGEREF _Toc233104493 \h </w:instrText>
            </w:r>
            <w:r>
              <w:rPr>
                <w:noProof/>
                <w:webHidden/>
              </w:rPr>
            </w:r>
            <w:r>
              <w:rPr>
                <w:noProof/>
                <w:webHidden/>
              </w:rPr>
              <w:fldChar w:fldCharType="separate"/>
            </w:r>
            <w:r>
              <w:rPr>
                <w:noProof/>
                <w:webHidden/>
              </w:rPr>
              <w:t>13</w:t>
            </w:r>
            <w:r>
              <w:rPr>
                <w:noProof/>
                <w:webHidden/>
              </w:rPr>
              <w:fldChar w:fldCharType="end"/>
            </w:r>
          </w:hyperlink>
        </w:p>
        <w:p w14:paraId="319A4127" w14:textId="7DDCB9C9"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4" w:history="1">
            <w:r w:rsidRPr="00F9446B">
              <w:rPr>
                <w:rStyle w:val="Hyperlink"/>
                <w:noProof/>
              </w:rPr>
              <w:t>6.6</w:t>
            </w:r>
            <w:r>
              <w:rPr>
                <w:rFonts w:cstheme="minorBidi"/>
                <w:b w:val="0"/>
                <w:bCs w:val="0"/>
                <w:noProof/>
                <w:color w:val="auto"/>
                <w:kern w:val="2"/>
                <w:sz w:val="24"/>
                <w:szCs w:val="24"/>
                <w:lang w:val="en-SI" w:eastAsia="en-GB"/>
                <w14:ligatures w14:val="standardContextual"/>
              </w:rPr>
              <w:tab/>
            </w:r>
            <w:r w:rsidRPr="00F9446B">
              <w:rPr>
                <w:rStyle w:val="Hyperlink"/>
                <w:noProof/>
              </w:rPr>
              <w:t>Upoštevanje trajnih nasadov pri KME</w:t>
            </w:r>
            <w:r>
              <w:rPr>
                <w:noProof/>
                <w:webHidden/>
              </w:rPr>
              <w:tab/>
            </w:r>
            <w:r>
              <w:rPr>
                <w:noProof/>
                <w:webHidden/>
              </w:rPr>
              <w:fldChar w:fldCharType="begin"/>
            </w:r>
            <w:r>
              <w:rPr>
                <w:noProof/>
                <w:webHidden/>
              </w:rPr>
              <w:instrText xml:space="preserve"> PAGEREF _Toc233104494 \h </w:instrText>
            </w:r>
            <w:r>
              <w:rPr>
                <w:noProof/>
                <w:webHidden/>
              </w:rPr>
            </w:r>
            <w:r>
              <w:rPr>
                <w:noProof/>
                <w:webHidden/>
              </w:rPr>
              <w:fldChar w:fldCharType="separate"/>
            </w:r>
            <w:r>
              <w:rPr>
                <w:noProof/>
                <w:webHidden/>
              </w:rPr>
              <w:t>14</w:t>
            </w:r>
            <w:r>
              <w:rPr>
                <w:noProof/>
                <w:webHidden/>
              </w:rPr>
              <w:fldChar w:fldCharType="end"/>
            </w:r>
          </w:hyperlink>
        </w:p>
        <w:p w14:paraId="05C240C6" w14:textId="2F611344"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5" w:history="1">
            <w:r w:rsidRPr="00F9446B">
              <w:rPr>
                <w:rStyle w:val="Hyperlink"/>
                <w:noProof/>
              </w:rPr>
              <w:t>6.7</w:t>
            </w:r>
            <w:r>
              <w:rPr>
                <w:rFonts w:cstheme="minorBidi"/>
                <w:b w:val="0"/>
                <w:bCs w:val="0"/>
                <w:noProof/>
                <w:color w:val="auto"/>
                <w:kern w:val="2"/>
                <w:sz w:val="24"/>
                <w:szCs w:val="24"/>
                <w:lang w:val="en-SI" w:eastAsia="en-GB"/>
                <w14:ligatures w14:val="standardContextual"/>
              </w:rPr>
              <w:tab/>
            </w:r>
            <w:r w:rsidRPr="00F9446B">
              <w:rPr>
                <w:rStyle w:val="Hyperlink"/>
                <w:noProof/>
              </w:rPr>
              <w:t>Zapis v tabelo delitve parcel</w:t>
            </w:r>
            <w:r>
              <w:rPr>
                <w:noProof/>
                <w:webHidden/>
              </w:rPr>
              <w:tab/>
            </w:r>
            <w:r>
              <w:rPr>
                <w:noProof/>
                <w:webHidden/>
              </w:rPr>
              <w:fldChar w:fldCharType="begin"/>
            </w:r>
            <w:r>
              <w:rPr>
                <w:noProof/>
                <w:webHidden/>
              </w:rPr>
              <w:instrText xml:space="preserve"> PAGEREF _Toc233104495 \h </w:instrText>
            </w:r>
            <w:r>
              <w:rPr>
                <w:noProof/>
                <w:webHidden/>
              </w:rPr>
            </w:r>
            <w:r>
              <w:rPr>
                <w:noProof/>
                <w:webHidden/>
              </w:rPr>
              <w:fldChar w:fldCharType="separate"/>
            </w:r>
            <w:r>
              <w:rPr>
                <w:noProof/>
                <w:webHidden/>
              </w:rPr>
              <w:t>14</w:t>
            </w:r>
            <w:r>
              <w:rPr>
                <w:noProof/>
                <w:webHidden/>
              </w:rPr>
              <w:fldChar w:fldCharType="end"/>
            </w:r>
          </w:hyperlink>
        </w:p>
        <w:p w14:paraId="083BA9F9" w14:textId="64B4C749"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6" w:history="1">
            <w:r w:rsidRPr="00F9446B">
              <w:rPr>
                <w:rStyle w:val="Hyperlink"/>
                <w:noProof/>
              </w:rPr>
              <w:t>6.8</w:t>
            </w:r>
            <w:r>
              <w:rPr>
                <w:rFonts w:cstheme="minorBidi"/>
                <w:b w:val="0"/>
                <w:bCs w:val="0"/>
                <w:noProof/>
                <w:color w:val="auto"/>
                <w:kern w:val="2"/>
                <w:sz w:val="24"/>
                <w:szCs w:val="24"/>
                <w:lang w:val="en-SI" w:eastAsia="en-GB"/>
                <w14:ligatures w14:val="standardContextual"/>
              </w:rPr>
              <w:tab/>
            </w:r>
            <w:r w:rsidRPr="00F9446B">
              <w:rPr>
                <w:rStyle w:val="Hyperlink"/>
                <w:noProof/>
              </w:rPr>
              <w:t>Oblikovanje zemljiških pripisnih enot</w:t>
            </w:r>
            <w:r>
              <w:rPr>
                <w:noProof/>
                <w:webHidden/>
              </w:rPr>
              <w:tab/>
            </w:r>
            <w:r>
              <w:rPr>
                <w:noProof/>
                <w:webHidden/>
              </w:rPr>
              <w:fldChar w:fldCharType="begin"/>
            </w:r>
            <w:r>
              <w:rPr>
                <w:noProof/>
                <w:webHidden/>
              </w:rPr>
              <w:instrText xml:space="preserve"> PAGEREF _Toc233104496 \h </w:instrText>
            </w:r>
            <w:r>
              <w:rPr>
                <w:noProof/>
                <w:webHidden/>
              </w:rPr>
            </w:r>
            <w:r>
              <w:rPr>
                <w:noProof/>
                <w:webHidden/>
              </w:rPr>
              <w:fldChar w:fldCharType="separate"/>
            </w:r>
            <w:r>
              <w:rPr>
                <w:noProof/>
                <w:webHidden/>
              </w:rPr>
              <w:t>15</w:t>
            </w:r>
            <w:r>
              <w:rPr>
                <w:noProof/>
                <w:webHidden/>
              </w:rPr>
              <w:fldChar w:fldCharType="end"/>
            </w:r>
          </w:hyperlink>
        </w:p>
        <w:p w14:paraId="73F47837" w14:textId="7E314999"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7" w:history="1">
            <w:r w:rsidRPr="00F9446B">
              <w:rPr>
                <w:rStyle w:val="Hyperlink"/>
                <w:noProof/>
              </w:rPr>
              <w:t>6.9</w:t>
            </w:r>
            <w:r>
              <w:rPr>
                <w:rFonts w:cstheme="minorBidi"/>
                <w:b w:val="0"/>
                <w:bCs w:val="0"/>
                <w:noProof/>
                <w:color w:val="auto"/>
                <w:kern w:val="2"/>
                <w:sz w:val="24"/>
                <w:szCs w:val="24"/>
                <w:lang w:val="en-SI" w:eastAsia="en-GB"/>
                <w14:ligatures w14:val="standardContextual"/>
              </w:rPr>
              <w:tab/>
            </w:r>
            <w:r w:rsidRPr="00F9446B">
              <w:rPr>
                <w:rStyle w:val="Hyperlink"/>
                <w:noProof/>
              </w:rPr>
              <w:t>Določitev podmodela STZ</w:t>
            </w:r>
            <w:r>
              <w:rPr>
                <w:noProof/>
                <w:webHidden/>
              </w:rPr>
              <w:tab/>
            </w:r>
            <w:r>
              <w:rPr>
                <w:noProof/>
                <w:webHidden/>
              </w:rPr>
              <w:fldChar w:fldCharType="begin"/>
            </w:r>
            <w:r>
              <w:rPr>
                <w:noProof/>
                <w:webHidden/>
              </w:rPr>
              <w:instrText xml:space="preserve"> PAGEREF _Toc233104497 \h </w:instrText>
            </w:r>
            <w:r>
              <w:rPr>
                <w:noProof/>
                <w:webHidden/>
              </w:rPr>
            </w:r>
            <w:r>
              <w:rPr>
                <w:noProof/>
                <w:webHidden/>
              </w:rPr>
              <w:fldChar w:fldCharType="separate"/>
            </w:r>
            <w:r>
              <w:rPr>
                <w:noProof/>
                <w:webHidden/>
              </w:rPr>
              <w:t>15</w:t>
            </w:r>
            <w:r>
              <w:rPr>
                <w:noProof/>
                <w:webHidden/>
              </w:rPr>
              <w:fldChar w:fldCharType="end"/>
            </w:r>
          </w:hyperlink>
        </w:p>
        <w:p w14:paraId="04B4D01E" w14:textId="38D85365"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498" w:history="1">
            <w:r w:rsidRPr="00F9446B">
              <w:rPr>
                <w:rStyle w:val="Hyperlink"/>
                <w:noProof/>
              </w:rPr>
              <w:t>6.10</w:t>
            </w:r>
            <w:r>
              <w:rPr>
                <w:rFonts w:cstheme="minorBidi"/>
                <w:b w:val="0"/>
                <w:bCs w:val="0"/>
                <w:noProof/>
                <w:color w:val="auto"/>
                <w:kern w:val="2"/>
                <w:sz w:val="24"/>
                <w:szCs w:val="24"/>
                <w:lang w:val="en-SI" w:eastAsia="en-GB"/>
                <w14:ligatures w14:val="standardContextual"/>
              </w:rPr>
              <w:tab/>
            </w:r>
            <w:r w:rsidRPr="00F9446B">
              <w:rPr>
                <w:rStyle w:val="Hyperlink"/>
                <w:noProof/>
              </w:rPr>
              <w:t>Povezava z nadaljnjim izračunom vrednosti</w:t>
            </w:r>
            <w:r>
              <w:rPr>
                <w:noProof/>
                <w:webHidden/>
              </w:rPr>
              <w:tab/>
            </w:r>
            <w:r>
              <w:rPr>
                <w:noProof/>
                <w:webHidden/>
              </w:rPr>
              <w:fldChar w:fldCharType="begin"/>
            </w:r>
            <w:r>
              <w:rPr>
                <w:noProof/>
                <w:webHidden/>
              </w:rPr>
              <w:instrText xml:space="preserve"> PAGEREF _Toc233104498 \h </w:instrText>
            </w:r>
            <w:r>
              <w:rPr>
                <w:noProof/>
                <w:webHidden/>
              </w:rPr>
            </w:r>
            <w:r>
              <w:rPr>
                <w:noProof/>
                <w:webHidden/>
              </w:rPr>
              <w:fldChar w:fldCharType="separate"/>
            </w:r>
            <w:r>
              <w:rPr>
                <w:noProof/>
                <w:webHidden/>
              </w:rPr>
              <w:t>16</w:t>
            </w:r>
            <w:r>
              <w:rPr>
                <w:noProof/>
                <w:webHidden/>
              </w:rPr>
              <w:fldChar w:fldCharType="end"/>
            </w:r>
          </w:hyperlink>
        </w:p>
        <w:p w14:paraId="27A0C539" w14:textId="5CFCAACC"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499" w:history="1">
            <w:r w:rsidRPr="00F9446B">
              <w:rPr>
                <w:rStyle w:val="Hyperlink"/>
                <w:noProof/>
              </w:rPr>
              <w:t>7</w:t>
            </w:r>
            <w:r>
              <w:rPr>
                <w:rFonts w:cstheme="minorBidi"/>
                <w:b w:val="0"/>
                <w:bCs w:val="0"/>
                <w:i w:val="0"/>
                <w:iCs w:val="0"/>
                <w:noProof/>
                <w:color w:val="auto"/>
                <w:kern w:val="2"/>
                <w:lang w:val="en-SI" w:eastAsia="en-GB"/>
                <w14:ligatures w14:val="standardContextual"/>
              </w:rPr>
              <w:tab/>
            </w:r>
            <w:r w:rsidRPr="00F9446B">
              <w:rPr>
                <w:rStyle w:val="Hyperlink"/>
                <w:noProof/>
              </w:rPr>
              <w:t>Izračun vrednosti delov stavb in parcelnih enot</w:t>
            </w:r>
            <w:r>
              <w:rPr>
                <w:noProof/>
                <w:webHidden/>
              </w:rPr>
              <w:tab/>
            </w:r>
            <w:r>
              <w:rPr>
                <w:noProof/>
                <w:webHidden/>
              </w:rPr>
              <w:fldChar w:fldCharType="begin"/>
            </w:r>
            <w:r>
              <w:rPr>
                <w:noProof/>
                <w:webHidden/>
              </w:rPr>
              <w:instrText xml:space="preserve"> PAGEREF _Toc233104499 \h </w:instrText>
            </w:r>
            <w:r>
              <w:rPr>
                <w:noProof/>
                <w:webHidden/>
              </w:rPr>
            </w:r>
            <w:r>
              <w:rPr>
                <w:noProof/>
                <w:webHidden/>
              </w:rPr>
              <w:fldChar w:fldCharType="separate"/>
            </w:r>
            <w:r>
              <w:rPr>
                <w:noProof/>
                <w:webHidden/>
              </w:rPr>
              <w:t>16</w:t>
            </w:r>
            <w:r>
              <w:rPr>
                <w:noProof/>
                <w:webHidden/>
              </w:rPr>
              <w:fldChar w:fldCharType="end"/>
            </w:r>
          </w:hyperlink>
        </w:p>
        <w:p w14:paraId="5DBAE9A2" w14:textId="4EB0E9F5"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00" w:history="1">
            <w:r w:rsidRPr="00F9446B">
              <w:rPr>
                <w:rStyle w:val="Hyperlink"/>
                <w:noProof/>
              </w:rPr>
              <w:t>7.1</w:t>
            </w:r>
            <w:r>
              <w:rPr>
                <w:rFonts w:cstheme="minorBidi"/>
                <w:b w:val="0"/>
                <w:bCs w:val="0"/>
                <w:noProof/>
                <w:color w:val="auto"/>
                <w:kern w:val="2"/>
                <w:sz w:val="24"/>
                <w:szCs w:val="24"/>
                <w:lang w:val="en-SI" w:eastAsia="en-GB"/>
                <w14:ligatures w14:val="standardContextual"/>
              </w:rPr>
              <w:tab/>
            </w:r>
            <w:r w:rsidRPr="00F9446B">
              <w:rPr>
                <w:rStyle w:val="Hyperlink"/>
                <w:noProof/>
              </w:rPr>
              <w:t>Izhodišča izračuna</w:t>
            </w:r>
            <w:r>
              <w:rPr>
                <w:noProof/>
                <w:webHidden/>
              </w:rPr>
              <w:tab/>
            </w:r>
            <w:r>
              <w:rPr>
                <w:noProof/>
                <w:webHidden/>
              </w:rPr>
              <w:fldChar w:fldCharType="begin"/>
            </w:r>
            <w:r>
              <w:rPr>
                <w:noProof/>
                <w:webHidden/>
              </w:rPr>
              <w:instrText xml:space="preserve"> PAGEREF _Toc233104500 \h </w:instrText>
            </w:r>
            <w:r>
              <w:rPr>
                <w:noProof/>
                <w:webHidden/>
              </w:rPr>
            </w:r>
            <w:r>
              <w:rPr>
                <w:noProof/>
                <w:webHidden/>
              </w:rPr>
              <w:fldChar w:fldCharType="separate"/>
            </w:r>
            <w:r>
              <w:rPr>
                <w:noProof/>
                <w:webHidden/>
              </w:rPr>
              <w:t>17</w:t>
            </w:r>
            <w:r>
              <w:rPr>
                <w:noProof/>
                <w:webHidden/>
              </w:rPr>
              <w:fldChar w:fldCharType="end"/>
            </w:r>
          </w:hyperlink>
        </w:p>
        <w:p w14:paraId="66A1C218" w14:textId="12A89A96"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01" w:history="1">
            <w:r w:rsidRPr="00F9446B">
              <w:rPr>
                <w:rStyle w:val="Hyperlink"/>
                <w:noProof/>
              </w:rPr>
              <w:t>7.2</w:t>
            </w:r>
            <w:r>
              <w:rPr>
                <w:rFonts w:cstheme="minorBidi"/>
                <w:b w:val="0"/>
                <w:bCs w:val="0"/>
                <w:noProof/>
                <w:color w:val="auto"/>
                <w:kern w:val="2"/>
                <w:sz w:val="24"/>
                <w:szCs w:val="24"/>
                <w:lang w:val="en-SI" w:eastAsia="en-GB"/>
                <w14:ligatures w14:val="standardContextual"/>
              </w:rPr>
              <w:tab/>
            </w:r>
            <w:r w:rsidRPr="00F9446B">
              <w:rPr>
                <w:rStyle w:val="Hyperlink"/>
                <w:noProof/>
              </w:rPr>
              <w:t>Izračun vrednosti po enačbi modela in rezultat</w:t>
            </w:r>
            <w:r>
              <w:rPr>
                <w:noProof/>
                <w:webHidden/>
              </w:rPr>
              <w:tab/>
            </w:r>
            <w:r>
              <w:rPr>
                <w:noProof/>
                <w:webHidden/>
              </w:rPr>
              <w:fldChar w:fldCharType="begin"/>
            </w:r>
            <w:r>
              <w:rPr>
                <w:noProof/>
                <w:webHidden/>
              </w:rPr>
              <w:instrText xml:space="preserve"> PAGEREF _Toc233104501 \h </w:instrText>
            </w:r>
            <w:r>
              <w:rPr>
                <w:noProof/>
                <w:webHidden/>
              </w:rPr>
            </w:r>
            <w:r>
              <w:rPr>
                <w:noProof/>
                <w:webHidden/>
              </w:rPr>
              <w:fldChar w:fldCharType="separate"/>
            </w:r>
            <w:r>
              <w:rPr>
                <w:noProof/>
                <w:webHidden/>
              </w:rPr>
              <w:t>18</w:t>
            </w:r>
            <w:r>
              <w:rPr>
                <w:noProof/>
                <w:webHidden/>
              </w:rPr>
              <w:fldChar w:fldCharType="end"/>
            </w:r>
          </w:hyperlink>
        </w:p>
        <w:p w14:paraId="669FEF2E" w14:textId="34C309E3" w:rsidR="00CB6555" w:rsidRDefault="00CB6555">
          <w:pPr>
            <w:pStyle w:val="TOC3"/>
            <w:tabs>
              <w:tab w:val="left" w:pos="1320"/>
              <w:tab w:val="right" w:leader="dot" w:pos="9350"/>
            </w:tabs>
            <w:rPr>
              <w:rFonts w:cstheme="minorBidi"/>
              <w:noProof/>
              <w:color w:val="auto"/>
              <w:kern w:val="2"/>
              <w:sz w:val="24"/>
              <w:szCs w:val="24"/>
              <w:lang w:val="en-SI" w:eastAsia="en-GB"/>
              <w14:ligatures w14:val="standardContextual"/>
            </w:rPr>
          </w:pPr>
          <w:hyperlink w:anchor="_Toc233104502" w:history="1">
            <w:r w:rsidRPr="00F9446B">
              <w:rPr>
                <w:rStyle w:val="Hyperlink"/>
                <w:noProof/>
              </w:rPr>
              <w:t>7.2.1</w:t>
            </w:r>
            <w:r>
              <w:rPr>
                <w:rFonts w:cstheme="minorBidi"/>
                <w:noProof/>
                <w:color w:val="auto"/>
                <w:kern w:val="2"/>
                <w:sz w:val="24"/>
                <w:szCs w:val="24"/>
                <w:lang w:val="en-SI" w:eastAsia="en-GB"/>
                <w14:ligatures w14:val="standardContextual"/>
              </w:rPr>
              <w:tab/>
            </w:r>
            <w:r w:rsidRPr="00F9446B">
              <w:rPr>
                <w:rStyle w:val="Hyperlink"/>
                <w:noProof/>
              </w:rPr>
              <w:t>Priprava vmesnega zapisa izračuna</w:t>
            </w:r>
            <w:r>
              <w:rPr>
                <w:noProof/>
                <w:webHidden/>
              </w:rPr>
              <w:tab/>
            </w:r>
            <w:r>
              <w:rPr>
                <w:noProof/>
                <w:webHidden/>
              </w:rPr>
              <w:fldChar w:fldCharType="begin"/>
            </w:r>
            <w:r>
              <w:rPr>
                <w:noProof/>
                <w:webHidden/>
              </w:rPr>
              <w:instrText xml:space="preserve"> PAGEREF _Toc233104502 \h </w:instrText>
            </w:r>
            <w:r>
              <w:rPr>
                <w:noProof/>
                <w:webHidden/>
              </w:rPr>
            </w:r>
            <w:r>
              <w:rPr>
                <w:noProof/>
                <w:webHidden/>
              </w:rPr>
              <w:fldChar w:fldCharType="separate"/>
            </w:r>
            <w:r>
              <w:rPr>
                <w:noProof/>
                <w:webHidden/>
              </w:rPr>
              <w:t>18</w:t>
            </w:r>
            <w:r>
              <w:rPr>
                <w:noProof/>
                <w:webHidden/>
              </w:rPr>
              <w:fldChar w:fldCharType="end"/>
            </w:r>
          </w:hyperlink>
        </w:p>
        <w:p w14:paraId="20A79719" w14:textId="1327AA02" w:rsidR="00CB6555" w:rsidRDefault="00CB6555">
          <w:pPr>
            <w:pStyle w:val="TOC3"/>
            <w:tabs>
              <w:tab w:val="left" w:pos="1320"/>
              <w:tab w:val="right" w:leader="dot" w:pos="9350"/>
            </w:tabs>
            <w:rPr>
              <w:rFonts w:cstheme="minorBidi"/>
              <w:noProof/>
              <w:color w:val="auto"/>
              <w:kern w:val="2"/>
              <w:sz w:val="24"/>
              <w:szCs w:val="24"/>
              <w:lang w:val="en-SI" w:eastAsia="en-GB"/>
              <w14:ligatures w14:val="standardContextual"/>
            </w:rPr>
          </w:pPr>
          <w:hyperlink w:anchor="_Toc233104503" w:history="1">
            <w:r w:rsidRPr="00F9446B">
              <w:rPr>
                <w:rStyle w:val="Hyperlink"/>
                <w:noProof/>
              </w:rPr>
              <w:t>7.2.2</w:t>
            </w:r>
            <w:r>
              <w:rPr>
                <w:rFonts w:cstheme="minorBidi"/>
                <w:noProof/>
                <w:color w:val="auto"/>
                <w:kern w:val="2"/>
                <w:sz w:val="24"/>
                <w:szCs w:val="24"/>
                <w:lang w:val="en-SI" w:eastAsia="en-GB"/>
                <w14:ligatures w14:val="standardContextual"/>
              </w:rPr>
              <w:tab/>
            </w:r>
            <w:r w:rsidRPr="00F9446B">
              <w:rPr>
                <w:rStyle w:val="Hyperlink"/>
                <w:noProof/>
              </w:rPr>
              <w:t>Zapis rezultata v pripis_vmxpd_x_enote</w:t>
            </w:r>
            <w:r>
              <w:rPr>
                <w:noProof/>
                <w:webHidden/>
              </w:rPr>
              <w:tab/>
            </w:r>
            <w:r>
              <w:rPr>
                <w:noProof/>
                <w:webHidden/>
              </w:rPr>
              <w:fldChar w:fldCharType="begin"/>
            </w:r>
            <w:r>
              <w:rPr>
                <w:noProof/>
                <w:webHidden/>
              </w:rPr>
              <w:instrText xml:space="preserve"> PAGEREF _Toc233104503 \h </w:instrText>
            </w:r>
            <w:r>
              <w:rPr>
                <w:noProof/>
                <w:webHidden/>
              </w:rPr>
            </w:r>
            <w:r>
              <w:rPr>
                <w:noProof/>
                <w:webHidden/>
              </w:rPr>
              <w:fldChar w:fldCharType="separate"/>
            </w:r>
            <w:r>
              <w:rPr>
                <w:noProof/>
                <w:webHidden/>
              </w:rPr>
              <w:t>18</w:t>
            </w:r>
            <w:r>
              <w:rPr>
                <w:noProof/>
                <w:webHidden/>
              </w:rPr>
              <w:fldChar w:fldCharType="end"/>
            </w:r>
          </w:hyperlink>
        </w:p>
        <w:p w14:paraId="585C5653" w14:textId="087C33A6"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04" w:history="1">
            <w:r w:rsidRPr="00F9446B">
              <w:rPr>
                <w:rStyle w:val="Hyperlink"/>
                <w:noProof/>
              </w:rPr>
              <w:t>7.3</w:t>
            </w:r>
            <w:r>
              <w:rPr>
                <w:rFonts w:cstheme="minorBidi"/>
                <w:b w:val="0"/>
                <w:bCs w:val="0"/>
                <w:noProof/>
                <w:color w:val="auto"/>
                <w:kern w:val="2"/>
                <w:sz w:val="24"/>
                <w:szCs w:val="24"/>
                <w:lang w:val="en-SI" w:eastAsia="en-GB"/>
                <w14:ligatures w14:val="standardContextual"/>
              </w:rPr>
              <w:tab/>
            </w:r>
            <w:r w:rsidRPr="00F9446B">
              <w:rPr>
                <w:rStyle w:val="Hyperlink"/>
                <w:noProof/>
              </w:rPr>
              <w:t>Zaokroževanje izračunane vrednosti</w:t>
            </w:r>
            <w:r>
              <w:rPr>
                <w:noProof/>
                <w:webHidden/>
              </w:rPr>
              <w:tab/>
            </w:r>
            <w:r>
              <w:rPr>
                <w:noProof/>
                <w:webHidden/>
              </w:rPr>
              <w:fldChar w:fldCharType="begin"/>
            </w:r>
            <w:r>
              <w:rPr>
                <w:noProof/>
                <w:webHidden/>
              </w:rPr>
              <w:instrText xml:space="preserve"> PAGEREF _Toc233104504 \h </w:instrText>
            </w:r>
            <w:r>
              <w:rPr>
                <w:noProof/>
                <w:webHidden/>
              </w:rPr>
            </w:r>
            <w:r>
              <w:rPr>
                <w:noProof/>
                <w:webHidden/>
              </w:rPr>
              <w:fldChar w:fldCharType="separate"/>
            </w:r>
            <w:r>
              <w:rPr>
                <w:noProof/>
                <w:webHidden/>
              </w:rPr>
              <w:t>19</w:t>
            </w:r>
            <w:r>
              <w:rPr>
                <w:noProof/>
                <w:webHidden/>
              </w:rPr>
              <w:fldChar w:fldCharType="end"/>
            </w:r>
          </w:hyperlink>
        </w:p>
        <w:p w14:paraId="6968897D" w14:textId="73B73D5C"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05" w:history="1">
            <w:r w:rsidRPr="00F9446B">
              <w:rPr>
                <w:rStyle w:val="Hyperlink"/>
                <w:noProof/>
              </w:rPr>
              <w:t>7.4</w:t>
            </w:r>
            <w:r>
              <w:rPr>
                <w:rFonts w:cstheme="minorBidi"/>
                <w:b w:val="0"/>
                <w:bCs w:val="0"/>
                <w:noProof/>
                <w:color w:val="auto"/>
                <w:kern w:val="2"/>
                <w:sz w:val="24"/>
                <w:szCs w:val="24"/>
                <w:lang w:val="en-SI" w:eastAsia="en-GB"/>
                <w14:ligatures w14:val="standardContextual"/>
              </w:rPr>
              <w:tab/>
            </w:r>
            <w:r w:rsidRPr="00F9446B">
              <w:rPr>
                <w:rStyle w:val="Hyperlink"/>
                <w:noProof/>
              </w:rPr>
              <w:t>Povzetek postopka</w:t>
            </w:r>
            <w:r>
              <w:rPr>
                <w:noProof/>
                <w:webHidden/>
              </w:rPr>
              <w:tab/>
            </w:r>
            <w:r>
              <w:rPr>
                <w:noProof/>
                <w:webHidden/>
              </w:rPr>
              <w:fldChar w:fldCharType="begin"/>
            </w:r>
            <w:r>
              <w:rPr>
                <w:noProof/>
                <w:webHidden/>
              </w:rPr>
              <w:instrText xml:space="preserve"> PAGEREF _Toc233104505 \h </w:instrText>
            </w:r>
            <w:r>
              <w:rPr>
                <w:noProof/>
                <w:webHidden/>
              </w:rPr>
            </w:r>
            <w:r>
              <w:rPr>
                <w:noProof/>
                <w:webHidden/>
              </w:rPr>
              <w:fldChar w:fldCharType="separate"/>
            </w:r>
            <w:r>
              <w:rPr>
                <w:noProof/>
                <w:webHidden/>
              </w:rPr>
              <w:t>19</w:t>
            </w:r>
            <w:r>
              <w:rPr>
                <w:noProof/>
                <w:webHidden/>
              </w:rPr>
              <w:fldChar w:fldCharType="end"/>
            </w:r>
          </w:hyperlink>
        </w:p>
        <w:p w14:paraId="6A6F6A5B" w14:textId="12BD7FF6"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506" w:history="1">
            <w:r w:rsidRPr="00F9446B">
              <w:rPr>
                <w:rStyle w:val="Hyperlink"/>
                <w:noProof/>
              </w:rPr>
              <w:t>8</w:t>
            </w:r>
            <w:r>
              <w:rPr>
                <w:rFonts w:cstheme="minorBidi"/>
                <w:b w:val="0"/>
                <w:bCs w:val="0"/>
                <w:i w:val="0"/>
                <w:iCs w:val="0"/>
                <w:noProof/>
                <w:color w:val="auto"/>
                <w:kern w:val="2"/>
                <w:lang w:val="en-SI" w:eastAsia="en-GB"/>
                <w14:ligatures w14:val="standardContextual"/>
              </w:rPr>
              <w:tab/>
            </w:r>
            <w:r w:rsidRPr="00F9446B">
              <w:rPr>
                <w:rStyle w:val="Hyperlink"/>
                <w:noProof/>
              </w:rPr>
              <w:t>Upoštevanje PEV in delitev dodatka vrednosti</w:t>
            </w:r>
            <w:r>
              <w:rPr>
                <w:noProof/>
                <w:webHidden/>
              </w:rPr>
              <w:tab/>
            </w:r>
            <w:r>
              <w:rPr>
                <w:noProof/>
                <w:webHidden/>
              </w:rPr>
              <w:fldChar w:fldCharType="begin"/>
            </w:r>
            <w:r>
              <w:rPr>
                <w:noProof/>
                <w:webHidden/>
              </w:rPr>
              <w:instrText xml:space="preserve"> PAGEREF _Toc233104506 \h </w:instrText>
            </w:r>
            <w:r>
              <w:rPr>
                <w:noProof/>
                <w:webHidden/>
              </w:rPr>
            </w:r>
            <w:r>
              <w:rPr>
                <w:noProof/>
                <w:webHidden/>
              </w:rPr>
              <w:fldChar w:fldCharType="separate"/>
            </w:r>
            <w:r>
              <w:rPr>
                <w:noProof/>
                <w:webHidden/>
              </w:rPr>
              <w:t>20</w:t>
            </w:r>
            <w:r>
              <w:rPr>
                <w:noProof/>
                <w:webHidden/>
              </w:rPr>
              <w:fldChar w:fldCharType="end"/>
            </w:r>
          </w:hyperlink>
        </w:p>
        <w:p w14:paraId="4F501F1E" w14:textId="3941F2CD"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07" w:history="1">
            <w:r w:rsidRPr="00F9446B">
              <w:rPr>
                <w:rStyle w:val="Hyperlink"/>
                <w:noProof/>
              </w:rPr>
              <w:t>8.1</w:t>
            </w:r>
            <w:r>
              <w:rPr>
                <w:rFonts w:cstheme="minorBidi"/>
                <w:b w:val="0"/>
                <w:bCs w:val="0"/>
                <w:noProof/>
                <w:color w:val="auto"/>
                <w:kern w:val="2"/>
                <w:sz w:val="24"/>
                <w:szCs w:val="24"/>
                <w:lang w:val="en-SI" w:eastAsia="en-GB"/>
                <w14:ligatures w14:val="standardContextual"/>
              </w:rPr>
              <w:tab/>
            </w:r>
            <w:r w:rsidRPr="00F9446B">
              <w:rPr>
                <w:rStyle w:val="Hyperlink"/>
                <w:noProof/>
              </w:rPr>
              <w:t>Vhodni podatki</w:t>
            </w:r>
            <w:r>
              <w:rPr>
                <w:noProof/>
                <w:webHidden/>
              </w:rPr>
              <w:tab/>
            </w:r>
            <w:r>
              <w:rPr>
                <w:noProof/>
                <w:webHidden/>
              </w:rPr>
              <w:fldChar w:fldCharType="begin"/>
            </w:r>
            <w:r>
              <w:rPr>
                <w:noProof/>
                <w:webHidden/>
              </w:rPr>
              <w:instrText xml:space="preserve"> PAGEREF _Toc233104507 \h </w:instrText>
            </w:r>
            <w:r>
              <w:rPr>
                <w:noProof/>
                <w:webHidden/>
              </w:rPr>
            </w:r>
            <w:r>
              <w:rPr>
                <w:noProof/>
                <w:webHidden/>
              </w:rPr>
              <w:fldChar w:fldCharType="separate"/>
            </w:r>
            <w:r>
              <w:rPr>
                <w:noProof/>
                <w:webHidden/>
              </w:rPr>
              <w:t>20</w:t>
            </w:r>
            <w:r>
              <w:rPr>
                <w:noProof/>
                <w:webHidden/>
              </w:rPr>
              <w:fldChar w:fldCharType="end"/>
            </w:r>
          </w:hyperlink>
        </w:p>
        <w:p w14:paraId="4FC6979E" w14:textId="22E787CC"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08" w:history="1">
            <w:r w:rsidRPr="00F9446B">
              <w:rPr>
                <w:rStyle w:val="Hyperlink"/>
                <w:noProof/>
              </w:rPr>
              <w:t>8.2</w:t>
            </w:r>
            <w:r>
              <w:rPr>
                <w:rFonts w:cstheme="minorBidi"/>
                <w:b w:val="0"/>
                <w:bCs w:val="0"/>
                <w:noProof/>
                <w:color w:val="auto"/>
                <w:kern w:val="2"/>
                <w:sz w:val="24"/>
                <w:szCs w:val="24"/>
                <w:lang w:val="en-SI" w:eastAsia="en-GB"/>
                <w14:ligatures w14:val="standardContextual"/>
              </w:rPr>
              <w:tab/>
            </w:r>
            <w:r w:rsidRPr="00F9446B">
              <w:rPr>
                <w:rStyle w:val="Hyperlink"/>
                <w:noProof/>
              </w:rPr>
              <w:t>Konfiguracija izračuna</w:t>
            </w:r>
            <w:r>
              <w:rPr>
                <w:noProof/>
                <w:webHidden/>
              </w:rPr>
              <w:tab/>
            </w:r>
            <w:r>
              <w:rPr>
                <w:noProof/>
                <w:webHidden/>
              </w:rPr>
              <w:fldChar w:fldCharType="begin"/>
            </w:r>
            <w:r>
              <w:rPr>
                <w:noProof/>
                <w:webHidden/>
              </w:rPr>
              <w:instrText xml:space="preserve"> PAGEREF _Toc233104508 \h </w:instrText>
            </w:r>
            <w:r>
              <w:rPr>
                <w:noProof/>
                <w:webHidden/>
              </w:rPr>
            </w:r>
            <w:r>
              <w:rPr>
                <w:noProof/>
                <w:webHidden/>
              </w:rPr>
              <w:fldChar w:fldCharType="separate"/>
            </w:r>
            <w:r>
              <w:rPr>
                <w:noProof/>
                <w:webHidden/>
              </w:rPr>
              <w:t>20</w:t>
            </w:r>
            <w:r>
              <w:rPr>
                <w:noProof/>
                <w:webHidden/>
              </w:rPr>
              <w:fldChar w:fldCharType="end"/>
            </w:r>
          </w:hyperlink>
        </w:p>
        <w:p w14:paraId="10B35A73" w14:textId="7A5E84AE"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09" w:history="1">
            <w:r w:rsidRPr="00F9446B">
              <w:rPr>
                <w:rStyle w:val="Hyperlink"/>
                <w:noProof/>
              </w:rPr>
              <w:t>8.3</w:t>
            </w:r>
            <w:r>
              <w:rPr>
                <w:rFonts w:cstheme="minorBidi"/>
                <w:b w:val="0"/>
                <w:bCs w:val="0"/>
                <w:noProof/>
                <w:color w:val="auto"/>
                <w:kern w:val="2"/>
                <w:sz w:val="24"/>
                <w:szCs w:val="24"/>
                <w:lang w:val="en-SI" w:eastAsia="en-GB"/>
                <w14:ligatures w14:val="standardContextual"/>
              </w:rPr>
              <w:tab/>
            </w:r>
            <w:r w:rsidRPr="00F9446B">
              <w:rPr>
                <w:rStyle w:val="Hyperlink"/>
                <w:noProof/>
              </w:rPr>
              <w:t>Izbor PEV in aktualnih sestavin</w:t>
            </w:r>
            <w:r>
              <w:rPr>
                <w:noProof/>
                <w:webHidden/>
              </w:rPr>
              <w:tab/>
            </w:r>
            <w:r>
              <w:rPr>
                <w:noProof/>
                <w:webHidden/>
              </w:rPr>
              <w:fldChar w:fldCharType="begin"/>
            </w:r>
            <w:r>
              <w:rPr>
                <w:noProof/>
                <w:webHidden/>
              </w:rPr>
              <w:instrText xml:space="preserve"> PAGEREF _Toc233104509 \h </w:instrText>
            </w:r>
            <w:r>
              <w:rPr>
                <w:noProof/>
                <w:webHidden/>
              </w:rPr>
            </w:r>
            <w:r>
              <w:rPr>
                <w:noProof/>
                <w:webHidden/>
              </w:rPr>
              <w:fldChar w:fldCharType="separate"/>
            </w:r>
            <w:r>
              <w:rPr>
                <w:noProof/>
                <w:webHidden/>
              </w:rPr>
              <w:t>21</w:t>
            </w:r>
            <w:r>
              <w:rPr>
                <w:noProof/>
                <w:webHidden/>
              </w:rPr>
              <w:fldChar w:fldCharType="end"/>
            </w:r>
          </w:hyperlink>
        </w:p>
        <w:p w14:paraId="4BA19D48" w14:textId="1C3D6585"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10" w:history="1">
            <w:r w:rsidRPr="00F9446B">
              <w:rPr>
                <w:rStyle w:val="Hyperlink"/>
                <w:noProof/>
              </w:rPr>
              <w:t>8.4</w:t>
            </w:r>
            <w:r>
              <w:rPr>
                <w:rFonts w:cstheme="minorBidi"/>
                <w:b w:val="0"/>
                <w:bCs w:val="0"/>
                <w:noProof/>
                <w:color w:val="auto"/>
                <w:kern w:val="2"/>
                <w:sz w:val="24"/>
                <w:szCs w:val="24"/>
                <w:lang w:val="en-SI" w:eastAsia="en-GB"/>
                <w14:ligatures w14:val="standardContextual"/>
              </w:rPr>
              <w:tab/>
            </w:r>
            <w:r w:rsidRPr="00F9446B">
              <w:rPr>
                <w:rStyle w:val="Hyperlink"/>
                <w:noProof/>
              </w:rPr>
              <w:t>Pravila delitve</w:t>
            </w:r>
            <w:r>
              <w:rPr>
                <w:noProof/>
                <w:webHidden/>
              </w:rPr>
              <w:tab/>
            </w:r>
            <w:r>
              <w:rPr>
                <w:noProof/>
                <w:webHidden/>
              </w:rPr>
              <w:fldChar w:fldCharType="begin"/>
            </w:r>
            <w:r>
              <w:rPr>
                <w:noProof/>
                <w:webHidden/>
              </w:rPr>
              <w:instrText xml:space="preserve"> PAGEREF _Toc233104510 \h </w:instrText>
            </w:r>
            <w:r>
              <w:rPr>
                <w:noProof/>
                <w:webHidden/>
              </w:rPr>
            </w:r>
            <w:r>
              <w:rPr>
                <w:noProof/>
                <w:webHidden/>
              </w:rPr>
              <w:fldChar w:fldCharType="separate"/>
            </w:r>
            <w:r>
              <w:rPr>
                <w:noProof/>
                <w:webHidden/>
              </w:rPr>
              <w:t>21</w:t>
            </w:r>
            <w:r>
              <w:rPr>
                <w:noProof/>
                <w:webHidden/>
              </w:rPr>
              <w:fldChar w:fldCharType="end"/>
            </w:r>
          </w:hyperlink>
        </w:p>
        <w:p w14:paraId="121BB324" w14:textId="2A23D6BD"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11" w:history="1">
            <w:r w:rsidRPr="00F9446B">
              <w:rPr>
                <w:rStyle w:val="Hyperlink"/>
                <w:noProof/>
              </w:rPr>
              <w:t>8.5</w:t>
            </w:r>
            <w:r>
              <w:rPr>
                <w:rFonts w:cstheme="minorBidi"/>
                <w:b w:val="0"/>
                <w:bCs w:val="0"/>
                <w:noProof/>
                <w:color w:val="auto"/>
                <w:kern w:val="2"/>
                <w:sz w:val="24"/>
                <w:szCs w:val="24"/>
                <w:lang w:val="en-SI" w:eastAsia="en-GB"/>
                <w14:ligatures w14:val="standardContextual"/>
              </w:rPr>
              <w:tab/>
            </w:r>
            <w:r w:rsidRPr="00F9446B">
              <w:rPr>
                <w:rStyle w:val="Hyperlink"/>
                <w:noProof/>
              </w:rPr>
              <w:t>Obravnava napak</w:t>
            </w:r>
            <w:r>
              <w:rPr>
                <w:noProof/>
                <w:webHidden/>
              </w:rPr>
              <w:tab/>
            </w:r>
            <w:r>
              <w:rPr>
                <w:noProof/>
                <w:webHidden/>
              </w:rPr>
              <w:fldChar w:fldCharType="begin"/>
            </w:r>
            <w:r>
              <w:rPr>
                <w:noProof/>
                <w:webHidden/>
              </w:rPr>
              <w:instrText xml:space="preserve"> PAGEREF _Toc233104511 \h </w:instrText>
            </w:r>
            <w:r>
              <w:rPr>
                <w:noProof/>
                <w:webHidden/>
              </w:rPr>
            </w:r>
            <w:r>
              <w:rPr>
                <w:noProof/>
                <w:webHidden/>
              </w:rPr>
              <w:fldChar w:fldCharType="separate"/>
            </w:r>
            <w:r>
              <w:rPr>
                <w:noProof/>
                <w:webHidden/>
              </w:rPr>
              <w:t>22</w:t>
            </w:r>
            <w:r>
              <w:rPr>
                <w:noProof/>
                <w:webHidden/>
              </w:rPr>
              <w:fldChar w:fldCharType="end"/>
            </w:r>
          </w:hyperlink>
        </w:p>
        <w:p w14:paraId="4BB439B4" w14:textId="45C1BB98"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12" w:history="1">
            <w:r w:rsidRPr="00F9446B">
              <w:rPr>
                <w:rStyle w:val="Hyperlink"/>
                <w:noProof/>
              </w:rPr>
              <w:t>8.6</w:t>
            </w:r>
            <w:r>
              <w:rPr>
                <w:rFonts w:cstheme="minorBidi"/>
                <w:b w:val="0"/>
                <w:bCs w:val="0"/>
                <w:noProof/>
                <w:color w:val="auto"/>
                <w:kern w:val="2"/>
                <w:sz w:val="24"/>
                <w:szCs w:val="24"/>
                <w:lang w:val="en-SI" w:eastAsia="en-GB"/>
                <w14:ligatures w14:val="standardContextual"/>
              </w:rPr>
              <w:tab/>
            </w:r>
            <w:r w:rsidRPr="00F9446B">
              <w:rPr>
                <w:rStyle w:val="Hyperlink"/>
                <w:noProof/>
              </w:rPr>
              <w:t>Rezultatne tabele</w:t>
            </w:r>
            <w:r>
              <w:rPr>
                <w:noProof/>
                <w:webHidden/>
              </w:rPr>
              <w:tab/>
            </w:r>
            <w:r>
              <w:rPr>
                <w:noProof/>
                <w:webHidden/>
              </w:rPr>
              <w:fldChar w:fldCharType="begin"/>
            </w:r>
            <w:r>
              <w:rPr>
                <w:noProof/>
                <w:webHidden/>
              </w:rPr>
              <w:instrText xml:space="preserve"> PAGEREF _Toc233104512 \h </w:instrText>
            </w:r>
            <w:r>
              <w:rPr>
                <w:noProof/>
                <w:webHidden/>
              </w:rPr>
            </w:r>
            <w:r>
              <w:rPr>
                <w:noProof/>
                <w:webHidden/>
              </w:rPr>
              <w:fldChar w:fldCharType="separate"/>
            </w:r>
            <w:r>
              <w:rPr>
                <w:noProof/>
                <w:webHidden/>
              </w:rPr>
              <w:t>24</w:t>
            </w:r>
            <w:r>
              <w:rPr>
                <w:noProof/>
                <w:webHidden/>
              </w:rPr>
              <w:fldChar w:fldCharType="end"/>
            </w:r>
          </w:hyperlink>
        </w:p>
        <w:p w14:paraId="5C168F1F" w14:textId="103FB613" w:rsidR="00CB6555" w:rsidRDefault="00CB655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anchor="_Toc233104513" w:history="1">
            <w:r w:rsidRPr="00F9446B">
              <w:rPr>
                <w:rStyle w:val="Hyperlink"/>
                <w:noProof/>
              </w:rPr>
              <w:t>9</w:t>
            </w:r>
            <w:r>
              <w:rPr>
                <w:rFonts w:cstheme="minorBidi"/>
                <w:b w:val="0"/>
                <w:bCs w:val="0"/>
                <w:i w:val="0"/>
                <w:iCs w:val="0"/>
                <w:noProof/>
                <w:color w:val="auto"/>
                <w:kern w:val="2"/>
                <w:lang w:val="en-SI" w:eastAsia="en-GB"/>
                <w14:ligatures w14:val="standardContextual"/>
              </w:rPr>
              <w:tab/>
            </w:r>
            <w:r w:rsidRPr="00F9446B">
              <w:rPr>
                <w:rStyle w:val="Hyperlink"/>
                <w:noProof/>
              </w:rPr>
              <w:t>Arhiviranje modelov in zaklep pripisnih verzij</w:t>
            </w:r>
            <w:r>
              <w:rPr>
                <w:noProof/>
                <w:webHidden/>
              </w:rPr>
              <w:tab/>
            </w:r>
            <w:r>
              <w:rPr>
                <w:noProof/>
                <w:webHidden/>
              </w:rPr>
              <w:fldChar w:fldCharType="begin"/>
            </w:r>
            <w:r>
              <w:rPr>
                <w:noProof/>
                <w:webHidden/>
              </w:rPr>
              <w:instrText xml:space="preserve"> PAGEREF _Toc233104513 \h </w:instrText>
            </w:r>
            <w:r>
              <w:rPr>
                <w:noProof/>
                <w:webHidden/>
              </w:rPr>
            </w:r>
            <w:r>
              <w:rPr>
                <w:noProof/>
                <w:webHidden/>
              </w:rPr>
              <w:fldChar w:fldCharType="separate"/>
            </w:r>
            <w:r>
              <w:rPr>
                <w:noProof/>
                <w:webHidden/>
              </w:rPr>
              <w:t>24</w:t>
            </w:r>
            <w:r>
              <w:rPr>
                <w:noProof/>
                <w:webHidden/>
              </w:rPr>
              <w:fldChar w:fldCharType="end"/>
            </w:r>
          </w:hyperlink>
        </w:p>
        <w:p w14:paraId="687D8535" w14:textId="562C030B" w:rsidR="00CB6555" w:rsidRDefault="00CB6555">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anchor="_Toc233104514" w:history="1">
            <w:r w:rsidRPr="00F9446B">
              <w:rPr>
                <w:rStyle w:val="Hyperlink"/>
                <w:noProof/>
              </w:rPr>
              <w:t>10</w:t>
            </w:r>
            <w:r>
              <w:rPr>
                <w:rFonts w:cstheme="minorBidi"/>
                <w:b w:val="0"/>
                <w:bCs w:val="0"/>
                <w:i w:val="0"/>
                <w:iCs w:val="0"/>
                <w:noProof/>
                <w:color w:val="auto"/>
                <w:kern w:val="2"/>
                <w:lang w:val="en-SI" w:eastAsia="en-GB"/>
                <w14:ligatures w14:val="standardContextual"/>
              </w:rPr>
              <w:tab/>
            </w:r>
            <w:r w:rsidRPr="00F9446B">
              <w:rPr>
                <w:rStyle w:val="Hyperlink"/>
                <w:noProof/>
              </w:rPr>
              <w:t>Standardne statistike pripisa</w:t>
            </w:r>
            <w:r>
              <w:rPr>
                <w:noProof/>
                <w:webHidden/>
              </w:rPr>
              <w:tab/>
            </w:r>
            <w:r>
              <w:rPr>
                <w:noProof/>
                <w:webHidden/>
              </w:rPr>
              <w:fldChar w:fldCharType="begin"/>
            </w:r>
            <w:r>
              <w:rPr>
                <w:noProof/>
                <w:webHidden/>
              </w:rPr>
              <w:instrText xml:space="preserve"> PAGEREF _Toc233104514 \h </w:instrText>
            </w:r>
            <w:r>
              <w:rPr>
                <w:noProof/>
                <w:webHidden/>
              </w:rPr>
            </w:r>
            <w:r>
              <w:rPr>
                <w:noProof/>
                <w:webHidden/>
              </w:rPr>
              <w:fldChar w:fldCharType="separate"/>
            </w:r>
            <w:r>
              <w:rPr>
                <w:noProof/>
                <w:webHidden/>
              </w:rPr>
              <w:t>25</w:t>
            </w:r>
            <w:r>
              <w:rPr>
                <w:noProof/>
                <w:webHidden/>
              </w:rPr>
              <w:fldChar w:fldCharType="end"/>
            </w:r>
          </w:hyperlink>
        </w:p>
        <w:p w14:paraId="326C2024" w14:textId="7CF6000B" w:rsidR="00CB6555" w:rsidRDefault="00CB6555">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anchor="_Toc233104515" w:history="1">
            <w:r w:rsidRPr="00F9446B">
              <w:rPr>
                <w:rStyle w:val="Hyperlink"/>
                <w:noProof/>
              </w:rPr>
              <w:t>11</w:t>
            </w:r>
            <w:r>
              <w:rPr>
                <w:rFonts w:cstheme="minorBidi"/>
                <w:b w:val="0"/>
                <w:bCs w:val="0"/>
                <w:i w:val="0"/>
                <w:iCs w:val="0"/>
                <w:noProof/>
                <w:color w:val="auto"/>
                <w:kern w:val="2"/>
                <w:lang w:val="en-SI" w:eastAsia="en-GB"/>
                <w14:ligatures w14:val="standardContextual"/>
              </w:rPr>
              <w:tab/>
            </w:r>
            <w:r w:rsidRPr="00F9446B">
              <w:rPr>
                <w:rStyle w:val="Hyperlink"/>
                <w:noProof/>
              </w:rPr>
              <w:t>Kontrole pravilnosti in kakovosti pripisa</w:t>
            </w:r>
            <w:r>
              <w:rPr>
                <w:noProof/>
                <w:webHidden/>
              </w:rPr>
              <w:tab/>
            </w:r>
            <w:r>
              <w:rPr>
                <w:noProof/>
                <w:webHidden/>
              </w:rPr>
              <w:fldChar w:fldCharType="begin"/>
            </w:r>
            <w:r>
              <w:rPr>
                <w:noProof/>
                <w:webHidden/>
              </w:rPr>
              <w:instrText xml:space="preserve"> PAGEREF _Toc233104515 \h </w:instrText>
            </w:r>
            <w:r>
              <w:rPr>
                <w:noProof/>
                <w:webHidden/>
              </w:rPr>
            </w:r>
            <w:r>
              <w:rPr>
                <w:noProof/>
                <w:webHidden/>
              </w:rPr>
              <w:fldChar w:fldCharType="separate"/>
            </w:r>
            <w:r>
              <w:rPr>
                <w:noProof/>
                <w:webHidden/>
              </w:rPr>
              <w:t>26</w:t>
            </w:r>
            <w:r>
              <w:rPr>
                <w:noProof/>
                <w:webHidden/>
              </w:rPr>
              <w:fldChar w:fldCharType="end"/>
            </w:r>
          </w:hyperlink>
        </w:p>
        <w:p w14:paraId="7919CF67" w14:textId="58C3322B"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16" w:history="1">
            <w:r w:rsidRPr="00F9446B">
              <w:rPr>
                <w:rStyle w:val="Hyperlink"/>
                <w:noProof/>
                <w:lang w:val="en-SI"/>
              </w:rPr>
              <w:t>11.1</w:t>
            </w:r>
            <w:r>
              <w:rPr>
                <w:rFonts w:cstheme="minorBidi"/>
                <w:b w:val="0"/>
                <w:bCs w:val="0"/>
                <w:noProof/>
                <w:color w:val="auto"/>
                <w:kern w:val="2"/>
                <w:sz w:val="24"/>
                <w:szCs w:val="24"/>
                <w:lang w:val="en-SI" w:eastAsia="en-GB"/>
                <w14:ligatures w14:val="standardContextual"/>
              </w:rPr>
              <w:tab/>
            </w:r>
            <w:r w:rsidRPr="00F9446B">
              <w:rPr>
                <w:rStyle w:val="Hyperlink"/>
                <w:noProof/>
                <w:lang w:val="en-SI"/>
              </w:rPr>
              <w:t>Tehnične kontrole pravilnosti</w:t>
            </w:r>
            <w:r>
              <w:rPr>
                <w:noProof/>
                <w:webHidden/>
              </w:rPr>
              <w:tab/>
            </w:r>
            <w:r>
              <w:rPr>
                <w:noProof/>
                <w:webHidden/>
              </w:rPr>
              <w:fldChar w:fldCharType="begin"/>
            </w:r>
            <w:r>
              <w:rPr>
                <w:noProof/>
                <w:webHidden/>
              </w:rPr>
              <w:instrText xml:space="preserve"> PAGEREF _Toc233104516 \h </w:instrText>
            </w:r>
            <w:r>
              <w:rPr>
                <w:noProof/>
                <w:webHidden/>
              </w:rPr>
            </w:r>
            <w:r>
              <w:rPr>
                <w:noProof/>
                <w:webHidden/>
              </w:rPr>
              <w:fldChar w:fldCharType="separate"/>
            </w:r>
            <w:r>
              <w:rPr>
                <w:noProof/>
                <w:webHidden/>
              </w:rPr>
              <w:t>26</w:t>
            </w:r>
            <w:r>
              <w:rPr>
                <w:noProof/>
                <w:webHidden/>
              </w:rPr>
              <w:fldChar w:fldCharType="end"/>
            </w:r>
          </w:hyperlink>
        </w:p>
        <w:p w14:paraId="6E36A9D0" w14:textId="6A2F98DF"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17" w:history="1">
            <w:r w:rsidRPr="00F9446B">
              <w:rPr>
                <w:rStyle w:val="Hyperlink"/>
                <w:noProof/>
                <w:lang w:val="en-SI"/>
              </w:rPr>
              <w:t>11.2</w:t>
            </w:r>
            <w:r>
              <w:rPr>
                <w:rFonts w:cstheme="minorBidi"/>
                <w:b w:val="0"/>
                <w:bCs w:val="0"/>
                <w:noProof/>
                <w:color w:val="auto"/>
                <w:kern w:val="2"/>
                <w:sz w:val="24"/>
                <w:szCs w:val="24"/>
                <w:lang w:val="en-SI" w:eastAsia="en-GB"/>
                <w14:ligatures w14:val="standardContextual"/>
              </w:rPr>
              <w:tab/>
            </w:r>
            <w:r w:rsidRPr="00F9446B">
              <w:rPr>
                <w:rStyle w:val="Hyperlink"/>
                <w:noProof/>
                <w:lang w:val="en-SI"/>
              </w:rPr>
              <w:t>Primerjava z evidenco vrednotenja</w:t>
            </w:r>
            <w:r>
              <w:rPr>
                <w:noProof/>
                <w:webHidden/>
              </w:rPr>
              <w:tab/>
            </w:r>
            <w:r>
              <w:rPr>
                <w:noProof/>
                <w:webHidden/>
              </w:rPr>
              <w:fldChar w:fldCharType="begin"/>
            </w:r>
            <w:r>
              <w:rPr>
                <w:noProof/>
                <w:webHidden/>
              </w:rPr>
              <w:instrText xml:space="preserve"> PAGEREF _Toc233104517 \h </w:instrText>
            </w:r>
            <w:r>
              <w:rPr>
                <w:noProof/>
                <w:webHidden/>
              </w:rPr>
            </w:r>
            <w:r>
              <w:rPr>
                <w:noProof/>
                <w:webHidden/>
              </w:rPr>
              <w:fldChar w:fldCharType="separate"/>
            </w:r>
            <w:r>
              <w:rPr>
                <w:noProof/>
                <w:webHidden/>
              </w:rPr>
              <w:t>27</w:t>
            </w:r>
            <w:r>
              <w:rPr>
                <w:noProof/>
                <w:webHidden/>
              </w:rPr>
              <w:fldChar w:fldCharType="end"/>
            </w:r>
          </w:hyperlink>
        </w:p>
        <w:p w14:paraId="421D7318" w14:textId="4836B47D"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18" w:history="1">
            <w:r w:rsidRPr="00F9446B">
              <w:rPr>
                <w:rStyle w:val="Hyperlink"/>
                <w:noProof/>
                <w:lang w:val="en-SI"/>
              </w:rPr>
              <w:t>11.3</w:t>
            </w:r>
            <w:r>
              <w:rPr>
                <w:rFonts w:cstheme="minorBidi"/>
                <w:b w:val="0"/>
                <w:bCs w:val="0"/>
                <w:noProof/>
                <w:color w:val="auto"/>
                <w:kern w:val="2"/>
                <w:sz w:val="24"/>
                <w:szCs w:val="24"/>
                <w:lang w:val="en-SI" w:eastAsia="en-GB"/>
                <w14:ligatures w14:val="standardContextual"/>
              </w:rPr>
              <w:tab/>
            </w:r>
            <w:r w:rsidRPr="00F9446B">
              <w:rPr>
                <w:rStyle w:val="Hyperlink"/>
                <w:noProof/>
                <w:lang w:val="en-SI"/>
              </w:rPr>
              <w:t>Absolutne in relativne kontrole</w:t>
            </w:r>
            <w:r>
              <w:rPr>
                <w:noProof/>
                <w:webHidden/>
              </w:rPr>
              <w:tab/>
            </w:r>
            <w:r>
              <w:rPr>
                <w:noProof/>
                <w:webHidden/>
              </w:rPr>
              <w:fldChar w:fldCharType="begin"/>
            </w:r>
            <w:r>
              <w:rPr>
                <w:noProof/>
                <w:webHidden/>
              </w:rPr>
              <w:instrText xml:space="preserve"> PAGEREF _Toc233104518 \h </w:instrText>
            </w:r>
            <w:r>
              <w:rPr>
                <w:noProof/>
                <w:webHidden/>
              </w:rPr>
            </w:r>
            <w:r>
              <w:rPr>
                <w:noProof/>
                <w:webHidden/>
              </w:rPr>
              <w:fldChar w:fldCharType="separate"/>
            </w:r>
            <w:r>
              <w:rPr>
                <w:noProof/>
                <w:webHidden/>
              </w:rPr>
              <w:t>27</w:t>
            </w:r>
            <w:r>
              <w:rPr>
                <w:noProof/>
                <w:webHidden/>
              </w:rPr>
              <w:fldChar w:fldCharType="end"/>
            </w:r>
          </w:hyperlink>
        </w:p>
        <w:p w14:paraId="7ED53429" w14:textId="0A4ADDFB"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19" w:history="1">
            <w:r w:rsidRPr="00F9446B">
              <w:rPr>
                <w:rStyle w:val="Hyperlink"/>
                <w:noProof/>
                <w:lang w:val="en-SI"/>
              </w:rPr>
              <w:t>11.4</w:t>
            </w:r>
            <w:r>
              <w:rPr>
                <w:rFonts w:cstheme="minorBidi"/>
                <w:b w:val="0"/>
                <w:bCs w:val="0"/>
                <w:noProof/>
                <w:color w:val="auto"/>
                <w:kern w:val="2"/>
                <w:sz w:val="24"/>
                <w:szCs w:val="24"/>
                <w:lang w:val="en-SI" w:eastAsia="en-GB"/>
                <w14:ligatures w14:val="standardContextual"/>
              </w:rPr>
              <w:tab/>
            </w:r>
            <w:r w:rsidRPr="00F9446B">
              <w:rPr>
                <w:rStyle w:val="Hyperlink"/>
                <w:noProof/>
                <w:lang w:val="en-SI"/>
              </w:rPr>
              <w:t>Materializirani pogledi in analitične tabele</w:t>
            </w:r>
            <w:r>
              <w:rPr>
                <w:noProof/>
                <w:webHidden/>
              </w:rPr>
              <w:tab/>
            </w:r>
            <w:r>
              <w:rPr>
                <w:noProof/>
                <w:webHidden/>
              </w:rPr>
              <w:fldChar w:fldCharType="begin"/>
            </w:r>
            <w:r>
              <w:rPr>
                <w:noProof/>
                <w:webHidden/>
              </w:rPr>
              <w:instrText xml:space="preserve"> PAGEREF _Toc233104519 \h </w:instrText>
            </w:r>
            <w:r>
              <w:rPr>
                <w:noProof/>
                <w:webHidden/>
              </w:rPr>
            </w:r>
            <w:r>
              <w:rPr>
                <w:noProof/>
                <w:webHidden/>
              </w:rPr>
              <w:fldChar w:fldCharType="separate"/>
            </w:r>
            <w:r>
              <w:rPr>
                <w:noProof/>
                <w:webHidden/>
              </w:rPr>
              <w:t>27</w:t>
            </w:r>
            <w:r>
              <w:rPr>
                <w:noProof/>
                <w:webHidden/>
              </w:rPr>
              <w:fldChar w:fldCharType="end"/>
            </w:r>
          </w:hyperlink>
        </w:p>
        <w:p w14:paraId="543EFDEE" w14:textId="33DE5BCE" w:rsidR="00CB6555" w:rsidRDefault="00CB655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anchor="_Toc233104520" w:history="1">
            <w:r w:rsidRPr="00F9446B">
              <w:rPr>
                <w:rStyle w:val="Hyperlink"/>
                <w:noProof/>
                <w:lang w:val="en-SI"/>
              </w:rPr>
              <w:t>11.5</w:t>
            </w:r>
            <w:r>
              <w:rPr>
                <w:rFonts w:cstheme="minorBidi"/>
                <w:b w:val="0"/>
                <w:bCs w:val="0"/>
                <w:noProof/>
                <w:color w:val="auto"/>
                <w:kern w:val="2"/>
                <w:sz w:val="24"/>
                <w:szCs w:val="24"/>
                <w:lang w:val="en-SI" w:eastAsia="en-GB"/>
                <w14:ligatures w14:val="standardContextual"/>
              </w:rPr>
              <w:tab/>
            </w:r>
            <w:r w:rsidRPr="00F9446B">
              <w:rPr>
                <w:rStyle w:val="Hyperlink"/>
                <w:noProof/>
                <w:lang w:val="en-SI"/>
              </w:rPr>
              <w:t>Vgrajeno orodje za napredne agregatne funkcije</w:t>
            </w:r>
            <w:r>
              <w:rPr>
                <w:noProof/>
                <w:webHidden/>
              </w:rPr>
              <w:tab/>
            </w:r>
            <w:r>
              <w:rPr>
                <w:noProof/>
                <w:webHidden/>
              </w:rPr>
              <w:fldChar w:fldCharType="begin"/>
            </w:r>
            <w:r>
              <w:rPr>
                <w:noProof/>
                <w:webHidden/>
              </w:rPr>
              <w:instrText xml:space="preserve"> PAGEREF _Toc233104520 \h </w:instrText>
            </w:r>
            <w:r>
              <w:rPr>
                <w:noProof/>
                <w:webHidden/>
              </w:rPr>
            </w:r>
            <w:r>
              <w:rPr>
                <w:noProof/>
                <w:webHidden/>
              </w:rPr>
              <w:fldChar w:fldCharType="separate"/>
            </w:r>
            <w:r>
              <w:rPr>
                <w:noProof/>
                <w:webHidden/>
              </w:rPr>
              <w:t>28</w:t>
            </w:r>
            <w:r>
              <w:rPr>
                <w:noProof/>
                <w:webHidden/>
              </w:rPr>
              <w:fldChar w:fldCharType="end"/>
            </w:r>
          </w:hyperlink>
        </w:p>
        <w:p w14:paraId="0FA08907" w14:textId="3E429359" w:rsidR="00CB6555" w:rsidRDefault="00CB6555">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anchor="_Toc233104521" w:history="1">
            <w:r w:rsidRPr="00F9446B">
              <w:rPr>
                <w:rStyle w:val="Hyperlink"/>
                <w:noProof/>
              </w:rPr>
              <w:t>12</w:t>
            </w:r>
            <w:r>
              <w:rPr>
                <w:rFonts w:cstheme="minorBidi"/>
                <w:b w:val="0"/>
                <w:bCs w:val="0"/>
                <w:i w:val="0"/>
                <w:iCs w:val="0"/>
                <w:noProof/>
                <w:color w:val="auto"/>
                <w:kern w:val="2"/>
                <w:lang w:val="en-SI" w:eastAsia="en-GB"/>
                <w14:ligatures w14:val="standardContextual"/>
              </w:rPr>
              <w:tab/>
            </w:r>
            <w:r w:rsidRPr="00F9446B">
              <w:rPr>
                <w:rStyle w:val="Hyperlink"/>
                <w:noProof/>
              </w:rPr>
              <w:t>Sklep</w:t>
            </w:r>
            <w:r>
              <w:rPr>
                <w:noProof/>
                <w:webHidden/>
              </w:rPr>
              <w:tab/>
            </w:r>
            <w:r>
              <w:rPr>
                <w:noProof/>
                <w:webHidden/>
              </w:rPr>
              <w:fldChar w:fldCharType="begin"/>
            </w:r>
            <w:r>
              <w:rPr>
                <w:noProof/>
                <w:webHidden/>
              </w:rPr>
              <w:instrText xml:space="preserve"> PAGEREF _Toc233104521 \h </w:instrText>
            </w:r>
            <w:r>
              <w:rPr>
                <w:noProof/>
                <w:webHidden/>
              </w:rPr>
            </w:r>
            <w:r>
              <w:rPr>
                <w:noProof/>
                <w:webHidden/>
              </w:rPr>
              <w:fldChar w:fldCharType="separate"/>
            </w:r>
            <w:r>
              <w:rPr>
                <w:noProof/>
                <w:webHidden/>
              </w:rPr>
              <w:t>29</w:t>
            </w:r>
            <w:r>
              <w:rPr>
                <w:noProof/>
                <w:webHidden/>
              </w:rPr>
              <w:fldChar w:fldCharType="end"/>
            </w:r>
          </w:hyperlink>
        </w:p>
        <w:p w14:paraId="1CB584CC" w14:textId="0D637A92" w:rsidR="00CB6555" w:rsidRDefault="00CB6555">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anchor="_Toc233104522" w:history="1">
            <w:r w:rsidRPr="00F9446B">
              <w:rPr>
                <w:rStyle w:val="Hyperlink"/>
                <w:noProof/>
              </w:rPr>
              <w:t>13</w:t>
            </w:r>
            <w:r>
              <w:rPr>
                <w:rFonts w:cstheme="minorBidi"/>
                <w:b w:val="0"/>
                <w:bCs w:val="0"/>
                <w:i w:val="0"/>
                <w:iCs w:val="0"/>
                <w:noProof/>
                <w:color w:val="auto"/>
                <w:kern w:val="2"/>
                <w:lang w:val="en-SI" w:eastAsia="en-GB"/>
                <w14:ligatures w14:val="standardContextual"/>
              </w:rPr>
              <w:tab/>
            </w:r>
            <w:r w:rsidRPr="00F9446B">
              <w:rPr>
                <w:rStyle w:val="Hyperlink"/>
                <w:noProof/>
              </w:rPr>
              <w:t>Priloge</w:t>
            </w:r>
            <w:r>
              <w:rPr>
                <w:noProof/>
                <w:webHidden/>
              </w:rPr>
              <w:tab/>
            </w:r>
            <w:r>
              <w:rPr>
                <w:noProof/>
                <w:webHidden/>
              </w:rPr>
              <w:fldChar w:fldCharType="begin"/>
            </w:r>
            <w:r>
              <w:rPr>
                <w:noProof/>
                <w:webHidden/>
              </w:rPr>
              <w:instrText xml:space="preserve"> PAGEREF _Toc233104522 \h </w:instrText>
            </w:r>
            <w:r>
              <w:rPr>
                <w:noProof/>
                <w:webHidden/>
              </w:rPr>
            </w:r>
            <w:r>
              <w:rPr>
                <w:noProof/>
                <w:webHidden/>
              </w:rPr>
              <w:fldChar w:fldCharType="separate"/>
            </w:r>
            <w:r>
              <w:rPr>
                <w:noProof/>
                <w:webHidden/>
              </w:rPr>
              <w:t>29</w:t>
            </w:r>
            <w:r>
              <w:rPr>
                <w:noProof/>
                <w:webHidden/>
              </w:rPr>
              <w:fldChar w:fldCharType="end"/>
            </w:r>
          </w:hyperlink>
        </w:p>
        <w:p w14:paraId="24FF50EE" w14:textId="7AB442DF" w:rsidR="005F2D5E" w:rsidRDefault="005F2D5E">
          <w:r>
            <w:rPr>
              <w:b/>
              <w:bCs/>
              <w:noProof/>
            </w:rPr>
            <w:fldChar w:fldCharType="end"/>
          </w:r>
        </w:p>
      </w:sdtContent>
    </w:sdt>
    <w:p w14:paraId="433CBC96" w14:textId="77777777" w:rsidR="005F2D5E" w:rsidRDefault="005F2D5E">
      <w:pPr>
        <w:jc w:val="left"/>
        <w:rPr>
          <w:rFonts w:asciiTheme="majorHAnsi" w:eastAsiaTheme="majorEastAsia" w:hAnsiTheme="majorHAnsi" w:cstheme="majorBidi"/>
          <w:b/>
          <w:sz w:val="32"/>
          <w:szCs w:val="32"/>
        </w:rPr>
      </w:pPr>
      <w:r>
        <w:br w:type="page"/>
      </w:r>
    </w:p>
    <w:p w14:paraId="2A0EC9CA" w14:textId="0D1D9729" w:rsidR="004B2225" w:rsidRDefault="004B2225" w:rsidP="004B2225">
      <w:pPr>
        <w:pStyle w:val="Heading1"/>
      </w:pPr>
      <w:bookmarkStart w:id="0" w:name="_Toc233104476"/>
      <w:r>
        <w:lastRenderedPageBreak/>
        <w:t>Verzija</w:t>
      </w:r>
      <w:bookmarkEnd w:id="0"/>
    </w:p>
    <w:tbl>
      <w:tblPr>
        <w:tblStyle w:val="TableGrid"/>
        <w:tblW w:w="5000" w:type="pct"/>
        <w:tblLook w:val="04A0" w:firstRow="1" w:lastRow="0" w:firstColumn="1" w:lastColumn="0" w:noHBand="0" w:noVBand="1"/>
      </w:tblPr>
      <w:tblGrid>
        <w:gridCol w:w="2078"/>
        <w:gridCol w:w="3117"/>
        <w:gridCol w:w="4155"/>
      </w:tblGrid>
      <w:tr w:rsidR="005F2D5E" w14:paraId="3EA1FB65" w14:textId="77777777" w:rsidTr="0092197F">
        <w:trPr>
          <w:cantSplit/>
          <w:trHeight w:val="288"/>
          <w:tblHeader/>
        </w:trPr>
        <w:tc>
          <w:tcPr>
            <w:tcW w:w="1111" w:type="pct"/>
          </w:tcPr>
          <w:p w14:paraId="629ECB72" w14:textId="77777777" w:rsidR="005F2D5E" w:rsidRPr="00B430C7" w:rsidRDefault="005F2D5E" w:rsidP="0092197F">
            <w:r w:rsidRPr="00B430C7">
              <w:t>Verzija</w:t>
            </w:r>
          </w:p>
        </w:tc>
        <w:tc>
          <w:tcPr>
            <w:tcW w:w="1667" w:type="pct"/>
          </w:tcPr>
          <w:p w14:paraId="00EFCC14" w14:textId="77777777" w:rsidR="005F2D5E" w:rsidRDefault="005F2D5E" w:rsidP="0092197F">
            <w:r>
              <w:rPr>
                <w:rFonts w:ascii="Calibri" w:eastAsia="Calibri" w:hAnsi="Calibri"/>
                <w:color w:val="001647"/>
                <w:sz w:val="20"/>
              </w:rPr>
              <w:t>Urejal</w:t>
            </w:r>
          </w:p>
        </w:tc>
        <w:tc>
          <w:tcPr>
            <w:tcW w:w="2222" w:type="pct"/>
          </w:tcPr>
          <w:p w14:paraId="0A74D1D1" w14:textId="77777777" w:rsidR="005F2D5E" w:rsidRDefault="005F2D5E" w:rsidP="0092197F">
            <w:r>
              <w:rPr>
                <w:rFonts w:ascii="Calibri" w:eastAsia="Calibri" w:hAnsi="Calibri"/>
                <w:color w:val="001647"/>
                <w:sz w:val="20"/>
              </w:rPr>
              <w:t>Popravki</w:t>
            </w:r>
          </w:p>
        </w:tc>
      </w:tr>
      <w:tr w:rsidR="005F2D5E" w14:paraId="203CE624" w14:textId="77777777" w:rsidTr="0092197F">
        <w:trPr>
          <w:cantSplit/>
          <w:trHeight w:val="255"/>
        </w:trPr>
        <w:tc>
          <w:tcPr>
            <w:tcW w:w="1111" w:type="pct"/>
          </w:tcPr>
          <w:p w14:paraId="67362712" w14:textId="77777777" w:rsidR="005F2D5E" w:rsidRDefault="005F2D5E" w:rsidP="0092197F">
            <w:r>
              <w:rPr>
                <w:rFonts w:ascii="Calibri" w:eastAsia="Calibri" w:hAnsi="Calibri"/>
                <w:color w:val="001647"/>
                <w:sz w:val="20"/>
              </w:rPr>
              <w:t>1.0</w:t>
            </w:r>
          </w:p>
        </w:tc>
        <w:tc>
          <w:tcPr>
            <w:tcW w:w="1667" w:type="pct"/>
          </w:tcPr>
          <w:p w14:paraId="2385C9D0" w14:textId="22A77419" w:rsidR="005F2D5E" w:rsidRDefault="005F2D5E" w:rsidP="0092197F">
            <w:r>
              <w:rPr>
                <w:rFonts w:ascii="Calibri" w:hAnsi="Calibri"/>
                <w:color w:val="001647"/>
                <w:sz w:val="20"/>
              </w:rPr>
              <w:t>Primož Skledar</w:t>
            </w:r>
          </w:p>
        </w:tc>
        <w:tc>
          <w:tcPr>
            <w:tcW w:w="2222" w:type="pct"/>
          </w:tcPr>
          <w:p w14:paraId="5E9BF618" w14:textId="77777777" w:rsidR="005F2D5E" w:rsidRDefault="005F2D5E" w:rsidP="0092197F">
            <w:r>
              <w:rPr>
                <w:rFonts w:ascii="Calibri" w:eastAsia="Calibri" w:hAnsi="Calibri"/>
                <w:color w:val="001647"/>
                <w:sz w:val="20"/>
              </w:rPr>
              <w:t>/</w:t>
            </w:r>
          </w:p>
        </w:tc>
      </w:tr>
    </w:tbl>
    <w:p w14:paraId="03A8DBA1" w14:textId="14601384" w:rsidR="00140498" w:rsidRDefault="00140498" w:rsidP="004B2225">
      <w:pPr>
        <w:rPr>
          <w:rFonts w:eastAsiaTheme="majorEastAsia"/>
        </w:rPr>
      </w:pPr>
      <w:r>
        <w:br w:type="page"/>
      </w:r>
    </w:p>
    <w:p w14:paraId="585DFF95" w14:textId="64289354" w:rsidR="002C0E7E" w:rsidRPr="00FD24B6" w:rsidRDefault="002C0E7E" w:rsidP="00E116E9">
      <w:pPr>
        <w:pStyle w:val="Heading1"/>
      </w:pPr>
      <w:bookmarkStart w:id="1" w:name="_Toc233104477"/>
      <w:r w:rsidRPr="00FD24B6">
        <w:lastRenderedPageBreak/>
        <w:t>Namen in vloga modula Pripis v ISAM</w:t>
      </w:r>
      <w:bookmarkEnd w:id="1"/>
    </w:p>
    <w:p w14:paraId="10226909" w14:textId="77777777" w:rsidR="00883286" w:rsidRDefault="00883286" w:rsidP="00883286">
      <w:r>
        <w:t>Modul Pripis je namenjen pripravi pripisnih enot, izračunu vrednosti po pripisnih verzijah modelov vrednotenja ter izvedbi kontrol nad rezultati pripisa. Modul omogoča ponovljiv in sledljiv izračun vrednosti za izbrani presečni datum, pri čemer se podatkovno stanje nepremičnin poveže z izbranimi verzijami modelov in pravili množičnega vrednotenja.</w:t>
      </w:r>
    </w:p>
    <w:p w14:paraId="13243293" w14:textId="77777777" w:rsidR="00883286" w:rsidRDefault="00883286" w:rsidP="00883286">
      <w:r>
        <w:t>Vloga modula v ISAM je predvsem podpora neodvisnemu testnemu izračunu pripisa, ločeno od produkcijskega pripisa v evidenci vrednotenja. S tem se omogočijo preverjanje pravilnosti izračuna, analiza odstopanj, priprava standardnih statistik, primerjava rezultatov z evidenco vrednotenja ter podpora vsebinskim kontrolam kakovosti pripisanih vrednosti.</w:t>
      </w:r>
    </w:p>
    <w:p w14:paraId="6EB4DCA2" w14:textId="77777777" w:rsidR="00883286" w:rsidRDefault="00883286" w:rsidP="00883286">
      <w:r>
        <w:t>Modul pokriva več povezanih sklopov: izbiro presečnega datuma, izbiro pripisnih verzij modelov, pripravo delov stavb in prostorov, delitev parcel in oblikovanje zemljiških enot, izračun vrednosti pripisnih enot, zaokroževanje vrednosti, delitev dodatka PEV na sestavine ter pripravo statističnih in kontrolnih pregledov.</w:t>
      </w:r>
    </w:p>
    <w:p w14:paraId="419485DB" w14:textId="0FAA6DE4" w:rsidR="005925A0" w:rsidRDefault="00883286" w:rsidP="005925A0">
      <w:r>
        <w:t>Dokumentacija je namenjena vsebinskim uporabnikom in razvijalcem. Vsebinskim uporabnikom pojasnjuje, kateri podatki in pravila se uporabljajo pri pripisu, razvijalcem pa opisuje ključne tabele, povezave in procesne korake, ki omogočajo vzdrževanje in nadgradnjo funkcionalnosti.</w:t>
      </w:r>
    </w:p>
    <w:p w14:paraId="5B34E413" w14:textId="77777777" w:rsidR="00215A08" w:rsidRDefault="00215A08" w:rsidP="009276EC"/>
    <w:p w14:paraId="5738DDEA" w14:textId="77777777" w:rsidR="009276EC" w:rsidRPr="00FD24B6" w:rsidRDefault="009276EC" w:rsidP="009276EC">
      <w:pPr>
        <w:pStyle w:val="Heading1"/>
      </w:pPr>
      <w:bookmarkStart w:id="2" w:name="_Toc233104478"/>
      <w:r w:rsidRPr="00FD24B6">
        <w:t>Podatkovni model modula</w:t>
      </w:r>
      <w:bookmarkEnd w:id="2"/>
    </w:p>
    <w:p w14:paraId="3BA64289" w14:textId="77777777" w:rsidR="009276EC" w:rsidRDefault="009276EC" w:rsidP="009276EC">
      <w:r>
        <w:t>Podatkovni model modula Pripis je zasnovan tako, da ločeno obravnava konfiguracijo pripisa, pripravo vhodnih enot, izračun vrednosti, delitev vrednosti PEV in kontrolne rezultate. Takšna razdelitev omogoča ponovljivost postopka, sledljivost rezultatov in možnost ločenega preverjanja posameznih sklopov.</w:t>
      </w:r>
    </w:p>
    <w:p w14:paraId="74534427" w14:textId="77777777" w:rsidR="009276EC" w:rsidRDefault="009276EC" w:rsidP="009276EC">
      <w:r>
        <w:t>Osrednja tabela konfiguracije je pripis_presecni_datum, ki predstavlja izbrani datum stanja podatkov. Na ta datum se vežejo pripravljene stavbne in zemljiške pripisne enote, rezultati navadnega pripisa ter konfiguracija PEV izračunov. Tabela pripis_vm_x_pd določa povezavo med presečnim datumom in pripisno verzijo modela, tabela pripis_pev_izracuni_x_pd pa povezavo med presečnim datumom in PEV verzijo izračuna.</w:t>
      </w:r>
    </w:p>
    <w:p w14:paraId="396A89D3" w14:textId="77777777" w:rsidR="009276EC" w:rsidRDefault="009276EC" w:rsidP="009276EC">
      <w:r>
        <w:t>Priprava vhodnih enot je v podatkovnem modelu ločena na stavbni in zemljiški del. Stavbni del zajemata predvsem tabeli pripis_enote_deli_stavb in pripis_enote_prostori. Zemljiški del zajemata tabeli pripis_delitev_parcel in pripis_enote_deli_parcel, kjer prva tabela predstavlja sledljiv vmesni rezultat delitve parcele, druga pa pripravljeno zemljiško enoto za izračun vrednosti.</w:t>
      </w:r>
    </w:p>
    <w:p w14:paraId="47362EA8" w14:textId="77777777" w:rsidR="009276EC" w:rsidRDefault="009276EC" w:rsidP="009276EC">
      <w:r>
        <w:t>Rezultat navadnega izračuna se zapisuje v tabelo pripis_vmxpd_x_enote, ki povezuje uporabljeno verzijo modela, presečni datum in posamezno pripisno enoto. Za delitev vrednosti PEV sta dodani tabeli pripis_pev_delitev_vrednosti in pripis_pev_posplosene_vrednosti. Detajlna tabela prikazuje delitev posamezne PEV vrednosti na posamezno sestavino, agregirana tabela pa končno vrednost sestavine po seštevku navadne vrednosti in vseh PEV dodatkov.</w:t>
      </w:r>
    </w:p>
    <w:p w14:paraId="04A8B60E" w14:textId="77777777" w:rsidR="009276EC" w:rsidRDefault="009276EC" w:rsidP="009276EC">
      <w:r>
        <w:lastRenderedPageBreak/>
        <w:t>Podatkovni model vključuje tudi šifrante za delitev zemljišč po dejanski in namenski rabi ter povezave do modelnih in PEV tabel. S tem je omogočeno, da se za vsako vrednost preveri, iz katerih vhodnih podatkov, pravil in konfiguracij je nastala.</w:t>
      </w:r>
    </w:p>
    <w:p w14:paraId="575CF473" w14:textId="77777777" w:rsidR="009276EC" w:rsidRDefault="009276EC" w:rsidP="009276EC">
      <w:pPr>
        <w:jc w:val="center"/>
      </w:pPr>
      <w:r>
        <w:rPr>
          <w:noProof/>
        </w:rPr>
        <w:drawing>
          <wp:inline distT="0" distB="0" distL="0" distR="0" wp14:anchorId="61C9743D" wp14:editId="087D24A0">
            <wp:extent cx="5760000" cy="4691250"/>
            <wp:effectExtent l="0" t="0" r="0" b="0"/>
            <wp:docPr id="2098738993" name="Picture 209873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datkovni model.png"/>
                    <pic:cNvPicPr/>
                  </pic:nvPicPr>
                  <pic:blipFill>
                    <a:blip r:embed="rId15"/>
                    <a:stretch>
                      <a:fillRect/>
                    </a:stretch>
                  </pic:blipFill>
                  <pic:spPr>
                    <a:xfrm>
                      <a:off x="0" y="0"/>
                      <a:ext cx="5760000" cy="4691250"/>
                    </a:xfrm>
                    <a:prstGeom prst="rect">
                      <a:avLst/>
                    </a:prstGeom>
                  </pic:spPr>
                </pic:pic>
              </a:graphicData>
            </a:graphic>
          </wp:inline>
        </w:drawing>
      </w:r>
    </w:p>
    <w:p w14:paraId="241AD6EA" w14:textId="77777777" w:rsidR="009276EC" w:rsidRDefault="009276EC" w:rsidP="009276EC">
      <w:pPr>
        <w:jc w:val="center"/>
        <w:rPr>
          <w:i/>
          <w:sz w:val="18"/>
        </w:rPr>
      </w:pPr>
      <w:r>
        <w:rPr>
          <w:i/>
          <w:sz w:val="18"/>
        </w:rPr>
        <w:t>Slika: Podatkovni model modula Pripis.</w:t>
      </w:r>
    </w:p>
    <w:p w14:paraId="1C93E445" w14:textId="77777777" w:rsidR="008125B2" w:rsidRDefault="008125B2" w:rsidP="008125B2"/>
    <w:p w14:paraId="34B3A181" w14:textId="77777777" w:rsidR="009276EC" w:rsidRPr="00FD24B6" w:rsidRDefault="009276EC" w:rsidP="009276EC">
      <w:pPr>
        <w:pStyle w:val="Heading1"/>
      </w:pPr>
      <w:bookmarkStart w:id="3" w:name="_Toc233104479"/>
      <w:r w:rsidRPr="00FD24B6">
        <w:t>Procesni model modula</w:t>
      </w:r>
      <w:bookmarkEnd w:id="3"/>
    </w:p>
    <w:p w14:paraId="6A47AB2D" w14:textId="77777777" w:rsidR="009276EC" w:rsidRDefault="009276EC" w:rsidP="009276EC">
      <w:r>
        <w:t>Procesni model modula Pripis prikazuje zaporedje glavnih postopkov od izbire presečnega datuma do priprave kontrolnih rezultatov. Proces je razdeljen na štiri vsebinske sklope: uporabniško konfiguracijo, pripravo pripisnih enot, izračun vrednosti ter kontrole in rezultate.</w:t>
      </w:r>
    </w:p>
    <w:p w14:paraId="5A7ECAF7" w14:textId="77777777" w:rsidR="009276EC" w:rsidRDefault="009276EC" w:rsidP="009276EC">
      <w:r>
        <w:t>Splošni proces se začne z izborom presečnega datuma in pripisnih verzij modelov. Nato se pripravijo vhodne pripisne enote: deli stavb, prostori in deli parcel. Po pripravi enot se izvede izračun vrednosti po modelih, rezultat pa se zapiše v pripisne rezultatne tabele. Po potrebi se izvede še delitev dodatka PEV, ki dopolni navadne vrednosti sestavin.</w:t>
      </w:r>
    </w:p>
    <w:p w14:paraId="4D3D5BF8" w14:textId="77777777" w:rsidR="009276EC" w:rsidRDefault="009276EC" w:rsidP="009276EC">
      <w:r>
        <w:lastRenderedPageBreak/>
        <w:t>Za kompleksnejše sklope sta pripravljena ločena procesna diagrama. Procesni model delitve parcel podrobneje prikazuje pripravo zemljiških pripisnih enot, vključno z obravnavo zemljišča pod stavbo, dejanske rabe, namenske rabe in trajnih nasadov. Procesni model delitve vrednosti PEV prikazuje postopek po navadnem pripisu in PEV izračunu, kjer se PEV dodatek razdeli na parcele in dele stavb ter se zapišejo detajlni in agregirani rezultati.</w:t>
      </w:r>
    </w:p>
    <w:p w14:paraId="45FE04B2" w14:textId="77777777" w:rsidR="009276EC" w:rsidRDefault="009276EC" w:rsidP="009276EC">
      <w:pPr>
        <w:jc w:val="center"/>
      </w:pPr>
      <w:r>
        <w:rPr>
          <w:noProof/>
        </w:rPr>
        <w:drawing>
          <wp:inline distT="0" distB="0" distL="0" distR="0" wp14:anchorId="43F2C725" wp14:editId="53CEB90C">
            <wp:extent cx="5760000" cy="4248944"/>
            <wp:effectExtent l="0" t="0" r="0" b="0"/>
            <wp:docPr id="2098738994" name="Picture 209873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ni model.png"/>
                    <pic:cNvPicPr/>
                  </pic:nvPicPr>
                  <pic:blipFill>
                    <a:blip r:embed="rId16"/>
                    <a:stretch>
                      <a:fillRect/>
                    </a:stretch>
                  </pic:blipFill>
                  <pic:spPr>
                    <a:xfrm>
                      <a:off x="0" y="0"/>
                      <a:ext cx="5760000" cy="4248944"/>
                    </a:xfrm>
                    <a:prstGeom prst="rect">
                      <a:avLst/>
                    </a:prstGeom>
                  </pic:spPr>
                </pic:pic>
              </a:graphicData>
            </a:graphic>
          </wp:inline>
        </w:drawing>
      </w:r>
    </w:p>
    <w:p w14:paraId="3D070512" w14:textId="77777777" w:rsidR="009276EC" w:rsidRDefault="009276EC" w:rsidP="009276EC">
      <w:pPr>
        <w:jc w:val="center"/>
      </w:pPr>
      <w:r>
        <w:rPr>
          <w:i/>
          <w:sz w:val="18"/>
        </w:rPr>
        <w:t>Slika: Procesni model modula Pripis.</w:t>
      </w:r>
    </w:p>
    <w:p w14:paraId="515A464D" w14:textId="77777777" w:rsidR="009276EC" w:rsidRDefault="009276EC" w:rsidP="009276EC">
      <w:pPr>
        <w:jc w:val="center"/>
      </w:pPr>
      <w:r>
        <w:rPr>
          <w:noProof/>
        </w:rPr>
        <w:lastRenderedPageBreak/>
        <w:drawing>
          <wp:inline distT="0" distB="0" distL="0" distR="0" wp14:anchorId="3C9DDCB3" wp14:editId="0F28829E">
            <wp:extent cx="5760000" cy="4120023"/>
            <wp:effectExtent l="0" t="0" r="0" b="0"/>
            <wp:docPr id="2098738995" name="Picture 209873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ni model - delitev parcel.png"/>
                    <pic:cNvPicPr/>
                  </pic:nvPicPr>
                  <pic:blipFill>
                    <a:blip r:embed="rId17"/>
                    <a:stretch>
                      <a:fillRect/>
                    </a:stretch>
                  </pic:blipFill>
                  <pic:spPr>
                    <a:xfrm>
                      <a:off x="0" y="0"/>
                      <a:ext cx="5760000" cy="4120023"/>
                    </a:xfrm>
                    <a:prstGeom prst="rect">
                      <a:avLst/>
                    </a:prstGeom>
                  </pic:spPr>
                </pic:pic>
              </a:graphicData>
            </a:graphic>
          </wp:inline>
        </w:drawing>
      </w:r>
    </w:p>
    <w:p w14:paraId="0F47CBBF" w14:textId="77777777" w:rsidR="009276EC" w:rsidRDefault="009276EC" w:rsidP="009276EC">
      <w:pPr>
        <w:jc w:val="center"/>
      </w:pPr>
      <w:r>
        <w:rPr>
          <w:i/>
          <w:sz w:val="18"/>
        </w:rPr>
        <w:t>Slika: Procesni model delitve parcel.</w:t>
      </w:r>
    </w:p>
    <w:p w14:paraId="506014B6" w14:textId="77777777" w:rsidR="009276EC" w:rsidRDefault="009276EC" w:rsidP="009276EC">
      <w:pPr>
        <w:jc w:val="center"/>
      </w:pPr>
      <w:r>
        <w:rPr>
          <w:noProof/>
        </w:rPr>
        <w:lastRenderedPageBreak/>
        <w:drawing>
          <wp:inline distT="0" distB="0" distL="0" distR="0" wp14:anchorId="202794BB" wp14:editId="29819FA7">
            <wp:extent cx="5760000" cy="4225364"/>
            <wp:effectExtent l="0" t="0" r="0" b="0"/>
            <wp:docPr id="2098738996" name="Picture 209873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ni model - delitev vrednosti PEV.png"/>
                    <pic:cNvPicPr/>
                  </pic:nvPicPr>
                  <pic:blipFill>
                    <a:blip r:embed="rId18"/>
                    <a:stretch>
                      <a:fillRect/>
                    </a:stretch>
                  </pic:blipFill>
                  <pic:spPr>
                    <a:xfrm>
                      <a:off x="0" y="0"/>
                      <a:ext cx="5760000" cy="4225364"/>
                    </a:xfrm>
                    <a:prstGeom prst="rect">
                      <a:avLst/>
                    </a:prstGeom>
                  </pic:spPr>
                </pic:pic>
              </a:graphicData>
            </a:graphic>
          </wp:inline>
        </w:drawing>
      </w:r>
    </w:p>
    <w:p w14:paraId="1107580C" w14:textId="77777777" w:rsidR="009276EC" w:rsidRDefault="009276EC" w:rsidP="009276EC">
      <w:pPr>
        <w:jc w:val="center"/>
      </w:pPr>
      <w:r>
        <w:rPr>
          <w:i/>
          <w:sz w:val="18"/>
        </w:rPr>
        <w:t>Slika: Procesni model delitve vrednosti PEV na nepremičnine.</w:t>
      </w:r>
    </w:p>
    <w:p w14:paraId="045A5E04" w14:textId="77777777" w:rsidR="00215A08" w:rsidRPr="00215A08" w:rsidRDefault="00215A08" w:rsidP="00215A08"/>
    <w:p w14:paraId="03BA2051" w14:textId="724BA63A" w:rsidR="002C0E7E" w:rsidRPr="00FD24B6" w:rsidRDefault="002C0E7E" w:rsidP="00BF6265">
      <w:pPr>
        <w:pStyle w:val="Heading1"/>
      </w:pPr>
      <w:bookmarkStart w:id="4" w:name="_Toc233104480"/>
      <w:r w:rsidRPr="00FD24B6">
        <w:t>Pravila pripisa vrednosti</w:t>
      </w:r>
      <w:bookmarkEnd w:id="4"/>
    </w:p>
    <w:p w14:paraId="385095A2" w14:textId="77777777" w:rsidR="008924F7" w:rsidRPr="00FD24B6" w:rsidRDefault="008924F7" w:rsidP="008924F7">
      <w:r w:rsidRPr="00FD24B6">
        <w:t>Pripis vrednosti je avtomatiziran postopek, s katerim se za izbrani presečni datum in izbrano pripisno verzijo modelov vrednotenja pripravijo enote vrednotenja ter zanje izračunajo modelske oziroma posplošene vrednosti. Postopek temelji na podatkih evidence vrednotenja, podatkih katastra nepremičnin, šifrantih dejanskih in namenskih rab, pravilih delitve parcel, pravilih za uporabo modelov vrednotenja ter pravilih zaokroževanja.</w:t>
      </w:r>
    </w:p>
    <w:p w14:paraId="068928AB" w14:textId="77777777" w:rsidR="008924F7" w:rsidRPr="00FD24B6" w:rsidRDefault="008924F7" w:rsidP="008924F7">
      <w:r w:rsidRPr="00FD24B6">
        <w:t>V okviru modula Pripis se pravila pripisa obravnavajo kot povezava med podatkovnim stanjem nepremičnin, pripisnimi verzijami modelov in izračunom vrednosti. Na ta način je omogočen neodvisen testni izračun vrednosti v ISAM, ločeno od pripisa v evidenci vrednotenja, kar omogoča preverjanje pravilnosti izračunov, analizo odstopanj in kontrolo kakovosti pripisanih vrednosti.</w:t>
      </w:r>
    </w:p>
    <w:p w14:paraId="56E9E02B" w14:textId="77777777" w:rsidR="008924F7" w:rsidRPr="00FD24B6" w:rsidRDefault="008924F7" w:rsidP="004E1D43">
      <w:pPr>
        <w:pStyle w:val="Heading2"/>
      </w:pPr>
      <w:bookmarkStart w:id="5" w:name="_Toc233104481"/>
      <w:r w:rsidRPr="00FD24B6">
        <w:t>Izhodišča postopka</w:t>
      </w:r>
      <w:bookmarkEnd w:id="5"/>
    </w:p>
    <w:p w14:paraId="6549A65D" w14:textId="77777777" w:rsidR="008924F7" w:rsidRPr="00FD24B6" w:rsidRDefault="008924F7" w:rsidP="008924F7">
      <w:r w:rsidRPr="00FD24B6">
        <w:t>Postopek pripisa se izvede za določen presečni datum. Presečni datum določa, katero stanje vhodnih podatkov se uporabi pri pripravi enot in pri izračunu vrednosti. Za isti presečni datum se podatki priprave vodijo prek zapisa v tabeli pripis_presecni_datum, na katerega so vezane pripravljene enote delov stavb, prostori, delitve parcel in deli parcel.</w:t>
      </w:r>
    </w:p>
    <w:p w14:paraId="55802855" w14:textId="77777777" w:rsidR="008924F7" w:rsidRPr="00FD24B6" w:rsidRDefault="008924F7" w:rsidP="008924F7">
      <w:r w:rsidRPr="00FD24B6">
        <w:lastRenderedPageBreak/>
        <w:t>Pripisna verzija modela določa, kateri model, enačba, spremenljivke, faktorji, vrednostne ravni, vrednostne cone in pripadajoče tabele se uporabijo pri izračunu. V podatkovnem modelu je povezava med verzijo modela in presečnim datumom vzpostavljena prek tabele pripis_vm_x_pd. Ta povezava predstavlja osnovo za izračun vrednosti z izbrano verzijo modela nad podatki izbranega presečnega datuma.</w:t>
      </w:r>
    </w:p>
    <w:p w14:paraId="309829F5" w14:textId="77777777" w:rsidR="008924F7" w:rsidRPr="00FD24B6" w:rsidRDefault="008924F7" w:rsidP="008924F7">
      <w:r w:rsidRPr="00FD24B6">
        <w:t>Rezultati izračuna se zapisujejo na ravni povezave med verzijo modela, presečnim datumom in posamezno pripisno enoto. S tem je zagotovljena sledljivost, katera verzija modela je bila uporabljena, za kateri presečni datum je bil izračun izveden in nad katerimi vhodnimi podatki so bile vrednosti izračunane.</w:t>
      </w:r>
    </w:p>
    <w:p w14:paraId="588E771E" w14:textId="77777777" w:rsidR="008924F7" w:rsidRPr="00FD24B6" w:rsidRDefault="008924F7" w:rsidP="00D30A9D">
      <w:pPr>
        <w:pStyle w:val="Heading2"/>
      </w:pPr>
      <w:bookmarkStart w:id="6" w:name="_Toc233104482"/>
      <w:r w:rsidRPr="00FD24B6">
        <w:t>Enote, za katere se izračuna vrednost</w:t>
      </w:r>
      <w:bookmarkEnd w:id="6"/>
    </w:p>
    <w:p w14:paraId="6C7C8EF1" w14:textId="77777777" w:rsidR="008924F7" w:rsidRPr="00FD24B6" w:rsidRDefault="008924F7" w:rsidP="00F0600F">
      <w:r w:rsidRPr="00FD24B6">
        <w:t>Z uporabo modelov vrednotenja se izračunajo vrednosti najmanjših pripisnih enot. Pri stavbah in delih stavb je osnovna enota izračuna del stavbe s pripadajočim zemljiščem. Pri zemljiščih je osnovna enota izračuna del parcele oziroma skupina delov parcele, ki se vrednoti z istim modelom oziroma podmodelom.</w:t>
      </w:r>
    </w:p>
    <w:p w14:paraId="0184939D" w14:textId="77777777" w:rsidR="008924F7" w:rsidRPr="00FD24B6" w:rsidRDefault="008924F7" w:rsidP="00F0600F">
      <w:r w:rsidRPr="00FD24B6">
        <w:t>V modulu Pripis se za potrebe izračuna pripravijo predvsem naslednje skupine podatkov:</w:t>
      </w:r>
    </w:p>
    <w:tbl>
      <w:tblPr>
        <w:tblStyle w:val="GridTable1Light-Accent5"/>
        <w:tblW w:w="0" w:type="auto"/>
        <w:tblLook w:val="04A0" w:firstRow="1" w:lastRow="0" w:firstColumn="1" w:lastColumn="0" w:noHBand="0" w:noVBand="1"/>
      </w:tblPr>
      <w:tblGrid>
        <w:gridCol w:w="2441"/>
        <w:gridCol w:w="6909"/>
      </w:tblGrid>
      <w:tr w:rsidR="008924F7" w:rsidRPr="00FD24B6" w14:paraId="37642AD9" w14:textId="77777777" w:rsidTr="00F060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F9C44" w14:textId="77777777" w:rsidR="008924F7" w:rsidRPr="00FD24B6" w:rsidRDefault="008924F7" w:rsidP="00AB17AC">
            <w:pPr>
              <w:spacing w:line="259" w:lineRule="auto"/>
            </w:pPr>
            <w:r w:rsidRPr="00FD24B6">
              <w:t>Skupina podatkov</w:t>
            </w:r>
          </w:p>
        </w:tc>
        <w:tc>
          <w:tcPr>
            <w:tcW w:w="0" w:type="auto"/>
            <w:hideMark/>
          </w:tcPr>
          <w:p w14:paraId="15BAB952" w14:textId="77777777" w:rsidR="008924F7" w:rsidRPr="00FD24B6" w:rsidRDefault="008924F7" w:rsidP="00AB17AC">
            <w:pPr>
              <w:spacing w:line="259" w:lineRule="auto"/>
              <w:cnfStyle w:val="100000000000" w:firstRow="1" w:lastRow="0" w:firstColumn="0" w:lastColumn="0" w:oddVBand="0" w:evenVBand="0" w:oddHBand="0" w:evenHBand="0" w:firstRowFirstColumn="0" w:firstRowLastColumn="0" w:lastRowFirstColumn="0" w:lastRowLastColumn="0"/>
            </w:pPr>
            <w:r w:rsidRPr="00FD24B6">
              <w:t>Namen</w:t>
            </w:r>
          </w:p>
        </w:tc>
      </w:tr>
      <w:tr w:rsidR="008924F7" w:rsidRPr="00FD24B6" w14:paraId="09F052DC" w14:textId="77777777" w:rsidTr="00F0600F">
        <w:tc>
          <w:tcPr>
            <w:cnfStyle w:val="001000000000" w:firstRow="0" w:lastRow="0" w:firstColumn="1" w:lastColumn="0" w:oddVBand="0" w:evenVBand="0" w:oddHBand="0" w:evenHBand="0" w:firstRowFirstColumn="0" w:firstRowLastColumn="0" w:lastRowFirstColumn="0" w:lastRowLastColumn="0"/>
            <w:tcW w:w="0" w:type="auto"/>
            <w:hideMark/>
          </w:tcPr>
          <w:p w14:paraId="18CC992E" w14:textId="77777777" w:rsidR="008924F7" w:rsidRPr="008C0012" w:rsidRDefault="008924F7" w:rsidP="00AB17AC">
            <w:pPr>
              <w:spacing w:line="259" w:lineRule="auto"/>
              <w:rPr>
                <w:b w:val="0"/>
                <w:bCs w:val="0"/>
              </w:rPr>
            </w:pPr>
            <w:r w:rsidRPr="008C0012">
              <w:rPr>
                <w:b w:val="0"/>
                <w:bCs w:val="0"/>
              </w:rPr>
              <w:t>pripis_enote_deli_stavb</w:t>
            </w:r>
          </w:p>
        </w:tc>
        <w:tc>
          <w:tcPr>
            <w:tcW w:w="0" w:type="auto"/>
            <w:hideMark/>
          </w:tcPr>
          <w:p w14:paraId="7C1D4516" w14:textId="77777777" w:rsidR="008924F7" w:rsidRPr="00FD24B6" w:rsidRDefault="008924F7" w:rsidP="00AB17AC">
            <w:pPr>
              <w:spacing w:line="259" w:lineRule="auto"/>
              <w:cnfStyle w:val="000000000000" w:firstRow="0" w:lastRow="0" w:firstColumn="0" w:lastColumn="0" w:oddVBand="0" w:evenVBand="0" w:oddHBand="0" w:evenHBand="0" w:firstRowFirstColumn="0" w:firstRowLastColumn="0" w:lastRowFirstColumn="0" w:lastRowLastColumn="0"/>
            </w:pPr>
            <w:r w:rsidRPr="00FD24B6">
              <w:t>Pripravljeni podatki delov stavb, ki se uporabijo kot vhod v stavbne modele.</w:t>
            </w:r>
          </w:p>
        </w:tc>
      </w:tr>
      <w:tr w:rsidR="008924F7" w:rsidRPr="00FD24B6" w14:paraId="20074B7D" w14:textId="77777777" w:rsidTr="00F0600F">
        <w:tc>
          <w:tcPr>
            <w:cnfStyle w:val="001000000000" w:firstRow="0" w:lastRow="0" w:firstColumn="1" w:lastColumn="0" w:oddVBand="0" w:evenVBand="0" w:oddHBand="0" w:evenHBand="0" w:firstRowFirstColumn="0" w:firstRowLastColumn="0" w:lastRowFirstColumn="0" w:lastRowLastColumn="0"/>
            <w:tcW w:w="0" w:type="auto"/>
            <w:hideMark/>
          </w:tcPr>
          <w:p w14:paraId="63A76AC2" w14:textId="77777777" w:rsidR="008924F7" w:rsidRPr="008C0012" w:rsidRDefault="008924F7" w:rsidP="00AB17AC">
            <w:pPr>
              <w:spacing w:line="259" w:lineRule="auto"/>
              <w:rPr>
                <w:b w:val="0"/>
                <w:bCs w:val="0"/>
              </w:rPr>
            </w:pPr>
            <w:r w:rsidRPr="008C0012">
              <w:rPr>
                <w:b w:val="0"/>
                <w:bCs w:val="0"/>
              </w:rPr>
              <w:t>pripis_enote_prostori</w:t>
            </w:r>
          </w:p>
        </w:tc>
        <w:tc>
          <w:tcPr>
            <w:tcW w:w="0" w:type="auto"/>
            <w:hideMark/>
          </w:tcPr>
          <w:p w14:paraId="28B76E18" w14:textId="77777777" w:rsidR="008924F7" w:rsidRPr="00FD24B6" w:rsidRDefault="008924F7" w:rsidP="00AB17AC">
            <w:pPr>
              <w:spacing w:line="259" w:lineRule="auto"/>
              <w:cnfStyle w:val="000000000000" w:firstRow="0" w:lastRow="0" w:firstColumn="0" w:lastColumn="0" w:oddVBand="0" w:evenVBand="0" w:oddHBand="0" w:evenHBand="0" w:firstRowFirstColumn="0" w:firstRowLastColumn="0" w:lastRowFirstColumn="0" w:lastRowLastColumn="0"/>
            </w:pPr>
            <w:r w:rsidRPr="00FD24B6">
              <w:t>Prostori delov stavb, potrebni za izračun neto površin, uporabnih površin, razmerij prostorov in drugih modelskih spremenljivk.</w:t>
            </w:r>
          </w:p>
        </w:tc>
      </w:tr>
      <w:tr w:rsidR="008924F7" w:rsidRPr="00FD24B6" w14:paraId="22356FB9" w14:textId="77777777" w:rsidTr="00F0600F">
        <w:tc>
          <w:tcPr>
            <w:cnfStyle w:val="001000000000" w:firstRow="0" w:lastRow="0" w:firstColumn="1" w:lastColumn="0" w:oddVBand="0" w:evenVBand="0" w:oddHBand="0" w:evenHBand="0" w:firstRowFirstColumn="0" w:firstRowLastColumn="0" w:lastRowFirstColumn="0" w:lastRowLastColumn="0"/>
            <w:tcW w:w="0" w:type="auto"/>
            <w:hideMark/>
          </w:tcPr>
          <w:p w14:paraId="52E7B9CC" w14:textId="77777777" w:rsidR="008924F7" w:rsidRPr="008C0012" w:rsidRDefault="008924F7" w:rsidP="00AB17AC">
            <w:pPr>
              <w:spacing w:line="259" w:lineRule="auto"/>
              <w:rPr>
                <w:b w:val="0"/>
                <w:bCs w:val="0"/>
              </w:rPr>
            </w:pPr>
            <w:r w:rsidRPr="008C0012">
              <w:rPr>
                <w:b w:val="0"/>
                <w:bCs w:val="0"/>
              </w:rPr>
              <w:t>pripis_delitev_parcel</w:t>
            </w:r>
          </w:p>
        </w:tc>
        <w:tc>
          <w:tcPr>
            <w:tcW w:w="0" w:type="auto"/>
            <w:hideMark/>
          </w:tcPr>
          <w:p w14:paraId="1ECFBA94" w14:textId="77777777" w:rsidR="008924F7" w:rsidRPr="00FD24B6" w:rsidRDefault="008924F7" w:rsidP="00AB17AC">
            <w:pPr>
              <w:spacing w:line="259" w:lineRule="auto"/>
              <w:cnfStyle w:val="000000000000" w:firstRow="0" w:lastRow="0" w:firstColumn="0" w:lastColumn="0" w:oddVBand="0" w:evenVBand="0" w:oddHBand="0" w:evenHBand="0" w:firstRowFirstColumn="0" w:firstRowLastColumn="0" w:lastRowFirstColumn="0" w:lastRowLastColumn="0"/>
            </w:pPr>
            <w:r w:rsidRPr="00FD24B6">
              <w:t>Vmesni zapis delitve parcel po dejanski in namenski rabi ter modelih vrednotenja.</w:t>
            </w:r>
          </w:p>
        </w:tc>
      </w:tr>
      <w:tr w:rsidR="008924F7" w:rsidRPr="00FD24B6" w14:paraId="0C583249" w14:textId="77777777" w:rsidTr="00F0600F">
        <w:tc>
          <w:tcPr>
            <w:cnfStyle w:val="001000000000" w:firstRow="0" w:lastRow="0" w:firstColumn="1" w:lastColumn="0" w:oddVBand="0" w:evenVBand="0" w:oddHBand="0" w:evenHBand="0" w:firstRowFirstColumn="0" w:firstRowLastColumn="0" w:lastRowFirstColumn="0" w:lastRowLastColumn="0"/>
            <w:tcW w:w="0" w:type="auto"/>
            <w:hideMark/>
          </w:tcPr>
          <w:p w14:paraId="770BC945" w14:textId="77777777" w:rsidR="008924F7" w:rsidRPr="008C0012" w:rsidRDefault="008924F7" w:rsidP="00AB17AC">
            <w:pPr>
              <w:spacing w:line="259" w:lineRule="auto"/>
              <w:rPr>
                <w:b w:val="0"/>
                <w:bCs w:val="0"/>
              </w:rPr>
            </w:pPr>
            <w:r w:rsidRPr="008C0012">
              <w:rPr>
                <w:b w:val="0"/>
                <w:bCs w:val="0"/>
              </w:rPr>
              <w:t>pripis_enote_deli_parcel</w:t>
            </w:r>
          </w:p>
        </w:tc>
        <w:tc>
          <w:tcPr>
            <w:tcW w:w="0" w:type="auto"/>
            <w:hideMark/>
          </w:tcPr>
          <w:p w14:paraId="1A355DB2" w14:textId="77777777" w:rsidR="008924F7" w:rsidRPr="00FD24B6" w:rsidRDefault="008924F7" w:rsidP="00AB17AC">
            <w:pPr>
              <w:spacing w:line="259" w:lineRule="auto"/>
              <w:cnfStyle w:val="000000000000" w:firstRow="0" w:lastRow="0" w:firstColumn="0" w:lastColumn="0" w:oddVBand="0" w:evenVBand="0" w:oddHBand="0" w:evenHBand="0" w:firstRowFirstColumn="0" w:firstRowLastColumn="0" w:lastRowFirstColumn="0" w:lastRowLastColumn="0"/>
            </w:pPr>
            <w:r w:rsidRPr="00FD24B6">
              <w:t>Pripravljeni deli parcel oziroma zemljiške pripisne enote, ki se uporabijo kot vhod v zemljiške modele.</w:t>
            </w:r>
          </w:p>
        </w:tc>
      </w:tr>
      <w:tr w:rsidR="008924F7" w:rsidRPr="00FD24B6" w14:paraId="1F14620B" w14:textId="77777777" w:rsidTr="00F0600F">
        <w:tc>
          <w:tcPr>
            <w:cnfStyle w:val="001000000000" w:firstRow="0" w:lastRow="0" w:firstColumn="1" w:lastColumn="0" w:oddVBand="0" w:evenVBand="0" w:oddHBand="0" w:evenHBand="0" w:firstRowFirstColumn="0" w:firstRowLastColumn="0" w:lastRowFirstColumn="0" w:lastRowLastColumn="0"/>
            <w:tcW w:w="0" w:type="auto"/>
            <w:hideMark/>
          </w:tcPr>
          <w:p w14:paraId="2E8DCBF9" w14:textId="77777777" w:rsidR="008924F7" w:rsidRPr="008C0012" w:rsidRDefault="008924F7" w:rsidP="00AB17AC">
            <w:pPr>
              <w:spacing w:line="259" w:lineRule="auto"/>
              <w:rPr>
                <w:b w:val="0"/>
                <w:bCs w:val="0"/>
              </w:rPr>
            </w:pPr>
            <w:r w:rsidRPr="008C0012">
              <w:rPr>
                <w:b w:val="0"/>
                <w:bCs w:val="0"/>
              </w:rPr>
              <w:t>pripis_vmxpd_x_enote</w:t>
            </w:r>
          </w:p>
        </w:tc>
        <w:tc>
          <w:tcPr>
            <w:tcW w:w="0" w:type="auto"/>
            <w:hideMark/>
          </w:tcPr>
          <w:p w14:paraId="10D6E4CE" w14:textId="77777777" w:rsidR="008924F7" w:rsidRPr="00FD24B6" w:rsidRDefault="008924F7" w:rsidP="00AB17AC">
            <w:pPr>
              <w:spacing w:line="259" w:lineRule="auto"/>
              <w:cnfStyle w:val="000000000000" w:firstRow="0" w:lastRow="0" w:firstColumn="0" w:lastColumn="0" w:oddVBand="0" w:evenVBand="0" w:oddHBand="0" w:evenHBand="0" w:firstRowFirstColumn="0" w:firstRowLastColumn="0" w:lastRowFirstColumn="0" w:lastRowLastColumn="0"/>
            </w:pPr>
            <w:r w:rsidRPr="00FD24B6">
              <w:t>Rezultati izračuna vrednosti za posamezne pripisne enote in izbrano pripisno verzijo modela.</w:t>
            </w:r>
          </w:p>
        </w:tc>
      </w:tr>
    </w:tbl>
    <w:p w14:paraId="2D5611FB" w14:textId="20CFC122" w:rsidR="008924F7" w:rsidRPr="00FD24B6" w:rsidRDefault="008924F7" w:rsidP="008924F7">
      <w:r w:rsidRPr="00FD24B6">
        <w:t>Vrednost parcele se oblikuje kot seštevek vrednosti njenih enot vrednotenja. Če je nepremičnina sestavljena iz več enot vrednotenja, je njena posplošena vrednost določena kot vsota posplošenih vrednosti vseh pripadajočih enot vrednotenja.</w:t>
      </w:r>
    </w:p>
    <w:p w14:paraId="4683A375" w14:textId="77777777" w:rsidR="008924F7" w:rsidRPr="00FD24B6" w:rsidRDefault="008924F7" w:rsidP="00D30A9D">
      <w:pPr>
        <w:pStyle w:val="Heading2"/>
      </w:pPr>
      <w:bookmarkStart w:id="7" w:name="_Toc233104483"/>
      <w:r w:rsidRPr="00FD24B6">
        <w:t>Priprava podatkov pred izračunom vrednosti</w:t>
      </w:r>
      <w:bookmarkEnd w:id="7"/>
    </w:p>
    <w:p w14:paraId="43229020" w14:textId="77777777" w:rsidR="008924F7" w:rsidRPr="00FD24B6" w:rsidRDefault="008924F7" w:rsidP="008924F7">
      <w:r w:rsidRPr="00FD24B6">
        <w:t>Pred izračunom vrednosti se za izbrani presečni datum pripravijo pripisne enote. Priprava se izvaja ločeno za dele stavb in za dele parcel.</w:t>
      </w:r>
    </w:p>
    <w:p w14:paraId="2000068D" w14:textId="77777777" w:rsidR="008924F7" w:rsidRPr="00FD24B6" w:rsidRDefault="008924F7" w:rsidP="008924F7">
      <w:r w:rsidRPr="00FD24B6">
        <w:t>Pri delih stavb se iz zgodovinskih tabel katastra nepremičnin izbere zadnji veljavni zapis na presečni datum. Pripravijo se osnovni podatki dela stavbe in stavbe, prostori, etaže, lega, nadstropje, višinski razred etaže, atrij, neto površina, uporabna površina in pripadajoče zemljišče k delu stavbe. Model vrednotenja se delu stavbe določi prek šifranta povezave med dejansko rabo dela stavbe in modelom vrednotenja.</w:t>
      </w:r>
    </w:p>
    <w:p w14:paraId="3C080A6B" w14:textId="77777777" w:rsidR="008924F7" w:rsidRPr="00FD24B6" w:rsidRDefault="008924F7" w:rsidP="008924F7">
      <w:r w:rsidRPr="00FD24B6">
        <w:t>Pri delih parcel se parcela najprej razdeli na zemljišče pod stavbo in preostanek. Preostanek se nato obdela po dejanski rabi. Del, ki po dejanski rabi ostane nerazporejen, se razdeli po namenski rabi. Pri kmetijskih zemljiščih se dodatno upoštevajo trajni nasadi, kadar so izpolnjeni pogoji za njihovo upoštevanje. Za zemljiške pripisne enote se izračunajo površina, površina za vrednotenje, model, podmodel STZ, boniteta, rastiščni koeficient, odprtost, vrsta nasada in lokacijska geometrija.</w:t>
      </w:r>
    </w:p>
    <w:p w14:paraId="0CDA004B" w14:textId="77777777" w:rsidR="00F12E1F" w:rsidRPr="00FD24B6" w:rsidRDefault="00F12E1F" w:rsidP="008924F7"/>
    <w:p w14:paraId="1B847162" w14:textId="77777777" w:rsidR="008924F7" w:rsidRPr="00FD24B6" w:rsidRDefault="008924F7" w:rsidP="00D30A9D">
      <w:pPr>
        <w:pStyle w:val="Heading2"/>
      </w:pPr>
      <w:bookmarkStart w:id="8" w:name="_Toc233104484"/>
      <w:r w:rsidRPr="00FD24B6">
        <w:lastRenderedPageBreak/>
        <w:t>Uporaba modelov vrednotenja</w:t>
      </w:r>
      <w:bookmarkEnd w:id="8"/>
    </w:p>
    <w:p w14:paraId="42FE6D28" w14:textId="77777777" w:rsidR="008924F7" w:rsidRPr="00FD24B6" w:rsidRDefault="008924F7" w:rsidP="008924F7">
      <w:r w:rsidRPr="00FD24B6">
        <w:t>Izračun vrednosti uporablja aktivne prodajne pripisne verzije modelov. Najemni modeli se pri pripisu ne obravnavajo. Za pripravljene pripisne enote se izvedejo izračun spremenljivk, izračun faktorjev in izračun desne strani enačbe modela, ki predstavlja vrednost po modelu.</w:t>
      </w:r>
    </w:p>
    <w:p w14:paraId="35AE65FB" w14:textId="77777777" w:rsidR="008924F7" w:rsidRPr="00FD24B6" w:rsidRDefault="008924F7" w:rsidP="008924F7">
      <w:r w:rsidRPr="00FD24B6">
        <w:t>Ker pripis ni vezan na transakcijsko ceno, se v postopku pripisa ne uporablja leva stran enačbe, ki je značilna za modeliranje in analizo transakcij. Prav tako se v pripisnem izračunu ne uporabljajo pasivni modeli na način, kot se uporabljajo pri transakcijskem modeliranju, saj so pripisne tabele pripravljene kot posamezne stavbne ali zemljiške enote.</w:t>
      </w:r>
    </w:p>
    <w:p w14:paraId="3B3E751E" w14:textId="21C3E57D" w:rsidR="00EF4972" w:rsidRPr="00FD24B6" w:rsidRDefault="008924F7" w:rsidP="008924F7">
      <w:r w:rsidRPr="00FD24B6">
        <w:t>Za določitev lokacije se pri stavbnih modelih praviloma uporablja geometrija stavbe. Pri modelu PPL se lahko uporabi tudi centroid naslova dela stavbe, kadar je ta podatek na voljo. Pri zemljiščih se za določitev vrednostne cone in tržnega analitičnega območja uporablja točkovna geometrija zemljiške enote oziroma točka znotraj geometrije parcele.</w:t>
      </w:r>
    </w:p>
    <w:p w14:paraId="3C90D415" w14:textId="77777777" w:rsidR="008924F7" w:rsidRPr="00FD24B6" w:rsidRDefault="008924F7" w:rsidP="00D30A9D">
      <w:pPr>
        <w:pStyle w:val="Heading2"/>
      </w:pPr>
      <w:bookmarkStart w:id="9" w:name="_Toc233104485"/>
      <w:r w:rsidRPr="00FD24B6">
        <w:t>Posebna pravila pri pripravi vhodnih podatkov</w:t>
      </w:r>
      <w:bookmarkEnd w:id="9"/>
    </w:p>
    <w:p w14:paraId="1B250BB6" w14:textId="77777777" w:rsidR="008924F7" w:rsidRPr="00FD24B6" w:rsidRDefault="008924F7" w:rsidP="008924F7">
      <w:r w:rsidRPr="00FD24B6">
        <w:t>Pri pripravi vhodnih podatkov se upoštevajo posebna metodološka pravila, ki zagotavljajo, da je izračun izvedljiv in ponovljiv.</w:t>
      </w:r>
    </w:p>
    <w:p w14:paraId="773F1609" w14:textId="77777777" w:rsidR="008924F7" w:rsidRPr="00FD24B6" w:rsidRDefault="008924F7" w:rsidP="008924F7">
      <w:r w:rsidRPr="00FD24B6">
        <w:t>Pri letu izgradnje se vrednosti, večje od aktivnega leta modela oziroma presečnega leta, omejijo na aktivno leto. Če je leto izgradnje prazno ali manjše od 1000, se vrednost dela stavbe ne izračuna in zapiše se napaka podatka o letu izgradnje.</w:t>
      </w:r>
    </w:p>
    <w:p w14:paraId="4A3D5E11" w14:textId="77777777" w:rsidR="008924F7" w:rsidRPr="00FD24B6" w:rsidRDefault="008924F7" w:rsidP="008924F7">
      <w:r w:rsidRPr="00FD24B6">
        <w:t>Pri površini dela stavbe se kot napaka obravnavajo prazne, ničelne ali negativne vrednosti neto površine. Tak del stavbe se označi z napako podatka o površini dela stavbe. Če je površina sistemskega prostora 99 manjša od dopustnega praga, se zapiše napaka podatka o prostoru 99.</w:t>
      </w:r>
    </w:p>
    <w:p w14:paraId="2F4E8353" w14:textId="77777777" w:rsidR="008924F7" w:rsidRPr="00FD24B6" w:rsidRDefault="008924F7" w:rsidP="008924F7">
      <w:r w:rsidRPr="00FD24B6">
        <w:t>Če stavba nima evidentiranega zemljišča pod stavbo, se pri delu stavbe površina pripadajočega zemljišča upošteva kot 0 m². Tak primer se ne obravnava kot napaka, temveč kot dovoljen vhodni podatek za izračun.</w:t>
      </w:r>
    </w:p>
    <w:p w14:paraId="7210D620" w14:textId="77777777" w:rsidR="008924F7" w:rsidRPr="00FD24B6" w:rsidRDefault="008924F7" w:rsidP="008924F7">
      <w:r w:rsidRPr="00FD24B6">
        <w:t>Pri delitvi parcel se lahko površine zemljišč pod stavbo za potrebe delitve prilagodijo, kadar je vsota zemljišč pod stavbo na parceli večja od površine parcele. Pri določanju pripadajočega zemljišča k delom stavb pa se uporabljajo izvorni podatki zemljišč pod stavbo in se ti ne prilagajajo.</w:t>
      </w:r>
    </w:p>
    <w:p w14:paraId="477BC8A5" w14:textId="3C25C86A" w:rsidR="00284434" w:rsidRPr="00FD24B6" w:rsidRDefault="008924F7" w:rsidP="008924F7">
      <w:r w:rsidRPr="00FD24B6">
        <w:t>Pri dejanski rabi dela stavbe se kot veljavne upoštevajo šifre iz predpisanega šifranta dejanskih rab delov stavb. Če dejanska raba ni veljavna, se vrednost dela stavbe ne izračuna in zapiše se napaka podatka o dejanski rabi dela stavbe.</w:t>
      </w:r>
    </w:p>
    <w:p w14:paraId="38D0C03C" w14:textId="77777777" w:rsidR="008924F7" w:rsidRPr="00FD24B6" w:rsidRDefault="008924F7" w:rsidP="00D30A9D">
      <w:pPr>
        <w:pStyle w:val="Heading2"/>
      </w:pPr>
      <w:bookmarkStart w:id="10" w:name="_Toc233104486"/>
      <w:r w:rsidRPr="00FD24B6">
        <w:t>Upoštevanje posebnih enot vrednotenja</w:t>
      </w:r>
      <w:bookmarkEnd w:id="10"/>
    </w:p>
    <w:p w14:paraId="3B6B8308" w14:textId="77777777" w:rsidR="008924F7" w:rsidRPr="00FD24B6" w:rsidRDefault="008924F7" w:rsidP="008924F7">
      <w:r w:rsidRPr="00FD24B6">
        <w:t>Sestavinam posebnih enot vrednotenja se najprej izračunajo običajne vrednosti po rednih modelih vrednotenja. Šele nato se izvede delitev dodatka vrednosti PEV na sestavine PEV, torej na dele stavb in parcele oziroma dele parcel. Na ta način je pri vsaki sestavini mogoče ločeno izkazati vrednost po običajnem modelu in morebitni dodatek, ki izhaja iz vključitve v posebno enoto vrednotenja.</w:t>
      </w:r>
    </w:p>
    <w:p w14:paraId="3BC9704A" w14:textId="4F8E768D" w:rsidR="0037735F" w:rsidRPr="00FD24B6" w:rsidRDefault="008924F7" w:rsidP="008924F7">
      <w:r w:rsidRPr="00FD24B6">
        <w:lastRenderedPageBreak/>
        <w:t>Pravila delitve vrednosti PEV so ločen sklop pravil pripisa, saj se razlikujejo glede na vrsto PEV, sestavo PEV, obstoj delov stavb, obstoj parcel in razmerje med običajno vrednostjo sestavin ter skupno vrednostjo PEV.</w:t>
      </w:r>
    </w:p>
    <w:p w14:paraId="11432BA4" w14:textId="77777777" w:rsidR="008924F7" w:rsidRPr="00FD24B6" w:rsidRDefault="008924F7" w:rsidP="006455CD">
      <w:pPr>
        <w:pStyle w:val="Heading2"/>
      </w:pPr>
      <w:bookmarkStart w:id="11" w:name="_Toc233104487"/>
      <w:r w:rsidRPr="00FD24B6">
        <w:t>Sledljivost in kontrola izračuna</w:t>
      </w:r>
      <w:bookmarkEnd w:id="11"/>
    </w:p>
    <w:p w14:paraId="58EDDCB0" w14:textId="77777777" w:rsidR="008924F7" w:rsidRPr="00FD24B6" w:rsidRDefault="008924F7" w:rsidP="008924F7">
      <w:r w:rsidRPr="00FD24B6">
        <w:t>Postopek pripisa mora omogočati sledljivost od vhodnega podatka do izračunane vrednosti. Zato se pripravljene enote, uporabljena pripisna verzija modela, presečni datum in rezultat izračuna vodijo v ločenih tabelah. Takšna struktura omogoča ponovitev izračuna za isti presečni datum, primerjavo rezultatov med različnimi verzijami modelov ter pripravo kontrolnih poizvedb.</w:t>
      </w:r>
    </w:p>
    <w:p w14:paraId="383828ED" w14:textId="77777777" w:rsidR="008924F7" w:rsidRPr="00FD24B6" w:rsidRDefault="008924F7" w:rsidP="008924F7">
      <w:r w:rsidRPr="00FD24B6">
        <w:t>V postopku priprave se izvajajo tudi osnovne kontrole vhodnih podatkov in audit atributov modelov. Audit preveri, ali so spremenljivke, ki jih zahtevajo pripisni modeli, razpoložljive v pripisnih tabelah ali definirane kot izračunani atributi. S tem se zmanjša tveganje, da bi bil izračun izveden z manjkajočimi vhodnimi podatki ali nepopolno definicijo modela.</w:t>
      </w:r>
    </w:p>
    <w:p w14:paraId="5D86CF88" w14:textId="77777777" w:rsidR="008924F7" w:rsidRPr="00FD24B6" w:rsidRDefault="008924F7" w:rsidP="008924F7">
      <w:r w:rsidRPr="00FD24B6">
        <w:t>Pravila pripisa vrednosti tako predstavljajo osrednji povezovalni sloj med metodologijo množičnega vrednotenja, podatkovnim stanjem nepremičnin, pripisnimi verzijami modelov in izračunom posplošenih vrednosti.</w:t>
      </w:r>
    </w:p>
    <w:p w14:paraId="2499A3E9" w14:textId="77777777" w:rsidR="008924F7" w:rsidRPr="00FD24B6" w:rsidRDefault="008924F7" w:rsidP="008924F7"/>
    <w:p w14:paraId="4BDEBBDD" w14:textId="7AB925F2" w:rsidR="009610A4" w:rsidRPr="00FD24B6" w:rsidRDefault="002C0E7E" w:rsidP="00ED4301">
      <w:pPr>
        <w:pStyle w:val="Heading1"/>
      </w:pPr>
      <w:bookmarkStart w:id="12" w:name="_Toc233104488"/>
      <w:r w:rsidRPr="00FD24B6">
        <w:t>Delitev parcel in oblikovanje enot vrednotenja</w:t>
      </w:r>
      <w:bookmarkStart w:id="13" w:name="X7aab2758d1f79d3b74be270048de7c9502ea7df"/>
      <w:bookmarkEnd w:id="12"/>
    </w:p>
    <w:p w14:paraId="3AD9FB81" w14:textId="77777777" w:rsidR="009610A4" w:rsidRPr="00FD24B6" w:rsidRDefault="009610A4" w:rsidP="009610A4">
      <w:r w:rsidRPr="00FD24B6">
        <w:t>Delitev parcel je pripravljalni postopek pripisa vrednosti, s katerim se za izbrani presečni datum določijo tisti deli parcele, ki se vrednotijo z istim modelom oziroma z istim podmodelom vrednotenja. Namen postopka je, da se iz podatkov katastra nepremičnin in pripadajočih šifrantov oblikujejo zemljiške pripisne enote, ki jih je mogoče uporabiti kot vhod v izračun vrednosti.</w:t>
      </w:r>
    </w:p>
    <w:p w14:paraId="5792651E" w14:textId="77777777" w:rsidR="009610A4" w:rsidRDefault="009610A4" w:rsidP="009610A4">
      <w:r w:rsidRPr="00FD24B6">
        <w:t>Postopek delitve parcel se v modulu Pripis izvaja v sklopu priprave pripisnih enot. Izveden je programsko in se za izbrani presečni datum izvede skupaj s pripravo delov stavb in prostorov. Rezultat postopka sta predvsem tabeli pripis_delitev_parcel in pripis_enote_deli_parcel. Prva tabela predstavlja vmesni oziroma kontrolni zapis delitve parcele po modelih, dejanski rabi, namenski rabi in deležih, druga tabela pa predstavlja pripravljene zemljiške enote, ki se uporabijo v nadaljnjem izračunu vrednosti.</w:t>
      </w:r>
    </w:p>
    <w:p w14:paraId="70601A52" w14:textId="5CACE740" w:rsidR="00F142A9" w:rsidRDefault="00F142A9" w:rsidP="009610A4">
      <w:r>
        <w:t xml:space="preserve">Na spodnji sliki je prikaz </w:t>
      </w:r>
      <w:r w:rsidR="00A1621A">
        <w:t>gumba »Generiraj enote vrednotenja « za proženje</w:t>
      </w:r>
      <w:r w:rsidR="00B033E2">
        <w:t xml:space="preserve"> generiranja enot vrednotenja, ki se nahaja na posameznem zapisu v tabeli pripis_presecni_datum.</w:t>
      </w:r>
    </w:p>
    <w:p w14:paraId="4D331F26" w14:textId="19CF6DE5" w:rsidR="008C0012" w:rsidRDefault="00F142A9" w:rsidP="009610A4">
      <w:r w:rsidRPr="00F142A9">
        <w:rPr>
          <w:noProof/>
        </w:rPr>
        <w:drawing>
          <wp:inline distT="0" distB="0" distL="0" distR="0" wp14:anchorId="45B7A828" wp14:editId="00FBBE0B">
            <wp:extent cx="2029299" cy="1341565"/>
            <wp:effectExtent l="0" t="0" r="3175" b="5080"/>
            <wp:docPr id="20987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38992" name=""/>
                    <pic:cNvPicPr/>
                  </pic:nvPicPr>
                  <pic:blipFill>
                    <a:blip r:embed="rId19"/>
                    <a:stretch>
                      <a:fillRect/>
                    </a:stretch>
                  </pic:blipFill>
                  <pic:spPr>
                    <a:xfrm>
                      <a:off x="0" y="0"/>
                      <a:ext cx="2071820" cy="1369675"/>
                    </a:xfrm>
                    <a:prstGeom prst="rect">
                      <a:avLst/>
                    </a:prstGeom>
                  </pic:spPr>
                </pic:pic>
              </a:graphicData>
            </a:graphic>
          </wp:inline>
        </w:drawing>
      </w:r>
    </w:p>
    <w:p w14:paraId="076E8DB9" w14:textId="77777777" w:rsidR="008C0012" w:rsidRPr="00FD24B6" w:rsidRDefault="008C0012" w:rsidP="009610A4"/>
    <w:p w14:paraId="263E2743" w14:textId="4D708B5E" w:rsidR="009610A4" w:rsidRPr="00FD24B6" w:rsidRDefault="009610A4" w:rsidP="00ED4301">
      <w:pPr>
        <w:pStyle w:val="Heading2"/>
      </w:pPr>
      <w:bookmarkStart w:id="14" w:name="izhodišča-delitve-parcel"/>
      <w:bookmarkStart w:id="15" w:name="_Toc233104489"/>
      <w:r w:rsidRPr="00FD24B6">
        <w:lastRenderedPageBreak/>
        <w:t>Izhodišča delitve parcel</w:t>
      </w:r>
      <w:bookmarkEnd w:id="15"/>
    </w:p>
    <w:p w14:paraId="3974F661" w14:textId="77777777" w:rsidR="009610A4" w:rsidRPr="00FD24B6" w:rsidRDefault="009610A4" w:rsidP="009610A4">
      <w:r w:rsidRPr="00FD24B6">
        <w:t>Pri delitvi parcel se upošteva hierarhija podatkov, ki izhaja iz metodologije pripisa vrednosti. Parcela se najprej obravnava z vidika zemljišča pod stavbo, nato po dejanski rabi zemljišč, preostali nerazporejeni del pa po namenski rabi zemljišč. Pri kmetijskih zemljiščih se dodatno upoštevajo podatki o trajnih nasadih.</w:t>
      </w:r>
    </w:p>
    <w:p w14:paraId="571CB430" w14:textId="77777777" w:rsidR="009610A4" w:rsidRPr="00FD24B6" w:rsidRDefault="009610A4" w:rsidP="009610A4">
      <w:r w:rsidRPr="00FD24B6">
        <w:t>V postopku se uporabljajo predvsem naslednji vhodni podatki:</w:t>
      </w:r>
    </w:p>
    <w:tbl>
      <w:tblPr>
        <w:tblStyle w:val="GridTable1Light-Accent5"/>
        <w:tblW w:w="5000" w:type="pct"/>
        <w:tblLayout w:type="fixed"/>
        <w:tblLook w:val="0020" w:firstRow="1" w:lastRow="0" w:firstColumn="0" w:lastColumn="0" w:noHBand="0" w:noVBand="0"/>
      </w:tblPr>
      <w:tblGrid>
        <w:gridCol w:w="4675"/>
        <w:gridCol w:w="4675"/>
      </w:tblGrid>
      <w:tr w:rsidR="009610A4" w:rsidRPr="00FD24B6" w14:paraId="5CCABE1E" w14:textId="77777777" w:rsidTr="00694A77">
        <w:trPr>
          <w:cnfStyle w:val="100000000000" w:firstRow="1" w:lastRow="0" w:firstColumn="0" w:lastColumn="0" w:oddVBand="0" w:evenVBand="0" w:oddHBand="0" w:evenHBand="0" w:firstRowFirstColumn="0" w:firstRowLastColumn="0" w:lastRowFirstColumn="0" w:lastRowLastColumn="0"/>
        </w:trPr>
        <w:tc>
          <w:tcPr>
            <w:tcW w:w="3960" w:type="dxa"/>
          </w:tcPr>
          <w:p w14:paraId="03398430" w14:textId="77777777" w:rsidR="009610A4" w:rsidRPr="00FD24B6" w:rsidRDefault="009610A4" w:rsidP="00AB17AC">
            <w:pPr>
              <w:spacing w:line="259" w:lineRule="auto"/>
            </w:pPr>
            <w:r w:rsidRPr="00FD24B6">
              <w:t>Vir podatkov</w:t>
            </w:r>
          </w:p>
        </w:tc>
        <w:tc>
          <w:tcPr>
            <w:tcW w:w="3960" w:type="dxa"/>
          </w:tcPr>
          <w:p w14:paraId="5090C462" w14:textId="77777777" w:rsidR="009610A4" w:rsidRPr="00FD24B6" w:rsidRDefault="009610A4" w:rsidP="00AB17AC">
            <w:pPr>
              <w:spacing w:line="259" w:lineRule="auto"/>
            </w:pPr>
            <w:r w:rsidRPr="00FD24B6">
              <w:t>Namen uporabe</w:t>
            </w:r>
          </w:p>
        </w:tc>
      </w:tr>
      <w:tr w:rsidR="009610A4" w:rsidRPr="00FD24B6" w14:paraId="56660511" w14:textId="77777777" w:rsidTr="00694A77">
        <w:tc>
          <w:tcPr>
            <w:tcW w:w="3960" w:type="dxa"/>
          </w:tcPr>
          <w:p w14:paraId="68EC5F8F" w14:textId="77777777" w:rsidR="009610A4" w:rsidRPr="00FD24B6" w:rsidRDefault="009610A4" w:rsidP="00AB17AC">
            <w:pPr>
              <w:spacing w:line="259" w:lineRule="auto"/>
            </w:pPr>
            <w:r w:rsidRPr="00FD24B6">
              <w:t>kn_nep_parcele_h</w:t>
            </w:r>
          </w:p>
        </w:tc>
        <w:tc>
          <w:tcPr>
            <w:tcW w:w="3960" w:type="dxa"/>
          </w:tcPr>
          <w:p w14:paraId="4F1AE8E9" w14:textId="00B0F9B2" w:rsidR="009610A4" w:rsidRPr="00FD24B6" w:rsidRDefault="009610A4" w:rsidP="00AB17AC">
            <w:pPr>
              <w:spacing w:line="259" w:lineRule="auto"/>
            </w:pPr>
            <w:r w:rsidRPr="00FD24B6">
              <w:t>Površina parcele, centroid oziroma koordinati e_cen in n_cen, boniteta, podatek primerno_zgs.</w:t>
            </w:r>
          </w:p>
        </w:tc>
      </w:tr>
      <w:tr w:rsidR="009610A4" w:rsidRPr="00FD24B6" w14:paraId="139D55F4" w14:textId="77777777" w:rsidTr="00694A77">
        <w:tc>
          <w:tcPr>
            <w:tcW w:w="3960" w:type="dxa"/>
          </w:tcPr>
          <w:p w14:paraId="22DD2F86" w14:textId="77777777" w:rsidR="009610A4" w:rsidRPr="00FD24B6" w:rsidRDefault="009610A4" w:rsidP="00AB17AC">
            <w:pPr>
              <w:spacing w:line="259" w:lineRule="auto"/>
            </w:pPr>
            <w:r w:rsidRPr="00FD24B6">
              <w:t>kn_nep_stavbe_parcele_h</w:t>
            </w:r>
          </w:p>
        </w:tc>
        <w:tc>
          <w:tcPr>
            <w:tcW w:w="3960" w:type="dxa"/>
          </w:tcPr>
          <w:p w14:paraId="1A74F30F" w14:textId="77777777" w:rsidR="009610A4" w:rsidRPr="00FD24B6" w:rsidRDefault="009610A4" w:rsidP="00AB17AC">
            <w:pPr>
              <w:spacing w:line="259" w:lineRule="auto"/>
            </w:pPr>
            <w:r w:rsidRPr="00FD24B6">
              <w:t>Podatki o zemljišču pod stavbo na parceli.</w:t>
            </w:r>
          </w:p>
        </w:tc>
      </w:tr>
      <w:tr w:rsidR="009610A4" w:rsidRPr="00FD24B6" w14:paraId="3954B110" w14:textId="77777777" w:rsidTr="00694A77">
        <w:tc>
          <w:tcPr>
            <w:tcW w:w="3960" w:type="dxa"/>
          </w:tcPr>
          <w:p w14:paraId="15F71A68" w14:textId="77777777" w:rsidR="009610A4" w:rsidRPr="00FD24B6" w:rsidRDefault="009610A4" w:rsidP="00AB17AC">
            <w:pPr>
              <w:spacing w:line="259" w:lineRule="auto"/>
            </w:pPr>
            <w:r w:rsidRPr="00FD24B6">
              <w:t>kn_nep_ostalo_parcele_x_dejanske_rabe_h</w:t>
            </w:r>
          </w:p>
        </w:tc>
        <w:tc>
          <w:tcPr>
            <w:tcW w:w="3960" w:type="dxa"/>
          </w:tcPr>
          <w:p w14:paraId="43BCB410" w14:textId="77777777" w:rsidR="009610A4" w:rsidRPr="00FD24B6" w:rsidRDefault="009610A4" w:rsidP="00AB17AC">
            <w:pPr>
              <w:spacing w:line="259" w:lineRule="auto"/>
            </w:pPr>
            <w:r w:rsidRPr="00FD24B6">
              <w:t>Dejanske rabe zemljišč, ki se uporabijo pri delitvi preostanka parcele po dejanski rabi.</w:t>
            </w:r>
          </w:p>
        </w:tc>
      </w:tr>
      <w:tr w:rsidR="009610A4" w:rsidRPr="00FD24B6" w14:paraId="19AFFA29" w14:textId="77777777" w:rsidTr="00694A77">
        <w:tc>
          <w:tcPr>
            <w:tcW w:w="3960" w:type="dxa"/>
          </w:tcPr>
          <w:p w14:paraId="01199832" w14:textId="77777777" w:rsidR="009610A4" w:rsidRPr="00FD24B6" w:rsidRDefault="009610A4" w:rsidP="00AB17AC">
            <w:pPr>
              <w:spacing w:line="259" w:lineRule="auto"/>
            </w:pPr>
            <w:r w:rsidRPr="00FD24B6">
              <w:t>kn_nep_ostalo_parcele_x_namenske_rabe_h</w:t>
            </w:r>
          </w:p>
        </w:tc>
        <w:tc>
          <w:tcPr>
            <w:tcW w:w="3960" w:type="dxa"/>
          </w:tcPr>
          <w:p w14:paraId="4DF0606C" w14:textId="77777777" w:rsidR="009610A4" w:rsidRPr="00FD24B6" w:rsidRDefault="009610A4" w:rsidP="00AB17AC">
            <w:pPr>
              <w:spacing w:line="259" w:lineRule="auto"/>
            </w:pPr>
            <w:r w:rsidRPr="00FD24B6">
              <w:t>Namenske rabe zemljišč, ki se uporabijo za nerazporejeni del po dejanski rabi.</w:t>
            </w:r>
          </w:p>
        </w:tc>
      </w:tr>
      <w:tr w:rsidR="009610A4" w:rsidRPr="00FD24B6" w14:paraId="1B69587A" w14:textId="77777777" w:rsidTr="00694A77">
        <w:tc>
          <w:tcPr>
            <w:tcW w:w="3960" w:type="dxa"/>
          </w:tcPr>
          <w:p w14:paraId="0F1CBD8E" w14:textId="77777777" w:rsidR="009610A4" w:rsidRPr="00FD24B6" w:rsidRDefault="009610A4" w:rsidP="00AB17AC">
            <w:pPr>
              <w:spacing w:line="259" w:lineRule="auto"/>
            </w:pPr>
            <w:r w:rsidRPr="00FD24B6">
              <w:t>kn_nep_ostalo_parcele_x_gozdno_gosp_obm_h</w:t>
            </w:r>
          </w:p>
        </w:tc>
        <w:tc>
          <w:tcPr>
            <w:tcW w:w="3960" w:type="dxa"/>
          </w:tcPr>
          <w:p w14:paraId="5CA0AF13" w14:textId="77777777" w:rsidR="009610A4" w:rsidRPr="00FD24B6" w:rsidRDefault="009610A4" w:rsidP="00AB17AC">
            <w:pPr>
              <w:spacing w:line="259" w:lineRule="auto"/>
            </w:pPr>
            <w:r w:rsidRPr="00FD24B6">
              <w:t>Podatki za gozdna zemljišča, predvsem rastiščni koeficient in odprtost.</w:t>
            </w:r>
          </w:p>
        </w:tc>
      </w:tr>
      <w:tr w:rsidR="009610A4" w:rsidRPr="00FD24B6" w14:paraId="39D85B01" w14:textId="77777777" w:rsidTr="00694A77">
        <w:tc>
          <w:tcPr>
            <w:tcW w:w="3960" w:type="dxa"/>
          </w:tcPr>
          <w:p w14:paraId="3373FB5D" w14:textId="77777777" w:rsidR="009610A4" w:rsidRPr="00FD24B6" w:rsidRDefault="009610A4" w:rsidP="00AB17AC">
            <w:pPr>
              <w:spacing w:line="259" w:lineRule="auto"/>
            </w:pPr>
            <w:r w:rsidRPr="00FD24B6">
              <w:t>pripis_dr_zemljisc</w:t>
            </w:r>
          </w:p>
        </w:tc>
        <w:tc>
          <w:tcPr>
            <w:tcW w:w="3960" w:type="dxa"/>
          </w:tcPr>
          <w:p w14:paraId="037EFDB9" w14:textId="77777777" w:rsidR="009610A4" w:rsidRPr="00FD24B6" w:rsidRDefault="009610A4" w:rsidP="00AB17AC">
            <w:pPr>
              <w:spacing w:line="259" w:lineRule="auto"/>
            </w:pPr>
            <w:r w:rsidRPr="00FD24B6">
              <w:t>Šifrant dejanskih rab zemljišč z opredelitvijo prioritet, združevanja, modela in faktorja oziroma nivoja.</w:t>
            </w:r>
          </w:p>
        </w:tc>
      </w:tr>
      <w:tr w:rsidR="009610A4" w:rsidRPr="00FD24B6" w14:paraId="37BEDE6A" w14:textId="77777777" w:rsidTr="00694A77">
        <w:tc>
          <w:tcPr>
            <w:tcW w:w="3960" w:type="dxa"/>
          </w:tcPr>
          <w:p w14:paraId="3C280311" w14:textId="77777777" w:rsidR="009610A4" w:rsidRPr="00FD24B6" w:rsidRDefault="009610A4" w:rsidP="00AB17AC">
            <w:pPr>
              <w:spacing w:line="259" w:lineRule="auto"/>
            </w:pPr>
            <w:r w:rsidRPr="00FD24B6">
              <w:t>pripis_nr_zemljisc</w:t>
            </w:r>
          </w:p>
        </w:tc>
        <w:tc>
          <w:tcPr>
            <w:tcW w:w="3960" w:type="dxa"/>
          </w:tcPr>
          <w:p w14:paraId="660A6483" w14:textId="77777777" w:rsidR="009610A4" w:rsidRPr="00FD24B6" w:rsidRDefault="009610A4" w:rsidP="00AB17AC">
            <w:pPr>
              <w:spacing w:line="259" w:lineRule="auto"/>
            </w:pPr>
            <w:r w:rsidRPr="00FD24B6">
              <w:t>Šifrant namenskih rab zemljišč z opredelitvijo modela in faktorja oziroma nivoja.</w:t>
            </w:r>
          </w:p>
        </w:tc>
      </w:tr>
    </w:tbl>
    <w:p w14:paraId="3C4DAE33" w14:textId="5E9CD97E" w:rsidR="00764C90" w:rsidRPr="00FD24B6" w:rsidRDefault="009610A4" w:rsidP="009610A4">
      <w:r w:rsidRPr="00FD24B6">
        <w:t>Za vsak zagon priprave je določen id_rel_pr_datum, ki predstavlja povezavo na izbrani presečni datum. Pred ponovno pripravo za isti presečni datum se obstoječi zapisi v pripisnih tabelah pobrišejo, zato je postopek ponovljiv in se lahko za isti datum izvede večkrat.</w:t>
      </w:r>
    </w:p>
    <w:p w14:paraId="09DE5A61" w14:textId="0EBC1734" w:rsidR="009610A4" w:rsidRPr="00FD24B6" w:rsidRDefault="009610A4" w:rsidP="00ED4301">
      <w:pPr>
        <w:pStyle w:val="Heading2"/>
      </w:pPr>
      <w:bookmarkStart w:id="16" w:name="vmesna-tabela-za-delitev-parcel"/>
      <w:bookmarkStart w:id="17" w:name="_Toc233104490"/>
      <w:bookmarkEnd w:id="14"/>
      <w:r w:rsidRPr="00FD24B6">
        <w:t>Vmesna tabela za delitev parcel</w:t>
      </w:r>
      <w:bookmarkEnd w:id="17"/>
    </w:p>
    <w:p w14:paraId="323DE14E" w14:textId="77777777" w:rsidR="009610A4" w:rsidRPr="00FD24B6" w:rsidRDefault="009610A4" w:rsidP="009610A4">
      <w:r w:rsidRPr="00FD24B6">
        <w:t>Osnovna obdelava delitve parcel se izvaja v začasni tabeli pripis_tmp_parc_del. Začasna tabela je vezana na trenutno podatkovno sejo in se po uspešnem zaključku transakcije odstrani. V njej se postopoma zapisujejo vmesni deli parcel, ki nastanejo v posameznih fazah delitve.</w:t>
      </w:r>
    </w:p>
    <w:p w14:paraId="0AF92B4E" w14:textId="77777777" w:rsidR="009610A4" w:rsidRPr="00FD24B6" w:rsidRDefault="009610A4" w:rsidP="009610A4">
      <w:r w:rsidRPr="00FD24B6">
        <w:t>Za vsak del parcele se v začasni tabeli vodijo zlasti naslednji podatki:</w:t>
      </w:r>
    </w:p>
    <w:tbl>
      <w:tblPr>
        <w:tblStyle w:val="GridTable1Light-Accent5"/>
        <w:tblW w:w="5000" w:type="pct"/>
        <w:tblLayout w:type="fixed"/>
        <w:tblLook w:val="0020" w:firstRow="1" w:lastRow="0" w:firstColumn="0" w:lastColumn="0" w:noHBand="0" w:noVBand="0"/>
      </w:tblPr>
      <w:tblGrid>
        <w:gridCol w:w="1696"/>
        <w:gridCol w:w="7654"/>
      </w:tblGrid>
      <w:tr w:rsidR="009610A4" w:rsidRPr="00FD24B6" w14:paraId="47D93C0D" w14:textId="77777777" w:rsidTr="00AB17AC">
        <w:trPr>
          <w:cnfStyle w:val="100000000000" w:firstRow="1" w:lastRow="0" w:firstColumn="0" w:lastColumn="0" w:oddVBand="0" w:evenVBand="0" w:oddHBand="0" w:evenHBand="0" w:firstRowFirstColumn="0" w:firstRowLastColumn="0" w:lastRowFirstColumn="0" w:lastRowLastColumn="0"/>
        </w:trPr>
        <w:tc>
          <w:tcPr>
            <w:tcW w:w="1696" w:type="dxa"/>
          </w:tcPr>
          <w:p w14:paraId="13FF0B22" w14:textId="77777777" w:rsidR="009610A4" w:rsidRPr="00FD24B6" w:rsidRDefault="009610A4" w:rsidP="00AB17AC">
            <w:pPr>
              <w:spacing w:line="259" w:lineRule="auto"/>
            </w:pPr>
            <w:r w:rsidRPr="00FD24B6">
              <w:t>Atribut</w:t>
            </w:r>
          </w:p>
        </w:tc>
        <w:tc>
          <w:tcPr>
            <w:tcW w:w="7654" w:type="dxa"/>
          </w:tcPr>
          <w:p w14:paraId="3A5AC8E1" w14:textId="77777777" w:rsidR="009610A4" w:rsidRPr="00FD24B6" w:rsidRDefault="009610A4" w:rsidP="00AB17AC">
            <w:pPr>
              <w:spacing w:line="259" w:lineRule="auto"/>
            </w:pPr>
            <w:r w:rsidRPr="00FD24B6">
              <w:t>Pomen</w:t>
            </w:r>
          </w:p>
        </w:tc>
      </w:tr>
      <w:tr w:rsidR="009610A4" w:rsidRPr="00FD24B6" w14:paraId="4439522F" w14:textId="77777777" w:rsidTr="00AB17AC">
        <w:tc>
          <w:tcPr>
            <w:tcW w:w="1696" w:type="dxa"/>
          </w:tcPr>
          <w:p w14:paraId="73E1902B" w14:textId="77777777" w:rsidR="009610A4" w:rsidRPr="00FD24B6" w:rsidRDefault="009610A4" w:rsidP="00AB17AC">
            <w:pPr>
              <w:spacing w:line="259" w:lineRule="auto"/>
            </w:pPr>
            <w:r w:rsidRPr="00FD24B6">
              <w:t>parcela_id</w:t>
            </w:r>
          </w:p>
        </w:tc>
        <w:tc>
          <w:tcPr>
            <w:tcW w:w="7654" w:type="dxa"/>
          </w:tcPr>
          <w:p w14:paraId="2F64AC78" w14:textId="77777777" w:rsidR="009610A4" w:rsidRPr="00FD24B6" w:rsidRDefault="009610A4" w:rsidP="00AB17AC">
            <w:pPr>
              <w:spacing w:line="259" w:lineRule="auto"/>
            </w:pPr>
            <w:r w:rsidRPr="00FD24B6">
              <w:t>Identifikator parcele.</w:t>
            </w:r>
          </w:p>
        </w:tc>
      </w:tr>
      <w:tr w:rsidR="009610A4" w:rsidRPr="00FD24B6" w14:paraId="6662ACCB" w14:textId="77777777" w:rsidTr="00AB17AC">
        <w:tc>
          <w:tcPr>
            <w:tcW w:w="1696" w:type="dxa"/>
          </w:tcPr>
          <w:p w14:paraId="66129FB3" w14:textId="77777777" w:rsidR="009610A4" w:rsidRPr="00FD24B6" w:rsidRDefault="009610A4" w:rsidP="00AB17AC">
            <w:pPr>
              <w:spacing w:line="259" w:lineRule="auto"/>
            </w:pPr>
            <w:r w:rsidRPr="00FD24B6">
              <w:t>povrsina</w:t>
            </w:r>
          </w:p>
        </w:tc>
        <w:tc>
          <w:tcPr>
            <w:tcW w:w="7654" w:type="dxa"/>
          </w:tcPr>
          <w:p w14:paraId="738592EE" w14:textId="77777777" w:rsidR="009610A4" w:rsidRPr="00FD24B6" w:rsidRDefault="009610A4" w:rsidP="00AB17AC">
            <w:pPr>
              <w:spacing w:line="259" w:lineRule="auto"/>
            </w:pPr>
            <w:r w:rsidRPr="00FD24B6">
              <w:t>Površina parcele.</w:t>
            </w:r>
          </w:p>
        </w:tc>
      </w:tr>
      <w:tr w:rsidR="009610A4" w:rsidRPr="00FD24B6" w14:paraId="7910ADA0" w14:textId="77777777" w:rsidTr="00AB17AC">
        <w:tc>
          <w:tcPr>
            <w:tcW w:w="1696" w:type="dxa"/>
          </w:tcPr>
          <w:p w14:paraId="728BDD02" w14:textId="77777777" w:rsidR="009610A4" w:rsidRPr="00FD24B6" w:rsidRDefault="009610A4" w:rsidP="00AB17AC">
            <w:pPr>
              <w:spacing w:line="259" w:lineRule="auto"/>
            </w:pPr>
            <w:r w:rsidRPr="00FD24B6">
              <w:t>delez_zps</w:t>
            </w:r>
          </w:p>
        </w:tc>
        <w:tc>
          <w:tcPr>
            <w:tcW w:w="7654" w:type="dxa"/>
          </w:tcPr>
          <w:p w14:paraId="7AAA79D4" w14:textId="77777777" w:rsidR="009610A4" w:rsidRPr="00FD24B6" w:rsidRDefault="009610A4" w:rsidP="00AB17AC">
            <w:pPr>
              <w:spacing w:line="259" w:lineRule="auto"/>
            </w:pPr>
            <w:r w:rsidRPr="00FD24B6">
              <w:t>Delež zemljišča pod stavbo na parceli.</w:t>
            </w:r>
          </w:p>
        </w:tc>
      </w:tr>
      <w:tr w:rsidR="009610A4" w:rsidRPr="00FD24B6" w14:paraId="25594664" w14:textId="77777777" w:rsidTr="00AB17AC">
        <w:tc>
          <w:tcPr>
            <w:tcW w:w="1696" w:type="dxa"/>
          </w:tcPr>
          <w:p w14:paraId="0FE1DDD2" w14:textId="77777777" w:rsidR="009610A4" w:rsidRPr="00FD24B6" w:rsidRDefault="009610A4" w:rsidP="00AB17AC">
            <w:pPr>
              <w:spacing w:line="259" w:lineRule="auto"/>
            </w:pPr>
            <w:r w:rsidRPr="00FD24B6">
              <w:t>delez</w:t>
            </w:r>
          </w:p>
        </w:tc>
        <w:tc>
          <w:tcPr>
            <w:tcW w:w="7654" w:type="dxa"/>
          </w:tcPr>
          <w:p w14:paraId="67077D28" w14:textId="77777777" w:rsidR="009610A4" w:rsidRPr="00FD24B6" w:rsidRDefault="009610A4" w:rsidP="00AB17AC">
            <w:pPr>
              <w:spacing w:line="259" w:lineRule="auto"/>
            </w:pPr>
            <w:r w:rsidRPr="00FD24B6">
              <w:t>Delež obravnavanega dela parcele.</w:t>
            </w:r>
          </w:p>
        </w:tc>
      </w:tr>
      <w:tr w:rsidR="009610A4" w:rsidRPr="00FD24B6" w14:paraId="7E43B80A" w14:textId="77777777" w:rsidTr="00AB17AC">
        <w:tc>
          <w:tcPr>
            <w:tcW w:w="1696" w:type="dxa"/>
          </w:tcPr>
          <w:p w14:paraId="6CEE4284" w14:textId="77777777" w:rsidR="009610A4" w:rsidRPr="00FD24B6" w:rsidRDefault="009610A4" w:rsidP="00AB17AC">
            <w:pPr>
              <w:spacing w:line="259" w:lineRule="auto"/>
            </w:pPr>
            <w:r w:rsidRPr="00FD24B6">
              <w:t>model</w:t>
            </w:r>
          </w:p>
        </w:tc>
        <w:tc>
          <w:tcPr>
            <w:tcW w:w="7654" w:type="dxa"/>
          </w:tcPr>
          <w:p w14:paraId="0B7ABA24" w14:textId="77777777" w:rsidR="009610A4" w:rsidRPr="00FD24B6" w:rsidRDefault="009610A4" w:rsidP="00AB17AC">
            <w:pPr>
              <w:spacing w:line="259" w:lineRule="auto"/>
            </w:pPr>
            <w:r w:rsidRPr="00FD24B6">
              <w:t>Model vrednotenja, ki se uporabi za obravnavani del.</w:t>
            </w:r>
          </w:p>
        </w:tc>
      </w:tr>
      <w:tr w:rsidR="009610A4" w:rsidRPr="00FD24B6" w14:paraId="3770E4DF" w14:textId="77777777" w:rsidTr="00AB17AC">
        <w:tc>
          <w:tcPr>
            <w:tcW w:w="1696" w:type="dxa"/>
          </w:tcPr>
          <w:p w14:paraId="06F843FC" w14:textId="77777777" w:rsidR="009610A4" w:rsidRPr="00FD24B6" w:rsidRDefault="009610A4" w:rsidP="00AB17AC">
            <w:pPr>
              <w:spacing w:line="259" w:lineRule="auto"/>
            </w:pPr>
            <w:r w:rsidRPr="00FD24B6">
              <w:t>dej_raba_id</w:t>
            </w:r>
          </w:p>
        </w:tc>
        <w:tc>
          <w:tcPr>
            <w:tcW w:w="7654" w:type="dxa"/>
          </w:tcPr>
          <w:p w14:paraId="7D54C0AF" w14:textId="77777777" w:rsidR="009610A4" w:rsidRPr="00FD24B6" w:rsidRDefault="009610A4" w:rsidP="00AB17AC">
            <w:pPr>
              <w:spacing w:line="259" w:lineRule="auto"/>
            </w:pPr>
            <w:r w:rsidRPr="00FD24B6">
              <w:t>Dejanska raba zemljišča, kadar je del določen po dejanski rabi.</w:t>
            </w:r>
          </w:p>
        </w:tc>
      </w:tr>
      <w:tr w:rsidR="009610A4" w:rsidRPr="00FD24B6" w14:paraId="495F2BEA" w14:textId="77777777" w:rsidTr="00AB17AC">
        <w:tc>
          <w:tcPr>
            <w:tcW w:w="1696" w:type="dxa"/>
          </w:tcPr>
          <w:p w14:paraId="01091D0D" w14:textId="77777777" w:rsidR="009610A4" w:rsidRPr="00FD24B6" w:rsidRDefault="009610A4" w:rsidP="00AB17AC">
            <w:pPr>
              <w:spacing w:line="259" w:lineRule="auto"/>
            </w:pPr>
            <w:r w:rsidRPr="00FD24B6">
              <w:t>nam_raba_id</w:t>
            </w:r>
          </w:p>
        </w:tc>
        <w:tc>
          <w:tcPr>
            <w:tcW w:w="7654" w:type="dxa"/>
          </w:tcPr>
          <w:p w14:paraId="55AC2DA0" w14:textId="77777777" w:rsidR="009610A4" w:rsidRPr="00FD24B6" w:rsidRDefault="009610A4" w:rsidP="00AB17AC">
            <w:pPr>
              <w:spacing w:line="259" w:lineRule="auto"/>
            </w:pPr>
            <w:r w:rsidRPr="00FD24B6">
              <w:t>Namenska raba zemljišča, kadar je del določen po namenski rabi.</w:t>
            </w:r>
          </w:p>
        </w:tc>
      </w:tr>
      <w:tr w:rsidR="009610A4" w:rsidRPr="00FD24B6" w14:paraId="7DA7FADB" w14:textId="77777777" w:rsidTr="00AB17AC">
        <w:tc>
          <w:tcPr>
            <w:tcW w:w="1696" w:type="dxa"/>
          </w:tcPr>
          <w:p w14:paraId="63249EAD" w14:textId="77777777" w:rsidR="009610A4" w:rsidRPr="00FD24B6" w:rsidRDefault="009610A4" w:rsidP="00AB17AC">
            <w:pPr>
              <w:spacing w:line="259" w:lineRule="auto"/>
            </w:pPr>
            <w:r w:rsidRPr="00FD24B6">
              <w:t>faktor_nivo</w:t>
            </w:r>
          </w:p>
        </w:tc>
        <w:tc>
          <w:tcPr>
            <w:tcW w:w="7654" w:type="dxa"/>
          </w:tcPr>
          <w:p w14:paraId="0EE8378E" w14:textId="77777777" w:rsidR="009610A4" w:rsidRPr="00FD24B6" w:rsidRDefault="009610A4" w:rsidP="00AB17AC">
            <w:pPr>
              <w:spacing w:line="259" w:lineRule="auto"/>
            </w:pPr>
            <w:r w:rsidRPr="00FD24B6">
              <w:t>Oznaka skupine oziroma nivoja, ki se uporablja pri modelih, kot sta STZ in DRZ.</w:t>
            </w:r>
          </w:p>
        </w:tc>
      </w:tr>
      <w:tr w:rsidR="009610A4" w:rsidRPr="00FD24B6" w14:paraId="64F596E3" w14:textId="77777777" w:rsidTr="00AB17AC">
        <w:tc>
          <w:tcPr>
            <w:tcW w:w="1696" w:type="dxa"/>
          </w:tcPr>
          <w:p w14:paraId="304F8D35" w14:textId="77777777" w:rsidR="009610A4" w:rsidRPr="00FD24B6" w:rsidRDefault="009610A4" w:rsidP="00AB17AC">
            <w:pPr>
              <w:spacing w:line="259" w:lineRule="auto"/>
            </w:pPr>
            <w:r w:rsidRPr="00FD24B6">
              <w:t>zdruzi</w:t>
            </w:r>
          </w:p>
        </w:tc>
        <w:tc>
          <w:tcPr>
            <w:tcW w:w="7654" w:type="dxa"/>
          </w:tcPr>
          <w:p w14:paraId="76E90870" w14:textId="77777777" w:rsidR="009610A4" w:rsidRPr="00FD24B6" w:rsidRDefault="009610A4" w:rsidP="00AB17AC">
            <w:pPr>
              <w:spacing w:line="259" w:lineRule="auto"/>
            </w:pPr>
            <w:r w:rsidRPr="00FD24B6">
              <w:t>Šifra združevanja dejanske rabe po šifrantu.</w:t>
            </w:r>
          </w:p>
        </w:tc>
      </w:tr>
      <w:tr w:rsidR="009610A4" w:rsidRPr="00FD24B6" w14:paraId="44A719B2" w14:textId="77777777" w:rsidTr="00AB17AC">
        <w:tc>
          <w:tcPr>
            <w:tcW w:w="1696" w:type="dxa"/>
          </w:tcPr>
          <w:p w14:paraId="3CAA7960" w14:textId="77777777" w:rsidR="009610A4" w:rsidRPr="00FD24B6" w:rsidRDefault="009610A4" w:rsidP="00AB17AC">
            <w:pPr>
              <w:spacing w:line="259" w:lineRule="auto"/>
            </w:pPr>
            <w:r w:rsidRPr="00FD24B6">
              <w:t>vrsta_nasada</w:t>
            </w:r>
          </w:p>
        </w:tc>
        <w:tc>
          <w:tcPr>
            <w:tcW w:w="7654" w:type="dxa"/>
          </w:tcPr>
          <w:p w14:paraId="72FF3BD4" w14:textId="77777777" w:rsidR="009610A4" w:rsidRPr="00FD24B6" w:rsidRDefault="009610A4" w:rsidP="00AB17AC">
            <w:pPr>
              <w:spacing w:line="259" w:lineRule="auto"/>
            </w:pPr>
            <w:r w:rsidRPr="00FD24B6">
              <w:t>Vrsta trajnega nasada pri kmetijskih zemljiščih.</w:t>
            </w:r>
          </w:p>
        </w:tc>
      </w:tr>
      <w:tr w:rsidR="009610A4" w:rsidRPr="00FD24B6" w14:paraId="572482CE" w14:textId="77777777" w:rsidTr="00AB17AC">
        <w:tc>
          <w:tcPr>
            <w:tcW w:w="1696" w:type="dxa"/>
          </w:tcPr>
          <w:p w14:paraId="599187DF" w14:textId="77777777" w:rsidR="009610A4" w:rsidRPr="00FD24B6" w:rsidRDefault="009610A4" w:rsidP="00AB17AC">
            <w:pPr>
              <w:spacing w:line="259" w:lineRule="auto"/>
            </w:pPr>
            <w:r w:rsidRPr="00FD24B6">
              <w:lastRenderedPageBreak/>
              <w:t>del_parc_id</w:t>
            </w:r>
          </w:p>
        </w:tc>
        <w:tc>
          <w:tcPr>
            <w:tcW w:w="7654" w:type="dxa"/>
          </w:tcPr>
          <w:p w14:paraId="3F16576B" w14:textId="77777777" w:rsidR="009610A4" w:rsidRPr="00FD24B6" w:rsidRDefault="009610A4" w:rsidP="00AB17AC">
            <w:pPr>
              <w:spacing w:line="259" w:lineRule="auto"/>
            </w:pPr>
            <w:r w:rsidRPr="00FD24B6">
              <w:t>Programsko sestavljen identifikator dela parcele.</w:t>
            </w:r>
          </w:p>
        </w:tc>
      </w:tr>
    </w:tbl>
    <w:p w14:paraId="2EBAF7FF" w14:textId="5040F4FB" w:rsidR="009610A4" w:rsidRPr="00FD24B6" w:rsidRDefault="009610A4" w:rsidP="00ED4301">
      <w:pPr>
        <w:pStyle w:val="Heading2"/>
      </w:pPr>
      <w:bookmarkStart w:id="18" w:name="X578a8d786785176ce07ecd21da75182ab8e071d"/>
      <w:bookmarkStart w:id="19" w:name="_Toc233104491"/>
      <w:bookmarkEnd w:id="16"/>
      <w:r w:rsidRPr="00FD24B6">
        <w:t>Delitev na zemljišče pod stavbo in preostanek parcele</w:t>
      </w:r>
      <w:bookmarkEnd w:id="19"/>
    </w:p>
    <w:p w14:paraId="55C8BF56" w14:textId="77777777" w:rsidR="009610A4" w:rsidRPr="00FD24B6" w:rsidRDefault="009610A4" w:rsidP="009610A4">
      <w:r w:rsidRPr="00FD24B6">
        <w:t>Prvi korak delitve je določitev deleža zemljišča pod stavbo. Za vsako parcelo se iz aktualnega stanja podatkov na presečni datum pridobi površina parcele in vsota površin zemljišč pod stavbo, ki so evidentirana na tej parceli.</w:t>
      </w:r>
    </w:p>
    <w:p w14:paraId="11612DF2" w14:textId="77777777" w:rsidR="009610A4" w:rsidRPr="00FD24B6" w:rsidRDefault="009610A4" w:rsidP="009610A4">
      <w:r w:rsidRPr="00FD24B6">
        <w:t>Delež zemljišča pod stavbo se izračuna kot razmerje med vsoto površin zemljišč pod stavbo in površino parcele. Izračunani delež je omejen na interval od 0 do 100 odstotkov in zaokrožen na šest decimalnih mest.</w:t>
      </w:r>
    </w:p>
    <w:p w14:paraId="582C5F60" w14:textId="77777777" w:rsidR="009610A4" w:rsidRPr="00FD24B6" w:rsidRDefault="009610A4" w:rsidP="009610A4">
      <w:r w:rsidRPr="00FD24B6">
        <w:t>Če ima parcela evidentirano zemljišče pod stavbo, se v začasni tabeli tvorita dva zapisa:</w:t>
      </w:r>
    </w:p>
    <w:tbl>
      <w:tblPr>
        <w:tblStyle w:val="GridTable1Light-Accent5"/>
        <w:tblW w:w="5000" w:type="pct"/>
        <w:tblLayout w:type="fixed"/>
        <w:tblLook w:val="0020" w:firstRow="1" w:lastRow="0" w:firstColumn="0" w:lastColumn="0" w:noHBand="0" w:noVBand="0"/>
      </w:tblPr>
      <w:tblGrid>
        <w:gridCol w:w="1980"/>
        <w:gridCol w:w="7370"/>
      </w:tblGrid>
      <w:tr w:rsidR="009610A4" w:rsidRPr="00FD24B6" w14:paraId="33E3961C" w14:textId="77777777" w:rsidTr="00015648">
        <w:trPr>
          <w:cnfStyle w:val="100000000000" w:firstRow="1" w:lastRow="0" w:firstColumn="0" w:lastColumn="0" w:oddVBand="0" w:evenVBand="0" w:oddHBand="0" w:evenHBand="0" w:firstRowFirstColumn="0" w:firstRowLastColumn="0" w:lastRowFirstColumn="0" w:lastRowLastColumn="0"/>
        </w:trPr>
        <w:tc>
          <w:tcPr>
            <w:tcW w:w="1980" w:type="dxa"/>
          </w:tcPr>
          <w:p w14:paraId="3953C423" w14:textId="77777777" w:rsidR="009610A4" w:rsidRPr="00FD24B6" w:rsidRDefault="009610A4" w:rsidP="00015648">
            <w:pPr>
              <w:spacing w:line="259" w:lineRule="auto"/>
            </w:pPr>
            <w:r w:rsidRPr="00FD24B6">
              <w:t>Del parcele</w:t>
            </w:r>
          </w:p>
        </w:tc>
        <w:tc>
          <w:tcPr>
            <w:tcW w:w="7370" w:type="dxa"/>
          </w:tcPr>
          <w:p w14:paraId="5D983985" w14:textId="77777777" w:rsidR="009610A4" w:rsidRPr="00FD24B6" w:rsidRDefault="009610A4" w:rsidP="00015648">
            <w:pPr>
              <w:spacing w:line="259" w:lineRule="auto"/>
            </w:pPr>
            <w:r w:rsidRPr="00FD24B6">
              <w:t>Opis obravnave</w:t>
            </w:r>
          </w:p>
        </w:tc>
      </w:tr>
      <w:tr w:rsidR="009610A4" w:rsidRPr="00FD24B6" w14:paraId="65A240E7" w14:textId="77777777" w:rsidTr="00015648">
        <w:tc>
          <w:tcPr>
            <w:tcW w:w="1980" w:type="dxa"/>
          </w:tcPr>
          <w:p w14:paraId="3D026E23" w14:textId="77777777" w:rsidR="009610A4" w:rsidRPr="00FD24B6" w:rsidRDefault="009610A4" w:rsidP="00015648">
            <w:pPr>
              <w:spacing w:line="259" w:lineRule="auto"/>
            </w:pPr>
            <w:r w:rsidRPr="00FD24B6">
              <w:t>Delež ZPS</w:t>
            </w:r>
          </w:p>
        </w:tc>
        <w:tc>
          <w:tcPr>
            <w:tcW w:w="7370" w:type="dxa"/>
          </w:tcPr>
          <w:p w14:paraId="214816E0" w14:textId="77777777" w:rsidR="009610A4" w:rsidRPr="00FD24B6" w:rsidRDefault="009610A4" w:rsidP="00015648">
            <w:pPr>
              <w:spacing w:line="259" w:lineRule="auto"/>
            </w:pPr>
            <w:r w:rsidRPr="00FD24B6">
              <w:t>Delež parcele, ki predstavlja zemljišče pod stavbo.</w:t>
            </w:r>
          </w:p>
        </w:tc>
      </w:tr>
      <w:tr w:rsidR="009610A4" w:rsidRPr="00FD24B6" w14:paraId="1280B497" w14:textId="77777777" w:rsidTr="00015648">
        <w:tc>
          <w:tcPr>
            <w:tcW w:w="1980" w:type="dxa"/>
          </w:tcPr>
          <w:p w14:paraId="1CA0BA3B" w14:textId="77777777" w:rsidR="009610A4" w:rsidRPr="00FD24B6" w:rsidRDefault="009610A4" w:rsidP="00015648">
            <w:pPr>
              <w:spacing w:line="259" w:lineRule="auto"/>
            </w:pPr>
            <w:r w:rsidRPr="00FD24B6">
              <w:t>Preostanek parcele</w:t>
            </w:r>
          </w:p>
        </w:tc>
        <w:tc>
          <w:tcPr>
            <w:tcW w:w="7370" w:type="dxa"/>
          </w:tcPr>
          <w:p w14:paraId="5D153AE1" w14:textId="77777777" w:rsidR="009610A4" w:rsidRPr="00FD24B6" w:rsidRDefault="009610A4" w:rsidP="00015648">
            <w:pPr>
              <w:spacing w:line="259" w:lineRule="auto"/>
            </w:pPr>
            <w:r w:rsidRPr="00FD24B6">
              <w:t>Preostali del parcele, ki se v nadaljevanju deli po dejanski oziroma namenski rabi.</w:t>
            </w:r>
          </w:p>
        </w:tc>
      </w:tr>
    </w:tbl>
    <w:p w14:paraId="6E9CB914" w14:textId="77777777" w:rsidR="009610A4" w:rsidRPr="00FD24B6" w:rsidRDefault="009610A4" w:rsidP="003D1E52">
      <w:pPr>
        <w:spacing w:before="240" w:after="0"/>
      </w:pPr>
      <w:r w:rsidRPr="00FD24B6">
        <w:t>Če parcela nima evidentiranega zemljišča pod stavbo, se celotna parcela v nadaljnjo obravnavo prenese kot preostanek parcele z deležem 100 odstotkov.</w:t>
      </w:r>
    </w:p>
    <w:p w14:paraId="0D752543" w14:textId="77777777" w:rsidR="009610A4" w:rsidRPr="00FD24B6" w:rsidRDefault="009610A4" w:rsidP="009610A4">
      <w:r w:rsidRPr="00FD24B6">
        <w:t>V trenutni izvedbi se delež ZPS v začasni tabeli evidentira kot samostojen del parcele z modelom DRZ in dejansko rabo 12. Preostanek parcele se v tej fazi še ne opremi z modelom, saj se model določi v nadaljnjih korakih na podlagi dejanske ali namenske rabe.</w:t>
      </w:r>
    </w:p>
    <w:p w14:paraId="62232B84" w14:textId="29276319" w:rsidR="009610A4" w:rsidRPr="00FD24B6" w:rsidRDefault="009610A4" w:rsidP="00ED4301">
      <w:pPr>
        <w:pStyle w:val="Heading2"/>
      </w:pPr>
      <w:bookmarkStart w:id="20" w:name="delitev-preostanka-po-dejanski-rabi"/>
      <w:bookmarkStart w:id="21" w:name="_Toc233104492"/>
      <w:bookmarkEnd w:id="18"/>
      <w:r w:rsidRPr="00FD24B6">
        <w:t>Delitev preostanka po dejanski rabi</w:t>
      </w:r>
      <w:bookmarkEnd w:id="21"/>
    </w:p>
    <w:p w14:paraId="7A495F49" w14:textId="77777777" w:rsidR="009610A4" w:rsidRPr="00FD24B6" w:rsidRDefault="009610A4" w:rsidP="009610A4">
      <w:r w:rsidRPr="00FD24B6">
        <w:t>Po izločitvi zemljišča pod stavbo se preostanek parcele razdeli po dejanski rabi zemljišč. Obdelujejo se samo tiste parcele oziroma deli parcel, ki v začasni tabeli še nimajo določenega modela in imajo za izbrani presečni datum evidentirane podatke dejanske rabe.</w:t>
      </w:r>
    </w:p>
    <w:p w14:paraId="6BD968C8" w14:textId="77777777" w:rsidR="009610A4" w:rsidRPr="00FD24B6" w:rsidRDefault="009610A4" w:rsidP="009610A4">
      <w:r w:rsidRPr="00FD24B6">
        <w:t>Ker lahko posamezen zapis dejanske rabe vsebuje več možnih vrst dejanske rabe, se v postopku uporabi prioritetni izbor. Med razpoložljivimi vrstami dejanske rabe se izbere tista, ki ima po šifrantu pripis_dr_zemljisc najvišjo prioriteto, pri čemer pomeni nižja številka prioritete prednostno upoštevanje. S tem se zagotovi enotna obravnava primerov, kjer se na istem deležu parcele prekriva več dejanskih rab.</w:t>
      </w:r>
    </w:p>
    <w:p w14:paraId="0E95A4D7" w14:textId="77777777" w:rsidR="009610A4" w:rsidRPr="00FD24B6" w:rsidRDefault="009610A4" w:rsidP="009610A4">
      <w:r w:rsidRPr="00FD24B6">
        <w:t>Po izboru dejanske rabe se deleži združijo po pravilih iz šifranta dejanskih rab. Šifrant določa, ali se določena dejanska raba upošteva samostojno, se združi z drugo rabo ali se prenese v nerazporejeni del. Pri tem se za posamezen rezultat delitve določijo model, faktor oziroma nivo ter šifra združevanja.</w:t>
      </w:r>
    </w:p>
    <w:p w14:paraId="1DE17A0A" w14:textId="77777777" w:rsidR="009610A4" w:rsidRPr="00FD24B6" w:rsidRDefault="009610A4" w:rsidP="009610A4">
      <w:r w:rsidRPr="00FD24B6">
        <w:t>Če vsota obdelanih dejanskih rab ne doseže celotnega deleža preostanka parcele, se manjkajoči del zapiše kot nerazporejeni del po dejanski rabi. Ta se označi s šifro 90 in se v naslednjem koraku obdela po namenski rabi.</w:t>
      </w:r>
    </w:p>
    <w:p w14:paraId="6E13925E" w14:textId="7251E657" w:rsidR="009610A4" w:rsidRPr="00FD24B6" w:rsidRDefault="009610A4" w:rsidP="00ED4301">
      <w:pPr>
        <w:pStyle w:val="Heading2"/>
      </w:pPr>
      <w:bookmarkStart w:id="22" w:name="X40a7e04775715175d383e7acf1ab3c0f745da95"/>
      <w:bookmarkStart w:id="23" w:name="_Toc233104493"/>
      <w:bookmarkEnd w:id="20"/>
      <w:r w:rsidRPr="00FD24B6">
        <w:t>Delitev nerazporejenega dela po namenski rabi</w:t>
      </w:r>
      <w:bookmarkEnd w:id="23"/>
    </w:p>
    <w:p w14:paraId="7FE31DF3" w14:textId="77777777" w:rsidR="009610A4" w:rsidRPr="00FD24B6" w:rsidRDefault="009610A4" w:rsidP="009610A4">
      <w:r w:rsidRPr="00FD24B6">
        <w:t>Del parcele, ki po dejanski rabi ostane nerazporejen, se obdela po namenski rabi zemljišč. Za ta namen se iz aktualnega stanja katastra nepremičnin pridobijo zapisi namenske rabe in se povežejo s šifrantom pripis_nr_zemljisc.</w:t>
      </w:r>
    </w:p>
    <w:p w14:paraId="4700F295" w14:textId="77777777" w:rsidR="009610A4" w:rsidRPr="00FD24B6" w:rsidRDefault="009610A4" w:rsidP="009610A4">
      <w:r w:rsidRPr="00FD24B6">
        <w:lastRenderedPageBreak/>
        <w:t>Namenske rabe se najprej agregirajo po parceli, modelu, faktorju oziroma nivoju in šifri namenske rabe. Nato se nerazporejeni del parcele proporcionalno razdeli po deležih namenske rabe. Tako se dejansko upošteva samo tisti delež namenske rabe, ki pripada delu parcele, ki predhodno ni bil določen z dejansko rabo.</w:t>
      </w:r>
    </w:p>
    <w:p w14:paraId="0A6708FC" w14:textId="77777777" w:rsidR="009610A4" w:rsidRPr="00FD24B6" w:rsidRDefault="009610A4" w:rsidP="009610A4">
      <w:r w:rsidRPr="00FD24B6">
        <w:t>Pri tem nastanejo novi deli parcel z določenim modelom vrednotenja, faktorjem oziroma nivojem, namensko rabo in izračunanim deležem. Ta del postopka je pomemben predvsem za model STZ, pri katerem namenska raba določa ustrezno skupino oziroma podmodel stavbnih zemljišč, ter za druge modele zemljišč, kadar se model določi prek namenske rabe.</w:t>
      </w:r>
    </w:p>
    <w:p w14:paraId="2DD070A2" w14:textId="4DA437AA" w:rsidR="009610A4" w:rsidRPr="00FD24B6" w:rsidRDefault="009610A4" w:rsidP="00ED4301">
      <w:pPr>
        <w:pStyle w:val="Heading2"/>
      </w:pPr>
      <w:bookmarkStart w:id="24" w:name="upoštevanje-trajnih-nasadov-pri-kme"/>
      <w:bookmarkEnd w:id="22"/>
      <w:r w:rsidRPr="00FD24B6">
        <w:t xml:space="preserve"> </w:t>
      </w:r>
      <w:bookmarkStart w:id="25" w:name="_Toc233104494"/>
      <w:r w:rsidR="00ED4301" w:rsidRPr="00FD24B6">
        <w:t>U</w:t>
      </w:r>
      <w:r w:rsidRPr="00FD24B6">
        <w:t>poštevanje trajnih nasadov pri KME</w:t>
      </w:r>
      <w:bookmarkEnd w:id="25"/>
    </w:p>
    <w:p w14:paraId="307DBC76" w14:textId="77777777" w:rsidR="009610A4" w:rsidRPr="00FD24B6" w:rsidRDefault="009610A4" w:rsidP="009610A4">
      <w:r w:rsidRPr="00FD24B6">
        <w:t>Pri delih parcel, ki se vrednotijo z modelom KME, se dodatno obravnavajo trajni nasadi. Ta korak se izvede po osnovni delitvi po namenski rabi, saj se trajni nasadi upoštevajo samo na delu, ki je po namenski rabi že opredeljen kot kmetijsko zemljišče.</w:t>
      </w:r>
    </w:p>
    <w:p w14:paraId="62B3CAE4" w14:textId="77777777" w:rsidR="009610A4" w:rsidRPr="00FD24B6" w:rsidRDefault="009610A4" w:rsidP="009610A4">
      <w:r w:rsidRPr="00FD24B6">
        <w:t>V trenutni izvedbi se za trajne nasade uporabljajo izbrane šifre podrobnejše dejanske rabe kmetijskih zemljišč. Te se programsko preslikajo v ustrezne vrste nasadov, ki se zapišejo v atribut vrsta_nasada. Delež kmetijskega dela parcele se nato razdeli na dele po posameznih trajnih nasadih in na morebitni preostali kmetijski del brez trajnega nasada.</w:t>
      </w:r>
    </w:p>
    <w:p w14:paraId="267B665F" w14:textId="77777777" w:rsidR="009610A4" w:rsidRPr="00FD24B6" w:rsidRDefault="009610A4" w:rsidP="009610A4">
      <w:r w:rsidRPr="00FD24B6">
        <w:t>Če na parceli ni evidentiranih trajnih nasadov, se kmetijski del parcele ohrani nespremenjen. Če so trajni nasadi evidentirani samo na delu kmetijskega zemljišča, se preostanek kmetijskega zemljišča zapiše kot ločen del brez vrste nasada.</w:t>
      </w:r>
    </w:p>
    <w:p w14:paraId="6713004F" w14:textId="62645975" w:rsidR="009610A4" w:rsidRPr="00FD24B6" w:rsidRDefault="009610A4" w:rsidP="00ED4301">
      <w:pPr>
        <w:pStyle w:val="Heading2"/>
      </w:pPr>
      <w:bookmarkStart w:id="26" w:name="zapis-v-tabelo-delitve-parcel"/>
      <w:bookmarkStart w:id="27" w:name="_Toc233104495"/>
      <w:bookmarkEnd w:id="24"/>
      <w:r w:rsidRPr="00FD24B6">
        <w:t>Zapis v tabelo delitve parcel</w:t>
      </w:r>
      <w:bookmarkEnd w:id="27"/>
    </w:p>
    <w:p w14:paraId="5EFFC092" w14:textId="77777777" w:rsidR="009610A4" w:rsidRPr="00FD24B6" w:rsidRDefault="009610A4" w:rsidP="009610A4">
      <w:r w:rsidRPr="00FD24B6">
        <w:t>Po izvedeni delitvi se vsi deli parcel, ki imajo določen model vrednotenja in pozitiven delež, zapišejo v tabelo pripis_delitev_parcel.</w:t>
      </w:r>
    </w:p>
    <w:p w14:paraId="148B9422" w14:textId="77777777" w:rsidR="009610A4" w:rsidRPr="00FD24B6" w:rsidRDefault="009610A4" w:rsidP="009610A4">
      <w:r w:rsidRPr="00FD24B6">
        <w:t>Tabela pripis_delitev_parcel predstavlja sledljiv vmesni rezultat delitve. V njej so za posamezen del parcele zapisani:</w:t>
      </w:r>
    </w:p>
    <w:tbl>
      <w:tblPr>
        <w:tblStyle w:val="GridTable1Light-Accent5"/>
        <w:tblW w:w="0" w:type="auto"/>
        <w:tblLook w:val="0020" w:firstRow="1" w:lastRow="0" w:firstColumn="0" w:lastColumn="0" w:noHBand="0" w:noVBand="0"/>
      </w:tblPr>
      <w:tblGrid>
        <w:gridCol w:w="1726"/>
        <w:gridCol w:w="5010"/>
      </w:tblGrid>
      <w:tr w:rsidR="009610A4" w:rsidRPr="00FD24B6" w14:paraId="5FCEFE53" w14:textId="77777777" w:rsidTr="00900CD0">
        <w:trPr>
          <w:cnfStyle w:val="100000000000" w:firstRow="1" w:lastRow="0" w:firstColumn="0" w:lastColumn="0" w:oddVBand="0" w:evenVBand="0" w:oddHBand="0" w:evenHBand="0" w:firstRowFirstColumn="0" w:firstRowLastColumn="0" w:lastRowFirstColumn="0" w:lastRowLastColumn="0"/>
        </w:trPr>
        <w:tc>
          <w:tcPr>
            <w:tcW w:w="0" w:type="auto"/>
          </w:tcPr>
          <w:p w14:paraId="49BE8FD4" w14:textId="77777777" w:rsidR="009610A4" w:rsidRPr="00FD24B6" w:rsidRDefault="009610A4" w:rsidP="00900CD0">
            <w:pPr>
              <w:spacing w:line="259" w:lineRule="auto"/>
            </w:pPr>
            <w:r w:rsidRPr="00FD24B6">
              <w:t>Atribut</w:t>
            </w:r>
          </w:p>
        </w:tc>
        <w:tc>
          <w:tcPr>
            <w:tcW w:w="0" w:type="auto"/>
          </w:tcPr>
          <w:p w14:paraId="2EA089B0" w14:textId="77777777" w:rsidR="009610A4" w:rsidRPr="00FD24B6" w:rsidRDefault="009610A4" w:rsidP="00900CD0">
            <w:pPr>
              <w:spacing w:line="259" w:lineRule="auto"/>
            </w:pPr>
            <w:r w:rsidRPr="00FD24B6">
              <w:t>Pomen</w:t>
            </w:r>
          </w:p>
        </w:tc>
      </w:tr>
      <w:tr w:rsidR="009610A4" w:rsidRPr="00FD24B6" w14:paraId="2A7ECC46" w14:textId="77777777" w:rsidTr="00900CD0">
        <w:tc>
          <w:tcPr>
            <w:tcW w:w="0" w:type="auto"/>
          </w:tcPr>
          <w:p w14:paraId="22FFAABE" w14:textId="77777777" w:rsidR="009610A4" w:rsidRPr="00FD24B6" w:rsidRDefault="009610A4" w:rsidP="00900CD0">
            <w:pPr>
              <w:spacing w:line="259" w:lineRule="auto"/>
            </w:pPr>
            <w:r w:rsidRPr="00FD24B6">
              <w:t>parcela_id</w:t>
            </w:r>
          </w:p>
        </w:tc>
        <w:tc>
          <w:tcPr>
            <w:tcW w:w="0" w:type="auto"/>
          </w:tcPr>
          <w:p w14:paraId="454606C7" w14:textId="77777777" w:rsidR="009610A4" w:rsidRPr="00FD24B6" w:rsidRDefault="009610A4" w:rsidP="00900CD0">
            <w:pPr>
              <w:spacing w:line="259" w:lineRule="auto"/>
            </w:pPr>
            <w:r w:rsidRPr="00FD24B6">
              <w:t>Identifikator parcele.</w:t>
            </w:r>
          </w:p>
        </w:tc>
      </w:tr>
      <w:tr w:rsidR="009610A4" w:rsidRPr="00FD24B6" w14:paraId="44F218C1" w14:textId="77777777" w:rsidTr="00900CD0">
        <w:tc>
          <w:tcPr>
            <w:tcW w:w="0" w:type="auto"/>
          </w:tcPr>
          <w:p w14:paraId="5D6F53F2" w14:textId="77777777" w:rsidR="009610A4" w:rsidRPr="00FD24B6" w:rsidRDefault="009610A4" w:rsidP="00900CD0">
            <w:pPr>
              <w:spacing w:line="259" w:lineRule="auto"/>
            </w:pPr>
            <w:r w:rsidRPr="00FD24B6">
              <w:t>model</w:t>
            </w:r>
          </w:p>
        </w:tc>
        <w:tc>
          <w:tcPr>
            <w:tcW w:w="0" w:type="auto"/>
          </w:tcPr>
          <w:p w14:paraId="12F465CD" w14:textId="77777777" w:rsidR="009610A4" w:rsidRPr="00FD24B6" w:rsidRDefault="009610A4" w:rsidP="00900CD0">
            <w:pPr>
              <w:spacing w:line="259" w:lineRule="auto"/>
            </w:pPr>
            <w:r w:rsidRPr="00FD24B6">
              <w:t>Model vrednotenja, s katerim se vrednoti del parcele.</w:t>
            </w:r>
          </w:p>
        </w:tc>
      </w:tr>
      <w:tr w:rsidR="009610A4" w:rsidRPr="00FD24B6" w14:paraId="5D1D18FD" w14:textId="77777777" w:rsidTr="00900CD0">
        <w:tc>
          <w:tcPr>
            <w:tcW w:w="0" w:type="auto"/>
          </w:tcPr>
          <w:p w14:paraId="16AC6F32" w14:textId="77777777" w:rsidR="009610A4" w:rsidRPr="00FD24B6" w:rsidRDefault="009610A4" w:rsidP="00900CD0">
            <w:pPr>
              <w:spacing w:line="259" w:lineRule="auto"/>
            </w:pPr>
            <w:r w:rsidRPr="00FD24B6">
              <w:t>faktor_nivo</w:t>
            </w:r>
          </w:p>
        </w:tc>
        <w:tc>
          <w:tcPr>
            <w:tcW w:w="0" w:type="auto"/>
          </w:tcPr>
          <w:p w14:paraId="703284C9" w14:textId="77777777" w:rsidR="009610A4" w:rsidRPr="00FD24B6" w:rsidRDefault="009610A4" w:rsidP="00900CD0">
            <w:pPr>
              <w:spacing w:line="259" w:lineRule="auto"/>
            </w:pPr>
            <w:r w:rsidRPr="00FD24B6">
              <w:t>Faktor oziroma nivo znotraj modela.</w:t>
            </w:r>
          </w:p>
        </w:tc>
      </w:tr>
      <w:tr w:rsidR="009610A4" w:rsidRPr="00FD24B6" w14:paraId="60B24353" w14:textId="77777777" w:rsidTr="00900CD0">
        <w:tc>
          <w:tcPr>
            <w:tcW w:w="0" w:type="auto"/>
          </w:tcPr>
          <w:p w14:paraId="4054996C" w14:textId="77777777" w:rsidR="009610A4" w:rsidRPr="00FD24B6" w:rsidRDefault="009610A4" w:rsidP="00900CD0">
            <w:pPr>
              <w:spacing w:line="259" w:lineRule="auto"/>
            </w:pPr>
            <w:r w:rsidRPr="00FD24B6">
              <w:t>dej_raba_id</w:t>
            </w:r>
          </w:p>
        </w:tc>
        <w:tc>
          <w:tcPr>
            <w:tcW w:w="0" w:type="auto"/>
          </w:tcPr>
          <w:p w14:paraId="088E9336" w14:textId="77777777" w:rsidR="009610A4" w:rsidRPr="00FD24B6" w:rsidRDefault="009610A4" w:rsidP="00900CD0">
            <w:pPr>
              <w:spacing w:line="259" w:lineRule="auto"/>
            </w:pPr>
            <w:r w:rsidRPr="00FD24B6">
              <w:t>Dejanska raba, če je bila uporabljena pri delitvi.</w:t>
            </w:r>
          </w:p>
        </w:tc>
      </w:tr>
      <w:tr w:rsidR="009610A4" w:rsidRPr="00FD24B6" w14:paraId="512304B4" w14:textId="77777777" w:rsidTr="00900CD0">
        <w:tc>
          <w:tcPr>
            <w:tcW w:w="0" w:type="auto"/>
          </w:tcPr>
          <w:p w14:paraId="31CDB6A6" w14:textId="77777777" w:rsidR="009610A4" w:rsidRPr="00FD24B6" w:rsidRDefault="009610A4" w:rsidP="00900CD0">
            <w:pPr>
              <w:spacing w:line="259" w:lineRule="auto"/>
            </w:pPr>
            <w:r w:rsidRPr="00FD24B6">
              <w:t>nam_raba_id</w:t>
            </w:r>
          </w:p>
        </w:tc>
        <w:tc>
          <w:tcPr>
            <w:tcW w:w="0" w:type="auto"/>
          </w:tcPr>
          <w:p w14:paraId="3BE4BC92" w14:textId="77777777" w:rsidR="009610A4" w:rsidRPr="00FD24B6" w:rsidRDefault="009610A4" w:rsidP="00900CD0">
            <w:pPr>
              <w:spacing w:line="259" w:lineRule="auto"/>
            </w:pPr>
            <w:r w:rsidRPr="00FD24B6">
              <w:t>Namenska raba, če je bila uporabljena pri delitvi.</w:t>
            </w:r>
          </w:p>
        </w:tc>
      </w:tr>
      <w:tr w:rsidR="009610A4" w:rsidRPr="00FD24B6" w14:paraId="210A101E" w14:textId="77777777" w:rsidTr="00900CD0">
        <w:tc>
          <w:tcPr>
            <w:tcW w:w="0" w:type="auto"/>
          </w:tcPr>
          <w:p w14:paraId="47785B29" w14:textId="77777777" w:rsidR="009610A4" w:rsidRPr="00FD24B6" w:rsidRDefault="009610A4" w:rsidP="00900CD0">
            <w:pPr>
              <w:spacing w:line="259" w:lineRule="auto"/>
            </w:pPr>
            <w:r w:rsidRPr="00FD24B6">
              <w:t>delez</w:t>
            </w:r>
          </w:p>
        </w:tc>
        <w:tc>
          <w:tcPr>
            <w:tcW w:w="0" w:type="auto"/>
          </w:tcPr>
          <w:p w14:paraId="6F4E11B4" w14:textId="77777777" w:rsidR="009610A4" w:rsidRPr="00FD24B6" w:rsidRDefault="009610A4" w:rsidP="00900CD0">
            <w:pPr>
              <w:spacing w:line="259" w:lineRule="auto"/>
            </w:pPr>
            <w:r w:rsidRPr="00FD24B6">
              <w:t>Delež dela parcele.</w:t>
            </w:r>
          </w:p>
        </w:tc>
      </w:tr>
      <w:tr w:rsidR="009610A4" w:rsidRPr="00FD24B6" w14:paraId="69A729A1" w14:textId="77777777" w:rsidTr="00900CD0">
        <w:tc>
          <w:tcPr>
            <w:tcW w:w="0" w:type="auto"/>
          </w:tcPr>
          <w:p w14:paraId="1A190DC4" w14:textId="77777777" w:rsidR="009610A4" w:rsidRPr="00FD24B6" w:rsidRDefault="009610A4" w:rsidP="00900CD0">
            <w:pPr>
              <w:spacing w:line="259" w:lineRule="auto"/>
            </w:pPr>
            <w:r w:rsidRPr="00FD24B6">
              <w:t>id_rel_pr_datum</w:t>
            </w:r>
          </w:p>
        </w:tc>
        <w:tc>
          <w:tcPr>
            <w:tcW w:w="0" w:type="auto"/>
          </w:tcPr>
          <w:p w14:paraId="4E31DAE4" w14:textId="77777777" w:rsidR="009610A4" w:rsidRPr="00FD24B6" w:rsidRDefault="009610A4" w:rsidP="00900CD0">
            <w:pPr>
              <w:spacing w:line="259" w:lineRule="auto"/>
            </w:pPr>
            <w:r w:rsidRPr="00FD24B6">
              <w:t>Povezava na presečni datum priprave.</w:t>
            </w:r>
          </w:p>
        </w:tc>
      </w:tr>
    </w:tbl>
    <w:p w14:paraId="4CF4E64C" w14:textId="77777777" w:rsidR="009610A4" w:rsidRDefault="009610A4" w:rsidP="00900CD0">
      <w:pPr>
        <w:spacing w:before="240"/>
      </w:pPr>
      <w:r w:rsidRPr="00FD24B6">
        <w:t>Ta tabela je namenjena predvsem pregledu in kontroli postopka delitve, saj omogoča preverjanje, kako je bila posamezna parcela razdeljena po modelih in rabah.</w:t>
      </w:r>
    </w:p>
    <w:p w14:paraId="5DC06C13" w14:textId="77777777" w:rsidR="005B5BF0" w:rsidRPr="00FD24B6" w:rsidRDefault="005B5BF0" w:rsidP="00900CD0">
      <w:pPr>
        <w:spacing w:before="240"/>
      </w:pPr>
    </w:p>
    <w:p w14:paraId="6A33BF28" w14:textId="57812243" w:rsidR="009610A4" w:rsidRPr="00FD24B6" w:rsidRDefault="009610A4" w:rsidP="00ED4301">
      <w:pPr>
        <w:pStyle w:val="Heading2"/>
      </w:pPr>
      <w:bookmarkStart w:id="28" w:name="oblikovanje-zemljiških-pripisnih-enot"/>
      <w:bookmarkStart w:id="29" w:name="_Toc233104496"/>
      <w:bookmarkEnd w:id="26"/>
      <w:r w:rsidRPr="00FD24B6">
        <w:lastRenderedPageBreak/>
        <w:t>Oblikovanje zemljiških pripisnih enot</w:t>
      </w:r>
      <w:bookmarkEnd w:id="29"/>
    </w:p>
    <w:p w14:paraId="5E3961A8" w14:textId="77777777" w:rsidR="009610A4" w:rsidRPr="00FD24B6" w:rsidRDefault="009610A4" w:rsidP="009610A4">
      <w:r w:rsidRPr="00FD24B6">
        <w:t>Končni rezultat priprave zemljiških enot se zapiše v tabelo pripis_enote_deli_parcel. V to tabelo se prenesejo vsi deli parcel z določenim modelom in pozitivnim deležem. Pri tem se dopolnijo še podatki, ki so potrebni za izračun vrednosti po zemljiških modelih.</w:t>
      </w:r>
    </w:p>
    <w:p w14:paraId="5A645B19" w14:textId="77777777" w:rsidR="009610A4" w:rsidRPr="00FD24B6" w:rsidRDefault="009610A4" w:rsidP="009610A4">
      <w:r w:rsidRPr="00FD24B6">
        <w:t>Za vsak del parcele se določijo zlasti:</w:t>
      </w:r>
    </w:p>
    <w:tbl>
      <w:tblPr>
        <w:tblStyle w:val="GridTable1Light-Accent5"/>
        <w:tblW w:w="5000" w:type="pct"/>
        <w:tblLayout w:type="fixed"/>
        <w:tblLook w:val="0020" w:firstRow="1" w:lastRow="0" w:firstColumn="0" w:lastColumn="0" w:noHBand="0" w:noVBand="0"/>
      </w:tblPr>
      <w:tblGrid>
        <w:gridCol w:w="4675"/>
        <w:gridCol w:w="4675"/>
      </w:tblGrid>
      <w:tr w:rsidR="009610A4" w:rsidRPr="00FD24B6" w14:paraId="525EE5D0" w14:textId="77777777" w:rsidTr="00327378">
        <w:trPr>
          <w:cnfStyle w:val="100000000000" w:firstRow="1" w:lastRow="0" w:firstColumn="0" w:lastColumn="0" w:oddVBand="0" w:evenVBand="0" w:oddHBand="0" w:evenHBand="0" w:firstRowFirstColumn="0" w:firstRowLastColumn="0" w:lastRowFirstColumn="0" w:lastRowLastColumn="0"/>
        </w:trPr>
        <w:tc>
          <w:tcPr>
            <w:tcW w:w="3960" w:type="dxa"/>
          </w:tcPr>
          <w:p w14:paraId="5707AB97" w14:textId="77777777" w:rsidR="009610A4" w:rsidRPr="00FD24B6" w:rsidRDefault="009610A4" w:rsidP="00327378">
            <w:pPr>
              <w:spacing w:line="259" w:lineRule="auto"/>
            </w:pPr>
            <w:r w:rsidRPr="00FD24B6">
              <w:t>Atribut</w:t>
            </w:r>
          </w:p>
        </w:tc>
        <w:tc>
          <w:tcPr>
            <w:tcW w:w="3960" w:type="dxa"/>
          </w:tcPr>
          <w:p w14:paraId="5C4EB411" w14:textId="77777777" w:rsidR="009610A4" w:rsidRPr="00FD24B6" w:rsidRDefault="009610A4" w:rsidP="00327378">
            <w:pPr>
              <w:spacing w:line="259" w:lineRule="auto"/>
            </w:pPr>
            <w:r w:rsidRPr="00FD24B6">
              <w:t>Pomen</w:t>
            </w:r>
          </w:p>
        </w:tc>
      </w:tr>
      <w:tr w:rsidR="009610A4" w:rsidRPr="00FD24B6" w14:paraId="78BE88E7" w14:textId="77777777" w:rsidTr="00327378">
        <w:tc>
          <w:tcPr>
            <w:tcW w:w="3960" w:type="dxa"/>
          </w:tcPr>
          <w:p w14:paraId="1DA33D26" w14:textId="77777777" w:rsidR="009610A4" w:rsidRPr="00FD24B6" w:rsidRDefault="009610A4" w:rsidP="00327378">
            <w:pPr>
              <w:spacing w:line="259" w:lineRule="auto"/>
            </w:pPr>
            <w:r w:rsidRPr="00FD24B6">
              <w:t>parcela_id</w:t>
            </w:r>
          </w:p>
        </w:tc>
        <w:tc>
          <w:tcPr>
            <w:tcW w:w="3960" w:type="dxa"/>
          </w:tcPr>
          <w:p w14:paraId="1A6D9374" w14:textId="77777777" w:rsidR="009610A4" w:rsidRPr="00FD24B6" w:rsidRDefault="009610A4" w:rsidP="00327378">
            <w:pPr>
              <w:spacing w:line="259" w:lineRule="auto"/>
            </w:pPr>
            <w:r w:rsidRPr="00FD24B6">
              <w:t>Identifikator parcele.</w:t>
            </w:r>
          </w:p>
        </w:tc>
      </w:tr>
      <w:tr w:rsidR="009610A4" w:rsidRPr="00FD24B6" w14:paraId="3E5E7BF1" w14:textId="77777777" w:rsidTr="00327378">
        <w:tc>
          <w:tcPr>
            <w:tcW w:w="3960" w:type="dxa"/>
          </w:tcPr>
          <w:p w14:paraId="4096F5DC" w14:textId="77777777" w:rsidR="009610A4" w:rsidRPr="00FD24B6" w:rsidRDefault="009610A4" w:rsidP="00327378">
            <w:pPr>
              <w:spacing w:line="259" w:lineRule="auto"/>
            </w:pPr>
            <w:r w:rsidRPr="00FD24B6">
              <w:t>del_parcele_id</w:t>
            </w:r>
          </w:p>
        </w:tc>
        <w:tc>
          <w:tcPr>
            <w:tcW w:w="3960" w:type="dxa"/>
          </w:tcPr>
          <w:p w14:paraId="7A62E0FE" w14:textId="77777777" w:rsidR="009610A4" w:rsidRPr="00FD24B6" w:rsidRDefault="009610A4" w:rsidP="00327378">
            <w:pPr>
              <w:spacing w:line="259" w:lineRule="auto"/>
            </w:pPr>
            <w:r w:rsidRPr="00FD24B6">
              <w:t>Identifikator dela parcele.</w:t>
            </w:r>
          </w:p>
        </w:tc>
      </w:tr>
      <w:tr w:rsidR="009610A4" w:rsidRPr="00FD24B6" w14:paraId="3B0EAD02" w14:textId="77777777" w:rsidTr="00327378">
        <w:tc>
          <w:tcPr>
            <w:tcW w:w="3960" w:type="dxa"/>
          </w:tcPr>
          <w:p w14:paraId="49C59634" w14:textId="77777777" w:rsidR="009610A4" w:rsidRPr="00FD24B6" w:rsidRDefault="009610A4" w:rsidP="00327378">
            <w:pPr>
              <w:spacing w:line="259" w:lineRule="auto"/>
            </w:pPr>
            <w:r w:rsidRPr="00FD24B6">
              <w:t>dej_raba_parc</w:t>
            </w:r>
          </w:p>
        </w:tc>
        <w:tc>
          <w:tcPr>
            <w:tcW w:w="3960" w:type="dxa"/>
          </w:tcPr>
          <w:p w14:paraId="3C2037EF" w14:textId="77777777" w:rsidR="009610A4" w:rsidRPr="00FD24B6" w:rsidRDefault="009610A4" w:rsidP="00327378">
            <w:pPr>
              <w:spacing w:line="259" w:lineRule="auto"/>
            </w:pPr>
            <w:r w:rsidRPr="00FD24B6">
              <w:t>Dejanska raba zemljišča.</w:t>
            </w:r>
          </w:p>
        </w:tc>
      </w:tr>
      <w:tr w:rsidR="009610A4" w:rsidRPr="00FD24B6" w14:paraId="3537FBCB" w14:textId="77777777" w:rsidTr="00327378">
        <w:tc>
          <w:tcPr>
            <w:tcW w:w="3960" w:type="dxa"/>
          </w:tcPr>
          <w:p w14:paraId="3D0FEFC2" w14:textId="77777777" w:rsidR="009610A4" w:rsidRPr="00FD24B6" w:rsidRDefault="009610A4" w:rsidP="00327378">
            <w:pPr>
              <w:spacing w:line="259" w:lineRule="auto"/>
            </w:pPr>
            <w:r w:rsidRPr="00FD24B6">
              <w:t>nam_raba_parc</w:t>
            </w:r>
          </w:p>
        </w:tc>
        <w:tc>
          <w:tcPr>
            <w:tcW w:w="3960" w:type="dxa"/>
          </w:tcPr>
          <w:p w14:paraId="276DAAA3" w14:textId="77777777" w:rsidR="009610A4" w:rsidRPr="00FD24B6" w:rsidRDefault="009610A4" w:rsidP="00327378">
            <w:pPr>
              <w:spacing w:line="259" w:lineRule="auto"/>
            </w:pPr>
            <w:r w:rsidRPr="00FD24B6">
              <w:t>Namenska raba zemljišča.</w:t>
            </w:r>
          </w:p>
        </w:tc>
      </w:tr>
      <w:tr w:rsidR="009610A4" w:rsidRPr="00FD24B6" w14:paraId="7E1EE4FB" w14:textId="77777777" w:rsidTr="00327378">
        <w:tc>
          <w:tcPr>
            <w:tcW w:w="3960" w:type="dxa"/>
          </w:tcPr>
          <w:p w14:paraId="3FC366A6" w14:textId="77777777" w:rsidR="009610A4" w:rsidRPr="00FD24B6" w:rsidRDefault="009610A4" w:rsidP="00327378">
            <w:pPr>
              <w:spacing w:line="259" w:lineRule="auto"/>
            </w:pPr>
            <w:r w:rsidRPr="00FD24B6">
              <w:t>model</w:t>
            </w:r>
          </w:p>
        </w:tc>
        <w:tc>
          <w:tcPr>
            <w:tcW w:w="3960" w:type="dxa"/>
          </w:tcPr>
          <w:p w14:paraId="4645C838" w14:textId="77777777" w:rsidR="009610A4" w:rsidRPr="00FD24B6" w:rsidRDefault="009610A4" w:rsidP="00327378">
            <w:pPr>
              <w:spacing w:line="259" w:lineRule="auto"/>
            </w:pPr>
            <w:r w:rsidRPr="00FD24B6">
              <w:t>Model vrednotenja.</w:t>
            </w:r>
          </w:p>
        </w:tc>
      </w:tr>
      <w:tr w:rsidR="009610A4" w:rsidRPr="00FD24B6" w14:paraId="28946F47" w14:textId="77777777" w:rsidTr="00327378">
        <w:tc>
          <w:tcPr>
            <w:tcW w:w="3960" w:type="dxa"/>
          </w:tcPr>
          <w:p w14:paraId="02436CD2" w14:textId="77777777" w:rsidR="009610A4" w:rsidRPr="00FD24B6" w:rsidRDefault="009610A4" w:rsidP="00327378">
            <w:pPr>
              <w:spacing w:line="259" w:lineRule="auto"/>
            </w:pPr>
            <w:r w:rsidRPr="00FD24B6">
              <w:t>faktor_nivo</w:t>
            </w:r>
          </w:p>
        </w:tc>
        <w:tc>
          <w:tcPr>
            <w:tcW w:w="3960" w:type="dxa"/>
          </w:tcPr>
          <w:p w14:paraId="6FB25C86" w14:textId="77777777" w:rsidR="009610A4" w:rsidRPr="00FD24B6" w:rsidRDefault="009610A4" w:rsidP="00327378">
            <w:pPr>
              <w:spacing w:line="259" w:lineRule="auto"/>
            </w:pPr>
            <w:r w:rsidRPr="00FD24B6">
              <w:t>Oznaka skupine oziroma nivoja.</w:t>
            </w:r>
          </w:p>
        </w:tc>
      </w:tr>
      <w:tr w:rsidR="009610A4" w:rsidRPr="00FD24B6" w14:paraId="412742E8" w14:textId="77777777" w:rsidTr="00327378">
        <w:tc>
          <w:tcPr>
            <w:tcW w:w="3960" w:type="dxa"/>
          </w:tcPr>
          <w:p w14:paraId="617DC517" w14:textId="77777777" w:rsidR="009610A4" w:rsidRPr="00FD24B6" w:rsidRDefault="009610A4" w:rsidP="00327378">
            <w:pPr>
              <w:spacing w:line="259" w:lineRule="auto"/>
            </w:pPr>
            <w:r w:rsidRPr="00FD24B6">
              <w:t>podmodel_stz</w:t>
            </w:r>
          </w:p>
        </w:tc>
        <w:tc>
          <w:tcPr>
            <w:tcW w:w="3960" w:type="dxa"/>
          </w:tcPr>
          <w:p w14:paraId="30FEFC71" w14:textId="77777777" w:rsidR="009610A4" w:rsidRPr="00FD24B6" w:rsidRDefault="009610A4" w:rsidP="00327378">
            <w:pPr>
              <w:spacing w:line="259" w:lineRule="auto"/>
            </w:pPr>
            <w:r w:rsidRPr="00FD24B6">
              <w:t>Programsko določena šifra podmodela STZ glede na faktor oziroma nivo.</w:t>
            </w:r>
          </w:p>
        </w:tc>
      </w:tr>
      <w:tr w:rsidR="009610A4" w:rsidRPr="00FD24B6" w14:paraId="66A4D363" w14:textId="77777777" w:rsidTr="00327378">
        <w:tc>
          <w:tcPr>
            <w:tcW w:w="3960" w:type="dxa"/>
          </w:tcPr>
          <w:p w14:paraId="1A3E9F8A" w14:textId="77777777" w:rsidR="009610A4" w:rsidRPr="00FD24B6" w:rsidRDefault="009610A4" w:rsidP="00327378">
            <w:pPr>
              <w:spacing w:line="259" w:lineRule="auto"/>
            </w:pPr>
            <w:r w:rsidRPr="00FD24B6">
              <w:t>zemlj_povr</w:t>
            </w:r>
          </w:p>
        </w:tc>
        <w:tc>
          <w:tcPr>
            <w:tcW w:w="3960" w:type="dxa"/>
          </w:tcPr>
          <w:p w14:paraId="6F7B4221" w14:textId="77777777" w:rsidR="009610A4" w:rsidRPr="00FD24B6" w:rsidRDefault="009610A4" w:rsidP="00327378">
            <w:pPr>
              <w:spacing w:line="259" w:lineRule="auto"/>
            </w:pPr>
            <w:r w:rsidRPr="00FD24B6">
              <w:t>Površina dela parcele za izračun.</w:t>
            </w:r>
          </w:p>
        </w:tc>
      </w:tr>
      <w:tr w:rsidR="009610A4" w:rsidRPr="00FD24B6" w14:paraId="64A36D71" w14:textId="77777777" w:rsidTr="00327378">
        <w:tc>
          <w:tcPr>
            <w:tcW w:w="3960" w:type="dxa"/>
          </w:tcPr>
          <w:p w14:paraId="5C4E7047" w14:textId="77777777" w:rsidR="009610A4" w:rsidRPr="00FD24B6" w:rsidRDefault="009610A4" w:rsidP="00327378">
            <w:pPr>
              <w:spacing w:line="259" w:lineRule="auto"/>
            </w:pPr>
            <w:r w:rsidRPr="00FD24B6">
              <w:t>zemlj_vv_povr</w:t>
            </w:r>
          </w:p>
        </w:tc>
        <w:tc>
          <w:tcPr>
            <w:tcW w:w="3960" w:type="dxa"/>
          </w:tcPr>
          <w:p w14:paraId="48364289" w14:textId="793157DC" w:rsidR="009610A4" w:rsidRPr="00FD24B6" w:rsidRDefault="009610A4" w:rsidP="00327378">
            <w:pPr>
              <w:spacing w:line="259" w:lineRule="auto"/>
            </w:pPr>
            <w:r w:rsidRPr="00FD24B6">
              <w:t xml:space="preserve">Površina dela parcele za </w:t>
            </w:r>
            <w:r w:rsidR="00616D3F" w:rsidRPr="00FD24B6">
              <w:t>izračun</w:t>
            </w:r>
            <w:r w:rsidRPr="00FD24B6">
              <w:t>.</w:t>
            </w:r>
          </w:p>
        </w:tc>
      </w:tr>
      <w:tr w:rsidR="009610A4" w:rsidRPr="00FD24B6" w14:paraId="4F7675FB" w14:textId="77777777" w:rsidTr="00327378">
        <w:tc>
          <w:tcPr>
            <w:tcW w:w="3960" w:type="dxa"/>
          </w:tcPr>
          <w:p w14:paraId="6CAA6290" w14:textId="77777777" w:rsidR="009610A4" w:rsidRPr="00FD24B6" w:rsidRDefault="009610A4" w:rsidP="00327378">
            <w:pPr>
              <w:spacing w:line="259" w:lineRule="auto"/>
            </w:pPr>
            <w:r w:rsidRPr="00FD24B6">
              <w:t>boniteta</w:t>
            </w:r>
          </w:p>
        </w:tc>
        <w:tc>
          <w:tcPr>
            <w:tcW w:w="3960" w:type="dxa"/>
          </w:tcPr>
          <w:p w14:paraId="5F941856" w14:textId="77777777" w:rsidR="009610A4" w:rsidRPr="00FD24B6" w:rsidRDefault="009610A4" w:rsidP="00327378">
            <w:pPr>
              <w:spacing w:line="259" w:lineRule="auto"/>
            </w:pPr>
            <w:r w:rsidRPr="00FD24B6">
              <w:t>Boniteta zemljišča, kadar je podatek razpoložljiv.</w:t>
            </w:r>
          </w:p>
        </w:tc>
      </w:tr>
      <w:tr w:rsidR="009610A4" w:rsidRPr="00FD24B6" w14:paraId="12D8AF72" w14:textId="77777777" w:rsidTr="00327378">
        <w:tc>
          <w:tcPr>
            <w:tcW w:w="3960" w:type="dxa"/>
          </w:tcPr>
          <w:p w14:paraId="0E98F6C1" w14:textId="77777777" w:rsidR="009610A4" w:rsidRPr="00FD24B6" w:rsidRDefault="009610A4" w:rsidP="00327378">
            <w:pPr>
              <w:spacing w:line="259" w:lineRule="auto"/>
            </w:pPr>
            <w:r w:rsidRPr="00FD24B6">
              <w:t>rk</w:t>
            </w:r>
          </w:p>
        </w:tc>
        <w:tc>
          <w:tcPr>
            <w:tcW w:w="3960" w:type="dxa"/>
          </w:tcPr>
          <w:p w14:paraId="1D3EF20D" w14:textId="77777777" w:rsidR="009610A4" w:rsidRPr="00FD24B6" w:rsidRDefault="009610A4" w:rsidP="00327378">
            <w:pPr>
              <w:spacing w:line="259" w:lineRule="auto"/>
            </w:pPr>
            <w:r w:rsidRPr="00FD24B6">
              <w:t>Rastiščni koeficient pri modelu GOZ.</w:t>
            </w:r>
          </w:p>
        </w:tc>
      </w:tr>
      <w:tr w:rsidR="009610A4" w:rsidRPr="00FD24B6" w14:paraId="02678927" w14:textId="77777777" w:rsidTr="00327378">
        <w:tc>
          <w:tcPr>
            <w:tcW w:w="3960" w:type="dxa"/>
          </w:tcPr>
          <w:p w14:paraId="1DCF7046" w14:textId="77777777" w:rsidR="009610A4" w:rsidRPr="00FD24B6" w:rsidRDefault="009610A4" w:rsidP="00327378">
            <w:pPr>
              <w:spacing w:line="259" w:lineRule="auto"/>
            </w:pPr>
            <w:r w:rsidRPr="00FD24B6">
              <w:t>odprtost</w:t>
            </w:r>
          </w:p>
        </w:tc>
        <w:tc>
          <w:tcPr>
            <w:tcW w:w="3960" w:type="dxa"/>
          </w:tcPr>
          <w:p w14:paraId="3A12E853" w14:textId="77777777" w:rsidR="009610A4" w:rsidRPr="00FD24B6" w:rsidRDefault="009610A4" w:rsidP="00327378">
            <w:pPr>
              <w:spacing w:line="259" w:lineRule="auto"/>
            </w:pPr>
            <w:r w:rsidRPr="00FD24B6">
              <w:t>Odprtost pri modelu GOZ.</w:t>
            </w:r>
          </w:p>
        </w:tc>
      </w:tr>
      <w:tr w:rsidR="009610A4" w:rsidRPr="00FD24B6" w14:paraId="036EA4A4" w14:textId="77777777" w:rsidTr="00327378">
        <w:tc>
          <w:tcPr>
            <w:tcW w:w="3960" w:type="dxa"/>
          </w:tcPr>
          <w:p w14:paraId="59055E34" w14:textId="77777777" w:rsidR="009610A4" w:rsidRPr="00FD24B6" w:rsidRDefault="009610A4" w:rsidP="00327378">
            <w:pPr>
              <w:spacing w:line="259" w:lineRule="auto"/>
            </w:pPr>
            <w:r w:rsidRPr="00FD24B6">
              <w:t>vrsta_nasada</w:t>
            </w:r>
          </w:p>
        </w:tc>
        <w:tc>
          <w:tcPr>
            <w:tcW w:w="3960" w:type="dxa"/>
          </w:tcPr>
          <w:p w14:paraId="3DFBE435" w14:textId="77777777" w:rsidR="009610A4" w:rsidRPr="00FD24B6" w:rsidRDefault="009610A4" w:rsidP="00327378">
            <w:pPr>
              <w:spacing w:line="259" w:lineRule="auto"/>
            </w:pPr>
            <w:r w:rsidRPr="00FD24B6">
              <w:t>Vrsta trajnega nasada pri modelu KME.</w:t>
            </w:r>
          </w:p>
        </w:tc>
      </w:tr>
      <w:tr w:rsidR="009610A4" w:rsidRPr="00FD24B6" w14:paraId="08784614" w14:textId="77777777" w:rsidTr="00327378">
        <w:tc>
          <w:tcPr>
            <w:tcW w:w="3960" w:type="dxa"/>
          </w:tcPr>
          <w:p w14:paraId="46AEE3D2" w14:textId="77777777" w:rsidR="009610A4" w:rsidRPr="00FD24B6" w:rsidRDefault="009610A4" w:rsidP="00327378">
            <w:pPr>
              <w:spacing w:line="259" w:lineRule="auto"/>
            </w:pPr>
            <w:r w:rsidRPr="00FD24B6">
              <w:t>geom</w:t>
            </w:r>
          </w:p>
        </w:tc>
        <w:tc>
          <w:tcPr>
            <w:tcW w:w="3960" w:type="dxa"/>
          </w:tcPr>
          <w:p w14:paraId="3E66CAA1" w14:textId="77777777" w:rsidR="009610A4" w:rsidRPr="00FD24B6" w:rsidRDefault="009610A4" w:rsidP="00327378">
            <w:pPr>
              <w:spacing w:line="259" w:lineRule="auto"/>
            </w:pPr>
            <w:r w:rsidRPr="00FD24B6">
              <w:t>Točkovna geometrija, pripravljena iz koordinat parcele.</w:t>
            </w:r>
          </w:p>
        </w:tc>
      </w:tr>
      <w:tr w:rsidR="009610A4" w:rsidRPr="00FD24B6" w14:paraId="3E5B9D05" w14:textId="77777777" w:rsidTr="00327378">
        <w:tc>
          <w:tcPr>
            <w:tcW w:w="3960" w:type="dxa"/>
          </w:tcPr>
          <w:p w14:paraId="09251A9A" w14:textId="77777777" w:rsidR="009610A4" w:rsidRPr="00FD24B6" w:rsidRDefault="009610A4" w:rsidP="00327378">
            <w:pPr>
              <w:spacing w:line="259" w:lineRule="auto"/>
            </w:pPr>
            <w:r w:rsidRPr="00FD24B6">
              <w:t>id_rel_pr_datum</w:t>
            </w:r>
          </w:p>
        </w:tc>
        <w:tc>
          <w:tcPr>
            <w:tcW w:w="3960" w:type="dxa"/>
          </w:tcPr>
          <w:p w14:paraId="6F7A354C" w14:textId="77777777" w:rsidR="009610A4" w:rsidRPr="00FD24B6" w:rsidRDefault="009610A4" w:rsidP="00327378">
            <w:pPr>
              <w:spacing w:line="259" w:lineRule="auto"/>
            </w:pPr>
            <w:r w:rsidRPr="00FD24B6">
              <w:t>Povezava na presečni datum priprave.</w:t>
            </w:r>
          </w:p>
        </w:tc>
      </w:tr>
    </w:tbl>
    <w:p w14:paraId="5BA39EC2" w14:textId="77777777" w:rsidR="009610A4" w:rsidRPr="00FD24B6" w:rsidRDefault="009610A4" w:rsidP="0082163C">
      <w:pPr>
        <w:spacing w:before="240"/>
      </w:pPr>
      <w:r w:rsidRPr="00FD24B6">
        <w:t>Površina zemljiškega dela se izračuna iz površine parcele in deleža dela parcele. Rezultat se zaokroži na dve decimalni mesti. Enaka vrednost se v trenutni izvedbi zapiše v atributa zemlj_povr in zemlj_vv_povr.</w:t>
      </w:r>
    </w:p>
    <w:p w14:paraId="2F0E5F6E" w14:textId="77777777" w:rsidR="009610A4" w:rsidRPr="00FD24B6" w:rsidRDefault="009610A4" w:rsidP="009610A4">
      <w:r w:rsidRPr="00FD24B6">
        <w:t>Geometrija zemljiške enote se pripravi kot točkovna geometrija iz koordinat parcele e_cen in n_cen v koordinatnem sistemu D96/TM. Ta geometrija se uporablja v nadaljnjem izračunu za določitev vrednostne cone in drugih prostorskih podatkov.</w:t>
      </w:r>
    </w:p>
    <w:p w14:paraId="556FC877" w14:textId="4B5A4BD0" w:rsidR="009610A4" w:rsidRPr="00FD24B6" w:rsidRDefault="009610A4" w:rsidP="00ED4301">
      <w:pPr>
        <w:pStyle w:val="Heading2"/>
      </w:pPr>
      <w:bookmarkStart w:id="30" w:name="določitev-podmodela-stz"/>
      <w:bookmarkStart w:id="31" w:name="_Toc233104497"/>
      <w:bookmarkEnd w:id="28"/>
      <w:r w:rsidRPr="00FD24B6">
        <w:t>Določitev podmodela STZ</w:t>
      </w:r>
      <w:bookmarkEnd w:id="31"/>
    </w:p>
    <w:p w14:paraId="3C6A5E57" w14:textId="77777777" w:rsidR="009610A4" w:rsidRPr="00FD24B6" w:rsidRDefault="009610A4" w:rsidP="009610A4">
      <w:r w:rsidRPr="00FD24B6">
        <w:t>Pri modelu STZ se na podlagi faktorja oziroma nivoja določi šifra podmodela STZ. Trenutna izvedba uporablja programsko preslikavo med oznako faktorja in šifro podmodela:</w:t>
      </w:r>
    </w:p>
    <w:tbl>
      <w:tblPr>
        <w:tblStyle w:val="GridTable1Light-Accent5"/>
        <w:tblW w:w="0" w:type="auto"/>
        <w:tblLook w:val="0020" w:firstRow="1" w:lastRow="0" w:firstColumn="0" w:lastColumn="0" w:noHBand="0" w:noVBand="0"/>
      </w:tblPr>
      <w:tblGrid>
        <w:gridCol w:w="2042"/>
        <w:gridCol w:w="2092"/>
      </w:tblGrid>
      <w:tr w:rsidR="009610A4" w:rsidRPr="00FD24B6" w14:paraId="7407629E" w14:textId="77777777" w:rsidTr="00C41532">
        <w:trPr>
          <w:cnfStyle w:val="100000000000" w:firstRow="1" w:lastRow="0" w:firstColumn="0" w:lastColumn="0" w:oddVBand="0" w:evenVBand="0" w:oddHBand="0" w:evenHBand="0" w:firstRowFirstColumn="0" w:firstRowLastColumn="0" w:lastRowFirstColumn="0" w:lastRowLastColumn="0"/>
        </w:trPr>
        <w:tc>
          <w:tcPr>
            <w:tcW w:w="0" w:type="auto"/>
          </w:tcPr>
          <w:p w14:paraId="57B1F2AA" w14:textId="77777777" w:rsidR="009610A4" w:rsidRPr="00FD24B6" w:rsidRDefault="009610A4" w:rsidP="00C41532">
            <w:pPr>
              <w:spacing w:line="259" w:lineRule="auto"/>
            </w:pPr>
            <w:r w:rsidRPr="00FD24B6">
              <w:t>Faktor oziroma nivo</w:t>
            </w:r>
          </w:p>
        </w:tc>
        <w:tc>
          <w:tcPr>
            <w:tcW w:w="0" w:type="auto"/>
          </w:tcPr>
          <w:p w14:paraId="60B75366" w14:textId="77777777" w:rsidR="009610A4" w:rsidRPr="00FD24B6" w:rsidRDefault="009610A4" w:rsidP="00C41532">
            <w:pPr>
              <w:spacing w:line="259" w:lineRule="auto"/>
            </w:pPr>
            <w:r w:rsidRPr="00FD24B6">
              <w:t>Šifra podmodela STZ</w:t>
            </w:r>
          </w:p>
        </w:tc>
      </w:tr>
      <w:tr w:rsidR="009610A4" w:rsidRPr="00FD24B6" w14:paraId="302AF7FD" w14:textId="77777777" w:rsidTr="00C41532">
        <w:tc>
          <w:tcPr>
            <w:tcW w:w="0" w:type="auto"/>
          </w:tcPr>
          <w:p w14:paraId="5A5F3D2F" w14:textId="77777777" w:rsidR="009610A4" w:rsidRPr="00FD24B6" w:rsidRDefault="009610A4" w:rsidP="00C41532">
            <w:pPr>
              <w:spacing w:line="259" w:lineRule="auto"/>
            </w:pPr>
            <w:r w:rsidRPr="00FD24B6">
              <w:t>A</w:t>
            </w:r>
          </w:p>
        </w:tc>
        <w:tc>
          <w:tcPr>
            <w:tcW w:w="0" w:type="auto"/>
          </w:tcPr>
          <w:p w14:paraId="12BB2299" w14:textId="77777777" w:rsidR="009610A4" w:rsidRPr="00FD24B6" w:rsidRDefault="009610A4" w:rsidP="00C41532">
            <w:pPr>
              <w:spacing w:line="259" w:lineRule="auto"/>
            </w:pPr>
            <w:r w:rsidRPr="00FD24B6">
              <w:t>2</w:t>
            </w:r>
          </w:p>
        </w:tc>
      </w:tr>
      <w:tr w:rsidR="009610A4" w:rsidRPr="00FD24B6" w14:paraId="754C0294" w14:textId="77777777" w:rsidTr="00C41532">
        <w:tc>
          <w:tcPr>
            <w:tcW w:w="0" w:type="auto"/>
          </w:tcPr>
          <w:p w14:paraId="7B78656C" w14:textId="77777777" w:rsidR="009610A4" w:rsidRPr="00FD24B6" w:rsidRDefault="009610A4" w:rsidP="00C41532">
            <w:pPr>
              <w:spacing w:line="259" w:lineRule="auto"/>
            </w:pPr>
            <w:r w:rsidRPr="00FD24B6">
              <w:t>B</w:t>
            </w:r>
          </w:p>
        </w:tc>
        <w:tc>
          <w:tcPr>
            <w:tcW w:w="0" w:type="auto"/>
          </w:tcPr>
          <w:p w14:paraId="54D7C922" w14:textId="77777777" w:rsidR="009610A4" w:rsidRPr="00FD24B6" w:rsidRDefault="009610A4" w:rsidP="00C41532">
            <w:pPr>
              <w:spacing w:line="259" w:lineRule="auto"/>
            </w:pPr>
            <w:r w:rsidRPr="00FD24B6">
              <w:t>1</w:t>
            </w:r>
          </w:p>
        </w:tc>
      </w:tr>
      <w:tr w:rsidR="009610A4" w:rsidRPr="00FD24B6" w14:paraId="7879F660" w14:textId="77777777" w:rsidTr="00C41532">
        <w:tc>
          <w:tcPr>
            <w:tcW w:w="0" w:type="auto"/>
          </w:tcPr>
          <w:p w14:paraId="000BD0D2" w14:textId="77777777" w:rsidR="009610A4" w:rsidRPr="00FD24B6" w:rsidRDefault="009610A4" w:rsidP="00C41532">
            <w:pPr>
              <w:spacing w:line="259" w:lineRule="auto"/>
            </w:pPr>
            <w:r w:rsidRPr="00FD24B6">
              <w:t>C</w:t>
            </w:r>
          </w:p>
        </w:tc>
        <w:tc>
          <w:tcPr>
            <w:tcW w:w="0" w:type="auto"/>
          </w:tcPr>
          <w:p w14:paraId="6056AEBA" w14:textId="77777777" w:rsidR="009610A4" w:rsidRPr="00FD24B6" w:rsidRDefault="009610A4" w:rsidP="00C41532">
            <w:pPr>
              <w:spacing w:line="259" w:lineRule="auto"/>
            </w:pPr>
            <w:r w:rsidRPr="00FD24B6">
              <w:t>4</w:t>
            </w:r>
          </w:p>
        </w:tc>
      </w:tr>
      <w:tr w:rsidR="009610A4" w:rsidRPr="00FD24B6" w14:paraId="4BEF3B8E" w14:textId="77777777" w:rsidTr="00C41532">
        <w:tc>
          <w:tcPr>
            <w:tcW w:w="0" w:type="auto"/>
          </w:tcPr>
          <w:p w14:paraId="79EDC26C" w14:textId="77777777" w:rsidR="009610A4" w:rsidRPr="00FD24B6" w:rsidRDefault="009610A4" w:rsidP="00C41532">
            <w:pPr>
              <w:spacing w:line="259" w:lineRule="auto"/>
            </w:pPr>
            <w:r w:rsidRPr="00FD24B6">
              <w:t>D</w:t>
            </w:r>
          </w:p>
        </w:tc>
        <w:tc>
          <w:tcPr>
            <w:tcW w:w="0" w:type="auto"/>
          </w:tcPr>
          <w:p w14:paraId="3148ABB0" w14:textId="77777777" w:rsidR="009610A4" w:rsidRPr="00FD24B6" w:rsidRDefault="009610A4" w:rsidP="00C41532">
            <w:pPr>
              <w:spacing w:line="259" w:lineRule="auto"/>
            </w:pPr>
            <w:r w:rsidRPr="00FD24B6">
              <w:t>7</w:t>
            </w:r>
          </w:p>
        </w:tc>
      </w:tr>
      <w:tr w:rsidR="009610A4" w:rsidRPr="00FD24B6" w14:paraId="48F84068" w14:textId="77777777" w:rsidTr="00C41532">
        <w:tc>
          <w:tcPr>
            <w:tcW w:w="0" w:type="auto"/>
          </w:tcPr>
          <w:p w14:paraId="33CC8E67" w14:textId="77777777" w:rsidR="009610A4" w:rsidRPr="00FD24B6" w:rsidRDefault="009610A4" w:rsidP="00C41532">
            <w:pPr>
              <w:spacing w:line="259" w:lineRule="auto"/>
            </w:pPr>
            <w:r w:rsidRPr="00FD24B6">
              <w:t>E</w:t>
            </w:r>
          </w:p>
        </w:tc>
        <w:tc>
          <w:tcPr>
            <w:tcW w:w="0" w:type="auto"/>
          </w:tcPr>
          <w:p w14:paraId="497FDAC3" w14:textId="77777777" w:rsidR="009610A4" w:rsidRPr="00FD24B6" w:rsidRDefault="009610A4" w:rsidP="00C41532">
            <w:pPr>
              <w:spacing w:line="259" w:lineRule="auto"/>
            </w:pPr>
            <w:r w:rsidRPr="00FD24B6">
              <w:t>5</w:t>
            </w:r>
          </w:p>
        </w:tc>
      </w:tr>
      <w:tr w:rsidR="009610A4" w:rsidRPr="00FD24B6" w14:paraId="401AA771" w14:textId="77777777" w:rsidTr="00C41532">
        <w:tc>
          <w:tcPr>
            <w:tcW w:w="0" w:type="auto"/>
          </w:tcPr>
          <w:p w14:paraId="76CBC040" w14:textId="77777777" w:rsidR="009610A4" w:rsidRPr="00FD24B6" w:rsidRDefault="009610A4" w:rsidP="00C41532">
            <w:pPr>
              <w:spacing w:line="259" w:lineRule="auto"/>
            </w:pPr>
            <w:r w:rsidRPr="00FD24B6">
              <w:t>F</w:t>
            </w:r>
          </w:p>
        </w:tc>
        <w:tc>
          <w:tcPr>
            <w:tcW w:w="0" w:type="auto"/>
          </w:tcPr>
          <w:p w14:paraId="019B5BBA" w14:textId="77777777" w:rsidR="009610A4" w:rsidRPr="00FD24B6" w:rsidRDefault="009610A4" w:rsidP="00C41532">
            <w:pPr>
              <w:spacing w:line="259" w:lineRule="auto"/>
            </w:pPr>
            <w:r w:rsidRPr="00FD24B6">
              <w:t>0</w:t>
            </w:r>
          </w:p>
        </w:tc>
      </w:tr>
      <w:tr w:rsidR="009610A4" w:rsidRPr="00FD24B6" w14:paraId="745E20A5" w14:textId="77777777" w:rsidTr="00C41532">
        <w:tc>
          <w:tcPr>
            <w:tcW w:w="0" w:type="auto"/>
          </w:tcPr>
          <w:p w14:paraId="59966EB8" w14:textId="77777777" w:rsidR="009610A4" w:rsidRPr="00FD24B6" w:rsidRDefault="009610A4" w:rsidP="00C41532">
            <w:pPr>
              <w:spacing w:line="259" w:lineRule="auto"/>
            </w:pPr>
            <w:r w:rsidRPr="00FD24B6">
              <w:lastRenderedPageBreak/>
              <w:t>G</w:t>
            </w:r>
          </w:p>
        </w:tc>
        <w:tc>
          <w:tcPr>
            <w:tcW w:w="0" w:type="auto"/>
          </w:tcPr>
          <w:p w14:paraId="7B2277E2" w14:textId="77777777" w:rsidR="009610A4" w:rsidRPr="00FD24B6" w:rsidRDefault="009610A4" w:rsidP="00C41532">
            <w:pPr>
              <w:spacing w:line="259" w:lineRule="auto"/>
            </w:pPr>
            <w:r w:rsidRPr="00FD24B6">
              <w:t>8</w:t>
            </w:r>
          </w:p>
        </w:tc>
      </w:tr>
      <w:tr w:rsidR="009610A4" w:rsidRPr="00FD24B6" w14:paraId="5492A7C1" w14:textId="77777777" w:rsidTr="00C41532">
        <w:tc>
          <w:tcPr>
            <w:tcW w:w="0" w:type="auto"/>
          </w:tcPr>
          <w:p w14:paraId="5A174A68" w14:textId="77777777" w:rsidR="009610A4" w:rsidRPr="00FD24B6" w:rsidRDefault="009610A4" w:rsidP="00C41532">
            <w:pPr>
              <w:spacing w:line="259" w:lineRule="auto"/>
            </w:pPr>
            <w:r w:rsidRPr="00FD24B6">
              <w:t>H</w:t>
            </w:r>
          </w:p>
        </w:tc>
        <w:tc>
          <w:tcPr>
            <w:tcW w:w="0" w:type="auto"/>
          </w:tcPr>
          <w:p w14:paraId="4A8E6A59" w14:textId="77777777" w:rsidR="009610A4" w:rsidRPr="00FD24B6" w:rsidRDefault="009610A4" w:rsidP="00C41532">
            <w:pPr>
              <w:spacing w:line="259" w:lineRule="auto"/>
            </w:pPr>
            <w:r w:rsidRPr="00FD24B6">
              <w:t>9</w:t>
            </w:r>
          </w:p>
        </w:tc>
      </w:tr>
    </w:tbl>
    <w:p w14:paraId="193A85A3" w14:textId="77777777" w:rsidR="009610A4" w:rsidRPr="00FD24B6" w:rsidRDefault="009610A4" w:rsidP="00D91F3C">
      <w:pPr>
        <w:spacing w:before="240"/>
      </w:pPr>
      <w:r w:rsidRPr="00FD24B6">
        <w:t>Ta preslikava omogoča, da se del parcele, ki se vrednoti z modelom STZ, pravilno uvrsti v ustrezno skupino stavbnih zemljišč.</w:t>
      </w:r>
    </w:p>
    <w:p w14:paraId="75256E9E" w14:textId="2CCF910C" w:rsidR="009610A4" w:rsidRPr="00FD24B6" w:rsidRDefault="009610A4" w:rsidP="00ED4301">
      <w:pPr>
        <w:pStyle w:val="Heading2"/>
      </w:pPr>
      <w:bookmarkStart w:id="32" w:name="Xa77c08a7d707c21482c22902089442cc3955a35"/>
      <w:bookmarkStart w:id="33" w:name="_Toc233104498"/>
      <w:bookmarkEnd w:id="30"/>
      <w:r w:rsidRPr="00FD24B6">
        <w:t>Povezava z nadaljnjim izračunom vrednosti</w:t>
      </w:r>
      <w:bookmarkEnd w:id="33"/>
    </w:p>
    <w:p w14:paraId="38118A47" w14:textId="77777777" w:rsidR="009610A4" w:rsidRPr="00FD24B6" w:rsidRDefault="009610A4" w:rsidP="009610A4">
      <w:r w:rsidRPr="00FD24B6">
        <w:t>Po zaključeni pripravi zemljiških enot se tabela pripis_enote_deli_parcel uporabi kot vhod v izračunski postopek pripisa. Skupaj s tabelo pripis_enote_deli_stavb tvori osnovni nabor pripisnih enot, nad katerimi se izvede izračun spremenljivk, faktorjev in vrednosti po pripisnih verzijah modelov.</w:t>
      </w:r>
    </w:p>
    <w:p w14:paraId="13F28868" w14:textId="77777777" w:rsidR="009610A4" w:rsidRPr="00FD24B6" w:rsidRDefault="009610A4" w:rsidP="009610A4">
      <w:r w:rsidRPr="00FD24B6">
        <w:t>Pri zemljiških modelih se vrednost izračuna na podlagi modela, vrednostne cone, površine, kakovostnih podatkov in dodatnih modelskih atributov. Pri modelu KME se upoštevajo tudi boniteta in morebitni trajni nasadi, pri modelu GOZ rastiščni koeficient in odprtost, pri modelu STZ pa podmodel oziroma skupina stavbnega zemljišča.</w:t>
      </w:r>
    </w:p>
    <w:p w14:paraId="003E8F8B" w14:textId="2D6D7EA0" w:rsidR="00242869" w:rsidRPr="00FD24B6" w:rsidRDefault="009610A4" w:rsidP="00242869">
      <w:r w:rsidRPr="00FD24B6">
        <w:t>Logična enota vrednotenja parcele se oblikuje iz delov parcel, ki pripadajo istemu modelu oziroma ustreznemu modelskemu sklopu. Vrednost parcele je nato seštevek vrednosti vseh pripadajočih zemljiških enot vrednotenja in morebitnih drugih vrednosti, ki izhajajo iz posebnih pravil pripisa, posebnih okoliščin ali vključitve v posebno enoto vrednotenja.</w:t>
      </w:r>
      <w:bookmarkEnd w:id="13"/>
      <w:bookmarkEnd w:id="32"/>
    </w:p>
    <w:p w14:paraId="012CDEDE" w14:textId="77777777" w:rsidR="00242869" w:rsidRPr="00FD24B6" w:rsidRDefault="00242869" w:rsidP="00242869"/>
    <w:p w14:paraId="59ADEE3C" w14:textId="77777777" w:rsidR="002C0E7E" w:rsidRPr="00FD24B6" w:rsidRDefault="002C0E7E" w:rsidP="00BF6265">
      <w:pPr>
        <w:pStyle w:val="Heading1"/>
      </w:pPr>
      <w:bookmarkStart w:id="34" w:name="_Toc233104499"/>
      <w:r w:rsidRPr="00FD24B6">
        <w:t>Izračun vrednosti delov stavb in parcelnih enot</w:t>
      </w:r>
      <w:bookmarkEnd w:id="34"/>
    </w:p>
    <w:p w14:paraId="3D36C5A1" w14:textId="77777777" w:rsidR="00DD18DB" w:rsidRPr="00FD24B6" w:rsidRDefault="00DD18DB" w:rsidP="00DD18DB">
      <w:bookmarkStart w:id="35" w:name="X61d17da6a0bf6348591e503149ea6ab1ef80a8c"/>
      <w:r w:rsidRPr="00FD24B6">
        <w:t>Izračun vrednosti v modulu Pripis se izvaja nad predhodno pripravljenimi pripisnimi enotami za izbrani presečni datum. Priprava enot in izračun vrednosti sta ločena postopka. Priprava zagotovi vhodne podatke v tabelah pripis_enote_deli_stavb, pripis_enote_deli_parcel in pripis_enote_prostori, izračunski postopek pa nad temi podatki izvede izračun vrednosti po izbranih pripisnih verzijah modelov.</w:t>
      </w:r>
    </w:p>
    <w:p w14:paraId="79488CF9" w14:textId="77777777" w:rsidR="00DD18DB" w:rsidRDefault="00DD18DB" w:rsidP="00DD18DB">
      <w:r w:rsidRPr="00FD24B6">
        <w:t>Izračun pripisa uporablja isti osnovni izračunski pogon kot modul modeliranja, vendar z drugačnimi vhodnimi podatki, drugačno konfiguracijo verzij modelov in drugačnim zapisom rezultatov. Pri pripisu se ne obravnavajo transakcije, zato se ne izračunava leva stran enačbe modela. Izračuna se samo desna stran enačbe, ki predstavlja modelsko vrednost pripisne enote.</w:t>
      </w:r>
    </w:p>
    <w:p w14:paraId="14C82C83" w14:textId="4D8E2DB5" w:rsidR="003322EC" w:rsidRDefault="003322EC" w:rsidP="003322EC">
      <w:r>
        <w:t>Na spodnji sliki je prikaz gumba »Izračun vrednoti enot « za proženje generiranja enot vrednotenja, ki se nahaja na posameznem zapisu v tabeli pripis_presecni_datum.</w:t>
      </w:r>
    </w:p>
    <w:p w14:paraId="5E6066A5" w14:textId="77777777" w:rsidR="003322EC" w:rsidRDefault="003322EC" w:rsidP="003322EC">
      <w:r w:rsidRPr="00F142A9">
        <w:rPr>
          <w:noProof/>
        </w:rPr>
        <w:drawing>
          <wp:inline distT="0" distB="0" distL="0" distR="0" wp14:anchorId="334EA59A" wp14:editId="6B33E0BB">
            <wp:extent cx="2029299" cy="1341565"/>
            <wp:effectExtent l="0" t="0" r="3175" b="5080"/>
            <wp:docPr id="209294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38992" name=""/>
                    <pic:cNvPicPr/>
                  </pic:nvPicPr>
                  <pic:blipFill>
                    <a:blip r:embed="rId19"/>
                    <a:stretch>
                      <a:fillRect/>
                    </a:stretch>
                  </pic:blipFill>
                  <pic:spPr>
                    <a:xfrm>
                      <a:off x="0" y="0"/>
                      <a:ext cx="2071820" cy="1369675"/>
                    </a:xfrm>
                    <a:prstGeom prst="rect">
                      <a:avLst/>
                    </a:prstGeom>
                  </pic:spPr>
                </pic:pic>
              </a:graphicData>
            </a:graphic>
          </wp:inline>
        </w:drawing>
      </w:r>
    </w:p>
    <w:p w14:paraId="6022920F" w14:textId="77777777" w:rsidR="003322EC" w:rsidRPr="00FD24B6" w:rsidRDefault="003322EC" w:rsidP="00DD18DB"/>
    <w:p w14:paraId="6F552457" w14:textId="5BAE8B58" w:rsidR="00DD18DB" w:rsidRPr="00FD24B6" w:rsidRDefault="00DD18DB" w:rsidP="00DD18DB">
      <w:pPr>
        <w:pStyle w:val="Heading2"/>
      </w:pPr>
      <w:bookmarkStart w:id="36" w:name="izhodišča-izračuna"/>
      <w:bookmarkStart w:id="37" w:name="_Toc233104500"/>
      <w:r w:rsidRPr="00FD24B6">
        <w:lastRenderedPageBreak/>
        <w:t>Izhodišča izračuna</w:t>
      </w:r>
      <w:bookmarkEnd w:id="37"/>
    </w:p>
    <w:p w14:paraId="30600F6C" w14:textId="77777777" w:rsidR="00DD18DB" w:rsidRPr="00FD24B6" w:rsidRDefault="00DD18DB" w:rsidP="00DD18DB">
      <w:r w:rsidRPr="00FD24B6">
        <w:t>Za izračun vrednosti morajo biti predhodno pripravljeni:</w:t>
      </w:r>
    </w:p>
    <w:tbl>
      <w:tblPr>
        <w:tblStyle w:val="GridTable1Light-Accent5"/>
        <w:tblW w:w="5000" w:type="pct"/>
        <w:tblLayout w:type="fixed"/>
        <w:tblLook w:val="0020" w:firstRow="1" w:lastRow="0" w:firstColumn="0" w:lastColumn="0" w:noHBand="0" w:noVBand="0"/>
      </w:tblPr>
      <w:tblGrid>
        <w:gridCol w:w="4675"/>
        <w:gridCol w:w="4675"/>
      </w:tblGrid>
      <w:tr w:rsidR="00DD18DB" w:rsidRPr="00FD24B6" w14:paraId="19FECB9B" w14:textId="77777777" w:rsidTr="00042257">
        <w:trPr>
          <w:cnfStyle w:val="100000000000" w:firstRow="1" w:lastRow="0" w:firstColumn="0" w:lastColumn="0" w:oddVBand="0" w:evenVBand="0" w:oddHBand="0" w:evenHBand="0" w:firstRowFirstColumn="0" w:firstRowLastColumn="0" w:lastRowFirstColumn="0" w:lastRowLastColumn="0"/>
        </w:trPr>
        <w:tc>
          <w:tcPr>
            <w:tcW w:w="3960" w:type="dxa"/>
          </w:tcPr>
          <w:p w14:paraId="703C78C6" w14:textId="77777777" w:rsidR="00DD18DB" w:rsidRPr="00FD24B6" w:rsidRDefault="00DD18DB" w:rsidP="00042257">
            <w:pPr>
              <w:spacing w:line="259" w:lineRule="auto"/>
            </w:pPr>
            <w:r w:rsidRPr="00FD24B6">
              <w:t>Pogoj</w:t>
            </w:r>
          </w:p>
        </w:tc>
        <w:tc>
          <w:tcPr>
            <w:tcW w:w="3960" w:type="dxa"/>
          </w:tcPr>
          <w:p w14:paraId="5AF23C43" w14:textId="77777777" w:rsidR="00DD18DB" w:rsidRPr="00FD24B6" w:rsidRDefault="00DD18DB" w:rsidP="00042257">
            <w:pPr>
              <w:spacing w:line="259" w:lineRule="auto"/>
            </w:pPr>
            <w:r w:rsidRPr="00FD24B6">
              <w:t>Opis</w:t>
            </w:r>
          </w:p>
        </w:tc>
      </w:tr>
      <w:tr w:rsidR="00DD18DB" w:rsidRPr="00FD24B6" w14:paraId="66CF46B6" w14:textId="77777777" w:rsidTr="00042257">
        <w:tc>
          <w:tcPr>
            <w:tcW w:w="3960" w:type="dxa"/>
          </w:tcPr>
          <w:p w14:paraId="5ED5B70C" w14:textId="77777777" w:rsidR="00DD18DB" w:rsidRPr="00FD24B6" w:rsidRDefault="00DD18DB" w:rsidP="00042257">
            <w:pPr>
              <w:spacing w:line="259" w:lineRule="auto"/>
            </w:pPr>
            <w:r w:rsidRPr="00FD24B6">
              <w:t>Presečni datum</w:t>
            </w:r>
          </w:p>
        </w:tc>
        <w:tc>
          <w:tcPr>
            <w:tcW w:w="3960" w:type="dxa"/>
          </w:tcPr>
          <w:p w14:paraId="47DC3AF9" w14:textId="77777777" w:rsidR="00DD18DB" w:rsidRPr="00FD24B6" w:rsidRDefault="00DD18DB" w:rsidP="00042257">
            <w:pPr>
              <w:spacing w:line="259" w:lineRule="auto"/>
            </w:pPr>
            <w:r w:rsidRPr="00FD24B6">
              <w:t>V tabeli pripis_presecni_datum mora obstajati zapis za datum, za katerega se izvaja pripis.</w:t>
            </w:r>
          </w:p>
        </w:tc>
      </w:tr>
      <w:tr w:rsidR="00DD18DB" w:rsidRPr="00FD24B6" w14:paraId="4C685545" w14:textId="77777777" w:rsidTr="00042257">
        <w:tc>
          <w:tcPr>
            <w:tcW w:w="3960" w:type="dxa"/>
          </w:tcPr>
          <w:p w14:paraId="38D88F4E" w14:textId="77777777" w:rsidR="00DD18DB" w:rsidRPr="00FD24B6" w:rsidRDefault="00DD18DB" w:rsidP="00042257">
            <w:pPr>
              <w:spacing w:line="259" w:lineRule="auto"/>
            </w:pPr>
            <w:r w:rsidRPr="00FD24B6">
              <w:t>Pripisne enote</w:t>
            </w:r>
          </w:p>
        </w:tc>
        <w:tc>
          <w:tcPr>
            <w:tcW w:w="3960" w:type="dxa"/>
          </w:tcPr>
          <w:p w14:paraId="66FE7F59" w14:textId="77777777" w:rsidR="00DD18DB" w:rsidRPr="00FD24B6" w:rsidRDefault="00DD18DB" w:rsidP="00042257">
            <w:pPr>
              <w:spacing w:line="259" w:lineRule="auto"/>
            </w:pPr>
            <w:r w:rsidRPr="00FD24B6">
              <w:t>Za izbrani presečni datum morajo biti pripravljene tabele pripis_enote_deli_stavb, pripis_enote_deli_parcel in pripis_enote_prostori.</w:t>
            </w:r>
          </w:p>
        </w:tc>
      </w:tr>
      <w:tr w:rsidR="00DD18DB" w:rsidRPr="00FD24B6" w14:paraId="4ECE0123" w14:textId="77777777" w:rsidTr="00042257">
        <w:tc>
          <w:tcPr>
            <w:tcW w:w="3960" w:type="dxa"/>
          </w:tcPr>
          <w:p w14:paraId="599C0D09" w14:textId="77777777" w:rsidR="00DD18DB" w:rsidRPr="00FD24B6" w:rsidRDefault="00DD18DB" w:rsidP="00042257">
            <w:pPr>
              <w:spacing w:line="259" w:lineRule="auto"/>
            </w:pPr>
            <w:r w:rsidRPr="00FD24B6">
              <w:t>Povezava modelov in presečnega datuma</w:t>
            </w:r>
          </w:p>
        </w:tc>
        <w:tc>
          <w:tcPr>
            <w:tcW w:w="3960" w:type="dxa"/>
          </w:tcPr>
          <w:p w14:paraId="52ACEB5C" w14:textId="77777777" w:rsidR="00DD18DB" w:rsidRPr="00FD24B6" w:rsidRDefault="00DD18DB" w:rsidP="00042257">
            <w:pPr>
              <w:spacing w:line="259" w:lineRule="auto"/>
            </w:pPr>
            <w:r w:rsidRPr="00FD24B6">
              <w:t>V tabeli pripis_vm_x_pd mora biti določeno, katera verzija modela se uporabi za posamezni model pri izbranem presečnem datumu.</w:t>
            </w:r>
          </w:p>
        </w:tc>
      </w:tr>
      <w:tr w:rsidR="00DD18DB" w:rsidRPr="00FD24B6" w14:paraId="21B7EBDF" w14:textId="77777777" w:rsidTr="00042257">
        <w:tc>
          <w:tcPr>
            <w:tcW w:w="3960" w:type="dxa"/>
          </w:tcPr>
          <w:p w14:paraId="500E77F3" w14:textId="77777777" w:rsidR="00DD18DB" w:rsidRPr="00FD24B6" w:rsidRDefault="00DD18DB" w:rsidP="00042257">
            <w:pPr>
              <w:spacing w:line="259" w:lineRule="auto"/>
            </w:pPr>
            <w:r w:rsidRPr="00FD24B6">
              <w:t>Modelne definicije</w:t>
            </w:r>
          </w:p>
        </w:tc>
        <w:tc>
          <w:tcPr>
            <w:tcW w:w="3960" w:type="dxa"/>
          </w:tcPr>
          <w:p w14:paraId="561C961E" w14:textId="77777777" w:rsidR="00DD18DB" w:rsidRPr="00FD24B6" w:rsidRDefault="00DD18DB" w:rsidP="00042257">
            <w:pPr>
              <w:spacing w:line="259" w:lineRule="auto"/>
            </w:pPr>
            <w:r w:rsidRPr="00FD24B6">
              <w:t>V tabelah modeliranja morajo biti pripravljene definicije spremenljivk, faktorjev, enačb, vrednostnih con, ravni in TAO za uporabljene verzije modelov.</w:t>
            </w:r>
          </w:p>
        </w:tc>
      </w:tr>
    </w:tbl>
    <w:p w14:paraId="27E07DDD" w14:textId="77777777" w:rsidR="00DD18DB" w:rsidRPr="00FD24B6" w:rsidRDefault="00DD18DB" w:rsidP="00042257">
      <w:pPr>
        <w:spacing w:before="240"/>
      </w:pPr>
      <w:r w:rsidRPr="00FD24B6">
        <w:t>Tabela pripis_vm_x_pd je ključna konfiguracijska tabela izračuna pripisa. Pipeline pri pripisu ne izbira samodejno najnovejše ali aktivne pripisne verzije modela, temveč uporabi povezave, ki so za posamezni presečni datum izrecno zapisane v tej tabeli. Na ta način je zagotovljeno, da se za isti presečni datum vedno uporabi točno določena in sledljiva verzija modela.</w:t>
      </w:r>
    </w:p>
    <w:p w14:paraId="5A1DE80E" w14:textId="77777777" w:rsidR="00DD18DB" w:rsidRPr="00FD24B6" w:rsidRDefault="00DD18DB" w:rsidP="00DD18DB">
      <w:r w:rsidRPr="00FD24B6">
        <w:t>Če je parameter model=None, se izračun samodejno razdeli po modelih, ki so prisotni v vhodnih pripisnih tabelah za izbrani pogoj. Za vsak prisotni model pipeline poišče ustrezno povezavo v tabeli pripis_vm_x_pd.</w:t>
      </w:r>
    </w:p>
    <w:p w14:paraId="164D3C43" w14:textId="77777777" w:rsidR="00DD18DB" w:rsidRPr="00FD24B6" w:rsidRDefault="00DD18DB" w:rsidP="00DD18DB">
      <w:bookmarkStart w:id="38" w:name="vhodne-tabele-izračuna"/>
      <w:bookmarkEnd w:id="36"/>
      <w:r w:rsidRPr="00FD24B6">
        <w:t>Pri izračunu pripisa se uporablja logični vhod pripis. To pomeni, da se vhodni podatki ne berejo iz transakcijskih tabel, temveč iz pripisnih tabel, pripravljenih posebej za ta namen.</w:t>
      </w:r>
    </w:p>
    <w:p w14:paraId="2C0D9A3A" w14:textId="77777777" w:rsidR="00DD18DB" w:rsidRPr="00FD24B6" w:rsidRDefault="00DD18DB" w:rsidP="00DD18DB">
      <w:r w:rsidRPr="00FD24B6">
        <w:t>Glavni vhodni podatki so:</w:t>
      </w:r>
    </w:p>
    <w:tbl>
      <w:tblPr>
        <w:tblStyle w:val="GridTable1Light-Accent5"/>
        <w:tblW w:w="5000" w:type="pct"/>
        <w:tblLayout w:type="fixed"/>
        <w:tblLook w:val="0020" w:firstRow="1" w:lastRow="0" w:firstColumn="0" w:lastColumn="0" w:noHBand="0" w:noVBand="0"/>
      </w:tblPr>
      <w:tblGrid>
        <w:gridCol w:w="2405"/>
        <w:gridCol w:w="6945"/>
      </w:tblGrid>
      <w:tr w:rsidR="00DD18DB" w:rsidRPr="00FD24B6" w14:paraId="7BA7D116" w14:textId="77777777" w:rsidTr="003B6523">
        <w:trPr>
          <w:cnfStyle w:val="100000000000" w:firstRow="1" w:lastRow="0" w:firstColumn="0" w:lastColumn="0" w:oddVBand="0" w:evenVBand="0" w:oddHBand="0" w:evenHBand="0" w:firstRowFirstColumn="0" w:firstRowLastColumn="0" w:lastRowFirstColumn="0" w:lastRowLastColumn="0"/>
        </w:trPr>
        <w:tc>
          <w:tcPr>
            <w:tcW w:w="2405" w:type="dxa"/>
          </w:tcPr>
          <w:p w14:paraId="20E26C47" w14:textId="77777777" w:rsidR="00DD18DB" w:rsidRPr="00FD24B6" w:rsidRDefault="00DD18DB" w:rsidP="003B6523">
            <w:pPr>
              <w:spacing w:line="259" w:lineRule="auto"/>
            </w:pPr>
            <w:r w:rsidRPr="00FD24B6">
              <w:t>Tabela</w:t>
            </w:r>
          </w:p>
        </w:tc>
        <w:tc>
          <w:tcPr>
            <w:tcW w:w="6945" w:type="dxa"/>
          </w:tcPr>
          <w:p w14:paraId="2960A507" w14:textId="77777777" w:rsidR="00DD18DB" w:rsidRPr="00FD24B6" w:rsidRDefault="00DD18DB" w:rsidP="003B6523">
            <w:pPr>
              <w:spacing w:line="259" w:lineRule="auto"/>
            </w:pPr>
            <w:r w:rsidRPr="00FD24B6">
              <w:t>Namen</w:t>
            </w:r>
          </w:p>
        </w:tc>
      </w:tr>
      <w:tr w:rsidR="00DD18DB" w:rsidRPr="00FD24B6" w14:paraId="6974AF8E" w14:textId="77777777" w:rsidTr="003B6523">
        <w:tc>
          <w:tcPr>
            <w:tcW w:w="2405" w:type="dxa"/>
          </w:tcPr>
          <w:p w14:paraId="700D2722" w14:textId="77777777" w:rsidR="00DD18DB" w:rsidRPr="00FD24B6" w:rsidRDefault="00DD18DB" w:rsidP="003B6523">
            <w:pPr>
              <w:spacing w:line="259" w:lineRule="auto"/>
            </w:pPr>
            <w:r w:rsidRPr="00FD24B6">
              <w:t>pripis_enote_deli_stavb</w:t>
            </w:r>
          </w:p>
        </w:tc>
        <w:tc>
          <w:tcPr>
            <w:tcW w:w="6945" w:type="dxa"/>
          </w:tcPr>
          <w:p w14:paraId="43A34401" w14:textId="77777777" w:rsidR="00DD18DB" w:rsidRPr="00FD24B6" w:rsidRDefault="00DD18DB" w:rsidP="003B6523">
            <w:pPr>
              <w:spacing w:line="259" w:lineRule="auto"/>
            </w:pPr>
            <w:r w:rsidRPr="00FD24B6">
              <w:t>Vhodni podatki za stavbne modele. Vsebuje dele stavb, njihove površine, rabo, podatke stavbe, leto izgradnje, obnove, komunalno opremljenost, lego, etaže, geometrijo in druge modelne atribute.</w:t>
            </w:r>
          </w:p>
        </w:tc>
      </w:tr>
      <w:tr w:rsidR="00DD18DB" w:rsidRPr="00FD24B6" w14:paraId="3C9DF40B" w14:textId="77777777" w:rsidTr="003B6523">
        <w:tc>
          <w:tcPr>
            <w:tcW w:w="2405" w:type="dxa"/>
          </w:tcPr>
          <w:p w14:paraId="3C7FC895" w14:textId="77777777" w:rsidR="00DD18DB" w:rsidRPr="00FD24B6" w:rsidRDefault="00DD18DB" w:rsidP="003B6523">
            <w:pPr>
              <w:spacing w:line="259" w:lineRule="auto"/>
            </w:pPr>
            <w:r w:rsidRPr="00FD24B6">
              <w:t>pripis_enote_deli_parcel</w:t>
            </w:r>
          </w:p>
        </w:tc>
        <w:tc>
          <w:tcPr>
            <w:tcW w:w="6945" w:type="dxa"/>
          </w:tcPr>
          <w:p w14:paraId="0D3EC87C" w14:textId="77777777" w:rsidR="00DD18DB" w:rsidRPr="00FD24B6" w:rsidRDefault="00DD18DB" w:rsidP="003B6523">
            <w:pPr>
              <w:spacing w:line="259" w:lineRule="auto"/>
            </w:pPr>
            <w:r w:rsidRPr="00FD24B6">
              <w:t>Vhodni podatki za zemljiške modele. Vsebuje dele parcel, model, podmodel, površino, dejansko oziroma namensko rabo, boniteto, rastiščni koeficient, odprtost, vrsto nasada in geometrijo.</w:t>
            </w:r>
          </w:p>
        </w:tc>
      </w:tr>
      <w:tr w:rsidR="00DD18DB" w:rsidRPr="00FD24B6" w14:paraId="0AA057C0" w14:textId="77777777" w:rsidTr="003B6523">
        <w:tc>
          <w:tcPr>
            <w:tcW w:w="2405" w:type="dxa"/>
          </w:tcPr>
          <w:p w14:paraId="12A83047" w14:textId="77777777" w:rsidR="00DD18DB" w:rsidRPr="00FD24B6" w:rsidRDefault="00DD18DB" w:rsidP="003B6523">
            <w:pPr>
              <w:spacing w:line="259" w:lineRule="auto"/>
            </w:pPr>
            <w:r w:rsidRPr="00FD24B6">
              <w:t>pripis_enote_prostori</w:t>
            </w:r>
          </w:p>
        </w:tc>
        <w:tc>
          <w:tcPr>
            <w:tcW w:w="6945" w:type="dxa"/>
          </w:tcPr>
          <w:p w14:paraId="5950C4F2" w14:textId="77777777" w:rsidR="00DD18DB" w:rsidRPr="00FD24B6" w:rsidRDefault="00DD18DB" w:rsidP="003B6523">
            <w:pPr>
              <w:spacing w:line="259" w:lineRule="auto"/>
            </w:pPr>
            <w:r w:rsidRPr="00FD24B6">
              <w:t>Podatki o prostorih delov stavb, ki se uporabijo pri izračunu spremenljivk, vezanih na površine posameznih vrst prostorov.</w:t>
            </w:r>
          </w:p>
        </w:tc>
      </w:tr>
      <w:tr w:rsidR="00DD18DB" w:rsidRPr="00FD24B6" w14:paraId="4119AC97" w14:textId="77777777" w:rsidTr="003B6523">
        <w:tc>
          <w:tcPr>
            <w:tcW w:w="2405" w:type="dxa"/>
          </w:tcPr>
          <w:p w14:paraId="44532070" w14:textId="77777777" w:rsidR="00DD18DB" w:rsidRPr="00FD24B6" w:rsidRDefault="00DD18DB" w:rsidP="003B6523">
            <w:pPr>
              <w:spacing w:line="259" w:lineRule="auto"/>
            </w:pPr>
            <w:r w:rsidRPr="00FD24B6">
              <w:t>pripis_presecni_datum</w:t>
            </w:r>
          </w:p>
        </w:tc>
        <w:tc>
          <w:tcPr>
            <w:tcW w:w="6945" w:type="dxa"/>
          </w:tcPr>
          <w:p w14:paraId="441051AA" w14:textId="77777777" w:rsidR="00DD18DB" w:rsidRPr="00FD24B6" w:rsidRDefault="00DD18DB" w:rsidP="003B6523">
            <w:pPr>
              <w:spacing w:line="259" w:lineRule="auto"/>
            </w:pPr>
            <w:r w:rsidRPr="00FD24B6">
              <w:t>Vir presečnega datuma, ki se uporabi kot datum pripisa oziroma kot vrednost dat_pri.</w:t>
            </w:r>
          </w:p>
        </w:tc>
      </w:tr>
      <w:tr w:rsidR="00DD18DB" w:rsidRPr="00FD24B6" w14:paraId="33A8E073" w14:textId="77777777" w:rsidTr="003B6523">
        <w:tc>
          <w:tcPr>
            <w:tcW w:w="2405" w:type="dxa"/>
          </w:tcPr>
          <w:p w14:paraId="10FF01C9" w14:textId="77777777" w:rsidR="00DD18DB" w:rsidRPr="00FD24B6" w:rsidRDefault="00DD18DB" w:rsidP="003B6523">
            <w:pPr>
              <w:spacing w:line="259" w:lineRule="auto"/>
            </w:pPr>
            <w:r w:rsidRPr="00FD24B6">
              <w:t>pripis_vm_x_pd</w:t>
            </w:r>
          </w:p>
        </w:tc>
        <w:tc>
          <w:tcPr>
            <w:tcW w:w="6945" w:type="dxa"/>
          </w:tcPr>
          <w:p w14:paraId="21F44933" w14:textId="77777777" w:rsidR="00DD18DB" w:rsidRPr="00FD24B6" w:rsidRDefault="00DD18DB" w:rsidP="003B6523">
            <w:pPr>
              <w:spacing w:line="259" w:lineRule="auto"/>
            </w:pPr>
            <w:r w:rsidRPr="00FD24B6">
              <w:t>Povezava med presečnim datumom in pripisnimi verzijami modelov.</w:t>
            </w:r>
          </w:p>
        </w:tc>
      </w:tr>
    </w:tbl>
    <w:p w14:paraId="315E2A58" w14:textId="6238DE48" w:rsidR="005B4603" w:rsidRDefault="00DD18DB" w:rsidP="005B4603">
      <w:pPr>
        <w:pStyle w:val="Heading2"/>
      </w:pPr>
      <w:bookmarkStart w:id="39" w:name="izračun-vrednosti-po-enačbi-modela"/>
      <w:bookmarkStart w:id="40" w:name="_Toc233104501"/>
      <w:bookmarkEnd w:id="38"/>
      <w:r w:rsidRPr="00FD24B6">
        <w:lastRenderedPageBreak/>
        <w:t>Izračun vrednosti po enačbi modela</w:t>
      </w:r>
      <w:r w:rsidR="005B4603">
        <w:t xml:space="preserve"> in rezultat</w:t>
      </w:r>
      <w:bookmarkEnd w:id="40"/>
    </w:p>
    <w:p w14:paraId="6F74EF88" w14:textId="74646118" w:rsidR="005B4603" w:rsidRDefault="005B4603" w:rsidP="005B4603">
      <w:r w:rsidRPr="005B4603">
        <w:t>Za pripisne enote se na podlagi geometrije določi pripadajoča vrednostna cona, vrednostna raven in drugi lokacijski podatki, potrebni za uporabo modela. Nato se iz vhodnih podatkov in pravil modela izračunajo potrebne modelne spremenljivke, faktorji in končna vrednost po enačbi modela.</w:t>
      </w:r>
    </w:p>
    <w:p w14:paraId="70476D63" w14:textId="4141C070" w:rsidR="005B4603" w:rsidRPr="005B4603" w:rsidRDefault="00124384" w:rsidP="005B4603">
      <w:r w:rsidRPr="00124384">
        <w:t>Rezultat izračuna se zapiše v tabelo pripis_vmxpd_x_enote. V zapisu rezultata se hrani povezava na uporabljeno verzijo modela in presečni datum, povezava na pripisno enoto, izračunana vrednost ter zaokrožena vrednost. Poleg vrednosti se hranijo tudi vmesni podatki izračuna, kot so uporabljene spremenljivke in faktorji, kar omogoča sledljivost in kasnejšo kontrolo izračuna.</w:t>
      </w:r>
    </w:p>
    <w:p w14:paraId="66BF416D" w14:textId="7464142B" w:rsidR="00DD18DB" w:rsidRPr="00FD24B6" w:rsidRDefault="00DD18DB" w:rsidP="005B4603">
      <w:pPr>
        <w:pStyle w:val="Heading3"/>
      </w:pPr>
      <w:bookmarkStart w:id="41" w:name="priprava-vmesnega-zapisa-izračuna"/>
      <w:bookmarkStart w:id="42" w:name="_Toc233104502"/>
      <w:bookmarkEnd w:id="39"/>
      <w:r w:rsidRPr="00FD24B6">
        <w:t>Priprava vmesnega zapisa iz</w:t>
      </w:r>
      <w:r w:rsidRPr="005B4603">
        <w:t>r</w:t>
      </w:r>
      <w:r w:rsidRPr="00FD24B6">
        <w:t>ačuna</w:t>
      </w:r>
      <w:bookmarkEnd w:id="42"/>
    </w:p>
    <w:p w14:paraId="523DE922" w14:textId="77777777" w:rsidR="00DD18DB" w:rsidRPr="00FD24B6" w:rsidRDefault="00DD18DB" w:rsidP="00DD18DB">
      <w:r w:rsidRPr="00FD24B6">
        <w:t>Pred zapisom rezultata se pripravi vmesni zapis izračuna. V njem se za vsako pripisno enoto zberejo izračunane spremenljivke, faktorji in morebitne napake.</w:t>
      </w:r>
    </w:p>
    <w:p w14:paraId="2C25A4D4" w14:textId="77777777" w:rsidR="00DD18DB" w:rsidRPr="00FD24B6" w:rsidRDefault="00DD18DB" w:rsidP="00DD18DB">
      <w:r w:rsidRPr="00FD24B6">
        <w:t>Vmesni zapis vsebuje predvsem:</w:t>
      </w:r>
    </w:p>
    <w:tbl>
      <w:tblPr>
        <w:tblStyle w:val="GridTable1Light-Accent5"/>
        <w:tblW w:w="5000" w:type="pct"/>
        <w:tblLayout w:type="fixed"/>
        <w:tblLook w:val="0020" w:firstRow="1" w:lastRow="0" w:firstColumn="0" w:lastColumn="0" w:noHBand="0" w:noVBand="0"/>
      </w:tblPr>
      <w:tblGrid>
        <w:gridCol w:w="3256"/>
        <w:gridCol w:w="6094"/>
      </w:tblGrid>
      <w:tr w:rsidR="00DD18DB" w:rsidRPr="00FD24B6" w14:paraId="52AB7C76" w14:textId="77777777" w:rsidTr="00AC1894">
        <w:trPr>
          <w:cnfStyle w:val="100000000000" w:firstRow="1" w:lastRow="0" w:firstColumn="0" w:lastColumn="0" w:oddVBand="0" w:evenVBand="0" w:oddHBand="0" w:evenHBand="0" w:firstRowFirstColumn="0" w:firstRowLastColumn="0" w:lastRowFirstColumn="0" w:lastRowLastColumn="0"/>
        </w:trPr>
        <w:tc>
          <w:tcPr>
            <w:tcW w:w="3256" w:type="dxa"/>
          </w:tcPr>
          <w:p w14:paraId="3B312CF0" w14:textId="77777777" w:rsidR="00DD18DB" w:rsidRPr="00FD24B6" w:rsidRDefault="00DD18DB" w:rsidP="00AC1894">
            <w:pPr>
              <w:spacing w:line="259" w:lineRule="auto"/>
            </w:pPr>
            <w:r w:rsidRPr="00FD24B6">
              <w:t>Podatek</w:t>
            </w:r>
          </w:p>
        </w:tc>
        <w:tc>
          <w:tcPr>
            <w:tcW w:w="6094" w:type="dxa"/>
          </w:tcPr>
          <w:p w14:paraId="6895B772" w14:textId="77777777" w:rsidR="00DD18DB" w:rsidRPr="00FD24B6" w:rsidRDefault="00DD18DB" w:rsidP="00AC1894">
            <w:pPr>
              <w:spacing w:line="259" w:lineRule="auto"/>
            </w:pPr>
            <w:r w:rsidRPr="00FD24B6">
              <w:t>Namen</w:t>
            </w:r>
          </w:p>
        </w:tc>
      </w:tr>
      <w:tr w:rsidR="00DD18DB" w:rsidRPr="00FD24B6" w14:paraId="1F8C3825" w14:textId="77777777" w:rsidTr="00AC1894">
        <w:tc>
          <w:tcPr>
            <w:tcW w:w="3256" w:type="dxa"/>
          </w:tcPr>
          <w:p w14:paraId="17D291DD" w14:textId="77777777" w:rsidR="00DD18DB" w:rsidRPr="00FD24B6" w:rsidRDefault="00DD18DB" w:rsidP="00AC1894">
            <w:pPr>
              <w:spacing w:line="259" w:lineRule="auto"/>
            </w:pPr>
            <w:r w:rsidRPr="00FD24B6">
              <w:t>spremenljivke_vrednosti</w:t>
            </w:r>
          </w:p>
        </w:tc>
        <w:tc>
          <w:tcPr>
            <w:tcW w:w="6094" w:type="dxa"/>
          </w:tcPr>
          <w:p w14:paraId="04327A58" w14:textId="77777777" w:rsidR="00DD18DB" w:rsidRPr="00FD24B6" w:rsidRDefault="00DD18DB" w:rsidP="00AC1894">
            <w:pPr>
              <w:spacing w:line="259" w:lineRule="auto"/>
            </w:pPr>
            <w:r w:rsidRPr="00FD24B6">
              <w:t>Pregled izračunanih vrednosti spremenljivk.</w:t>
            </w:r>
          </w:p>
        </w:tc>
      </w:tr>
      <w:tr w:rsidR="00DD18DB" w:rsidRPr="00FD24B6" w14:paraId="595C9E20" w14:textId="77777777" w:rsidTr="00AC1894">
        <w:tc>
          <w:tcPr>
            <w:tcW w:w="3256" w:type="dxa"/>
          </w:tcPr>
          <w:p w14:paraId="6152A36E" w14:textId="77777777" w:rsidR="00DD18DB" w:rsidRPr="00FD24B6" w:rsidRDefault="00DD18DB" w:rsidP="00AC1894">
            <w:pPr>
              <w:spacing w:line="259" w:lineRule="auto"/>
            </w:pPr>
            <w:r w:rsidRPr="00FD24B6">
              <w:t>faktorji_vrednosti</w:t>
            </w:r>
          </w:p>
        </w:tc>
        <w:tc>
          <w:tcPr>
            <w:tcW w:w="6094" w:type="dxa"/>
          </w:tcPr>
          <w:p w14:paraId="3A549172" w14:textId="77777777" w:rsidR="00DD18DB" w:rsidRPr="00FD24B6" w:rsidRDefault="00DD18DB" w:rsidP="00AC1894">
            <w:pPr>
              <w:spacing w:line="259" w:lineRule="auto"/>
            </w:pPr>
            <w:r w:rsidRPr="00FD24B6">
              <w:t>Pregled izračunanih oziroma izbranih vrednosti faktorjev.</w:t>
            </w:r>
          </w:p>
        </w:tc>
      </w:tr>
      <w:tr w:rsidR="00DD18DB" w:rsidRPr="00FD24B6" w14:paraId="1715E5F1" w14:textId="77777777" w:rsidTr="00AC1894">
        <w:tc>
          <w:tcPr>
            <w:tcW w:w="3256" w:type="dxa"/>
          </w:tcPr>
          <w:p w14:paraId="512B180D" w14:textId="77777777" w:rsidR="00DD18DB" w:rsidRPr="00FD24B6" w:rsidRDefault="00DD18DB" w:rsidP="00AC1894">
            <w:pPr>
              <w:spacing w:line="259" w:lineRule="auto"/>
            </w:pPr>
            <w:r w:rsidRPr="00FD24B6">
              <w:t>napaka_spremenljivke</w:t>
            </w:r>
          </w:p>
        </w:tc>
        <w:tc>
          <w:tcPr>
            <w:tcW w:w="6094" w:type="dxa"/>
          </w:tcPr>
          <w:p w14:paraId="7D46902C" w14:textId="77777777" w:rsidR="00DD18DB" w:rsidRPr="00FD24B6" w:rsidRDefault="00DD18DB" w:rsidP="00AC1894">
            <w:pPr>
              <w:spacing w:line="259" w:lineRule="auto"/>
            </w:pPr>
            <w:r w:rsidRPr="00FD24B6">
              <w:t>Napake ali opozorila pri izračunu spremenljivk.</w:t>
            </w:r>
          </w:p>
        </w:tc>
      </w:tr>
      <w:tr w:rsidR="00DD18DB" w:rsidRPr="00FD24B6" w14:paraId="11E54859" w14:textId="77777777" w:rsidTr="00AC1894">
        <w:tc>
          <w:tcPr>
            <w:tcW w:w="3256" w:type="dxa"/>
          </w:tcPr>
          <w:p w14:paraId="3E230F11" w14:textId="77777777" w:rsidR="00DD18DB" w:rsidRPr="00FD24B6" w:rsidRDefault="00DD18DB" w:rsidP="00AC1894">
            <w:pPr>
              <w:spacing w:line="259" w:lineRule="auto"/>
            </w:pPr>
            <w:r w:rsidRPr="00FD24B6">
              <w:t>napaka_faktorji</w:t>
            </w:r>
          </w:p>
        </w:tc>
        <w:tc>
          <w:tcPr>
            <w:tcW w:w="6094" w:type="dxa"/>
          </w:tcPr>
          <w:p w14:paraId="6205C1B6" w14:textId="77777777" w:rsidR="00DD18DB" w:rsidRPr="00FD24B6" w:rsidRDefault="00DD18DB" w:rsidP="00AC1894">
            <w:pPr>
              <w:spacing w:line="259" w:lineRule="auto"/>
            </w:pPr>
            <w:r w:rsidRPr="00FD24B6">
              <w:t>Napake ali opozorila pri določanju faktorjev.</w:t>
            </w:r>
          </w:p>
        </w:tc>
      </w:tr>
      <w:tr w:rsidR="00DD18DB" w:rsidRPr="00FD24B6" w14:paraId="76857334" w14:textId="77777777" w:rsidTr="00AC1894">
        <w:tc>
          <w:tcPr>
            <w:tcW w:w="3256" w:type="dxa"/>
          </w:tcPr>
          <w:p w14:paraId="24154105" w14:textId="77777777" w:rsidR="00DD18DB" w:rsidRPr="00FD24B6" w:rsidRDefault="00DD18DB" w:rsidP="00AC1894">
            <w:pPr>
              <w:spacing w:line="259" w:lineRule="auto"/>
            </w:pPr>
            <w:r w:rsidRPr="00FD24B6">
              <w:t>napake_formule</w:t>
            </w:r>
          </w:p>
        </w:tc>
        <w:tc>
          <w:tcPr>
            <w:tcW w:w="6094" w:type="dxa"/>
          </w:tcPr>
          <w:p w14:paraId="5E6C299E" w14:textId="77777777" w:rsidR="00DD18DB" w:rsidRPr="00FD24B6" w:rsidRDefault="00DD18DB" w:rsidP="00AC1894">
            <w:pPr>
              <w:spacing w:line="259" w:lineRule="auto"/>
            </w:pPr>
            <w:r w:rsidRPr="00FD24B6">
              <w:t>Napake pri izračunu enačbe modela.</w:t>
            </w:r>
          </w:p>
        </w:tc>
      </w:tr>
    </w:tbl>
    <w:p w14:paraId="78A185CD" w14:textId="77777777" w:rsidR="00DD18DB" w:rsidRPr="00FD24B6" w:rsidRDefault="00DD18DB" w:rsidP="00DD18DB">
      <w:r w:rsidRPr="00FD24B6">
        <w:t>Ta zapis je pomemben zaradi sledljivosti izračuna. Uporabnik ali razvijalec lahko za posamezno pripisno enoto preveri, katere vrednosti spremenljivk in faktorjev so bile uporabljene ter kje je morebiti prišlo do napake.</w:t>
      </w:r>
    </w:p>
    <w:p w14:paraId="679709AC" w14:textId="17FD03DC" w:rsidR="00DD18DB" w:rsidRPr="00FD24B6" w:rsidRDefault="00DD18DB" w:rsidP="008C2A07">
      <w:pPr>
        <w:pStyle w:val="Heading3"/>
      </w:pPr>
      <w:bookmarkStart w:id="43" w:name="zapis-rezultata-v-pripis_vmxpd_x_enote"/>
      <w:bookmarkStart w:id="44" w:name="_Toc233104503"/>
      <w:bookmarkEnd w:id="41"/>
      <w:r w:rsidRPr="00FD24B6">
        <w:t>Zapis rezultata v pripis_vmxpd_x_enote</w:t>
      </w:r>
      <w:bookmarkEnd w:id="44"/>
    </w:p>
    <w:p w14:paraId="285B0399" w14:textId="77777777" w:rsidR="00DD18DB" w:rsidRPr="00FD24B6" w:rsidRDefault="00DD18DB" w:rsidP="00DD18DB">
      <w:r w:rsidRPr="00FD24B6">
        <w:t>Rezultati izračuna se zapisujejo v tabelo pripis_vmxpd_x_enote. Pred vpisom novih rezultatov se za obravnavani presečni datum in uporabljene verzije modelov izbrišejo obstoječi rezultati, kar zagotavlja ponovljivost izračuna.</w:t>
      </w:r>
    </w:p>
    <w:p w14:paraId="46A5BE94" w14:textId="77777777" w:rsidR="00DD18DB" w:rsidRPr="00FD24B6" w:rsidRDefault="00DD18DB" w:rsidP="00DD18DB">
      <w:r w:rsidRPr="00FD24B6">
        <w:t>V tabelo se za vsako glavno pripisno enoto zapišejo predvsem:</w:t>
      </w:r>
    </w:p>
    <w:tbl>
      <w:tblPr>
        <w:tblStyle w:val="GridTable1Light-Accent5"/>
        <w:tblW w:w="5000" w:type="pct"/>
        <w:tblLayout w:type="fixed"/>
        <w:tblLook w:val="0020" w:firstRow="1" w:lastRow="0" w:firstColumn="0" w:lastColumn="0" w:noHBand="0" w:noVBand="0"/>
      </w:tblPr>
      <w:tblGrid>
        <w:gridCol w:w="2689"/>
        <w:gridCol w:w="6661"/>
      </w:tblGrid>
      <w:tr w:rsidR="00DD18DB" w:rsidRPr="00FD24B6" w14:paraId="3681CD89" w14:textId="77777777" w:rsidTr="00E72A4D">
        <w:trPr>
          <w:cnfStyle w:val="100000000000" w:firstRow="1" w:lastRow="0" w:firstColumn="0" w:lastColumn="0" w:oddVBand="0" w:evenVBand="0" w:oddHBand="0" w:evenHBand="0" w:firstRowFirstColumn="0" w:firstRowLastColumn="0" w:lastRowFirstColumn="0" w:lastRowLastColumn="0"/>
        </w:trPr>
        <w:tc>
          <w:tcPr>
            <w:tcW w:w="2689" w:type="dxa"/>
          </w:tcPr>
          <w:p w14:paraId="5F8CFDDE" w14:textId="77777777" w:rsidR="00DD18DB" w:rsidRPr="00FD24B6" w:rsidRDefault="00DD18DB" w:rsidP="0009551A">
            <w:pPr>
              <w:spacing w:line="259" w:lineRule="auto"/>
            </w:pPr>
            <w:r w:rsidRPr="00FD24B6">
              <w:t>Atribut</w:t>
            </w:r>
          </w:p>
        </w:tc>
        <w:tc>
          <w:tcPr>
            <w:tcW w:w="6661" w:type="dxa"/>
          </w:tcPr>
          <w:p w14:paraId="3EF42024" w14:textId="77777777" w:rsidR="00DD18DB" w:rsidRPr="00FD24B6" w:rsidRDefault="00DD18DB" w:rsidP="0009551A">
            <w:pPr>
              <w:spacing w:line="259" w:lineRule="auto"/>
            </w:pPr>
            <w:r w:rsidRPr="00FD24B6">
              <w:t>Pomen</w:t>
            </w:r>
          </w:p>
        </w:tc>
      </w:tr>
      <w:tr w:rsidR="00DD18DB" w:rsidRPr="00FD24B6" w14:paraId="1F667F27" w14:textId="77777777" w:rsidTr="00E72A4D">
        <w:tc>
          <w:tcPr>
            <w:tcW w:w="2689" w:type="dxa"/>
          </w:tcPr>
          <w:p w14:paraId="2CB6CD0C" w14:textId="77777777" w:rsidR="00DD18DB" w:rsidRPr="00FD24B6" w:rsidRDefault="00DD18DB" w:rsidP="0009551A">
            <w:pPr>
              <w:spacing w:line="259" w:lineRule="auto"/>
            </w:pPr>
            <w:r w:rsidRPr="00FD24B6">
              <w:t>id_rel_vm_pd</w:t>
            </w:r>
          </w:p>
        </w:tc>
        <w:tc>
          <w:tcPr>
            <w:tcW w:w="6661" w:type="dxa"/>
          </w:tcPr>
          <w:p w14:paraId="7BE51BC0" w14:textId="77777777" w:rsidR="00DD18DB" w:rsidRPr="00FD24B6" w:rsidRDefault="00DD18DB" w:rsidP="0009551A">
            <w:pPr>
              <w:spacing w:line="259" w:lineRule="auto"/>
            </w:pPr>
            <w:r w:rsidRPr="00FD24B6">
              <w:t>Povezava na zapis v pripis_vm_x_pd, torej na uporabljeno verzijo modela in presečni datum.</w:t>
            </w:r>
          </w:p>
        </w:tc>
      </w:tr>
      <w:tr w:rsidR="00DD18DB" w:rsidRPr="00FD24B6" w14:paraId="0CE9995D" w14:textId="77777777" w:rsidTr="00E72A4D">
        <w:tc>
          <w:tcPr>
            <w:tcW w:w="2689" w:type="dxa"/>
          </w:tcPr>
          <w:p w14:paraId="3A28ABF2" w14:textId="77777777" w:rsidR="00DD18DB" w:rsidRPr="00FD24B6" w:rsidRDefault="00DD18DB" w:rsidP="0009551A">
            <w:pPr>
              <w:spacing w:line="259" w:lineRule="auto"/>
            </w:pPr>
            <w:r w:rsidRPr="00FD24B6">
              <w:t>id_rel_prip_enota</w:t>
            </w:r>
          </w:p>
        </w:tc>
        <w:tc>
          <w:tcPr>
            <w:tcW w:w="6661" w:type="dxa"/>
          </w:tcPr>
          <w:p w14:paraId="45594645" w14:textId="77777777" w:rsidR="00DD18DB" w:rsidRPr="00FD24B6" w:rsidRDefault="00DD18DB" w:rsidP="0009551A">
            <w:pPr>
              <w:spacing w:line="259" w:lineRule="auto"/>
            </w:pPr>
            <w:r w:rsidRPr="00FD24B6">
              <w:t>Povezava na pripisno enoto, za katero je bila vrednost izračunana.</w:t>
            </w:r>
          </w:p>
        </w:tc>
      </w:tr>
      <w:tr w:rsidR="00DD18DB" w:rsidRPr="00FD24B6" w14:paraId="000B6735" w14:textId="77777777" w:rsidTr="00E72A4D">
        <w:tc>
          <w:tcPr>
            <w:tcW w:w="2689" w:type="dxa"/>
          </w:tcPr>
          <w:p w14:paraId="78AD4585" w14:textId="77777777" w:rsidR="00DD18DB" w:rsidRPr="00FD24B6" w:rsidRDefault="00DD18DB" w:rsidP="0009551A">
            <w:pPr>
              <w:spacing w:line="259" w:lineRule="auto"/>
            </w:pPr>
            <w:r w:rsidRPr="00FD24B6">
              <w:t>vrednost_izr</w:t>
            </w:r>
          </w:p>
        </w:tc>
        <w:tc>
          <w:tcPr>
            <w:tcW w:w="6661" w:type="dxa"/>
          </w:tcPr>
          <w:p w14:paraId="2A50FD1F" w14:textId="77777777" w:rsidR="00DD18DB" w:rsidRPr="00FD24B6" w:rsidRDefault="00DD18DB" w:rsidP="0009551A">
            <w:pPr>
              <w:spacing w:line="259" w:lineRule="auto"/>
            </w:pPr>
            <w:r w:rsidRPr="00FD24B6">
              <w:t>Izračunana vrednost iz desne strani enačbe modela.</w:t>
            </w:r>
          </w:p>
        </w:tc>
      </w:tr>
      <w:tr w:rsidR="00DD18DB" w:rsidRPr="00FD24B6" w14:paraId="1D94DF50" w14:textId="77777777" w:rsidTr="00E72A4D">
        <w:tc>
          <w:tcPr>
            <w:tcW w:w="2689" w:type="dxa"/>
          </w:tcPr>
          <w:p w14:paraId="508300AB" w14:textId="77777777" w:rsidR="00DD18DB" w:rsidRPr="00FD24B6" w:rsidRDefault="00DD18DB" w:rsidP="0009551A">
            <w:pPr>
              <w:spacing w:line="259" w:lineRule="auto"/>
            </w:pPr>
            <w:r w:rsidRPr="00FD24B6">
              <w:t>vrednost_zaokrozena</w:t>
            </w:r>
          </w:p>
        </w:tc>
        <w:tc>
          <w:tcPr>
            <w:tcW w:w="6661" w:type="dxa"/>
          </w:tcPr>
          <w:p w14:paraId="4CBD849A" w14:textId="77777777" w:rsidR="00DD18DB" w:rsidRPr="00FD24B6" w:rsidRDefault="00DD18DB" w:rsidP="0009551A">
            <w:pPr>
              <w:spacing w:line="259" w:lineRule="auto"/>
            </w:pPr>
            <w:r w:rsidRPr="00FD24B6">
              <w:t>Zaokrožena izračunana vrednost.</w:t>
            </w:r>
          </w:p>
        </w:tc>
      </w:tr>
      <w:tr w:rsidR="00DD18DB" w:rsidRPr="00FD24B6" w14:paraId="524F55D5" w14:textId="77777777" w:rsidTr="00E72A4D">
        <w:tc>
          <w:tcPr>
            <w:tcW w:w="2689" w:type="dxa"/>
          </w:tcPr>
          <w:p w14:paraId="7347D1F5" w14:textId="77777777" w:rsidR="00DD18DB" w:rsidRPr="00FD24B6" w:rsidRDefault="00DD18DB" w:rsidP="0009551A">
            <w:pPr>
              <w:spacing w:line="259" w:lineRule="auto"/>
            </w:pPr>
            <w:r w:rsidRPr="00FD24B6">
              <w:t>spremenljivke_vrednosti</w:t>
            </w:r>
          </w:p>
        </w:tc>
        <w:tc>
          <w:tcPr>
            <w:tcW w:w="6661" w:type="dxa"/>
          </w:tcPr>
          <w:p w14:paraId="254E924D" w14:textId="77777777" w:rsidR="00DD18DB" w:rsidRPr="00FD24B6" w:rsidRDefault="00DD18DB" w:rsidP="0009551A">
            <w:pPr>
              <w:spacing w:line="259" w:lineRule="auto"/>
            </w:pPr>
            <w:r w:rsidRPr="00FD24B6">
              <w:t>Shranjene vrednosti spremenljivk, uporabljene pri izračunu.</w:t>
            </w:r>
          </w:p>
        </w:tc>
      </w:tr>
      <w:tr w:rsidR="00DD18DB" w:rsidRPr="00FD24B6" w14:paraId="22909FC8" w14:textId="77777777" w:rsidTr="00E72A4D">
        <w:tc>
          <w:tcPr>
            <w:tcW w:w="2689" w:type="dxa"/>
          </w:tcPr>
          <w:p w14:paraId="489CBF9E" w14:textId="77777777" w:rsidR="00DD18DB" w:rsidRPr="00FD24B6" w:rsidRDefault="00DD18DB" w:rsidP="0009551A">
            <w:pPr>
              <w:spacing w:line="259" w:lineRule="auto"/>
            </w:pPr>
            <w:r w:rsidRPr="00FD24B6">
              <w:t>faktorji_vrednosti</w:t>
            </w:r>
          </w:p>
        </w:tc>
        <w:tc>
          <w:tcPr>
            <w:tcW w:w="6661" w:type="dxa"/>
          </w:tcPr>
          <w:p w14:paraId="406FF82D" w14:textId="77777777" w:rsidR="00DD18DB" w:rsidRPr="00FD24B6" w:rsidRDefault="00DD18DB" w:rsidP="0009551A">
            <w:pPr>
              <w:spacing w:line="259" w:lineRule="auto"/>
            </w:pPr>
            <w:r w:rsidRPr="00FD24B6">
              <w:t>Shranjene vrednosti faktorjev, uporabljene pri izračunu.</w:t>
            </w:r>
          </w:p>
        </w:tc>
      </w:tr>
      <w:tr w:rsidR="00AA46D4" w:rsidRPr="00FD24B6" w14:paraId="180538E3" w14:textId="77777777" w:rsidTr="00E72A4D">
        <w:tc>
          <w:tcPr>
            <w:tcW w:w="2689" w:type="dxa"/>
          </w:tcPr>
          <w:p w14:paraId="1D1BDF2B" w14:textId="5814047D" w:rsidR="00AA46D4" w:rsidRPr="00FD24B6" w:rsidRDefault="00AA46D4" w:rsidP="0009551A">
            <w:r>
              <w:t>napaka_izracuna</w:t>
            </w:r>
          </w:p>
        </w:tc>
        <w:tc>
          <w:tcPr>
            <w:tcW w:w="6661" w:type="dxa"/>
          </w:tcPr>
          <w:p w14:paraId="514D2805" w14:textId="78DCD2E0" w:rsidR="00AA46D4" w:rsidRPr="00FD24B6" w:rsidRDefault="00AA46D4" w:rsidP="0009551A">
            <w:r>
              <w:t xml:space="preserve">Zapis vseh napak, ki </w:t>
            </w:r>
            <w:r w:rsidR="00083F41">
              <w:t>so nastale pri izračunu spremenljivk, faktorjev ali pri izračunu vrednosti</w:t>
            </w:r>
            <w:r w:rsidR="000B397F">
              <w:t>.</w:t>
            </w:r>
          </w:p>
        </w:tc>
      </w:tr>
    </w:tbl>
    <w:p w14:paraId="317D8929" w14:textId="77777777" w:rsidR="000B397F" w:rsidRDefault="000B397F" w:rsidP="00DD18DB"/>
    <w:p w14:paraId="55D5C41F" w14:textId="37B15794" w:rsidR="006D3B9F" w:rsidRDefault="006D3B9F" w:rsidP="00DD18DB">
      <w:r>
        <w:t xml:space="preserve">Rezultat </w:t>
      </w:r>
      <w:r w:rsidR="00F35104">
        <w:t xml:space="preserve">izračuna se zapiše v vrednost_izr, zaokrožena po ZMVN-1 pa v </w:t>
      </w:r>
      <w:r w:rsidR="00D24FEB">
        <w:t>vrednost_zaokrozena.</w:t>
      </w:r>
    </w:p>
    <w:p w14:paraId="2115D259" w14:textId="52C65C3F" w:rsidR="00421085" w:rsidRPr="00FD24B6" w:rsidRDefault="00991D3B" w:rsidP="00DD18DB">
      <w:r>
        <w:lastRenderedPageBreak/>
        <w:t>Če je vrednost</w:t>
      </w:r>
      <w:r w:rsidR="00EE68D9">
        <w:t xml:space="preserve"> </w:t>
      </w:r>
      <w:r>
        <w:t xml:space="preserve"> negativna, se v napaka_izracuna zapiše napaka, vrednost_zaokrozena pa ostane </w:t>
      </w:r>
      <w:r w:rsidR="00EE68D9">
        <w:t>prazna</w:t>
      </w:r>
      <w:r>
        <w:t>.</w:t>
      </w:r>
      <w:bookmarkStart w:id="45" w:name="posebnosti-izračuna-pri-modulu-pripis"/>
      <w:bookmarkEnd w:id="43"/>
    </w:p>
    <w:p w14:paraId="28B2FC7B" w14:textId="77777777" w:rsidR="00421085" w:rsidRPr="00FD24B6" w:rsidRDefault="00421085" w:rsidP="00421085">
      <w:pPr>
        <w:pStyle w:val="Heading2"/>
      </w:pPr>
      <w:bookmarkStart w:id="46" w:name="_Toc233104504"/>
      <w:r w:rsidRPr="00FD24B6">
        <w:t>Zaokroževanje izračunane vrednosti</w:t>
      </w:r>
      <w:bookmarkEnd w:id="46"/>
    </w:p>
    <w:p w14:paraId="758CD57E" w14:textId="77777777" w:rsidR="00421085" w:rsidRPr="00FD24B6" w:rsidRDefault="00421085" w:rsidP="00421085">
      <w:r w:rsidRPr="00FD24B6">
        <w:t>Pri zapisu rezultata izračuna se ločeno hranita izračunana in zaokrožena vrednost pripisne enote. Atribut vrednost_izr predstavlja neposredni rezultat desne strani enačbe modela, zato se zapiše kot neobdelana izračunana vrednost. Atribut vrednost_zaokrozena pa predstavlja vrednost, zaokroženo po pravilih zaokroževanja posplošenih vrednosti iz 23. člena ZMVN-1.</w:t>
      </w:r>
    </w:p>
    <w:p w14:paraId="36E748AC" w14:textId="77777777" w:rsidR="00421085" w:rsidRPr="00FD24B6" w:rsidRDefault="00421085" w:rsidP="00421085">
      <w:r w:rsidRPr="00FD24B6">
        <w:t>Zaokroževanje se izvede stopničasto glede na višino izračunane vrednosti:</w:t>
      </w:r>
    </w:p>
    <w:tbl>
      <w:tblPr>
        <w:tblStyle w:val="GridTable1Light-Accent5"/>
        <w:tblW w:w="0" w:type="auto"/>
        <w:tblLook w:val="04A0" w:firstRow="1" w:lastRow="0" w:firstColumn="1" w:lastColumn="0" w:noHBand="0" w:noVBand="1"/>
      </w:tblPr>
      <w:tblGrid>
        <w:gridCol w:w="3064"/>
        <w:gridCol w:w="1546"/>
      </w:tblGrid>
      <w:tr w:rsidR="00421085" w:rsidRPr="00FD24B6" w14:paraId="6A0113C8" w14:textId="77777777" w:rsidTr="00D14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BB8BD" w14:textId="77777777" w:rsidR="00421085" w:rsidRPr="00FD24B6" w:rsidRDefault="00421085" w:rsidP="00D1448B">
            <w:pPr>
              <w:spacing w:line="259" w:lineRule="auto"/>
            </w:pPr>
            <w:r w:rsidRPr="00FD24B6">
              <w:t>Izračunana vrednost</w:t>
            </w:r>
          </w:p>
        </w:tc>
        <w:tc>
          <w:tcPr>
            <w:tcW w:w="0" w:type="auto"/>
            <w:hideMark/>
          </w:tcPr>
          <w:p w14:paraId="454B04B9" w14:textId="77777777" w:rsidR="00421085" w:rsidRPr="00FD24B6" w:rsidRDefault="00421085" w:rsidP="00D1448B">
            <w:pPr>
              <w:spacing w:line="259" w:lineRule="auto"/>
              <w:cnfStyle w:val="100000000000" w:firstRow="1" w:lastRow="0" w:firstColumn="0" w:lastColumn="0" w:oddVBand="0" w:evenVBand="0" w:oddHBand="0" w:evenHBand="0" w:firstRowFirstColumn="0" w:firstRowLastColumn="0" w:lastRowFirstColumn="0" w:lastRowLastColumn="0"/>
            </w:pPr>
            <w:r w:rsidRPr="00FD24B6">
              <w:t>Zaokroževanje</w:t>
            </w:r>
          </w:p>
        </w:tc>
      </w:tr>
      <w:tr w:rsidR="00421085" w:rsidRPr="00FD24B6" w14:paraId="4545014E" w14:textId="77777777" w:rsidTr="00D1448B">
        <w:tc>
          <w:tcPr>
            <w:cnfStyle w:val="001000000000" w:firstRow="0" w:lastRow="0" w:firstColumn="1" w:lastColumn="0" w:oddVBand="0" w:evenVBand="0" w:oddHBand="0" w:evenHBand="0" w:firstRowFirstColumn="0" w:firstRowLastColumn="0" w:lastRowFirstColumn="0" w:lastRowLastColumn="0"/>
            <w:tcW w:w="0" w:type="auto"/>
            <w:hideMark/>
          </w:tcPr>
          <w:p w14:paraId="4660D30C" w14:textId="48FD9B0C" w:rsidR="00421085" w:rsidRPr="00D1448B" w:rsidRDefault="00421085" w:rsidP="00D1448B">
            <w:pPr>
              <w:spacing w:line="259" w:lineRule="auto"/>
              <w:rPr>
                <w:b w:val="0"/>
                <w:bCs w:val="0"/>
              </w:rPr>
            </w:pPr>
            <w:r w:rsidRPr="00D1448B">
              <w:rPr>
                <w:b w:val="0"/>
                <w:bCs w:val="0"/>
              </w:rPr>
              <w:t xml:space="preserve">do vključno 100 </w:t>
            </w:r>
          </w:p>
        </w:tc>
        <w:tc>
          <w:tcPr>
            <w:tcW w:w="0" w:type="auto"/>
            <w:hideMark/>
          </w:tcPr>
          <w:p w14:paraId="0B8D42B6" w14:textId="4C2E3F9B" w:rsidR="00421085" w:rsidRPr="00FD24B6" w:rsidRDefault="00421085" w:rsidP="00D1448B">
            <w:pPr>
              <w:spacing w:line="259" w:lineRule="auto"/>
              <w:cnfStyle w:val="000000000000" w:firstRow="0" w:lastRow="0" w:firstColumn="0" w:lastColumn="0" w:oddVBand="0" w:evenVBand="0" w:oddHBand="0" w:evenHBand="0" w:firstRowFirstColumn="0" w:firstRowLastColumn="0" w:lastRowFirstColumn="0" w:lastRowLastColumn="0"/>
            </w:pPr>
            <w:r w:rsidRPr="00FD24B6">
              <w:t xml:space="preserve">na 1 </w:t>
            </w:r>
          </w:p>
        </w:tc>
      </w:tr>
      <w:tr w:rsidR="00421085" w:rsidRPr="00FD24B6" w14:paraId="50AA12AD" w14:textId="77777777" w:rsidTr="00D1448B">
        <w:tc>
          <w:tcPr>
            <w:cnfStyle w:val="001000000000" w:firstRow="0" w:lastRow="0" w:firstColumn="1" w:lastColumn="0" w:oddVBand="0" w:evenVBand="0" w:oddHBand="0" w:evenHBand="0" w:firstRowFirstColumn="0" w:firstRowLastColumn="0" w:lastRowFirstColumn="0" w:lastRowLastColumn="0"/>
            <w:tcW w:w="0" w:type="auto"/>
            <w:hideMark/>
          </w:tcPr>
          <w:p w14:paraId="034FE83A" w14:textId="6B37D23C" w:rsidR="00421085" w:rsidRPr="00D1448B" w:rsidRDefault="00421085" w:rsidP="00D1448B">
            <w:pPr>
              <w:spacing w:line="259" w:lineRule="auto"/>
              <w:rPr>
                <w:b w:val="0"/>
                <w:bCs w:val="0"/>
              </w:rPr>
            </w:pPr>
            <w:r w:rsidRPr="00D1448B">
              <w:rPr>
                <w:b w:val="0"/>
                <w:bCs w:val="0"/>
              </w:rPr>
              <w:t xml:space="preserve">nad 100 do vključno 10.000 </w:t>
            </w:r>
          </w:p>
        </w:tc>
        <w:tc>
          <w:tcPr>
            <w:tcW w:w="0" w:type="auto"/>
            <w:hideMark/>
          </w:tcPr>
          <w:p w14:paraId="2B8CB936" w14:textId="254AF5F3" w:rsidR="00421085" w:rsidRPr="00FD24B6" w:rsidRDefault="00421085" w:rsidP="00D1448B">
            <w:pPr>
              <w:spacing w:line="259" w:lineRule="auto"/>
              <w:cnfStyle w:val="000000000000" w:firstRow="0" w:lastRow="0" w:firstColumn="0" w:lastColumn="0" w:oddVBand="0" w:evenVBand="0" w:oddHBand="0" w:evenHBand="0" w:firstRowFirstColumn="0" w:firstRowLastColumn="0" w:lastRowFirstColumn="0" w:lastRowLastColumn="0"/>
            </w:pPr>
            <w:r w:rsidRPr="00FD24B6">
              <w:t xml:space="preserve">na 10 </w:t>
            </w:r>
          </w:p>
        </w:tc>
      </w:tr>
      <w:tr w:rsidR="00421085" w:rsidRPr="00FD24B6" w14:paraId="5DB8AAC9" w14:textId="77777777" w:rsidTr="00D1448B">
        <w:tc>
          <w:tcPr>
            <w:cnfStyle w:val="001000000000" w:firstRow="0" w:lastRow="0" w:firstColumn="1" w:lastColumn="0" w:oddVBand="0" w:evenVBand="0" w:oddHBand="0" w:evenHBand="0" w:firstRowFirstColumn="0" w:firstRowLastColumn="0" w:lastRowFirstColumn="0" w:lastRowLastColumn="0"/>
            <w:tcW w:w="0" w:type="auto"/>
            <w:hideMark/>
          </w:tcPr>
          <w:p w14:paraId="279B6153" w14:textId="5789418E" w:rsidR="00421085" w:rsidRPr="00D1448B" w:rsidRDefault="00421085" w:rsidP="00D1448B">
            <w:pPr>
              <w:spacing w:line="259" w:lineRule="auto"/>
              <w:rPr>
                <w:b w:val="0"/>
                <w:bCs w:val="0"/>
              </w:rPr>
            </w:pPr>
            <w:r w:rsidRPr="00D1448B">
              <w:rPr>
                <w:b w:val="0"/>
                <w:bCs w:val="0"/>
              </w:rPr>
              <w:t xml:space="preserve">nad 10.000 do vključno 500.000 </w:t>
            </w:r>
          </w:p>
        </w:tc>
        <w:tc>
          <w:tcPr>
            <w:tcW w:w="0" w:type="auto"/>
            <w:hideMark/>
          </w:tcPr>
          <w:p w14:paraId="0EF164E7" w14:textId="47CA408C" w:rsidR="00421085" w:rsidRPr="00FD24B6" w:rsidRDefault="00421085" w:rsidP="00D1448B">
            <w:pPr>
              <w:spacing w:line="259" w:lineRule="auto"/>
              <w:cnfStyle w:val="000000000000" w:firstRow="0" w:lastRow="0" w:firstColumn="0" w:lastColumn="0" w:oddVBand="0" w:evenVBand="0" w:oddHBand="0" w:evenHBand="0" w:firstRowFirstColumn="0" w:firstRowLastColumn="0" w:lastRowFirstColumn="0" w:lastRowLastColumn="0"/>
            </w:pPr>
            <w:r w:rsidRPr="00FD24B6">
              <w:t xml:space="preserve">na 100 </w:t>
            </w:r>
          </w:p>
        </w:tc>
      </w:tr>
      <w:tr w:rsidR="00421085" w:rsidRPr="00FD24B6" w14:paraId="67B4ED2B" w14:textId="77777777" w:rsidTr="00D1448B">
        <w:tc>
          <w:tcPr>
            <w:cnfStyle w:val="001000000000" w:firstRow="0" w:lastRow="0" w:firstColumn="1" w:lastColumn="0" w:oddVBand="0" w:evenVBand="0" w:oddHBand="0" w:evenHBand="0" w:firstRowFirstColumn="0" w:firstRowLastColumn="0" w:lastRowFirstColumn="0" w:lastRowLastColumn="0"/>
            <w:tcW w:w="0" w:type="auto"/>
            <w:hideMark/>
          </w:tcPr>
          <w:p w14:paraId="107CDC0E" w14:textId="7A272E75" w:rsidR="00421085" w:rsidRPr="00D1448B" w:rsidRDefault="00421085" w:rsidP="00D1448B">
            <w:pPr>
              <w:spacing w:line="259" w:lineRule="auto"/>
              <w:rPr>
                <w:b w:val="0"/>
                <w:bCs w:val="0"/>
              </w:rPr>
            </w:pPr>
            <w:r w:rsidRPr="00D1448B">
              <w:rPr>
                <w:b w:val="0"/>
                <w:bCs w:val="0"/>
              </w:rPr>
              <w:t xml:space="preserve">nad 500.000 </w:t>
            </w:r>
          </w:p>
        </w:tc>
        <w:tc>
          <w:tcPr>
            <w:tcW w:w="0" w:type="auto"/>
            <w:hideMark/>
          </w:tcPr>
          <w:p w14:paraId="2112C24E" w14:textId="351B0976" w:rsidR="00421085" w:rsidRPr="00FD24B6" w:rsidRDefault="00421085" w:rsidP="00D1448B">
            <w:pPr>
              <w:spacing w:line="259" w:lineRule="auto"/>
              <w:cnfStyle w:val="000000000000" w:firstRow="0" w:lastRow="0" w:firstColumn="0" w:lastColumn="0" w:oddVBand="0" w:evenVBand="0" w:oddHBand="0" w:evenHBand="0" w:firstRowFirstColumn="0" w:firstRowLastColumn="0" w:lastRowFirstColumn="0" w:lastRowLastColumn="0"/>
            </w:pPr>
            <w:r w:rsidRPr="00FD24B6">
              <w:t xml:space="preserve">na 1.000 </w:t>
            </w:r>
          </w:p>
        </w:tc>
      </w:tr>
    </w:tbl>
    <w:p w14:paraId="22FB8BBA" w14:textId="77777777" w:rsidR="00421085" w:rsidRPr="00FD24B6" w:rsidRDefault="00421085" w:rsidP="00D1448B">
      <w:pPr>
        <w:spacing w:before="240"/>
      </w:pPr>
      <w:r w:rsidRPr="00FD24B6">
        <w:t>Pri zaokroževanju se uporablja matematično zaokroževanje, kar pomeni, da se vrednost s polovico enote zaokroževanja zaokroži navzgor. Na ta način se zagotovi primerljivost izračuna v modulu Pripis s pravili, ki se uporabljajo pri pripisu posplošenih vrednosti v evidenci vrednotenja.</w:t>
      </w:r>
    </w:p>
    <w:p w14:paraId="560D4365" w14:textId="1152365A" w:rsidR="00421085" w:rsidRPr="00FD24B6" w:rsidRDefault="00421085" w:rsidP="00DD18DB">
      <w:r w:rsidRPr="00FD24B6">
        <w:t>Zaokroževanje končne vrednosti ne spreminja samega izračuna modela. Izračunski postopek najprej izračuna vrednost po enačbi modela, nato pa se ob zapisu rezultata pripravi še zaokrožena vrednost. S tem sta v rezultatu ohranjeni tako sledljivost izvornega izračuna kot tudi vrednost, pripravljena za primerjavo s pripisanimi oziroma zakonsko zaokroženimi vrednostmi.</w:t>
      </w:r>
    </w:p>
    <w:p w14:paraId="19C749F6" w14:textId="20404EAE" w:rsidR="00DD18DB" w:rsidRPr="00FD24B6" w:rsidRDefault="00DD18DB" w:rsidP="00DD18DB">
      <w:pPr>
        <w:pStyle w:val="Heading2"/>
      </w:pPr>
      <w:bookmarkStart w:id="47" w:name="povzetek-postopka"/>
      <w:bookmarkStart w:id="48" w:name="_Toc233104505"/>
      <w:bookmarkEnd w:id="45"/>
      <w:r w:rsidRPr="00FD24B6">
        <w:t>Povzetek postopka</w:t>
      </w:r>
      <w:bookmarkEnd w:id="48"/>
    </w:p>
    <w:p w14:paraId="0D6D31B8" w14:textId="77777777" w:rsidR="00DD18DB" w:rsidRPr="00FD24B6" w:rsidRDefault="00DD18DB" w:rsidP="002B3E3D">
      <w:pPr>
        <w:spacing w:after="0"/>
      </w:pPr>
      <w:r w:rsidRPr="00FD24B6">
        <w:t>Postopek izračuna vrednosti delov stavb in parcelnih enot poteka po naslednjem zaporedju:</w:t>
      </w:r>
    </w:p>
    <w:p w14:paraId="31192108" w14:textId="77777777" w:rsidR="00DD18DB" w:rsidRPr="00FD24B6" w:rsidRDefault="00DD18DB" w:rsidP="002B3E3D">
      <w:pPr>
        <w:numPr>
          <w:ilvl w:val="0"/>
          <w:numId w:val="5"/>
        </w:numPr>
        <w:spacing w:after="0"/>
      </w:pPr>
      <w:r w:rsidRPr="00FD24B6">
        <w:t>Za izbrani presečni datum se pripravijo vhodne pripisne enote.</w:t>
      </w:r>
    </w:p>
    <w:p w14:paraId="2C150ACC" w14:textId="77777777" w:rsidR="00DD18DB" w:rsidRPr="00FD24B6" w:rsidRDefault="00DD18DB" w:rsidP="002B3E3D">
      <w:pPr>
        <w:numPr>
          <w:ilvl w:val="0"/>
          <w:numId w:val="5"/>
        </w:numPr>
        <w:spacing w:after="0"/>
      </w:pPr>
      <w:r w:rsidRPr="00FD24B6">
        <w:t>V tabeli pripis_vm_x_pd se določi, katera verzija modela se uporabi za posamezni model.</w:t>
      </w:r>
    </w:p>
    <w:p w14:paraId="4CCD072B" w14:textId="77777777" w:rsidR="00DD18DB" w:rsidRPr="00FD24B6" w:rsidRDefault="00DD18DB" w:rsidP="002B3E3D">
      <w:pPr>
        <w:numPr>
          <w:ilvl w:val="0"/>
          <w:numId w:val="5"/>
        </w:numPr>
        <w:spacing w:after="0"/>
      </w:pPr>
      <w:r w:rsidRPr="00FD24B6">
        <w:t>Vsaki pripisni enoti se določi pripisna verzija modela.</w:t>
      </w:r>
    </w:p>
    <w:p w14:paraId="7098E3CC" w14:textId="77777777" w:rsidR="00DD18DB" w:rsidRPr="00FD24B6" w:rsidRDefault="00DD18DB" w:rsidP="002B3E3D">
      <w:pPr>
        <w:numPr>
          <w:ilvl w:val="0"/>
          <w:numId w:val="5"/>
        </w:numPr>
        <w:spacing w:after="0"/>
      </w:pPr>
      <w:r w:rsidRPr="00FD24B6">
        <w:t>Na podlagi geometrije se določijo vrednostna cona, vrednostna raven in TAO.</w:t>
      </w:r>
    </w:p>
    <w:p w14:paraId="3467FE86" w14:textId="77777777" w:rsidR="00DD18DB" w:rsidRPr="00FD24B6" w:rsidRDefault="00DD18DB" w:rsidP="002B3E3D">
      <w:pPr>
        <w:numPr>
          <w:ilvl w:val="0"/>
          <w:numId w:val="5"/>
        </w:numPr>
        <w:spacing w:after="0"/>
      </w:pPr>
      <w:r w:rsidRPr="00FD24B6">
        <w:t>Izračunajo se spremenljivke modela.</w:t>
      </w:r>
    </w:p>
    <w:p w14:paraId="149C266F" w14:textId="77777777" w:rsidR="00DD18DB" w:rsidRPr="00FD24B6" w:rsidRDefault="00DD18DB" w:rsidP="002B3E3D">
      <w:pPr>
        <w:numPr>
          <w:ilvl w:val="0"/>
          <w:numId w:val="5"/>
        </w:numPr>
        <w:spacing w:after="0"/>
      </w:pPr>
      <w:r w:rsidRPr="00FD24B6">
        <w:t>Izračunajo se faktorji modela.</w:t>
      </w:r>
    </w:p>
    <w:p w14:paraId="457B3C4D" w14:textId="77777777" w:rsidR="00DD18DB" w:rsidRPr="00FD24B6" w:rsidRDefault="00DD18DB" w:rsidP="002B3E3D">
      <w:pPr>
        <w:numPr>
          <w:ilvl w:val="0"/>
          <w:numId w:val="5"/>
        </w:numPr>
        <w:spacing w:after="0"/>
      </w:pPr>
      <w:r w:rsidRPr="00FD24B6">
        <w:t>Po enačbi desne strani se izračuna vrednost pripisne enote.</w:t>
      </w:r>
    </w:p>
    <w:p w14:paraId="23C536DB" w14:textId="77777777" w:rsidR="00DD18DB" w:rsidRPr="00FD24B6" w:rsidRDefault="00DD18DB" w:rsidP="002B3E3D">
      <w:pPr>
        <w:numPr>
          <w:ilvl w:val="0"/>
          <w:numId w:val="5"/>
        </w:numPr>
        <w:spacing w:after="0"/>
      </w:pPr>
      <w:r w:rsidRPr="00FD24B6">
        <w:t>Pripravijo se vmesni zapisi spremenljivk, faktorjev in napak.</w:t>
      </w:r>
    </w:p>
    <w:p w14:paraId="5FD64413" w14:textId="77777777" w:rsidR="00DD18DB" w:rsidRPr="00FD24B6" w:rsidRDefault="00DD18DB" w:rsidP="00DD18DB">
      <w:pPr>
        <w:numPr>
          <w:ilvl w:val="0"/>
          <w:numId w:val="5"/>
        </w:numPr>
      </w:pPr>
      <w:r w:rsidRPr="00FD24B6">
        <w:t>Rezultat se zapiše v tabelo pripis_vmxpd_x_enote.</w:t>
      </w:r>
    </w:p>
    <w:p w14:paraId="39FE88E9" w14:textId="77777777" w:rsidR="00DD18DB" w:rsidRPr="00FD24B6" w:rsidRDefault="00DD18DB" w:rsidP="00DD18DB">
      <w:r w:rsidRPr="00FD24B6">
        <w:t>Na ta način modul Pripis omogoča ponovljiv in sledljiv izračun vrednosti delov stavb in parcelnih enot za izbrani presečni datum ter izbrane pripisne verzije modelov.</w:t>
      </w:r>
    </w:p>
    <w:bookmarkEnd w:id="35"/>
    <w:bookmarkEnd w:id="47"/>
    <w:p w14:paraId="04857711" w14:textId="77777777" w:rsidR="00DD18DB" w:rsidRPr="00FD24B6" w:rsidRDefault="00DD18DB" w:rsidP="00DD18DB"/>
    <w:p w14:paraId="142A6DC3" w14:textId="77777777" w:rsidR="00DD18DB" w:rsidRPr="00FD24B6" w:rsidRDefault="00DD18DB" w:rsidP="00DD18DB"/>
    <w:p w14:paraId="2E9155AD" w14:textId="77777777" w:rsidR="00DD18DB" w:rsidRPr="00FD24B6" w:rsidRDefault="00DD18DB" w:rsidP="00DD18DB"/>
    <w:p w14:paraId="009961CC" w14:textId="77777777" w:rsidR="002C0E7E" w:rsidRPr="00FD24B6" w:rsidRDefault="002C0E7E" w:rsidP="00BF6265">
      <w:pPr>
        <w:pStyle w:val="Heading1"/>
      </w:pPr>
      <w:bookmarkStart w:id="49" w:name="_Toc233104506"/>
      <w:r w:rsidRPr="00FD24B6">
        <w:lastRenderedPageBreak/>
        <w:t>Upoštevanje PEV in delitev dodatka vrednosti</w:t>
      </w:r>
      <w:bookmarkEnd w:id="49"/>
    </w:p>
    <w:p w14:paraId="4B342E25" w14:textId="77777777" w:rsidR="00280BA6" w:rsidRDefault="00280BA6" w:rsidP="00280BA6">
      <w:r>
        <w:t>Funkcionalnost delitve vrednosti PEV na nepremičnine se izvaja po navadnem pripisnem izračunu in po izračunu vrednosti posebnih enot vrednotenja. Namen postopka je, da se vrednost PEV razdeli na nepremičninske sestavine, ki tvorijo PEV, torej na parcele in dele stavb. Rezultat postopka je končna posplošena vrednost posamezne sestavine, sestavljena iz navadne pripisne vrednosti in dodatka, ki izhaja iz vključitve v PEV.</w:t>
      </w:r>
    </w:p>
    <w:p w14:paraId="2BDB197C" w14:textId="77777777" w:rsidR="00280BA6" w:rsidRDefault="00280BA6" w:rsidP="00280BA6">
      <w:r>
        <w:t>Osnovna formula rezultata je:</w:t>
      </w:r>
    </w:p>
    <w:p w14:paraId="0F6D6DEF" w14:textId="77777777" w:rsidR="00280BA6" w:rsidRDefault="00280BA6" w:rsidP="00280BA6">
      <w:pPr>
        <w:spacing w:before="60" w:after="120"/>
        <w:ind w:left="340"/>
      </w:pPr>
      <w:r>
        <w:rPr>
          <w:rFonts w:ascii="Courier New" w:eastAsia="Courier New" w:hAnsi="Courier New"/>
          <w:sz w:val="16"/>
        </w:rPr>
        <w:t>posplosena_vrednost = vrednost_navadna_s_po + vrednost_dodatek_pev</w:t>
      </w:r>
    </w:p>
    <w:p w14:paraId="23255B7F" w14:textId="2540F190" w:rsidR="00280BA6" w:rsidRDefault="00280BA6" w:rsidP="002C0E7E">
      <w:r>
        <w:t>Postopek ne nadomešča navadnega pripisa, temveč ga dopolnjuje. Navadna vrednost sestavine se najprej izračuna po rednih modelih vrednotenja, nato pa se na podlagi pravil PEV doda morebitni dodatek vrednosti PEV.</w:t>
      </w:r>
    </w:p>
    <w:p w14:paraId="042F4E0B" w14:textId="77777777" w:rsidR="003A751C" w:rsidRDefault="003A751C" w:rsidP="003A751C">
      <w:pPr>
        <w:pStyle w:val="Heading2"/>
      </w:pPr>
      <w:bookmarkStart w:id="50" w:name="_Toc233104507"/>
      <w:r>
        <w:rPr>
          <w:b w:val="0"/>
        </w:rPr>
        <w:t>Vhodni podatki</w:t>
      </w:r>
      <w:bookmarkEnd w:id="50"/>
    </w:p>
    <w:p w14:paraId="25D1B013" w14:textId="77777777" w:rsidR="003A751C" w:rsidRDefault="003A751C" w:rsidP="003A751C">
      <w:r>
        <w:t>Funkcionalnost uporablja štiri skupine vhodnih podatkov: konfiguracijo PEV verzij, izračunane PEV vrednosti, aktualne sestavine PEV in rezultate navadnega pripisa. Za površinske podatke se dodatno uporabljajo podatki katastra nepremičnin.</w:t>
      </w:r>
    </w:p>
    <w:tbl>
      <w:tblPr>
        <w:tblStyle w:val="GridTable1Light-Accent5"/>
        <w:tblW w:w="5000" w:type="pct"/>
        <w:tblLook w:val="04A0" w:firstRow="1" w:lastRow="0" w:firstColumn="1" w:lastColumn="0" w:noHBand="0" w:noVBand="1"/>
      </w:tblPr>
      <w:tblGrid>
        <w:gridCol w:w="2221"/>
        <w:gridCol w:w="3623"/>
        <w:gridCol w:w="3506"/>
      </w:tblGrid>
      <w:tr w:rsidR="003A751C" w:rsidRPr="003A751C" w14:paraId="16C7DA4F" w14:textId="77777777" w:rsidTr="003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7" w:type="pct"/>
          </w:tcPr>
          <w:p w14:paraId="785C8597" w14:textId="77777777" w:rsidR="003A751C" w:rsidRPr="003A751C" w:rsidRDefault="003A751C" w:rsidP="0092197F">
            <w:r w:rsidRPr="003A751C">
              <w:t>Skupina podatkov</w:t>
            </w:r>
          </w:p>
        </w:tc>
        <w:tc>
          <w:tcPr>
            <w:tcW w:w="1937" w:type="pct"/>
          </w:tcPr>
          <w:p w14:paraId="107DF702" w14:textId="77777777" w:rsidR="003A751C" w:rsidRPr="003A751C" w:rsidRDefault="003A751C" w:rsidP="0092197F">
            <w:pPr>
              <w:cnfStyle w:val="100000000000" w:firstRow="1" w:lastRow="0" w:firstColumn="0" w:lastColumn="0" w:oddVBand="0" w:evenVBand="0" w:oddHBand="0" w:evenHBand="0" w:firstRowFirstColumn="0" w:firstRowLastColumn="0" w:lastRowFirstColumn="0" w:lastRowLastColumn="0"/>
            </w:pPr>
            <w:r w:rsidRPr="003A751C">
              <w:t>Tabele</w:t>
            </w:r>
          </w:p>
        </w:tc>
        <w:tc>
          <w:tcPr>
            <w:tcW w:w="1875" w:type="pct"/>
          </w:tcPr>
          <w:p w14:paraId="4B79B2A9" w14:textId="77777777" w:rsidR="003A751C" w:rsidRPr="003A751C" w:rsidRDefault="003A751C" w:rsidP="0092197F">
            <w:pPr>
              <w:cnfStyle w:val="100000000000" w:firstRow="1" w:lastRow="0" w:firstColumn="0" w:lastColumn="0" w:oddVBand="0" w:evenVBand="0" w:oddHBand="0" w:evenHBand="0" w:firstRowFirstColumn="0" w:firstRowLastColumn="0" w:lastRowFirstColumn="0" w:lastRowLastColumn="0"/>
            </w:pPr>
            <w:r w:rsidRPr="003A751C">
              <w:t>Namen uporabe</w:t>
            </w:r>
          </w:p>
        </w:tc>
      </w:tr>
      <w:tr w:rsidR="003A751C" w:rsidRPr="003A751C" w14:paraId="5656A8CF" w14:textId="77777777" w:rsidTr="003A751C">
        <w:tc>
          <w:tcPr>
            <w:cnfStyle w:val="001000000000" w:firstRow="0" w:lastRow="0" w:firstColumn="1" w:lastColumn="0" w:oddVBand="0" w:evenVBand="0" w:oddHBand="0" w:evenHBand="0" w:firstRowFirstColumn="0" w:firstRowLastColumn="0" w:lastRowFirstColumn="0" w:lastRowLastColumn="0"/>
            <w:tcW w:w="1187" w:type="pct"/>
          </w:tcPr>
          <w:p w14:paraId="0C0EC52B" w14:textId="77777777" w:rsidR="003A751C" w:rsidRPr="003A751C" w:rsidRDefault="003A751C" w:rsidP="0092197F">
            <w:r w:rsidRPr="003A751C">
              <w:rPr>
                <w:b w:val="0"/>
              </w:rPr>
              <w:t>Konfiguracija PEV verzij</w:t>
            </w:r>
          </w:p>
        </w:tc>
        <w:tc>
          <w:tcPr>
            <w:tcW w:w="1937" w:type="pct"/>
          </w:tcPr>
          <w:p w14:paraId="2DAECC80"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pripis_pev_izracuni_x_pd, pev_verzije_izracuni, pev_verzije_modeli</w:t>
            </w:r>
          </w:p>
        </w:tc>
        <w:tc>
          <w:tcPr>
            <w:tcW w:w="1875" w:type="pct"/>
          </w:tcPr>
          <w:p w14:paraId="25E82816"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Določitev PEV verzij izračuna, ki se uporabijo pri izbranem presečnem datumu.</w:t>
            </w:r>
          </w:p>
        </w:tc>
      </w:tr>
      <w:tr w:rsidR="003A751C" w:rsidRPr="003A751C" w14:paraId="5E108EDE" w14:textId="77777777" w:rsidTr="003A751C">
        <w:tc>
          <w:tcPr>
            <w:cnfStyle w:val="001000000000" w:firstRow="0" w:lastRow="0" w:firstColumn="1" w:lastColumn="0" w:oddVBand="0" w:evenVBand="0" w:oddHBand="0" w:evenHBand="0" w:firstRowFirstColumn="0" w:firstRowLastColumn="0" w:lastRowFirstColumn="0" w:lastRowLastColumn="0"/>
            <w:tcW w:w="1187" w:type="pct"/>
          </w:tcPr>
          <w:p w14:paraId="5596FEB7" w14:textId="77777777" w:rsidR="003A751C" w:rsidRPr="003A751C" w:rsidRDefault="003A751C" w:rsidP="0092197F">
            <w:r w:rsidRPr="003A751C">
              <w:rPr>
                <w:b w:val="0"/>
              </w:rPr>
              <w:t>Izračunane PEV vrednosti</w:t>
            </w:r>
          </w:p>
        </w:tc>
        <w:tc>
          <w:tcPr>
            <w:tcW w:w="1937" w:type="pct"/>
          </w:tcPr>
          <w:p w14:paraId="1CB69371"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pev_vrednosti, pev_posebne_enote</w:t>
            </w:r>
          </w:p>
        </w:tc>
        <w:tc>
          <w:tcPr>
            <w:tcW w:w="1875" w:type="pct"/>
          </w:tcPr>
          <w:p w14:paraId="23430B2D"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Izbor PEV, ki imajo izračunano vrednost in so aktualne.</w:t>
            </w:r>
          </w:p>
        </w:tc>
      </w:tr>
      <w:tr w:rsidR="003A751C" w:rsidRPr="003A751C" w14:paraId="36F6AAED" w14:textId="77777777" w:rsidTr="003A751C">
        <w:tc>
          <w:tcPr>
            <w:cnfStyle w:val="001000000000" w:firstRow="0" w:lastRow="0" w:firstColumn="1" w:lastColumn="0" w:oddVBand="0" w:evenVBand="0" w:oddHBand="0" w:evenHBand="0" w:firstRowFirstColumn="0" w:firstRowLastColumn="0" w:lastRowFirstColumn="0" w:lastRowLastColumn="0"/>
            <w:tcW w:w="1187" w:type="pct"/>
          </w:tcPr>
          <w:p w14:paraId="3C45CC77" w14:textId="77777777" w:rsidR="003A751C" w:rsidRPr="003A751C" w:rsidRDefault="003A751C" w:rsidP="0092197F">
            <w:r w:rsidRPr="003A751C">
              <w:rPr>
                <w:b w:val="0"/>
              </w:rPr>
              <w:t>Sestavine PEV</w:t>
            </w:r>
          </w:p>
        </w:tc>
        <w:tc>
          <w:tcPr>
            <w:tcW w:w="1937" w:type="pct"/>
          </w:tcPr>
          <w:p w14:paraId="5CC1C7B2"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pev_fo, pev_parcele, pev_deli_stavb, pev_stavbe</w:t>
            </w:r>
          </w:p>
        </w:tc>
        <w:tc>
          <w:tcPr>
            <w:tcW w:w="1875" w:type="pct"/>
          </w:tcPr>
          <w:p w14:paraId="1116E909"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Določitev parcel in delov stavb, na katere se deli PEV vrednost.</w:t>
            </w:r>
          </w:p>
        </w:tc>
      </w:tr>
      <w:tr w:rsidR="003A751C" w:rsidRPr="003A751C" w14:paraId="6572B60D" w14:textId="77777777" w:rsidTr="003A751C">
        <w:tc>
          <w:tcPr>
            <w:cnfStyle w:val="001000000000" w:firstRow="0" w:lastRow="0" w:firstColumn="1" w:lastColumn="0" w:oddVBand="0" w:evenVBand="0" w:oddHBand="0" w:evenHBand="0" w:firstRowFirstColumn="0" w:firstRowLastColumn="0" w:lastRowFirstColumn="0" w:lastRowLastColumn="0"/>
            <w:tcW w:w="1187" w:type="pct"/>
          </w:tcPr>
          <w:p w14:paraId="300829D4" w14:textId="77777777" w:rsidR="003A751C" w:rsidRPr="003A751C" w:rsidRDefault="003A751C" w:rsidP="0092197F">
            <w:r w:rsidRPr="003A751C">
              <w:rPr>
                <w:b w:val="0"/>
              </w:rPr>
              <w:t>Navadni pripis</w:t>
            </w:r>
          </w:p>
        </w:tc>
        <w:tc>
          <w:tcPr>
            <w:tcW w:w="1937" w:type="pct"/>
          </w:tcPr>
          <w:p w14:paraId="44397ACA"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pripis_vm_x_pd, pripis_vmxpd_x_enote, pripis_enote_deli_parcel, pripis_enote_deli_stavb</w:t>
            </w:r>
          </w:p>
        </w:tc>
        <w:tc>
          <w:tcPr>
            <w:tcW w:w="1875" w:type="pct"/>
          </w:tcPr>
          <w:p w14:paraId="6C2869E0"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Prevzem navadnih pripisnih vrednosti sestavin pred dodatkom PEV.</w:t>
            </w:r>
          </w:p>
        </w:tc>
      </w:tr>
      <w:tr w:rsidR="003A751C" w:rsidRPr="003A751C" w14:paraId="688B05F1" w14:textId="77777777" w:rsidTr="003A751C">
        <w:tc>
          <w:tcPr>
            <w:cnfStyle w:val="001000000000" w:firstRow="0" w:lastRow="0" w:firstColumn="1" w:lastColumn="0" w:oddVBand="0" w:evenVBand="0" w:oddHBand="0" w:evenHBand="0" w:firstRowFirstColumn="0" w:firstRowLastColumn="0" w:lastRowFirstColumn="0" w:lastRowLastColumn="0"/>
            <w:tcW w:w="1187" w:type="pct"/>
          </w:tcPr>
          <w:p w14:paraId="7CBEFE57" w14:textId="77777777" w:rsidR="003A751C" w:rsidRPr="003A751C" w:rsidRDefault="003A751C" w:rsidP="0092197F">
            <w:r w:rsidRPr="003A751C">
              <w:rPr>
                <w:b w:val="0"/>
              </w:rPr>
              <w:t>KN podatki</w:t>
            </w:r>
          </w:p>
        </w:tc>
        <w:tc>
          <w:tcPr>
            <w:tcW w:w="1937" w:type="pct"/>
          </w:tcPr>
          <w:p w14:paraId="463045D8"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kn_nep_parcele_h, kn_nep_stavbe_parcele_h</w:t>
            </w:r>
          </w:p>
        </w:tc>
        <w:tc>
          <w:tcPr>
            <w:tcW w:w="1875" w:type="pct"/>
          </w:tcPr>
          <w:p w14:paraId="44F43B12" w14:textId="77777777" w:rsidR="003A751C" w:rsidRPr="003A751C" w:rsidRDefault="003A751C" w:rsidP="0092197F">
            <w:pPr>
              <w:cnfStyle w:val="000000000000" w:firstRow="0" w:lastRow="0" w:firstColumn="0" w:lastColumn="0" w:oddVBand="0" w:evenVBand="0" w:oddHBand="0" w:evenHBand="0" w:firstRowFirstColumn="0" w:firstRowLastColumn="0" w:lastRowFirstColumn="0" w:lastRowLastColumn="0"/>
            </w:pPr>
            <w:r w:rsidRPr="003A751C">
              <w:t>Površine parcel, zemljišče pod stavbo in drugi podatki, potrebni za delitev.</w:t>
            </w:r>
          </w:p>
        </w:tc>
      </w:tr>
    </w:tbl>
    <w:p w14:paraId="2B8FC10C" w14:textId="77777777" w:rsidR="00F71FAF" w:rsidRDefault="00F71FAF" w:rsidP="002C0E7E"/>
    <w:p w14:paraId="385813F3" w14:textId="77777777" w:rsidR="00F71FAF" w:rsidRDefault="00F71FAF" w:rsidP="00F71FAF">
      <w:pPr>
        <w:pStyle w:val="Heading2"/>
      </w:pPr>
      <w:bookmarkStart w:id="51" w:name="_Toc233104508"/>
      <w:r>
        <w:rPr>
          <w:b w:val="0"/>
        </w:rPr>
        <w:t>Konfiguracija izračuna</w:t>
      </w:r>
      <w:bookmarkEnd w:id="51"/>
    </w:p>
    <w:p w14:paraId="26021AC9" w14:textId="77777777" w:rsidR="00F71FAF" w:rsidRDefault="00F71FAF" w:rsidP="00F71FAF">
      <w:r>
        <w:t>Povezava med presečnim datumom pripisa in PEV verzijo izračuna je določena v tabeli pripis_pev_izracuni_x_pd. V tabelo se za izbrani presečni datum praviloma vpiše ena vrstica za vsako PEV modelno skupino: PNB, PNE in PNP. Vsaka vrstica kaže na izbrano verzijo izračuna v tabeli pev_verzije_izracuni.</w:t>
      </w:r>
    </w:p>
    <w:p w14:paraId="39CA4BC4" w14:textId="77777777" w:rsidR="00F71FAF" w:rsidRDefault="00F71FAF" w:rsidP="00F71FAF">
      <w:r>
        <w:t>Skripta iz id_rel_verzije_izracun prek tabel pev_verzije_izracuni in pev_verzije_modeli razbere PEV modelno skupino. Pri skupinah PNE in PNP ni treba konfigurirati vseh podmodelov. Dovolj je ena izbrana verzija izračuna za skupino, postopek pa nato sam razširi pripadajoče podmodele iste verzije modela in verzije izračuna.</w:t>
      </w:r>
    </w:p>
    <w:tbl>
      <w:tblPr>
        <w:tblStyle w:val="GridTable1Light-Accent5"/>
        <w:tblW w:w="0" w:type="auto"/>
        <w:tblLayout w:type="fixed"/>
        <w:tblLook w:val="04A0" w:firstRow="1" w:lastRow="0" w:firstColumn="1" w:lastColumn="0" w:noHBand="0" w:noVBand="1"/>
      </w:tblPr>
      <w:tblGrid>
        <w:gridCol w:w="2551"/>
        <w:gridCol w:w="3399"/>
        <w:gridCol w:w="3400"/>
      </w:tblGrid>
      <w:tr w:rsidR="00F71FAF" w:rsidRPr="00D557C5" w14:paraId="6A56EE2C" w14:textId="77777777" w:rsidTr="00D557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0C96144" w14:textId="77777777" w:rsidR="00F71FAF" w:rsidRPr="00D557C5" w:rsidRDefault="00F71FAF" w:rsidP="0092197F">
            <w:r w:rsidRPr="00D557C5">
              <w:lastRenderedPageBreak/>
              <w:t>Tabela</w:t>
            </w:r>
          </w:p>
        </w:tc>
        <w:tc>
          <w:tcPr>
            <w:tcW w:w="3399" w:type="dxa"/>
          </w:tcPr>
          <w:p w14:paraId="68A536FB" w14:textId="77777777" w:rsidR="00F71FAF" w:rsidRPr="00D557C5" w:rsidRDefault="00F71FAF" w:rsidP="0092197F">
            <w:pPr>
              <w:cnfStyle w:val="100000000000" w:firstRow="1" w:lastRow="0" w:firstColumn="0" w:lastColumn="0" w:oddVBand="0" w:evenVBand="0" w:oddHBand="0" w:evenHBand="0" w:firstRowFirstColumn="0" w:firstRowLastColumn="0" w:lastRowFirstColumn="0" w:lastRowLastColumn="0"/>
            </w:pPr>
            <w:r w:rsidRPr="00D557C5">
              <w:t>Granularnost</w:t>
            </w:r>
          </w:p>
        </w:tc>
        <w:tc>
          <w:tcPr>
            <w:tcW w:w="3400" w:type="dxa"/>
          </w:tcPr>
          <w:p w14:paraId="253B2DC0" w14:textId="77777777" w:rsidR="00F71FAF" w:rsidRPr="00D557C5" w:rsidRDefault="00F71FAF" w:rsidP="0092197F">
            <w:pPr>
              <w:cnfStyle w:val="100000000000" w:firstRow="1" w:lastRow="0" w:firstColumn="0" w:lastColumn="0" w:oddVBand="0" w:evenVBand="0" w:oddHBand="0" w:evenHBand="0" w:firstRowFirstColumn="0" w:firstRowLastColumn="0" w:lastRowFirstColumn="0" w:lastRowLastColumn="0"/>
            </w:pPr>
            <w:r w:rsidRPr="00D557C5">
              <w:t>Ključne povezave</w:t>
            </w:r>
          </w:p>
        </w:tc>
      </w:tr>
      <w:tr w:rsidR="00F71FAF" w:rsidRPr="00D557C5" w14:paraId="5C6512AF" w14:textId="77777777" w:rsidTr="00D557C5">
        <w:tc>
          <w:tcPr>
            <w:cnfStyle w:val="001000000000" w:firstRow="0" w:lastRow="0" w:firstColumn="1" w:lastColumn="0" w:oddVBand="0" w:evenVBand="0" w:oddHBand="0" w:evenHBand="0" w:firstRowFirstColumn="0" w:firstRowLastColumn="0" w:lastRowFirstColumn="0" w:lastRowLastColumn="0"/>
            <w:tcW w:w="2551" w:type="dxa"/>
          </w:tcPr>
          <w:p w14:paraId="23FBFC81" w14:textId="77777777" w:rsidR="00F71FAF" w:rsidRPr="00D557C5" w:rsidRDefault="00F71FAF" w:rsidP="0092197F">
            <w:r w:rsidRPr="00D557C5">
              <w:rPr>
                <w:b w:val="0"/>
              </w:rPr>
              <w:t>pripis_pev_izracuni_x_pd</w:t>
            </w:r>
          </w:p>
        </w:tc>
        <w:tc>
          <w:tcPr>
            <w:tcW w:w="3399" w:type="dxa"/>
          </w:tcPr>
          <w:p w14:paraId="1512B7A2" w14:textId="77777777" w:rsidR="00F71FAF" w:rsidRPr="00D557C5" w:rsidRDefault="00F71FAF" w:rsidP="0092197F">
            <w:pPr>
              <w:cnfStyle w:val="000000000000" w:firstRow="0" w:lastRow="0" w:firstColumn="0" w:lastColumn="0" w:oddVBand="0" w:evenVBand="0" w:oddHBand="0" w:evenHBand="0" w:firstRowFirstColumn="0" w:firstRowLastColumn="0" w:lastRowFirstColumn="0" w:lastRowLastColumn="0"/>
            </w:pPr>
            <w:r w:rsidRPr="00D557C5">
              <w:t>Ena vrstica pomeni eno izbrano PEV verzijo izračuna za en presečni datum.</w:t>
            </w:r>
          </w:p>
        </w:tc>
        <w:tc>
          <w:tcPr>
            <w:tcW w:w="3400" w:type="dxa"/>
          </w:tcPr>
          <w:p w14:paraId="0A1B825E" w14:textId="77777777" w:rsidR="00F71FAF" w:rsidRPr="00D557C5" w:rsidRDefault="00F71FAF" w:rsidP="0092197F">
            <w:pPr>
              <w:cnfStyle w:val="000000000000" w:firstRow="0" w:lastRow="0" w:firstColumn="0" w:lastColumn="0" w:oddVBand="0" w:evenVBand="0" w:oddHBand="0" w:evenHBand="0" w:firstRowFirstColumn="0" w:firstRowLastColumn="0" w:lastRowFirstColumn="0" w:lastRowLastColumn="0"/>
            </w:pPr>
            <w:r w:rsidRPr="00D557C5">
              <w:t>id_rel_pr_datum -&gt; pripis_presecni_datum.id; id_rel_verzije_izracun -&gt; pev_verzije_izracuni.id</w:t>
            </w:r>
          </w:p>
        </w:tc>
      </w:tr>
    </w:tbl>
    <w:p w14:paraId="6F7A97CD" w14:textId="77777777" w:rsidR="00F71FAF" w:rsidRDefault="00F71FAF" w:rsidP="002C0E7E"/>
    <w:p w14:paraId="107CD088" w14:textId="77777777" w:rsidR="00A02C06" w:rsidRDefault="00A02C06" w:rsidP="00A02C06">
      <w:pPr>
        <w:pStyle w:val="Heading2"/>
      </w:pPr>
      <w:bookmarkStart w:id="52" w:name="_Toc233104509"/>
      <w:r>
        <w:rPr>
          <w:b w:val="0"/>
        </w:rPr>
        <w:t>Izbor PEV in aktualnih sestavin</w:t>
      </w:r>
      <w:bookmarkEnd w:id="52"/>
    </w:p>
    <w:p w14:paraId="1F58BE5C" w14:textId="77777777" w:rsidR="00A02C06" w:rsidRDefault="00A02C06" w:rsidP="00A02C06">
      <w:r>
        <w:t>Osnovni nabor za delitev niso vsi zapisi iz tabele pev_posebne_enote, temveč samo tiste posebne enote, ki imajo izračunano vrednost v tabeli pev_vrednosti za konfigurirane verzije izračuna. Na ta način se v delitev vključijo samo PEV, za katere je bil predhodno izveden PEV izračun vrednosti.</w:t>
      </w:r>
    </w:p>
    <w:p w14:paraId="27E9330C" w14:textId="48A5E636" w:rsidR="00F71FAF" w:rsidRDefault="00A02C06" w:rsidP="002C0E7E">
      <w:r>
        <w:t>Pri izboru se upoštevajo samo aktualni in upoštevani zapisi. PEV mora imeti pev_posebne_enote.valid_to is null, povezani FO zapis mora imeti pev_fo.valid_to_fo is null, sestavine pa morajo biti označene kot upoštevane: pev_parcele.upostevan is true oziroma pev_deli_stavb.upostevan is true.</w:t>
      </w:r>
    </w:p>
    <w:p w14:paraId="03024115" w14:textId="4095FF4A" w:rsidR="00EE3CBA" w:rsidRDefault="00EE3CBA" w:rsidP="002C0E7E">
      <w:r>
        <w:t>Postopek izbora:</w:t>
      </w:r>
    </w:p>
    <w:p w14:paraId="2BEC2871" w14:textId="77777777" w:rsidR="00EE3CBA" w:rsidRDefault="00EE3CBA" w:rsidP="00EE3CBA">
      <w:pPr>
        <w:pStyle w:val="ListParagraph"/>
        <w:numPr>
          <w:ilvl w:val="0"/>
          <w:numId w:val="7"/>
        </w:numPr>
      </w:pPr>
      <w:r>
        <w:t>Preberejo se konfigurirane verzije izračuna iz pripis_pev_izracuni_x_pd za izbrani presečni datum.</w:t>
      </w:r>
    </w:p>
    <w:p w14:paraId="1DD848E0" w14:textId="77777777" w:rsidR="00EE3CBA" w:rsidRDefault="00EE3CBA" w:rsidP="00EE3CBA">
      <w:pPr>
        <w:pStyle w:val="ListParagraph"/>
        <w:numPr>
          <w:ilvl w:val="0"/>
          <w:numId w:val="7"/>
        </w:numPr>
      </w:pPr>
      <w:r>
        <w:t>Iz konfiguracije se razbere PEV modelna skupina PNB, PNE ali PNP.</w:t>
      </w:r>
    </w:p>
    <w:p w14:paraId="0D707A57" w14:textId="77777777" w:rsidR="00EE3CBA" w:rsidRDefault="00EE3CBA" w:rsidP="00EE3CBA">
      <w:pPr>
        <w:pStyle w:val="ListParagraph"/>
        <w:numPr>
          <w:ilvl w:val="0"/>
          <w:numId w:val="7"/>
        </w:numPr>
      </w:pPr>
      <w:r>
        <w:t>Za skupino se razširijo pripadajoči podmodeli iste verzije modela in izračuna.</w:t>
      </w:r>
    </w:p>
    <w:p w14:paraId="2F122197" w14:textId="77777777" w:rsidR="00EE3CBA" w:rsidRDefault="00EE3CBA" w:rsidP="00EE3CBA">
      <w:pPr>
        <w:pStyle w:val="ListParagraph"/>
        <w:numPr>
          <w:ilvl w:val="0"/>
          <w:numId w:val="7"/>
        </w:numPr>
      </w:pPr>
      <w:r>
        <w:t>Iz pev_vrednosti se preberejo izračunane PEV vrednosti za izbrane verzije.</w:t>
      </w:r>
    </w:p>
    <w:p w14:paraId="36EFD5F2" w14:textId="659F6A5B" w:rsidR="00EE3CBA" w:rsidRDefault="00EE3CBA" w:rsidP="00EE3CBA">
      <w:pPr>
        <w:pStyle w:val="ListParagraph"/>
        <w:numPr>
          <w:ilvl w:val="0"/>
          <w:numId w:val="7"/>
        </w:numPr>
      </w:pPr>
      <w:r>
        <w:t>Priključijo se aktualne PEV in njihove aktualne ter upoštevane sestavine.</w:t>
      </w:r>
    </w:p>
    <w:p w14:paraId="75BC130F" w14:textId="77777777" w:rsidR="00280BA6" w:rsidRDefault="00280BA6" w:rsidP="002C0E7E"/>
    <w:p w14:paraId="40082A4C" w14:textId="77777777" w:rsidR="00D557C5" w:rsidRDefault="00D557C5" w:rsidP="00D557C5">
      <w:pPr>
        <w:pStyle w:val="Heading2"/>
      </w:pPr>
      <w:bookmarkStart w:id="53" w:name="_Toc233104510"/>
      <w:r>
        <w:rPr>
          <w:b w:val="0"/>
        </w:rPr>
        <w:t>Pravila delitve</w:t>
      </w:r>
      <w:bookmarkEnd w:id="53"/>
    </w:p>
    <w:p w14:paraId="144B6A06" w14:textId="77777777" w:rsidR="00D557C5" w:rsidRDefault="00D557C5" w:rsidP="00D557C5">
      <w:r>
        <w:t>Delitev izhaja iz ostanka PEV vrednosti. Ostanek predstavlja razliko med izračunano PEV vrednostjo in navadnimi pripisnimi vrednostmi sestavin. Če je ostanek negativen, se PEV dodatek nastavi na 0. Ruševine oziroma deli stavb z dejansko rabo 39 dodatka ne prejmejo. Dodatki se zaokrožijo na 1 EUR.</w:t>
      </w:r>
    </w:p>
    <w:p w14:paraId="2C2F1570" w14:textId="77777777" w:rsidR="00D557C5" w:rsidRDefault="00D557C5" w:rsidP="00D557C5">
      <w:pPr>
        <w:spacing w:before="60" w:after="120"/>
        <w:ind w:left="340"/>
      </w:pPr>
      <w:r>
        <w:rPr>
          <w:rFonts w:ascii="Courier New" w:eastAsia="Courier New" w:hAnsi="Courier New"/>
          <w:sz w:val="16"/>
        </w:rPr>
        <w:t>ostanek_pev = vrednost_pev_s_po - navadna_vrednost_sestavin</w:t>
      </w:r>
    </w:p>
    <w:tbl>
      <w:tblPr>
        <w:tblStyle w:val="GridTable1Light-Accent5"/>
        <w:tblW w:w="0" w:type="auto"/>
        <w:tblLayout w:type="fixed"/>
        <w:tblLook w:val="04A0" w:firstRow="1" w:lastRow="0" w:firstColumn="1" w:lastColumn="0" w:noHBand="0" w:noVBand="1"/>
      </w:tblPr>
      <w:tblGrid>
        <w:gridCol w:w="1701"/>
        <w:gridCol w:w="7370"/>
      </w:tblGrid>
      <w:tr w:rsidR="00D557C5" w:rsidRPr="00D557C5" w14:paraId="1A6E050E" w14:textId="77777777" w:rsidTr="00D557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5563870" w14:textId="77777777" w:rsidR="00D557C5" w:rsidRPr="00D557C5" w:rsidRDefault="00D557C5" w:rsidP="0092197F">
            <w:r w:rsidRPr="00D557C5">
              <w:t>Modelna skupina</w:t>
            </w:r>
          </w:p>
        </w:tc>
        <w:tc>
          <w:tcPr>
            <w:tcW w:w="7370" w:type="dxa"/>
          </w:tcPr>
          <w:p w14:paraId="77BFF6DA" w14:textId="77777777" w:rsidR="00D557C5" w:rsidRPr="00D557C5" w:rsidRDefault="00D557C5" w:rsidP="0092197F">
            <w:pPr>
              <w:cnfStyle w:val="100000000000" w:firstRow="1" w:lastRow="0" w:firstColumn="0" w:lastColumn="0" w:oddVBand="0" w:evenVBand="0" w:oddHBand="0" w:evenHBand="0" w:firstRowFirstColumn="0" w:firstRowLastColumn="0" w:lastRowFirstColumn="0" w:lastRowLastColumn="0"/>
            </w:pPr>
            <w:r w:rsidRPr="00D557C5">
              <w:t>Pravilo delitve</w:t>
            </w:r>
          </w:p>
        </w:tc>
      </w:tr>
      <w:tr w:rsidR="00D557C5" w:rsidRPr="00D557C5" w14:paraId="07B958BA" w14:textId="77777777" w:rsidTr="00D557C5">
        <w:tc>
          <w:tcPr>
            <w:cnfStyle w:val="001000000000" w:firstRow="0" w:lastRow="0" w:firstColumn="1" w:lastColumn="0" w:oddVBand="0" w:evenVBand="0" w:oddHBand="0" w:evenHBand="0" w:firstRowFirstColumn="0" w:firstRowLastColumn="0" w:lastRowFirstColumn="0" w:lastRowLastColumn="0"/>
            <w:tcW w:w="1701" w:type="dxa"/>
          </w:tcPr>
          <w:p w14:paraId="09C4A74E" w14:textId="77777777" w:rsidR="00D557C5" w:rsidRPr="00D557C5" w:rsidRDefault="00D557C5" w:rsidP="0092197F">
            <w:r w:rsidRPr="00D557C5">
              <w:rPr>
                <w:b w:val="0"/>
              </w:rPr>
              <w:t>PNB</w:t>
            </w:r>
          </w:p>
        </w:tc>
        <w:tc>
          <w:tcPr>
            <w:tcW w:w="7370" w:type="dxa"/>
          </w:tcPr>
          <w:p w14:paraId="58531E2C" w14:textId="77777777" w:rsidR="00D557C5" w:rsidRPr="00D557C5" w:rsidRDefault="00D557C5" w:rsidP="0092197F">
            <w:pPr>
              <w:cnfStyle w:val="000000000000" w:firstRow="0" w:lastRow="0" w:firstColumn="0" w:lastColumn="0" w:oddVBand="0" w:evenVBand="0" w:oddHBand="0" w:evenHBand="0" w:firstRowFirstColumn="0" w:firstRowLastColumn="0" w:lastRowFirstColumn="0" w:lastRowLastColumn="0"/>
            </w:pPr>
            <w:r w:rsidRPr="00D557C5">
              <w:t>Če obstajajo deli stavb z dejansko rabo 11, se ostanek deli samo na te dele stavb. Če deli stavb obstajajo, vendar brez dejanske rabe 11, se ostanek deli na vse neruševinske dele stavb. Če delov stavb ni, se ostanek deli na parcele po površini brez ZPS. Če ima PNB dele stavb, parcele dodatka ne prejmejo.</w:t>
            </w:r>
          </w:p>
        </w:tc>
      </w:tr>
      <w:tr w:rsidR="00D557C5" w:rsidRPr="00D557C5" w14:paraId="37E58D3B" w14:textId="77777777" w:rsidTr="00D557C5">
        <w:tc>
          <w:tcPr>
            <w:cnfStyle w:val="001000000000" w:firstRow="0" w:lastRow="0" w:firstColumn="1" w:lastColumn="0" w:oddVBand="0" w:evenVBand="0" w:oddHBand="0" w:evenHBand="0" w:firstRowFirstColumn="0" w:firstRowLastColumn="0" w:lastRowFirstColumn="0" w:lastRowLastColumn="0"/>
            <w:tcW w:w="1701" w:type="dxa"/>
          </w:tcPr>
          <w:p w14:paraId="6C8D89C5" w14:textId="77777777" w:rsidR="00D557C5" w:rsidRPr="00D557C5" w:rsidRDefault="00D557C5" w:rsidP="0092197F">
            <w:r w:rsidRPr="00D557C5">
              <w:rPr>
                <w:b w:val="0"/>
              </w:rPr>
              <w:t>PNE</w:t>
            </w:r>
          </w:p>
        </w:tc>
        <w:tc>
          <w:tcPr>
            <w:tcW w:w="7370" w:type="dxa"/>
          </w:tcPr>
          <w:p w14:paraId="0CEB3F3C" w14:textId="77777777" w:rsidR="00D557C5" w:rsidRPr="00D557C5" w:rsidRDefault="00D557C5" w:rsidP="0092197F">
            <w:pPr>
              <w:cnfStyle w:val="000000000000" w:firstRow="0" w:lastRow="0" w:firstColumn="0" w:lastColumn="0" w:oddVBand="0" w:evenVBand="0" w:oddHBand="0" w:evenHBand="0" w:firstRowFirstColumn="0" w:firstRowLastColumn="0" w:lastRowFirstColumn="0" w:lastRowLastColumn="0"/>
            </w:pPr>
            <w:r w:rsidRPr="00D557C5">
              <w:t>Če je elektrarna na stavbi, se vrednost deli po ZPS_DST na dele stavb, parcele pa dobijo 0. Pri ostalih PNE z obema vrstama sestavin gre 20 % ostanka na parcele in 80 % na dele stavb. Če obstajajo samo parcele ali samo deli stavb, gre 100 % ostanka na razpoložljivo vrsto sestavin.</w:t>
            </w:r>
          </w:p>
        </w:tc>
      </w:tr>
      <w:tr w:rsidR="00D557C5" w:rsidRPr="00D557C5" w14:paraId="112C5DFC" w14:textId="77777777" w:rsidTr="00D557C5">
        <w:tc>
          <w:tcPr>
            <w:cnfStyle w:val="001000000000" w:firstRow="0" w:lastRow="0" w:firstColumn="1" w:lastColumn="0" w:oddVBand="0" w:evenVBand="0" w:oddHBand="0" w:evenHBand="0" w:firstRowFirstColumn="0" w:firstRowLastColumn="0" w:lastRowFirstColumn="0" w:lastRowLastColumn="0"/>
            <w:tcW w:w="1701" w:type="dxa"/>
          </w:tcPr>
          <w:p w14:paraId="7C67DF41" w14:textId="77777777" w:rsidR="00D557C5" w:rsidRPr="00D557C5" w:rsidRDefault="00D557C5" w:rsidP="0092197F">
            <w:r w:rsidRPr="00D557C5">
              <w:rPr>
                <w:b w:val="0"/>
              </w:rPr>
              <w:t>PNP</w:t>
            </w:r>
          </w:p>
        </w:tc>
        <w:tc>
          <w:tcPr>
            <w:tcW w:w="7370" w:type="dxa"/>
          </w:tcPr>
          <w:p w14:paraId="37ECC41D" w14:textId="77777777" w:rsidR="00D557C5" w:rsidRPr="00D557C5" w:rsidRDefault="00D557C5" w:rsidP="0092197F">
            <w:pPr>
              <w:cnfStyle w:val="000000000000" w:firstRow="0" w:lastRow="0" w:firstColumn="0" w:lastColumn="0" w:oddVBand="0" w:evenVBand="0" w:oddHBand="0" w:evenHBand="0" w:firstRowFirstColumn="0" w:firstRowLastColumn="0" w:lastRowFirstColumn="0" w:lastRowLastColumn="0"/>
            </w:pPr>
            <w:r w:rsidRPr="00D557C5">
              <w:t>Če obstajajo parcele in deli stavb, gre 50 % ostanka na parcele in 50 % na dele stavb. Če obstajajo samo parcele ali samo deli stavb, gre 100 % ostanka na razpoložljivo vrsto sestavin.</w:t>
            </w:r>
          </w:p>
        </w:tc>
      </w:tr>
    </w:tbl>
    <w:p w14:paraId="5354EF63" w14:textId="77777777" w:rsidR="00D557C5" w:rsidRDefault="00D557C5" w:rsidP="00D557C5"/>
    <w:p w14:paraId="6C93A18A" w14:textId="2493BA17" w:rsidR="00D557C5" w:rsidRDefault="00D557C5" w:rsidP="00D557C5">
      <w:r w:rsidRPr="00D557C5">
        <w:lastRenderedPageBreak/>
        <w:t>Izbrano pravilo se zapiše v stolpec pravilo_delitve. Primeri oznak pravil so PNB_BS_DST_DR11, PNB_SAMO_PARCELE, PNE_ELEKTRARNA_NA_STAVBI_ZPS_DST, PNE_PARCELE_20, PNE_DST_80, PNP_PARCELE_50 in PNP_DST_50. Posebne oznake, kot so PARCELA_POV_PARC_BREZ_ZPS_0, RUSEVINA_0, NEGATIVEN_OSTANEK in NI_PRAVILA, pojasnjujejo primere, kjer dodatek ni bil izračunan ali je nastavljen na 0.</w:t>
      </w:r>
    </w:p>
    <w:p w14:paraId="1C177A7F" w14:textId="77777777" w:rsidR="00D557C5" w:rsidRDefault="00D557C5" w:rsidP="00D557C5">
      <w:pPr>
        <w:pStyle w:val="Heading2"/>
      </w:pPr>
      <w:bookmarkStart w:id="54" w:name="_Toc233104511"/>
      <w:r>
        <w:rPr>
          <w:b w:val="0"/>
        </w:rPr>
        <w:t>Obravnava napak</w:t>
      </w:r>
      <w:bookmarkEnd w:id="54"/>
    </w:p>
    <w:p w14:paraId="4BC324D7" w14:textId="77777777" w:rsidR="00D557C5" w:rsidRDefault="00D557C5" w:rsidP="00D557C5">
      <w:r>
        <w:t>Postopek ločuje strukturne napake in podatkovne napake. Strukturne napake ustavijo postopek, ker izračuna ni mogoče zanesljivo izvesti. Podatkovne napake se zapišejo na rezultatno vrstico in ne ustavijo celotnega postopka.</w:t>
      </w:r>
    </w:p>
    <w:tbl>
      <w:tblPr>
        <w:tblStyle w:val="GridTable1Light-Accent5"/>
        <w:tblW w:w="0" w:type="auto"/>
        <w:tblLayout w:type="fixed"/>
        <w:tblLook w:val="04A0" w:firstRow="1" w:lastRow="0" w:firstColumn="1" w:lastColumn="0" w:noHBand="0" w:noVBand="1"/>
      </w:tblPr>
      <w:tblGrid>
        <w:gridCol w:w="1984"/>
        <w:gridCol w:w="4535"/>
        <w:gridCol w:w="2551"/>
      </w:tblGrid>
      <w:tr w:rsidR="00D557C5" w:rsidRPr="00866117" w14:paraId="35F16343" w14:textId="77777777" w:rsidTr="008661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869299E" w14:textId="77777777" w:rsidR="00D557C5" w:rsidRPr="00866117" w:rsidRDefault="00D557C5" w:rsidP="0092197F">
            <w:r w:rsidRPr="00866117">
              <w:t>Vrsta napake</w:t>
            </w:r>
          </w:p>
        </w:tc>
        <w:tc>
          <w:tcPr>
            <w:tcW w:w="4535" w:type="dxa"/>
          </w:tcPr>
          <w:p w14:paraId="156E6040" w14:textId="77777777" w:rsidR="00D557C5" w:rsidRPr="00866117" w:rsidRDefault="00D557C5" w:rsidP="0092197F">
            <w:pPr>
              <w:cnfStyle w:val="100000000000" w:firstRow="1" w:lastRow="0" w:firstColumn="0" w:lastColumn="0" w:oddVBand="0" w:evenVBand="0" w:oddHBand="0" w:evenHBand="0" w:firstRowFirstColumn="0" w:firstRowLastColumn="0" w:lastRowFirstColumn="0" w:lastRowLastColumn="0"/>
            </w:pPr>
            <w:r w:rsidRPr="00866117">
              <w:t>Primeri</w:t>
            </w:r>
          </w:p>
        </w:tc>
        <w:tc>
          <w:tcPr>
            <w:tcW w:w="2551" w:type="dxa"/>
          </w:tcPr>
          <w:p w14:paraId="466F4686" w14:textId="77777777" w:rsidR="00D557C5" w:rsidRPr="00866117" w:rsidRDefault="00D557C5" w:rsidP="0092197F">
            <w:pPr>
              <w:cnfStyle w:val="100000000000" w:firstRow="1" w:lastRow="0" w:firstColumn="0" w:lastColumn="0" w:oddVBand="0" w:evenVBand="0" w:oddHBand="0" w:evenHBand="0" w:firstRowFirstColumn="0" w:firstRowLastColumn="0" w:lastRowFirstColumn="0" w:lastRowLastColumn="0"/>
            </w:pPr>
            <w:r w:rsidRPr="00866117">
              <w:t>Obravnava</w:t>
            </w:r>
          </w:p>
        </w:tc>
      </w:tr>
      <w:tr w:rsidR="00D557C5" w:rsidRPr="00866117" w14:paraId="6646117D" w14:textId="77777777" w:rsidTr="00866117">
        <w:tc>
          <w:tcPr>
            <w:cnfStyle w:val="001000000000" w:firstRow="0" w:lastRow="0" w:firstColumn="1" w:lastColumn="0" w:oddVBand="0" w:evenVBand="0" w:oddHBand="0" w:evenHBand="0" w:firstRowFirstColumn="0" w:firstRowLastColumn="0" w:lastRowFirstColumn="0" w:lastRowLastColumn="0"/>
            <w:tcW w:w="1984" w:type="dxa"/>
          </w:tcPr>
          <w:p w14:paraId="0879E05A" w14:textId="77777777" w:rsidR="00D557C5" w:rsidRPr="00866117" w:rsidRDefault="00D557C5" w:rsidP="0092197F">
            <w:r w:rsidRPr="00866117">
              <w:rPr>
                <w:b w:val="0"/>
              </w:rPr>
              <w:t>Strukturna napaka</w:t>
            </w:r>
          </w:p>
        </w:tc>
        <w:tc>
          <w:tcPr>
            <w:tcW w:w="4535" w:type="dxa"/>
          </w:tcPr>
          <w:p w14:paraId="46A09C76" w14:textId="77777777" w:rsidR="00D557C5" w:rsidRPr="00866117" w:rsidRDefault="00D557C5" w:rsidP="0092197F">
            <w:pPr>
              <w:cnfStyle w:val="000000000000" w:firstRow="0" w:lastRow="0" w:firstColumn="0" w:lastColumn="0" w:oddVBand="0" w:evenVBand="0" w:oddHBand="0" w:evenHBand="0" w:firstRowFirstColumn="0" w:firstRowLastColumn="0" w:lastRowFirstColumn="0" w:lastRowLastColumn="0"/>
            </w:pPr>
            <w:r w:rsidRPr="00866117">
              <w:t>Manjkajo zahtevane tabele; id_rel_pr_datum ne obstaja; za presečni datum ni konfiguracije v pripis_pev_izracuni_x_pd.</w:t>
            </w:r>
          </w:p>
        </w:tc>
        <w:tc>
          <w:tcPr>
            <w:tcW w:w="2551" w:type="dxa"/>
          </w:tcPr>
          <w:p w14:paraId="1A9F2473" w14:textId="77777777" w:rsidR="00D557C5" w:rsidRPr="00866117" w:rsidRDefault="00D557C5" w:rsidP="0092197F">
            <w:pPr>
              <w:cnfStyle w:val="000000000000" w:firstRow="0" w:lastRow="0" w:firstColumn="0" w:lastColumn="0" w:oddVBand="0" w:evenVBand="0" w:oddHBand="0" w:evenHBand="0" w:firstRowFirstColumn="0" w:firstRowLastColumn="0" w:lastRowFirstColumn="0" w:lastRowLastColumn="0"/>
            </w:pPr>
            <w:r w:rsidRPr="00866117">
              <w:t>Postopek se prekine.</w:t>
            </w:r>
          </w:p>
        </w:tc>
      </w:tr>
      <w:tr w:rsidR="00D557C5" w:rsidRPr="00866117" w14:paraId="56CBF5DF" w14:textId="77777777" w:rsidTr="00866117">
        <w:tc>
          <w:tcPr>
            <w:cnfStyle w:val="001000000000" w:firstRow="0" w:lastRow="0" w:firstColumn="1" w:lastColumn="0" w:oddVBand="0" w:evenVBand="0" w:oddHBand="0" w:evenHBand="0" w:firstRowFirstColumn="0" w:firstRowLastColumn="0" w:lastRowFirstColumn="0" w:lastRowLastColumn="0"/>
            <w:tcW w:w="1984" w:type="dxa"/>
          </w:tcPr>
          <w:p w14:paraId="2919CDB7" w14:textId="77777777" w:rsidR="00D557C5" w:rsidRPr="00866117" w:rsidRDefault="00D557C5" w:rsidP="0092197F">
            <w:r w:rsidRPr="00866117">
              <w:rPr>
                <w:b w:val="0"/>
              </w:rPr>
              <w:t>Podatkovna napaka</w:t>
            </w:r>
          </w:p>
        </w:tc>
        <w:tc>
          <w:tcPr>
            <w:tcW w:w="4535" w:type="dxa"/>
          </w:tcPr>
          <w:p w14:paraId="5DF5AF22" w14:textId="77777777" w:rsidR="00D557C5" w:rsidRPr="00866117" w:rsidRDefault="00D557C5" w:rsidP="0092197F">
            <w:pPr>
              <w:cnfStyle w:val="000000000000" w:firstRow="0" w:lastRow="0" w:firstColumn="0" w:lastColumn="0" w:oddVBand="0" w:evenVBand="0" w:oddHBand="0" w:evenHBand="0" w:firstRowFirstColumn="0" w:firstRowLastColumn="0" w:lastRowFirstColumn="0" w:lastRowLastColumn="0"/>
            </w:pPr>
            <w:r w:rsidRPr="00866117">
              <w:t>Manjkajoča navadna vrednost parcele ali dela stavbe; manjkajoča KN površina parcele; neveljaven delež; PEV brez sestavin; manjkajoči imenovalci za delitev; več PEV vrednosti za isto PEV.</w:t>
            </w:r>
          </w:p>
        </w:tc>
        <w:tc>
          <w:tcPr>
            <w:tcW w:w="2551" w:type="dxa"/>
          </w:tcPr>
          <w:p w14:paraId="354C9A65" w14:textId="77777777" w:rsidR="00D557C5" w:rsidRPr="00866117" w:rsidRDefault="00D557C5" w:rsidP="0092197F">
            <w:pPr>
              <w:cnfStyle w:val="000000000000" w:firstRow="0" w:lastRow="0" w:firstColumn="0" w:lastColumn="0" w:oddVBand="0" w:evenVBand="0" w:oddHBand="0" w:evenHBand="0" w:firstRowFirstColumn="0" w:firstRowLastColumn="0" w:lastRowFirstColumn="0" w:lastRowLastColumn="0"/>
            </w:pPr>
            <w:r w:rsidRPr="00866117">
              <w:t>Postopek se nadaljuje, napaka se zapiše v napaka in debug_podatki.</w:t>
            </w:r>
          </w:p>
        </w:tc>
      </w:tr>
    </w:tbl>
    <w:p w14:paraId="2DBA6FBA" w14:textId="22216162" w:rsidR="00EE3CBA" w:rsidRDefault="00D557C5" w:rsidP="00866117">
      <w:pPr>
        <w:spacing w:before="240"/>
      </w:pPr>
      <w:r>
        <w:t>Če vrednosti ni mogoče izračunati, ostanejo pripadajoča polja vrednost_navadna_s_po, vrednost_dodatek_pev oziroma posplosena_vrednost prazna. Pri agregiranem zapisu ostane posplosena_vrednost prazna, če ima katerikoli detajl za isto sestavino neizračunljivo navadno vrednost ali PEV dodatek.</w:t>
      </w:r>
    </w:p>
    <w:p w14:paraId="182EDB3C" w14:textId="6333FAC9" w:rsidR="007216FA" w:rsidRDefault="007216FA" w:rsidP="007216FA">
      <w:r>
        <w:t xml:space="preserve">V </w:t>
      </w:r>
      <w:r w:rsidRPr="009E36FE">
        <w:rPr>
          <w:b/>
          <w:bCs/>
        </w:rPr>
        <w:t>pripis_pev_delitev_vrednosti.napaka</w:t>
      </w:r>
      <w:r>
        <w:t xml:space="preserve"> se zapisujejo podatkovne napake oziroma opozorila za posamezno detajlno vrstico delitve. Granularnost je: ena PEV x ena sestavina</w:t>
      </w:r>
    </w:p>
    <w:p w14:paraId="589D5DB8" w14:textId="77777777" w:rsidR="007216FA" w:rsidRDefault="007216FA" w:rsidP="007216FA">
      <w:r>
        <w:t>Torej se napaka zapiše na konkretno vrstico za konkretno PEV in konkretno parcelo ali del stavbe.</w:t>
      </w:r>
    </w:p>
    <w:p w14:paraId="1EE60E42" w14:textId="77777777" w:rsidR="00031E1D" w:rsidRDefault="007216FA" w:rsidP="007216FA">
      <w:r>
        <w:t>V napaka gredo predvsem primeri, ko vhodni podatki niso popolni ali niso skladni, npr.:</w:t>
      </w:r>
    </w:p>
    <w:p w14:paraId="1346C0A7" w14:textId="77777777" w:rsidR="00031E1D" w:rsidRDefault="007216FA" w:rsidP="007216FA">
      <w:pPr>
        <w:pStyle w:val="ListParagraph"/>
        <w:numPr>
          <w:ilvl w:val="0"/>
          <w:numId w:val="8"/>
        </w:numPr>
      </w:pPr>
      <w:r>
        <w:t>manjka navadna pripisna vrednost parcele,</w:t>
      </w:r>
    </w:p>
    <w:p w14:paraId="7A7A090E" w14:textId="77777777" w:rsidR="00031E1D" w:rsidRDefault="007216FA" w:rsidP="007216FA">
      <w:pPr>
        <w:pStyle w:val="ListParagraph"/>
        <w:numPr>
          <w:ilvl w:val="0"/>
          <w:numId w:val="8"/>
        </w:numPr>
      </w:pPr>
      <w:r>
        <w:t>manjka navadna pripisna vrednost dela stavbe,</w:t>
      </w:r>
    </w:p>
    <w:p w14:paraId="0E1A691C" w14:textId="77777777" w:rsidR="00031E1D" w:rsidRDefault="007216FA" w:rsidP="007216FA">
      <w:pPr>
        <w:pStyle w:val="ListParagraph"/>
        <w:numPr>
          <w:ilvl w:val="0"/>
          <w:numId w:val="8"/>
        </w:numPr>
      </w:pPr>
      <w:r>
        <w:t>manjka KN površina parcele,</w:t>
      </w:r>
    </w:p>
    <w:p w14:paraId="0B83B3C3" w14:textId="77777777" w:rsidR="00031E1D" w:rsidRDefault="007216FA" w:rsidP="007216FA">
      <w:pPr>
        <w:pStyle w:val="ListParagraph"/>
        <w:numPr>
          <w:ilvl w:val="0"/>
          <w:numId w:val="8"/>
        </w:numPr>
      </w:pPr>
      <w:r>
        <w:t>manjka ali je neveljavna neto površina dela stavbe</w:t>
      </w:r>
      <w:r w:rsidR="00031E1D">
        <w:t>,</w:t>
      </w:r>
    </w:p>
    <w:p w14:paraId="3BBFD367" w14:textId="77777777" w:rsidR="00031E1D" w:rsidRDefault="007216FA" w:rsidP="007216FA">
      <w:pPr>
        <w:pStyle w:val="ListParagraph"/>
        <w:numPr>
          <w:ilvl w:val="0"/>
          <w:numId w:val="8"/>
        </w:numPr>
      </w:pPr>
      <w:r>
        <w:t>delez &lt;= 0,</w:t>
      </w:r>
    </w:p>
    <w:p w14:paraId="77AE4EF8" w14:textId="77777777" w:rsidR="00031E1D" w:rsidRDefault="007216FA" w:rsidP="007216FA">
      <w:pPr>
        <w:pStyle w:val="ListParagraph"/>
        <w:numPr>
          <w:ilvl w:val="0"/>
          <w:numId w:val="8"/>
        </w:numPr>
      </w:pPr>
      <w:r>
        <w:t>delez_bzps je določen, delez pa je null,</w:t>
      </w:r>
    </w:p>
    <w:p w14:paraId="36C3C491" w14:textId="77777777" w:rsidR="00031E1D" w:rsidRDefault="007216FA" w:rsidP="007216FA">
      <w:pPr>
        <w:pStyle w:val="ListParagraph"/>
        <w:numPr>
          <w:ilvl w:val="0"/>
          <w:numId w:val="8"/>
        </w:numPr>
      </w:pPr>
      <w:r>
        <w:t>delez_bzps &gt; delez,</w:t>
      </w:r>
    </w:p>
    <w:p w14:paraId="1C4CB4A7" w14:textId="77777777" w:rsidR="00031E1D" w:rsidRDefault="007216FA" w:rsidP="007216FA">
      <w:pPr>
        <w:pStyle w:val="ListParagraph"/>
        <w:numPr>
          <w:ilvl w:val="0"/>
          <w:numId w:val="8"/>
        </w:numPr>
      </w:pPr>
      <w:r>
        <w:t>PEV nima nobene sestavine za delitev,</w:t>
      </w:r>
    </w:p>
    <w:p w14:paraId="79805693" w14:textId="77777777" w:rsidR="00031E1D" w:rsidRDefault="007216FA" w:rsidP="007216FA">
      <w:pPr>
        <w:pStyle w:val="ListParagraph"/>
        <w:numPr>
          <w:ilvl w:val="0"/>
          <w:numId w:val="8"/>
        </w:numPr>
      </w:pPr>
      <w:r>
        <w:t>manjka imenovalec za delitev,</w:t>
      </w:r>
    </w:p>
    <w:p w14:paraId="228442C0" w14:textId="77777777" w:rsidR="00031E1D" w:rsidRDefault="007216FA" w:rsidP="007216FA">
      <w:pPr>
        <w:pStyle w:val="ListParagraph"/>
        <w:numPr>
          <w:ilvl w:val="0"/>
          <w:numId w:val="8"/>
        </w:numPr>
      </w:pPr>
      <w:r>
        <w:t>za isto PEV obstaja več izračunanih vrednosti v izbranih verzijah,</w:t>
      </w:r>
    </w:p>
    <w:p w14:paraId="57F10A52" w14:textId="3BB82585" w:rsidR="007216FA" w:rsidRDefault="007216FA" w:rsidP="007216FA">
      <w:pPr>
        <w:pStyle w:val="ListParagraph"/>
        <w:numPr>
          <w:ilvl w:val="0"/>
          <w:numId w:val="8"/>
        </w:numPr>
      </w:pPr>
      <w:r>
        <w:t>manjka izračunana PEV vrednost.</w:t>
      </w:r>
    </w:p>
    <w:p w14:paraId="5525D0CB" w14:textId="77777777" w:rsidR="007216FA" w:rsidRDefault="007216FA" w:rsidP="007216FA">
      <w:r>
        <w:t>Če obstaja več napak za isto vrstico, se združijo v en tekst, ločen s podpičjem:</w:t>
      </w:r>
    </w:p>
    <w:p w14:paraId="26C7CFE4" w14:textId="77777777" w:rsidR="007216FA" w:rsidRPr="005738E9" w:rsidRDefault="007216FA" w:rsidP="007216FA">
      <w:pPr>
        <w:rPr>
          <w:i/>
          <w:iCs/>
        </w:rPr>
      </w:pPr>
      <w:r w:rsidRPr="005738E9">
        <w:rPr>
          <w:i/>
          <w:iCs/>
        </w:rPr>
        <w:t>Manjka navadna pripisna vrednost dela stavbe.; Manjka ali je neveljavna neto povrsina dela stavbe.</w:t>
      </w:r>
    </w:p>
    <w:p w14:paraId="79E68CD9" w14:textId="1F16FA18" w:rsidR="007216FA" w:rsidRDefault="007216FA" w:rsidP="007216FA">
      <w:r>
        <w:lastRenderedPageBreak/>
        <w:t xml:space="preserve">Če je iz navadnega pripisa že prišla napaka_izracuna, se tudi ta priključi v </w:t>
      </w:r>
      <w:r w:rsidR="005738E9">
        <w:t xml:space="preserve">polje </w:t>
      </w:r>
      <w:r>
        <w:t>napaka.</w:t>
      </w:r>
    </w:p>
    <w:p w14:paraId="5FA3B5F9" w14:textId="77777777" w:rsidR="00EE3CBA" w:rsidRDefault="00EE3CBA" w:rsidP="002C0E7E"/>
    <w:p w14:paraId="0D72185A" w14:textId="4FEB3C8E" w:rsidR="00CC6CB6" w:rsidRDefault="003701E2" w:rsidP="00E061C9">
      <w:r w:rsidRPr="009E36FE">
        <w:rPr>
          <w:b/>
          <w:bCs/>
        </w:rPr>
        <w:t>pripis_pev_delitev_</w:t>
      </w:r>
      <w:r w:rsidRPr="003701E2">
        <w:rPr>
          <w:b/>
          <w:bCs/>
        </w:rPr>
        <w:t>vrednosti.</w:t>
      </w:r>
      <w:r w:rsidR="00E061C9" w:rsidRPr="003701E2">
        <w:rPr>
          <w:b/>
          <w:bCs/>
        </w:rPr>
        <w:t>debug_podatki</w:t>
      </w:r>
      <w:r w:rsidR="00E061C9">
        <w:t xml:space="preserve"> je tekstovno polje, v katerem je shranjen JSON zapis vmesnih podatkov za razlago izračuna.</w:t>
      </w:r>
      <w:r w:rsidR="0056515A">
        <w:t xml:space="preserve"> </w:t>
      </w:r>
      <w:r w:rsidR="00E061C9">
        <w:t>Namen polja je, da lahko kasneje vidiš, zakaj je bila vrednost izračunana tako, kot je bila.</w:t>
      </w:r>
      <w:r w:rsidR="0056515A">
        <w:t xml:space="preserve"> </w:t>
      </w:r>
      <w:r w:rsidR="00E061C9">
        <w:t>Za vsako vrstico vsebuje skupine podatkov:</w:t>
      </w:r>
    </w:p>
    <w:p w14:paraId="3D6DCDCA" w14:textId="77777777" w:rsidR="00CC6CB6" w:rsidRDefault="00E061C9" w:rsidP="00E061C9">
      <w:pPr>
        <w:pStyle w:val="ListParagraph"/>
        <w:numPr>
          <w:ilvl w:val="0"/>
          <w:numId w:val="8"/>
        </w:numPr>
      </w:pPr>
      <w:r>
        <w:t>pev</w:t>
      </w:r>
    </w:p>
    <w:p w14:paraId="1E655760" w14:textId="77777777" w:rsidR="00CC6CB6" w:rsidRDefault="00E061C9" w:rsidP="00E061C9">
      <w:pPr>
        <w:pStyle w:val="ListParagraph"/>
        <w:numPr>
          <w:ilvl w:val="1"/>
          <w:numId w:val="8"/>
        </w:numPr>
      </w:pPr>
      <w:r>
        <w:t>tip_elektrarne</w:t>
      </w:r>
    </w:p>
    <w:p w14:paraId="715EB991" w14:textId="77777777" w:rsidR="00CC6CB6" w:rsidRDefault="00E061C9" w:rsidP="00E061C9">
      <w:pPr>
        <w:pStyle w:val="ListParagraph"/>
        <w:numPr>
          <w:ilvl w:val="1"/>
          <w:numId w:val="8"/>
        </w:numPr>
      </w:pPr>
      <w:r>
        <w:t>elektrarna_na_stavbi</w:t>
      </w:r>
    </w:p>
    <w:p w14:paraId="1C15D242" w14:textId="77777777" w:rsidR="00CC6CB6" w:rsidRDefault="00E061C9" w:rsidP="00E061C9">
      <w:pPr>
        <w:pStyle w:val="ListParagraph"/>
        <w:numPr>
          <w:ilvl w:val="1"/>
          <w:numId w:val="8"/>
        </w:numPr>
      </w:pPr>
      <w:r>
        <w:t>vrednost_pev_brez_po</w:t>
      </w:r>
    </w:p>
    <w:p w14:paraId="3DCFA655" w14:textId="77777777" w:rsidR="00CC6CB6" w:rsidRDefault="00E061C9" w:rsidP="00E061C9">
      <w:pPr>
        <w:pStyle w:val="ListParagraph"/>
        <w:numPr>
          <w:ilvl w:val="1"/>
          <w:numId w:val="8"/>
        </w:numPr>
      </w:pPr>
      <w:r>
        <w:t>faktor_po_pev</w:t>
      </w:r>
    </w:p>
    <w:p w14:paraId="28A7143F" w14:textId="77777777" w:rsidR="00CC6CB6" w:rsidRDefault="00E061C9" w:rsidP="00E061C9">
      <w:pPr>
        <w:pStyle w:val="ListParagraph"/>
        <w:numPr>
          <w:ilvl w:val="1"/>
          <w:numId w:val="8"/>
        </w:numPr>
      </w:pPr>
      <w:r>
        <w:t>vrednost_pev_s_po</w:t>
      </w:r>
    </w:p>
    <w:p w14:paraId="5E07F802" w14:textId="77777777" w:rsidR="00CC6CB6" w:rsidRDefault="00E061C9" w:rsidP="00E061C9">
      <w:pPr>
        <w:pStyle w:val="ListParagraph"/>
        <w:numPr>
          <w:ilvl w:val="1"/>
          <w:numId w:val="8"/>
        </w:numPr>
      </w:pPr>
      <w:r>
        <w:t>pev_vrednost_ostanek</w:t>
      </w:r>
    </w:p>
    <w:p w14:paraId="235DA6F2" w14:textId="77777777" w:rsidR="00CC6CB6" w:rsidRDefault="00E061C9" w:rsidP="00E061C9">
      <w:pPr>
        <w:pStyle w:val="ListParagraph"/>
        <w:numPr>
          <w:ilvl w:val="0"/>
          <w:numId w:val="8"/>
        </w:numPr>
      </w:pPr>
      <w:r>
        <w:t>agregati</w:t>
      </w:r>
    </w:p>
    <w:p w14:paraId="07276DBE" w14:textId="77777777" w:rsidR="00CC6CB6" w:rsidRDefault="00E061C9" w:rsidP="00E061C9">
      <w:pPr>
        <w:pStyle w:val="ListParagraph"/>
        <w:numPr>
          <w:ilvl w:val="1"/>
          <w:numId w:val="8"/>
        </w:numPr>
      </w:pPr>
      <w:r>
        <w:t>st_parc_delitev</w:t>
      </w:r>
    </w:p>
    <w:p w14:paraId="789EAF4C" w14:textId="77777777" w:rsidR="00CC6CB6" w:rsidRDefault="00E061C9" w:rsidP="00E061C9">
      <w:pPr>
        <w:pStyle w:val="ListParagraph"/>
        <w:numPr>
          <w:ilvl w:val="1"/>
          <w:numId w:val="8"/>
        </w:numPr>
      </w:pPr>
      <w:r>
        <w:t>st_dst_vsi</w:t>
      </w:r>
    </w:p>
    <w:p w14:paraId="52304461" w14:textId="77777777" w:rsidR="00CC6CB6" w:rsidRDefault="00E061C9" w:rsidP="00E061C9">
      <w:pPr>
        <w:pStyle w:val="ListParagraph"/>
        <w:numPr>
          <w:ilvl w:val="1"/>
          <w:numId w:val="8"/>
        </w:numPr>
      </w:pPr>
      <w:r>
        <w:t>st_dst_delitev</w:t>
      </w:r>
    </w:p>
    <w:p w14:paraId="0D979EA6" w14:textId="77777777" w:rsidR="00CC6CB6" w:rsidRDefault="00E061C9" w:rsidP="00E061C9">
      <w:pPr>
        <w:pStyle w:val="ListParagraph"/>
        <w:numPr>
          <w:ilvl w:val="1"/>
          <w:numId w:val="8"/>
        </w:numPr>
      </w:pPr>
      <w:r>
        <w:t>st_dst_bs</w:t>
      </w:r>
    </w:p>
    <w:p w14:paraId="3D968F29" w14:textId="77777777" w:rsidR="00CC6CB6" w:rsidRDefault="00E061C9" w:rsidP="00E061C9">
      <w:pPr>
        <w:pStyle w:val="ListParagraph"/>
        <w:numPr>
          <w:ilvl w:val="1"/>
          <w:numId w:val="8"/>
        </w:numPr>
      </w:pPr>
      <w:r>
        <w:t>pev_povrsina_parc</w:t>
      </w:r>
    </w:p>
    <w:p w14:paraId="67AAE9DE" w14:textId="77777777" w:rsidR="00CC6CB6" w:rsidRDefault="00E061C9" w:rsidP="00E061C9">
      <w:pPr>
        <w:pStyle w:val="ListParagraph"/>
        <w:numPr>
          <w:ilvl w:val="1"/>
          <w:numId w:val="8"/>
        </w:numPr>
      </w:pPr>
      <w:r>
        <w:t>pev_povrsina_dst</w:t>
      </w:r>
    </w:p>
    <w:p w14:paraId="17A61E94" w14:textId="77777777" w:rsidR="00CC6CB6" w:rsidRDefault="00E061C9" w:rsidP="00E061C9">
      <w:pPr>
        <w:pStyle w:val="ListParagraph"/>
        <w:numPr>
          <w:ilvl w:val="1"/>
          <w:numId w:val="8"/>
        </w:numPr>
      </w:pPr>
      <w:r>
        <w:t>pev_povrsina_dst_bs</w:t>
      </w:r>
    </w:p>
    <w:p w14:paraId="4F5E6D46" w14:textId="77777777" w:rsidR="00CC6CB6" w:rsidRDefault="00E061C9" w:rsidP="00E061C9">
      <w:pPr>
        <w:pStyle w:val="ListParagraph"/>
        <w:numPr>
          <w:ilvl w:val="1"/>
          <w:numId w:val="8"/>
        </w:numPr>
      </w:pPr>
      <w:r>
        <w:t>pev_zps_dst</w:t>
      </w:r>
    </w:p>
    <w:p w14:paraId="7FE52FF6" w14:textId="77777777" w:rsidR="00CC6CB6" w:rsidRDefault="00E061C9" w:rsidP="00E061C9">
      <w:pPr>
        <w:pStyle w:val="ListParagraph"/>
        <w:numPr>
          <w:ilvl w:val="1"/>
          <w:numId w:val="8"/>
        </w:numPr>
      </w:pPr>
      <w:r>
        <w:t>pev_navadna_vrednost_parc</w:t>
      </w:r>
    </w:p>
    <w:p w14:paraId="1B32F7F8" w14:textId="77777777" w:rsidR="00CC6CB6" w:rsidRDefault="00E061C9" w:rsidP="00E061C9">
      <w:pPr>
        <w:pStyle w:val="ListParagraph"/>
        <w:numPr>
          <w:ilvl w:val="1"/>
          <w:numId w:val="8"/>
        </w:numPr>
      </w:pPr>
      <w:r>
        <w:t>pev_navadna_vrednost_dst</w:t>
      </w:r>
    </w:p>
    <w:p w14:paraId="54A337BD" w14:textId="77777777" w:rsidR="008174CB" w:rsidRDefault="00E061C9" w:rsidP="00E061C9">
      <w:pPr>
        <w:pStyle w:val="ListParagraph"/>
        <w:numPr>
          <w:ilvl w:val="0"/>
          <w:numId w:val="8"/>
        </w:numPr>
      </w:pPr>
      <w:r>
        <w:t>parcela, kadar je vrsta_sestavine = PARCELA</w:t>
      </w:r>
    </w:p>
    <w:p w14:paraId="2855A028" w14:textId="77777777" w:rsidR="008174CB" w:rsidRDefault="00E061C9" w:rsidP="008174CB">
      <w:pPr>
        <w:pStyle w:val="ListParagraph"/>
        <w:numPr>
          <w:ilvl w:val="1"/>
          <w:numId w:val="8"/>
        </w:numPr>
      </w:pPr>
      <w:r>
        <w:t>id_rel_pev_parcela</w:t>
      </w:r>
    </w:p>
    <w:p w14:paraId="58FFFADD" w14:textId="77777777" w:rsidR="008174CB" w:rsidRDefault="00E061C9" w:rsidP="00E061C9">
      <w:pPr>
        <w:pStyle w:val="ListParagraph"/>
        <w:numPr>
          <w:ilvl w:val="1"/>
          <w:numId w:val="8"/>
        </w:numPr>
      </w:pPr>
      <w:r>
        <w:t>parcela_id</w:t>
      </w:r>
    </w:p>
    <w:p w14:paraId="501BB08F" w14:textId="77777777" w:rsidR="008174CB" w:rsidRDefault="00E061C9" w:rsidP="00E061C9">
      <w:pPr>
        <w:pStyle w:val="ListParagraph"/>
        <w:numPr>
          <w:ilvl w:val="1"/>
          <w:numId w:val="8"/>
        </w:numPr>
      </w:pPr>
      <w:r>
        <w:t>delez</w:t>
      </w:r>
    </w:p>
    <w:p w14:paraId="217EC3EF" w14:textId="77777777" w:rsidR="008174CB" w:rsidRDefault="00E061C9" w:rsidP="00E061C9">
      <w:pPr>
        <w:pStyle w:val="ListParagraph"/>
        <w:numPr>
          <w:ilvl w:val="1"/>
          <w:numId w:val="8"/>
        </w:numPr>
      </w:pPr>
      <w:r>
        <w:t>delez_bzps</w:t>
      </w:r>
    </w:p>
    <w:p w14:paraId="36A4C284" w14:textId="77777777" w:rsidR="008174CB" w:rsidRDefault="00E061C9" w:rsidP="00E061C9">
      <w:pPr>
        <w:pStyle w:val="ListParagraph"/>
        <w:numPr>
          <w:ilvl w:val="1"/>
          <w:numId w:val="8"/>
        </w:numPr>
      </w:pPr>
      <w:r>
        <w:t>povrsina_parcele</w:t>
      </w:r>
    </w:p>
    <w:p w14:paraId="54B5B836" w14:textId="77777777" w:rsidR="008174CB" w:rsidRDefault="00E061C9" w:rsidP="00E061C9">
      <w:pPr>
        <w:pStyle w:val="ListParagraph"/>
        <w:numPr>
          <w:ilvl w:val="1"/>
          <w:numId w:val="8"/>
        </w:numPr>
      </w:pPr>
      <w:r>
        <w:t>povrsina_parcele_brez_zps</w:t>
      </w:r>
    </w:p>
    <w:p w14:paraId="32BEA6AB" w14:textId="77777777" w:rsidR="008174CB" w:rsidRDefault="00E061C9" w:rsidP="00E061C9">
      <w:pPr>
        <w:pStyle w:val="ListParagraph"/>
        <w:numPr>
          <w:ilvl w:val="1"/>
          <w:numId w:val="8"/>
        </w:numPr>
      </w:pPr>
      <w:r>
        <w:t>povrsina_pe</w:t>
      </w:r>
    </w:p>
    <w:p w14:paraId="3CA1F724" w14:textId="77777777" w:rsidR="008174CB" w:rsidRDefault="00E061C9" w:rsidP="00E061C9">
      <w:pPr>
        <w:pStyle w:val="ListParagraph"/>
        <w:numPr>
          <w:ilvl w:val="1"/>
          <w:numId w:val="8"/>
        </w:numPr>
      </w:pPr>
      <w:r>
        <w:t>pov_parc_brez_zps</w:t>
      </w:r>
    </w:p>
    <w:p w14:paraId="22EFD8A6" w14:textId="77777777" w:rsidR="008174CB" w:rsidRDefault="00E061C9" w:rsidP="00E061C9">
      <w:pPr>
        <w:pStyle w:val="ListParagraph"/>
        <w:numPr>
          <w:ilvl w:val="1"/>
          <w:numId w:val="8"/>
        </w:numPr>
      </w:pPr>
      <w:r>
        <w:t>vrednost_parc_brez_po</w:t>
      </w:r>
    </w:p>
    <w:p w14:paraId="2C98CC9F" w14:textId="77777777" w:rsidR="008174CB" w:rsidRDefault="00E061C9" w:rsidP="00E061C9">
      <w:pPr>
        <w:pStyle w:val="ListParagraph"/>
        <w:numPr>
          <w:ilvl w:val="1"/>
          <w:numId w:val="8"/>
        </w:numPr>
      </w:pPr>
      <w:r>
        <w:t>faktor_po_parc</w:t>
      </w:r>
    </w:p>
    <w:p w14:paraId="5DE441FB" w14:textId="77777777" w:rsidR="008174CB" w:rsidRDefault="00E061C9" w:rsidP="00E061C9">
      <w:pPr>
        <w:pStyle w:val="ListParagraph"/>
        <w:numPr>
          <w:ilvl w:val="1"/>
          <w:numId w:val="8"/>
        </w:numPr>
      </w:pPr>
      <w:r>
        <w:t>vrednost_parc_s_po</w:t>
      </w:r>
    </w:p>
    <w:p w14:paraId="619012E8" w14:textId="77777777" w:rsidR="008174CB" w:rsidRDefault="00E061C9" w:rsidP="00E061C9">
      <w:pPr>
        <w:pStyle w:val="ListParagraph"/>
        <w:numPr>
          <w:ilvl w:val="0"/>
          <w:numId w:val="8"/>
        </w:numPr>
      </w:pPr>
      <w:r>
        <w:t>del_stavbe, kadar je vrsta_sestavine = DST</w:t>
      </w:r>
    </w:p>
    <w:p w14:paraId="2F0B4D52" w14:textId="77777777" w:rsidR="008174CB" w:rsidRDefault="00E061C9" w:rsidP="00E061C9">
      <w:pPr>
        <w:pStyle w:val="ListParagraph"/>
        <w:numPr>
          <w:ilvl w:val="1"/>
          <w:numId w:val="8"/>
        </w:numPr>
      </w:pPr>
      <w:r>
        <w:t>id_rel_pev_del_stavbe</w:t>
      </w:r>
    </w:p>
    <w:p w14:paraId="3B7F41B3" w14:textId="77777777" w:rsidR="008174CB" w:rsidRDefault="00E061C9" w:rsidP="00E061C9">
      <w:pPr>
        <w:pStyle w:val="ListParagraph"/>
        <w:numPr>
          <w:ilvl w:val="1"/>
          <w:numId w:val="8"/>
        </w:numPr>
      </w:pPr>
      <w:r>
        <w:t>del_stavbe_id</w:t>
      </w:r>
    </w:p>
    <w:p w14:paraId="6F358FB8" w14:textId="77777777" w:rsidR="008174CB" w:rsidRDefault="00E061C9" w:rsidP="00E061C9">
      <w:pPr>
        <w:pStyle w:val="ListParagraph"/>
        <w:numPr>
          <w:ilvl w:val="1"/>
          <w:numId w:val="8"/>
        </w:numPr>
      </w:pPr>
      <w:r>
        <w:t>stavba_id</w:t>
      </w:r>
    </w:p>
    <w:p w14:paraId="27E27CC5" w14:textId="77777777" w:rsidR="008174CB" w:rsidRDefault="00E061C9" w:rsidP="00E061C9">
      <w:pPr>
        <w:pStyle w:val="ListParagraph"/>
        <w:numPr>
          <w:ilvl w:val="1"/>
          <w:numId w:val="8"/>
        </w:numPr>
      </w:pPr>
      <w:r>
        <w:t>dejanska_raba_dst</w:t>
      </w:r>
    </w:p>
    <w:p w14:paraId="2855C368" w14:textId="77777777" w:rsidR="008174CB" w:rsidRDefault="00E061C9" w:rsidP="00E061C9">
      <w:pPr>
        <w:pStyle w:val="ListParagraph"/>
        <w:numPr>
          <w:ilvl w:val="1"/>
          <w:numId w:val="8"/>
        </w:numPr>
      </w:pPr>
      <w:r>
        <w:t>neto_povrsina_dst</w:t>
      </w:r>
    </w:p>
    <w:p w14:paraId="5CC99694" w14:textId="77777777" w:rsidR="008174CB" w:rsidRDefault="00E061C9" w:rsidP="00E061C9">
      <w:pPr>
        <w:pStyle w:val="ListParagraph"/>
        <w:numPr>
          <w:ilvl w:val="1"/>
          <w:numId w:val="8"/>
        </w:numPr>
      </w:pPr>
      <w:r>
        <w:t>zps_dst</w:t>
      </w:r>
    </w:p>
    <w:p w14:paraId="133B9A51" w14:textId="77777777" w:rsidR="008174CB" w:rsidRDefault="00E061C9" w:rsidP="00E061C9">
      <w:pPr>
        <w:pStyle w:val="ListParagraph"/>
        <w:numPr>
          <w:ilvl w:val="1"/>
          <w:numId w:val="8"/>
        </w:numPr>
      </w:pPr>
      <w:r>
        <w:t>del_dst</w:t>
      </w:r>
    </w:p>
    <w:p w14:paraId="23C545AC" w14:textId="77777777" w:rsidR="008174CB" w:rsidRDefault="00E061C9" w:rsidP="00E061C9">
      <w:pPr>
        <w:pStyle w:val="ListParagraph"/>
        <w:numPr>
          <w:ilvl w:val="1"/>
          <w:numId w:val="8"/>
        </w:numPr>
      </w:pPr>
      <w:r>
        <w:lastRenderedPageBreak/>
        <w:t>vrednost_dst_brez_po</w:t>
      </w:r>
    </w:p>
    <w:p w14:paraId="13D30559" w14:textId="77777777" w:rsidR="008174CB" w:rsidRDefault="00E061C9" w:rsidP="00E061C9">
      <w:pPr>
        <w:pStyle w:val="ListParagraph"/>
        <w:numPr>
          <w:ilvl w:val="1"/>
          <w:numId w:val="8"/>
        </w:numPr>
      </w:pPr>
      <w:r>
        <w:t>faktor_po_dst</w:t>
      </w:r>
    </w:p>
    <w:p w14:paraId="58683CB1" w14:textId="77777777" w:rsidR="008174CB" w:rsidRDefault="00E061C9" w:rsidP="00E061C9">
      <w:pPr>
        <w:pStyle w:val="ListParagraph"/>
        <w:numPr>
          <w:ilvl w:val="1"/>
          <w:numId w:val="8"/>
        </w:numPr>
      </w:pPr>
      <w:r>
        <w:t>vrednost_dst_s_po</w:t>
      </w:r>
    </w:p>
    <w:p w14:paraId="2245ACAA" w14:textId="77777777" w:rsidR="008174CB" w:rsidRDefault="00E061C9" w:rsidP="00E061C9">
      <w:pPr>
        <w:pStyle w:val="ListParagraph"/>
        <w:numPr>
          <w:ilvl w:val="0"/>
          <w:numId w:val="8"/>
        </w:numPr>
      </w:pPr>
      <w:r>
        <w:t>napake</w:t>
      </w:r>
    </w:p>
    <w:p w14:paraId="7A789440" w14:textId="2A914660" w:rsidR="00E061C9" w:rsidRDefault="00E061C9" w:rsidP="008174CB">
      <w:pPr>
        <w:pStyle w:val="ListParagraph"/>
        <w:numPr>
          <w:ilvl w:val="1"/>
          <w:numId w:val="8"/>
        </w:numPr>
      </w:pPr>
      <w:r>
        <w:t>seznam podatkovnih napak za vrstico, enake vsebine kot v napaka, samo v strukturirani JSON obliki.</w:t>
      </w:r>
    </w:p>
    <w:p w14:paraId="6E360E97" w14:textId="77777777" w:rsidR="00EE3CBA" w:rsidRDefault="00EE3CBA" w:rsidP="002C0E7E"/>
    <w:p w14:paraId="4B52B9E2" w14:textId="77777777" w:rsidR="00D402B5" w:rsidRDefault="00D402B5" w:rsidP="00D402B5">
      <w:pPr>
        <w:pStyle w:val="Heading2"/>
      </w:pPr>
      <w:bookmarkStart w:id="55" w:name="_Toc233104512"/>
      <w:r>
        <w:rPr>
          <w:b w:val="0"/>
        </w:rPr>
        <w:t>Rezultatne tabele</w:t>
      </w:r>
      <w:bookmarkEnd w:id="55"/>
    </w:p>
    <w:p w14:paraId="3FB1E633" w14:textId="77777777" w:rsidR="00D402B5" w:rsidRDefault="00D402B5" w:rsidP="00D402B5">
      <w:r>
        <w:t>Rezultati se zapisujejo v dve tabeli: detajlno tabelo delitve in agregirano tabelo končnih posplošenih vrednosti sestavin.</w:t>
      </w:r>
    </w:p>
    <w:tbl>
      <w:tblPr>
        <w:tblStyle w:val="GridTable1Light-Accent5"/>
        <w:tblW w:w="0" w:type="auto"/>
        <w:tblLayout w:type="fixed"/>
        <w:tblLook w:val="04A0" w:firstRow="1" w:lastRow="0" w:firstColumn="1" w:lastColumn="0" w:noHBand="0" w:noVBand="1"/>
      </w:tblPr>
      <w:tblGrid>
        <w:gridCol w:w="2835"/>
        <w:gridCol w:w="3515"/>
        <w:gridCol w:w="2835"/>
      </w:tblGrid>
      <w:tr w:rsidR="00D402B5" w:rsidRPr="00D402B5" w14:paraId="10FFFF3F" w14:textId="77777777" w:rsidTr="00D402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6D8F6DD" w14:textId="77777777" w:rsidR="00D402B5" w:rsidRPr="00D402B5" w:rsidRDefault="00D402B5" w:rsidP="0092197F">
            <w:r w:rsidRPr="00D402B5">
              <w:t>Tabela</w:t>
            </w:r>
          </w:p>
        </w:tc>
        <w:tc>
          <w:tcPr>
            <w:tcW w:w="3515" w:type="dxa"/>
          </w:tcPr>
          <w:p w14:paraId="6C8348EF" w14:textId="77777777" w:rsidR="00D402B5" w:rsidRPr="00D402B5" w:rsidRDefault="00D402B5" w:rsidP="0092197F">
            <w:pPr>
              <w:cnfStyle w:val="100000000000" w:firstRow="1" w:lastRow="0" w:firstColumn="0" w:lastColumn="0" w:oddVBand="0" w:evenVBand="0" w:oddHBand="0" w:evenHBand="0" w:firstRowFirstColumn="0" w:firstRowLastColumn="0" w:lastRowFirstColumn="0" w:lastRowLastColumn="0"/>
            </w:pPr>
            <w:r w:rsidRPr="00D402B5">
              <w:t>Granularnost</w:t>
            </w:r>
          </w:p>
        </w:tc>
        <w:tc>
          <w:tcPr>
            <w:tcW w:w="2835" w:type="dxa"/>
          </w:tcPr>
          <w:p w14:paraId="0391F210" w14:textId="77777777" w:rsidR="00D402B5" w:rsidRPr="00D402B5" w:rsidRDefault="00D402B5" w:rsidP="0092197F">
            <w:pPr>
              <w:cnfStyle w:val="100000000000" w:firstRow="1" w:lastRow="0" w:firstColumn="0" w:lastColumn="0" w:oddVBand="0" w:evenVBand="0" w:oddHBand="0" w:evenHBand="0" w:firstRowFirstColumn="0" w:firstRowLastColumn="0" w:lastRowFirstColumn="0" w:lastRowLastColumn="0"/>
            </w:pPr>
            <w:r w:rsidRPr="00D402B5">
              <w:t>Vloga</w:t>
            </w:r>
          </w:p>
        </w:tc>
      </w:tr>
      <w:tr w:rsidR="00D402B5" w:rsidRPr="00D402B5" w14:paraId="1AFC5630" w14:textId="77777777" w:rsidTr="00D402B5">
        <w:tc>
          <w:tcPr>
            <w:cnfStyle w:val="001000000000" w:firstRow="0" w:lastRow="0" w:firstColumn="1" w:lastColumn="0" w:oddVBand="0" w:evenVBand="0" w:oddHBand="0" w:evenHBand="0" w:firstRowFirstColumn="0" w:firstRowLastColumn="0" w:lastRowFirstColumn="0" w:lastRowLastColumn="0"/>
            <w:tcW w:w="2835" w:type="dxa"/>
          </w:tcPr>
          <w:p w14:paraId="47EFC68A" w14:textId="77777777" w:rsidR="00D402B5" w:rsidRPr="00D402B5" w:rsidRDefault="00D402B5" w:rsidP="0092197F">
            <w:r w:rsidRPr="00D402B5">
              <w:rPr>
                <w:b w:val="0"/>
              </w:rPr>
              <w:t>pripis_pev_delitev_vrednosti</w:t>
            </w:r>
          </w:p>
        </w:tc>
        <w:tc>
          <w:tcPr>
            <w:tcW w:w="3515" w:type="dxa"/>
          </w:tcPr>
          <w:p w14:paraId="54A06DE1" w14:textId="77777777" w:rsidR="00D402B5" w:rsidRPr="00D402B5" w:rsidRDefault="00D402B5" w:rsidP="0092197F">
            <w:pPr>
              <w:cnfStyle w:val="000000000000" w:firstRow="0" w:lastRow="0" w:firstColumn="0" w:lastColumn="0" w:oddVBand="0" w:evenVBand="0" w:oddHBand="0" w:evenHBand="0" w:firstRowFirstColumn="0" w:firstRowLastColumn="0" w:lastRowFirstColumn="0" w:lastRowLastColumn="0"/>
            </w:pPr>
            <w:r w:rsidRPr="00D402B5">
              <w:t>Ena vrstica pomeni ena PEV vrednost x ena nepremičninska sestavina.</w:t>
            </w:r>
          </w:p>
        </w:tc>
        <w:tc>
          <w:tcPr>
            <w:tcW w:w="2835" w:type="dxa"/>
          </w:tcPr>
          <w:p w14:paraId="29A43119" w14:textId="77777777" w:rsidR="00D402B5" w:rsidRPr="00D402B5" w:rsidRDefault="00D402B5" w:rsidP="0092197F">
            <w:pPr>
              <w:cnfStyle w:val="000000000000" w:firstRow="0" w:lastRow="0" w:firstColumn="0" w:lastColumn="0" w:oddVBand="0" w:evenVBand="0" w:oddHBand="0" w:evenHBand="0" w:firstRowFirstColumn="0" w:firstRowLastColumn="0" w:lastRowFirstColumn="0" w:lastRowLastColumn="0"/>
            </w:pPr>
            <w:r w:rsidRPr="00D402B5">
              <w:t>Detajlni zapis delitve dodatka PEV na parcelo ali del stavbe. Če na isto sestavino vpliva več PEV, ima sestavina več detajlnih vrstic.</w:t>
            </w:r>
          </w:p>
        </w:tc>
      </w:tr>
      <w:tr w:rsidR="00D402B5" w:rsidRPr="00D402B5" w14:paraId="18F4CCE2" w14:textId="77777777" w:rsidTr="00D402B5">
        <w:tc>
          <w:tcPr>
            <w:cnfStyle w:val="001000000000" w:firstRow="0" w:lastRow="0" w:firstColumn="1" w:lastColumn="0" w:oddVBand="0" w:evenVBand="0" w:oddHBand="0" w:evenHBand="0" w:firstRowFirstColumn="0" w:firstRowLastColumn="0" w:lastRowFirstColumn="0" w:lastRowLastColumn="0"/>
            <w:tcW w:w="2835" w:type="dxa"/>
          </w:tcPr>
          <w:p w14:paraId="5D833B90" w14:textId="77777777" w:rsidR="00D402B5" w:rsidRPr="00D402B5" w:rsidRDefault="00D402B5" w:rsidP="0092197F">
            <w:r w:rsidRPr="00D402B5">
              <w:rPr>
                <w:b w:val="0"/>
              </w:rPr>
              <w:t>pripis_pev_posplosene_vrednosti</w:t>
            </w:r>
          </w:p>
        </w:tc>
        <w:tc>
          <w:tcPr>
            <w:tcW w:w="3515" w:type="dxa"/>
          </w:tcPr>
          <w:p w14:paraId="0E90F223" w14:textId="77777777" w:rsidR="00D402B5" w:rsidRPr="00D402B5" w:rsidRDefault="00D402B5" w:rsidP="0092197F">
            <w:pPr>
              <w:cnfStyle w:val="000000000000" w:firstRow="0" w:lastRow="0" w:firstColumn="0" w:lastColumn="0" w:oddVBand="0" w:evenVBand="0" w:oddHBand="0" w:evenHBand="0" w:firstRowFirstColumn="0" w:firstRowLastColumn="0" w:lastRowFirstColumn="0" w:lastRowLastColumn="0"/>
            </w:pPr>
            <w:r w:rsidRPr="00D402B5">
              <w:t>Ena vrstica pomeni eno unikatno sestavino na presečni datum, algoritem_verzija in vrsto sestavine.</w:t>
            </w:r>
          </w:p>
        </w:tc>
        <w:tc>
          <w:tcPr>
            <w:tcW w:w="2835" w:type="dxa"/>
          </w:tcPr>
          <w:p w14:paraId="69A5CEA0" w14:textId="77777777" w:rsidR="00D402B5" w:rsidRPr="00D402B5" w:rsidRDefault="00D402B5" w:rsidP="0092197F">
            <w:pPr>
              <w:cnfStyle w:val="000000000000" w:firstRow="0" w:lastRow="0" w:firstColumn="0" w:lastColumn="0" w:oddVBand="0" w:evenVBand="0" w:oddHBand="0" w:evenHBand="0" w:firstRowFirstColumn="0" w:firstRowLastColumn="0" w:lastRowFirstColumn="0" w:lastRowLastColumn="0"/>
            </w:pPr>
            <w:r w:rsidRPr="00D402B5">
              <w:t>Agregirani rezultat po parceli ali delu stavbe. Dodatki več PEV se seštejejo.</w:t>
            </w:r>
          </w:p>
        </w:tc>
      </w:tr>
    </w:tbl>
    <w:p w14:paraId="0264BE24" w14:textId="77777777" w:rsidR="00D402B5" w:rsidRDefault="00D402B5" w:rsidP="00D402B5">
      <w:pPr>
        <w:spacing w:before="240"/>
      </w:pPr>
      <w:r>
        <w:t>Detajlna tabela je z agregirano povezana prek pripis_pev_delitev_vrednosti.id_rel_pripis_pev_pos_vrednosti, ki kaže na pripis_pev_posplosene_vrednosti.id. Ena agregirana vrstica ima lahko več detajlnih vrstic.</w:t>
      </w:r>
    </w:p>
    <w:p w14:paraId="78E6DA54" w14:textId="77777777" w:rsidR="00D402B5" w:rsidRPr="00FD24B6" w:rsidRDefault="00D402B5" w:rsidP="002C0E7E"/>
    <w:p w14:paraId="3D70D2F5" w14:textId="77777777" w:rsidR="00832E93" w:rsidRPr="00FD24B6" w:rsidRDefault="00832E93" w:rsidP="00832E93">
      <w:pPr>
        <w:pStyle w:val="Heading1"/>
      </w:pPr>
      <w:bookmarkStart w:id="56" w:name="_Toc233104513"/>
      <w:r w:rsidRPr="00FD24B6">
        <w:t>Arhiviranje modelov in zaklep pripisnih verzij</w:t>
      </w:r>
      <w:bookmarkEnd w:id="56"/>
    </w:p>
    <w:p w14:paraId="2C59E75C" w14:textId="77777777" w:rsidR="00832E93" w:rsidRPr="00FD24B6" w:rsidRDefault="00832E93" w:rsidP="00832E93">
      <w:r w:rsidRPr="00FD24B6">
        <w:t>Shranjevanje enačb in arhiviranje modelov je zagotovljeno v okviru modula Modeliranje. Modeli, ki se uporabijo za pripis vrednosti, so zapisani v tabeli md_verzije_modeli, kjer se vodi verzija modela, enačba modela, pripadajoče spremenljivke, faktorji in ostali parametri izračuna.</w:t>
      </w:r>
    </w:p>
    <w:p w14:paraId="100D6C8C" w14:textId="77777777" w:rsidR="00832E93" w:rsidRPr="00FD24B6" w:rsidRDefault="00832E93" w:rsidP="00832E93">
      <w:r w:rsidRPr="00FD24B6">
        <w:t>Ko je posamezna verzija modela pripravljena za uporabo v pripisu, se označi z atributom pripisna. Takšna verzija predstavlja zaključeno in potrjeno konfiguracijo modela za potrebe pripisa. Po zaklepu pripisne verzije se model ne spreminja več, s čimer se zagotovi stabilnost izračuna, ponovljivost rezultatov in sledljivost uporabljenih pravil.</w:t>
      </w:r>
    </w:p>
    <w:p w14:paraId="6E09EC35" w14:textId="77777777" w:rsidR="00832E93" w:rsidRPr="00FD24B6" w:rsidRDefault="00832E93" w:rsidP="00832E93">
      <w:r w:rsidRPr="00FD24B6">
        <w:t>Povezava med presečnim datumom pripisa in uporabljeno verzijo modela se nato določi v tabeli pripis_vm_x_pd. Na ta način je za vsak izveden pripis jasno določeno, katera zaklenjena verzija modela je bila uporabljena pri izračunu vrednosti za posamezen model in presečni datum.</w:t>
      </w:r>
    </w:p>
    <w:p w14:paraId="38E339A0" w14:textId="77777777" w:rsidR="00832E93" w:rsidRPr="00FD24B6" w:rsidRDefault="00832E93" w:rsidP="002C0E7E"/>
    <w:p w14:paraId="59BC6487" w14:textId="77777777" w:rsidR="00F22223" w:rsidRPr="00FD24B6" w:rsidRDefault="00F22223" w:rsidP="00F22223">
      <w:pPr>
        <w:pStyle w:val="Heading1"/>
      </w:pPr>
      <w:bookmarkStart w:id="57" w:name="standardne-statistike-pripisa"/>
      <w:bookmarkStart w:id="58" w:name="_Toc233104514"/>
      <w:r w:rsidRPr="00FD24B6">
        <w:lastRenderedPageBreak/>
        <w:t>Standardne statistike pripisa</w:t>
      </w:r>
      <w:bookmarkEnd w:id="58"/>
    </w:p>
    <w:p w14:paraId="2B6983B5" w14:textId="1EE6AFF7" w:rsidR="00F22223" w:rsidRPr="00FD24B6" w:rsidRDefault="00F22223" w:rsidP="00F22223">
      <w:r w:rsidRPr="00FD24B6">
        <w:t xml:space="preserve">Za potrebe kontrole pravilnosti in kakovosti pripisa je pripravljen materializiran pogled </w:t>
      </w:r>
      <w:r w:rsidR="008E6CF3" w:rsidRPr="008E6CF3">
        <w:t>pripis_standardne_statistike_napak</w:t>
      </w:r>
      <w:r w:rsidRPr="00FD24B6">
        <w:t>. Pogled agregira podatke pripravljenih pripisnih enot in rezultate izračuna vrednosti po presečnem datumu, modelu, tipu enote in uporabljeni verziji modela.</w:t>
      </w:r>
    </w:p>
    <w:p w14:paraId="09EE897A" w14:textId="77777777" w:rsidR="00F22223" w:rsidRPr="00FD24B6" w:rsidRDefault="00F22223" w:rsidP="00F22223">
      <w:r w:rsidRPr="00FD24B6">
        <w:t>Materializiran pogled se pripravlja nad naslednjimi podatkovnimi viri:</w:t>
      </w:r>
    </w:p>
    <w:tbl>
      <w:tblPr>
        <w:tblStyle w:val="GridTable1Light-Accent5"/>
        <w:tblW w:w="5000" w:type="pct"/>
        <w:tblLayout w:type="fixed"/>
        <w:tblLook w:val="0020" w:firstRow="1" w:lastRow="0" w:firstColumn="0" w:lastColumn="0" w:noHBand="0" w:noVBand="0"/>
      </w:tblPr>
      <w:tblGrid>
        <w:gridCol w:w="4675"/>
        <w:gridCol w:w="4675"/>
      </w:tblGrid>
      <w:tr w:rsidR="00F22223" w:rsidRPr="00FD24B6" w14:paraId="7CC30B4D" w14:textId="77777777" w:rsidTr="00B45A95">
        <w:trPr>
          <w:cnfStyle w:val="100000000000" w:firstRow="1" w:lastRow="0" w:firstColumn="0" w:lastColumn="0" w:oddVBand="0" w:evenVBand="0" w:oddHBand="0" w:evenHBand="0" w:firstRowFirstColumn="0" w:firstRowLastColumn="0" w:lastRowFirstColumn="0" w:lastRowLastColumn="0"/>
        </w:trPr>
        <w:tc>
          <w:tcPr>
            <w:tcW w:w="3960" w:type="dxa"/>
          </w:tcPr>
          <w:p w14:paraId="1F1CD52E" w14:textId="77777777" w:rsidR="00F22223" w:rsidRPr="00FD24B6" w:rsidRDefault="00F22223" w:rsidP="00B45A95">
            <w:pPr>
              <w:spacing w:line="259" w:lineRule="auto"/>
            </w:pPr>
            <w:r w:rsidRPr="00FD24B6">
              <w:t>Vir podatkov</w:t>
            </w:r>
          </w:p>
        </w:tc>
        <w:tc>
          <w:tcPr>
            <w:tcW w:w="3960" w:type="dxa"/>
          </w:tcPr>
          <w:p w14:paraId="302B009B" w14:textId="77777777" w:rsidR="00F22223" w:rsidRPr="00FD24B6" w:rsidRDefault="00F22223" w:rsidP="00B45A95">
            <w:pPr>
              <w:spacing w:line="259" w:lineRule="auto"/>
            </w:pPr>
            <w:r w:rsidRPr="00FD24B6">
              <w:t>Namen</w:t>
            </w:r>
          </w:p>
        </w:tc>
      </w:tr>
      <w:tr w:rsidR="00F22223" w:rsidRPr="00FD24B6" w14:paraId="0BDF586B" w14:textId="77777777" w:rsidTr="00B45A95">
        <w:tc>
          <w:tcPr>
            <w:tcW w:w="3960" w:type="dxa"/>
          </w:tcPr>
          <w:p w14:paraId="619596BC" w14:textId="77777777" w:rsidR="00F22223" w:rsidRPr="00FD24B6" w:rsidRDefault="00F22223" w:rsidP="00B45A95">
            <w:pPr>
              <w:spacing w:line="259" w:lineRule="auto"/>
            </w:pPr>
            <w:r w:rsidRPr="00FD24B6">
              <w:t>pripis_enote_deli_stavb</w:t>
            </w:r>
          </w:p>
        </w:tc>
        <w:tc>
          <w:tcPr>
            <w:tcW w:w="3960" w:type="dxa"/>
          </w:tcPr>
          <w:p w14:paraId="42C49D9D" w14:textId="77777777" w:rsidR="00F22223" w:rsidRPr="00FD24B6" w:rsidRDefault="00F22223" w:rsidP="00B45A95">
            <w:pPr>
              <w:spacing w:line="259" w:lineRule="auto"/>
            </w:pPr>
            <w:r w:rsidRPr="00FD24B6">
              <w:t>Vhodne pripisne enote za dele stavb.</w:t>
            </w:r>
          </w:p>
        </w:tc>
      </w:tr>
      <w:tr w:rsidR="00F22223" w:rsidRPr="00FD24B6" w14:paraId="5F6C4DBB" w14:textId="77777777" w:rsidTr="00B45A95">
        <w:tc>
          <w:tcPr>
            <w:tcW w:w="3960" w:type="dxa"/>
          </w:tcPr>
          <w:p w14:paraId="124FC62F" w14:textId="77777777" w:rsidR="00F22223" w:rsidRPr="00FD24B6" w:rsidRDefault="00F22223" w:rsidP="00B45A95">
            <w:pPr>
              <w:spacing w:line="259" w:lineRule="auto"/>
            </w:pPr>
            <w:r w:rsidRPr="00FD24B6">
              <w:t>pripis_enote_deli_parcel</w:t>
            </w:r>
          </w:p>
        </w:tc>
        <w:tc>
          <w:tcPr>
            <w:tcW w:w="3960" w:type="dxa"/>
          </w:tcPr>
          <w:p w14:paraId="1972AD3A" w14:textId="77777777" w:rsidR="00F22223" w:rsidRPr="00FD24B6" w:rsidRDefault="00F22223" w:rsidP="00B45A95">
            <w:pPr>
              <w:spacing w:line="259" w:lineRule="auto"/>
            </w:pPr>
            <w:r w:rsidRPr="00FD24B6">
              <w:t>Vhodne pripisne enote za dele parcel.</w:t>
            </w:r>
          </w:p>
        </w:tc>
      </w:tr>
      <w:tr w:rsidR="00F22223" w:rsidRPr="00FD24B6" w14:paraId="56277B22" w14:textId="77777777" w:rsidTr="00B45A95">
        <w:tc>
          <w:tcPr>
            <w:tcW w:w="3960" w:type="dxa"/>
          </w:tcPr>
          <w:p w14:paraId="58EED998" w14:textId="77777777" w:rsidR="00F22223" w:rsidRPr="00FD24B6" w:rsidRDefault="00F22223" w:rsidP="00B45A95">
            <w:pPr>
              <w:spacing w:line="259" w:lineRule="auto"/>
            </w:pPr>
            <w:r w:rsidRPr="00FD24B6">
              <w:t>pripis_presecni_datum</w:t>
            </w:r>
          </w:p>
        </w:tc>
        <w:tc>
          <w:tcPr>
            <w:tcW w:w="3960" w:type="dxa"/>
          </w:tcPr>
          <w:p w14:paraId="5E1E942D" w14:textId="77777777" w:rsidR="00F22223" w:rsidRPr="00FD24B6" w:rsidRDefault="00F22223" w:rsidP="00B45A95">
            <w:pPr>
              <w:spacing w:line="259" w:lineRule="auto"/>
            </w:pPr>
            <w:r w:rsidRPr="00FD24B6">
              <w:t>Podatek o presečnem datumu pripisa.</w:t>
            </w:r>
          </w:p>
        </w:tc>
      </w:tr>
      <w:tr w:rsidR="00F22223" w:rsidRPr="00FD24B6" w14:paraId="52A4EC48" w14:textId="77777777" w:rsidTr="00B45A95">
        <w:tc>
          <w:tcPr>
            <w:tcW w:w="3960" w:type="dxa"/>
          </w:tcPr>
          <w:p w14:paraId="43AB99B3" w14:textId="77777777" w:rsidR="00F22223" w:rsidRPr="00FD24B6" w:rsidRDefault="00F22223" w:rsidP="00B45A95">
            <w:pPr>
              <w:spacing w:line="259" w:lineRule="auto"/>
            </w:pPr>
            <w:r w:rsidRPr="00FD24B6">
              <w:t>pripis_vm_x_pd</w:t>
            </w:r>
          </w:p>
        </w:tc>
        <w:tc>
          <w:tcPr>
            <w:tcW w:w="3960" w:type="dxa"/>
          </w:tcPr>
          <w:p w14:paraId="29343368" w14:textId="77777777" w:rsidR="00F22223" w:rsidRPr="00FD24B6" w:rsidRDefault="00F22223" w:rsidP="00B45A95">
            <w:pPr>
              <w:spacing w:line="259" w:lineRule="auto"/>
            </w:pPr>
            <w:r w:rsidRPr="00FD24B6">
              <w:t>Povezava med presečnim datumom in uporabljeno verzijo modela.</w:t>
            </w:r>
          </w:p>
        </w:tc>
      </w:tr>
      <w:tr w:rsidR="00F22223" w:rsidRPr="00FD24B6" w14:paraId="45FC08B9" w14:textId="77777777" w:rsidTr="00B45A95">
        <w:tc>
          <w:tcPr>
            <w:tcW w:w="3960" w:type="dxa"/>
          </w:tcPr>
          <w:p w14:paraId="1C095548" w14:textId="77777777" w:rsidR="00F22223" w:rsidRPr="00FD24B6" w:rsidRDefault="00F22223" w:rsidP="00B45A95">
            <w:pPr>
              <w:spacing w:line="259" w:lineRule="auto"/>
            </w:pPr>
            <w:r w:rsidRPr="00FD24B6">
              <w:t>md_verzije_modeli</w:t>
            </w:r>
          </w:p>
        </w:tc>
        <w:tc>
          <w:tcPr>
            <w:tcW w:w="3960" w:type="dxa"/>
          </w:tcPr>
          <w:p w14:paraId="2D197DCE" w14:textId="77777777" w:rsidR="00F22223" w:rsidRPr="00FD24B6" w:rsidRDefault="00F22223" w:rsidP="00B45A95">
            <w:pPr>
              <w:spacing w:line="259" w:lineRule="auto"/>
            </w:pPr>
            <w:r w:rsidRPr="00FD24B6">
              <w:t>Podatek o modelu in verziji modela.</w:t>
            </w:r>
          </w:p>
        </w:tc>
      </w:tr>
      <w:tr w:rsidR="00F22223" w:rsidRPr="00FD24B6" w14:paraId="41BBB875" w14:textId="77777777" w:rsidTr="00B45A95">
        <w:tc>
          <w:tcPr>
            <w:tcW w:w="3960" w:type="dxa"/>
          </w:tcPr>
          <w:p w14:paraId="70E78695" w14:textId="77777777" w:rsidR="00F22223" w:rsidRPr="00FD24B6" w:rsidRDefault="00F22223" w:rsidP="00B45A95">
            <w:pPr>
              <w:spacing w:line="259" w:lineRule="auto"/>
            </w:pPr>
            <w:r w:rsidRPr="00FD24B6">
              <w:t>pripis_vmxpd_x_enote</w:t>
            </w:r>
          </w:p>
        </w:tc>
        <w:tc>
          <w:tcPr>
            <w:tcW w:w="3960" w:type="dxa"/>
          </w:tcPr>
          <w:p w14:paraId="7D22F91D" w14:textId="77777777" w:rsidR="00F22223" w:rsidRPr="00FD24B6" w:rsidRDefault="00F22223" w:rsidP="00B45A95">
            <w:pPr>
              <w:spacing w:line="259" w:lineRule="auto"/>
            </w:pPr>
            <w:r w:rsidRPr="00FD24B6">
              <w:t>Rezultati izračuna vrednosti pripisnih enot.</w:t>
            </w:r>
          </w:p>
        </w:tc>
      </w:tr>
    </w:tbl>
    <w:p w14:paraId="59A04222" w14:textId="77777777" w:rsidR="00F22223" w:rsidRPr="00FD24B6" w:rsidRDefault="00F22223" w:rsidP="00B45A95">
      <w:pPr>
        <w:spacing w:before="240"/>
      </w:pPr>
      <w:r w:rsidRPr="00FD24B6">
        <w:t>Pogled združi stavbne in parcelne pripisne enote v skupen nabor. Pri stavbnih enotah se tip enote označi kot DEL_STAVBE, pri parcelnih enotah pa kot DEL_PARC. Nato se za vsako enoto poišče pripadajoča konfiguracija modela za izbrani presečni datum ter morebitni rezultat izračuna vrednosti.</w:t>
      </w:r>
    </w:p>
    <w:p w14:paraId="74160630" w14:textId="77777777" w:rsidR="00F22223" w:rsidRPr="00FD24B6" w:rsidRDefault="00F22223" w:rsidP="00F22223">
      <w:r w:rsidRPr="00FD24B6">
        <w:t>Statistike se agregirajo po naslednjih dimenzijah:</w:t>
      </w:r>
    </w:p>
    <w:tbl>
      <w:tblPr>
        <w:tblStyle w:val="GridTable1Light-Accent5"/>
        <w:tblW w:w="5000" w:type="pct"/>
        <w:tblLayout w:type="fixed"/>
        <w:tblLook w:val="0020" w:firstRow="1" w:lastRow="0" w:firstColumn="0" w:lastColumn="0" w:noHBand="0" w:noVBand="0"/>
      </w:tblPr>
      <w:tblGrid>
        <w:gridCol w:w="2830"/>
        <w:gridCol w:w="6520"/>
      </w:tblGrid>
      <w:tr w:rsidR="00F22223" w:rsidRPr="00FD24B6" w14:paraId="2BF7B6CA" w14:textId="77777777" w:rsidTr="00A75B94">
        <w:trPr>
          <w:cnfStyle w:val="100000000000" w:firstRow="1" w:lastRow="0" w:firstColumn="0" w:lastColumn="0" w:oddVBand="0" w:evenVBand="0" w:oddHBand="0" w:evenHBand="0" w:firstRowFirstColumn="0" w:firstRowLastColumn="0" w:lastRowFirstColumn="0" w:lastRowLastColumn="0"/>
        </w:trPr>
        <w:tc>
          <w:tcPr>
            <w:tcW w:w="2830" w:type="dxa"/>
          </w:tcPr>
          <w:p w14:paraId="0BF8589A" w14:textId="77777777" w:rsidR="00F22223" w:rsidRPr="00FD24B6" w:rsidRDefault="00F22223" w:rsidP="00BF0334">
            <w:pPr>
              <w:spacing w:line="259" w:lineRule="auto"/>
            </w:pPr>
            <w:r w:rsidRPr="00FD24B6">
              <w:t>Dimenzija</w:t>
            </w:r>
          </w:p>
        </w:tc>
        <w:tc>
          <w:tcPr>
            <w:tcW w:w="6520" w:type="dxa"/>
          </w:tcPr>
          <w:p w14:paraId="516BB47B" w14:textId="77777777" w:rsidR="00F22223" w:rsidRPr="00FD24B6" w:rsidRDefault="00F22223" w:rsidP="00BF0334">
            <w:pPr>
              <w:spacing w:line="259" w:lineRule="auto"/>
            </w:pPr>
            <w:r w:rsidRPr="00FD24B6">
              <w:t>Pomen</w:t>
            </w:r>
          </w:p>
        </w:tc>
      </w:tr>
      <w:tr w:rsidR="00F22223" w:rsidRPr="00FD24B6" w14:paraId="7AE8967D" w14:textId="77777777" w:rsidTr="00A75B94">
        <w:tc>
          <w:tcPr>
            <w:tcW w:w="2830" w:type="dxa"/>
          </w:tcPr>
          <w:p w14:paraId="1BC553A7" w14:textId="77777777" w:rsidR="00F22223" w:rsidRPr="00FD24B6" w:rsidRDefault="00F22223" w:rsidP="00BF0334">
            <w:pPr>
              <w:spacing w:line="259" w:lineRule="auto"/>
            </w:pPr>
            <w:r w:rsidRPr="00FD24B6">
              <w:t>presecni_datum</w:t>
            </w:r>
          </w:p>
        </w:tc>
        <w:tc>
          <w:tcPr>
            <w:tcW w:w="6520" w:type="dxa"/>
          </w:tcPr>
          <w:p w14:paraId="7C26E33D" w14:textId="77777777" w:rsidR="00F22223" w:rsidRPr="00FD24B6" w:rsidRDefault="00F22223" w:rsidP="00BF0334">
            <w:pPr>
              <w:spacing w:line="259" w:lineRule="auto"/>
            </w:pPr>
            <w:r w:rsidRPr="00FD24B6">
              <w:t>Datum stanja podatkov, za katerega je bil izveden pripis.</w:t>
            </w:r>
          </w:p>
        </w:tc>
      </w:tr>
      <w:tr w:rsidR="00F22223" w:rsidRPr="00FD24B6" w14:paraId="09626F1C" w14:textId="77777777" w:rsidTr="00A75B94">
        <w:tc>
          <w:tcPr>
            <w:tcW w:w="2830" w:type="dxa"/>
          </w:tcPr>
          <w:p w14:paraId="47E238DD" w14:textId="77777777" w:rsidR="00F22223" w:rsidRPr="00FD24B6" w:rsidRDefault="00F22223" w:rsidP="00BF0334">
            <w:pPr>
              <w:spacing w:line="259" w:lineRule="auto"/>
            </w:pPr>
            <w:r w:rsidRPr="00FD24B6">
              <w:t>model</w:t>
            </w:r>
          </w:p>
        </w:tc>
        <w:tc>
          <w:tcPr>
            <w:tcW w:w="6520" w:type="dxa"/>
          </w:tcPr>
          <w:p w14:paraId="4CAC4F13" w14:textId="77777777" w:rsidR="00F22223" w:rsidRPr="00FD24B6" w:rsidRDefault="00F22223" w:rsidP="00BF0334">
            <w:pPr>
              <w:spacing w:line="259" w:lineRule="auto"/>
            </w:pPr>
            <w:r w:rsidRPr="00FD24B6">
              <w:t>Model vrednotenja.</w:t>
            </w:r>
          </w:p>
        </w:tc>
      </w:tr>
      <w:tr w:rsidR="00F22223" w:rsidRPr="00FD24B6" w14:paraId="4472D1A8" w14:textId="77777777" w:rsidTr="00A75B94">
        <w:tc>
          <w:tcPr>
            <w:tcW w:w="2830" w:type="dxa"/>
          </w:tcPr>
          <w:p w14:paraId="204D4B88" w14:textId="77777777" w:rsidR="00F22223" w:rsidRPr="00FD24B6" w:rsidRDefault="00F22223" w:rsidP="00BF0334">
            <w:pPr>
              <w:spacing w:line="259" w:lineRule="auto"/>
            </w:pPr>
            <w:r w:rsidRPr="00FD24B6">
              <w:t>tip_enote</w:t>
            </w:r>
          </w:p>
        </w:tc>
        <w:tc>
          <w:tcPr>
            <w:tcW w:w="6520" w:type="dxa"/>
          </w:tcPr>
          <w:p w14:paraId="50576963" w14:textId="77777777" w:rsidR="00F22223" w:rsidRPr="00FD24B6" w:rsidRDefault="00F22223" w:rsidP="00BF0334">
            <w:pPr>
              <w:spacing w:line="259" w:lineRule="auto"/>
            </w:pPr>
            <w:r w:rsidRPr="00FD24B6">
              <w:t>Tip pripisne enote, npr. del stavbe ali del parcele.</w:t>
            </w:r>
          </w:p>
        </w:tc>
      </w:tr>
      <w:tr w:rsidR="00F22223" w:rsidRPr="00FD24B6" w14:paraId="2D8FA9E1" w14:textId="77777777" w:rsidTr="00A75B94">
        <w:tc>
          <w:tcPr>
            <w:tcW w:w="2830" w:type="dxa"/>
          </w:tcPr>
          <w:p w14:paraId="700F9761" w14:textId="77777777" w:rsidR="00F22223" w:rsidRPr="00FD24B6" w:rsidRDefault="00F22223" w:rsidP="00BF0334">
            <w:pPr>
              <w:spacing w:line="259" w:lineRule="auto"/>
            </w:pPr>
            <w:r w:rsidRPr="00FD24B6">
              <w:t>verzija</w:t>
            </w:r>
          </w:p>
        </w:tc>
        <w:tc>
          <w:tcPr>
            <w:tcW w:w="6520" w:type="dxa"/>
          </w:tcPr>
          <w:p w14:paraId="212F45A6" w14:textId="77777777" w:rsidR="00F22223" w:rsidRPr="00FD24B6" w:rsidRDefault="00F22223" w:rsidP="00BF0334">
            <w:pPr>
              <w:spacing w:line="259" w:lineRule="auto"/>
            </w:pPr>
            <w:r w:rsidRPr="00FD24B6">
              <w:t>Številka verzije modela.</w:t>
            </w:r>
          </w:p>
        </w:tc>
      </w:tr>
    </w:tbl>
    <w:p w14:paraId="7B74D588" w14:textId="77777777" w:rsidR="00F22223" w:rsidRPr="00FD24B6" w:rsidRDefault="00F22223" w:rsidP="00A75B94">
      <w:pPr>
        <w:spacing w:before="240"/>
      </w:pPr>
      <w:r w:rsidRPr="00FD24B6">
        <w:t>Materializiran pogled vsebuje osnovne kontrolne kazalnike:</w:t>
      </w:r>
    </w:p>
    <w:tbl>
      <w:tblPr>
        <w:tblStyle w:val="GridTable1Light-Accent5"/>
        <w:tblW w:w="0" w:type="auto"/>
        <w:tblLayout w:type="fixed"/>
        <w:tblLook w:val="0020" w:firstRow="1" w:lastRow="0" w:firstColumn="0" w:lastColumn="0" w:noHBand="0" w:noVBand="0"/>
      </w:tblPr>
      <w:tblGrid>
        <w:gridCol w:w="3256"/>
        <w:gridCol w:w="6094"/>
      </w:tblGrid>
      <w:tr w:rsidR="00F22223" w:rsidRPr="00FD24B6" w14:paraId="1DA262F2" w14:textId="77777777" w:rsidTr="00145B7A">
        <w:trPr>
          <w:cnfStyle w:val="100000000000" w:firstRow="1" w:lastRow="0" w:firstColumn="0" w:lastColumn="0" w:oddVBand="0" w:evenVBand="0" w:oddHBand="0" w:evenHBand="0" w:firstRowFirstColumn="0" w:firstRowLastColumn="0" w:lastRowFirstColumn="0" w:lastRowLastColumn="0"/>
        </w:trPr>
        <w:tc>
          <w:tcPr>
            <w:tcW w:w="3256" w:type="dxa"/>
          </w:tcPr>
          <w:p w14:paraId="4C30B678" w14:textId="77777777" w:rsidR="00F22223" w:rsidRPr="00FD24B6" w:rsidRDefault="00F22223" w:rsidP="00A75B94">
            <w:pPr>
              <w:spacing w:line="259" w:lineRule="auto"/>
            </w:pPr>
            <w:r w:rsidRPr="00FD24B6">
              <w:t>Kazalnik</w:t>
            </w:r>
          </w:p>
        </w:tc>
        <w:tc>
          <w:tcPr>
            <w:tcW w:w="6094" w:type="dxa"/>
          </w:tcPr>
          <w:p w14:paraId="03D50160" w14:textId="77777777" w:rsidR="00F22223" w:rsidRPr="00FD24B6" w:rsidRDefault="00F22223" w:rsidP="00A75B94">
            <w:pPr>
              <w:spacing w:line="259" w:lineRule="auto"/>
            </w:pPr>
            <w:r w:rsidRPr="00FD24B6">
              <w:t>Opis</w:t>
            </w:r>
          </w:p>
        </w:tc>
      </w:tr>
      <w:tr w:rsidR="00F22223" w:rsidRPr="00FD24B6" w14:paraId="4D5D2FF4" w14:textId="77777777" w:rsidTr="00145B7A">
        <w:tc>
          <w:tcPr>
            <w:tcW w:w="3256" w:type="dxa"/>
          </w:tcPr>
          <w:p w14:paraId="79BA91B0" w14:textId="77777777" w:rsidR="00F22223" w:rsidRPr="00FD24B6" w:rsidRDefault="00F22223" w:rsidP="00A75B94">
            <w:pPr>
              <w:spacing w:line="259" w:lineRule="auto"/>
            </w:pPr>
            <w:r w:rsidRPr="00FD24B6">
              <w:t>st_enot</w:t>
            </w:r>
          </w:p>
        </w:tc>
        <w:tc>
          <w:tcPr>
            <w:tcW w:w="6094" w:type="dxa"/>
          </w:tcPr>
          <w:p w14:paraId="0573FA7D" w14:textId="77777777" w:rsidR="00F22223" w:rsidRPr="00FD24B6" w:rsidRDefault="00F22223" w:rsidP="00A75B94">
            <w:pPr>
              <w:spacing w:line="259" w:lineRule="auto"/>
            </w:pPr>
            <w:r w:rsidRPr="00FD24B6">
              <w:t>Skupno število pripisnih enot v skupini.</w:t>
            </w:r>
          </w:p>
        </w:tc>
      </w:tr>
      <w:tr w:rsidR="00F22223" w:rsidRPr="00FD24B6" w14:paraId="696B0A35" w14:textId="77777777" w:rsidTr="00145B7A">
        <w:tc>
          <w:tcPr>
            <w:tcW w:w="3256" w:type="dxa"/>
          </w:tcPr>
          <w:p w14:paraId="0B05735E" w14:textId="77777777" w:rsidR="00F22223" w:rsidRPr="00FD24B6" w:rsidRDefault="00F22223" w:rsidP="00A75B94">
            <w:pPr>
              <w:spacing w:line="259" w:lineRule="auto"/>
            </w:pPr>
            <w:r w:rsidRPr="00FD24B6">
              <w:t>st_brez_presecnega_datuma</w:t>
            </w:r>
          </w:p>
        </w:tc>
        <w:tc>
          <w:tcPr>
            <w:tcW w:w="6094" w:type="dxa"/>
          </w:tcPr>
          <w:p w14:paraId="6B279AD0" w14:textId="77777777" w:rsidR="00F22223" w:rsidRPr="00FD24B6" w:rsidRDefault="00F22223" w:rsidP="00A75B94">
            <w:pPr>
              <w:spacing w:line="259" w:lineRule="auto"/>
            </w:pPr>
            <w:r w:rsidRPr="00FD24B6">
              <w:t>Število enot brez povezave na presečni datum.</w:t>
            </w:r>
          </w:p>
        </w:tc>
      </w:tr>
      <w:tr w:rsidR="00F22223" w:rsidRPr="00FD24B6" w14:paraId="70442B81" w14:textId="77777777" w:rsidTr="00145B7A">
        <w:tc>
          <w:tcPr>
            <w:tcW w:w="3256" w:type="dxa"/>
          </w:tcPr>
          <w:p w14:paraId="4A737BA1" w14:textId="77777777" w:rsidR="00F22223" w:rsidRPr="00FD24B6" w:rsidRDefault="00F22223" w:rsidP="00A75B94">
            <w:pPr>
              <w:spacing w:line="259" w:lineRule="auto"/>
            </w:pPr>
            <w:r w:rsidRPr="00FD24B6">
              <w:t>st_brez_konfiguracije_modela</w:t>
            </w:r>
          </w:p>
        </w:tc>
        <w:tc>
          <w:tcPr>
            <w:tcW w:w="6094" w:type="dxa"/>
          </w:tcPr>
          <w:p w14:paraId="4B5AAA4D" w14:textId="77777777" w:rsidR="00F22223" w:rsidRPr="00FD24B6" w:rsidRDefault="00F22223" w:rsidP="00A75B94">
            <w:pPr>
              <w:spacing w:line="259" w:lineRule="auto"/>
            </w:pPr>
            <w:r w:rsidRPr="00FD24B6">
              <w:t>Število enot, za katere ni najdene povezave na pripisno verzijo modela.</w:t>
            </w:r>
          </w:p>
        </w:tc>
      </w:tr>
      <w:tr w:rsidR="00F22223" w:rsidRPr="00FD24B6" w14:paraId="2A244814" w14:textId="77777777" w:rsidTr="00145B7A">
        <w:tc>
          <w:tcPr>
            <w:tcW w:w="3256" w:type="dxa"/>
          </w:tcPr>
          <w:p w14:paraId="0245E469" w14:textId="77777777" w:rsidR="00F22223" w:rsidRPr="00FD24B6" w:rsidRDefault="00F22223" w:rsidP="00A75B94">
            <w:pPr>
              <w:spacing w:line="259" w:lineRule="auto"/>
            </w:pPr>
            <w:r w:rsidRPr="00FD24B6">
              <w:t>st_brez_izracunane_vrednosti</w:t>
            </w:r>
          </w:p>
        </w:tc>
        <w:tc>
          <w:tcPr>
            <w:tcW w:w="6094" w:type="dxa"/>
          </w:tcPr>
          <w:p w14:paraId="4E583CE0" w14:textId="77777777" w:rsidR="00F22223" w:rsidRPr="00FD24B6" w:rsidRDefault="00F22223" w:rsidP="00A75B94">
            <w:pPr>
              <w:spacing w:line="259" w:lineRule="auto"/>
            </w:pPr>
            <w:r w:rsidRPr="00FD24B6">
              <w:t>Število enot, za katere obstaja konfiguracija modela, vendar rezultat izračuna ni zapisan.</w:t>
            </w:r>
          </w:p>
        </w:tc>
      </w:tr>
      <w:tr w:rsidR="00F22223" w:rsidRPr="00FD24B6" w14:paraId="2EDDC1BB" w14:textId="77777777" w:rsidTr="00145B7A">
        <w:tc>
          <w:tcPr>
            <w:tcW w:w="3256" w:type="dxa"/>
          </w:tcPr>
          <w:p w14:paraId="4CEDE48E" w14:textId="77777777" w:rsidR="00F22223" w:rsidRPr="00FD24B6" w:rsidRDefault="00F22223" w:rsidP="00A75B94">
            <w:pPr>
              <w:spacing w:line="259" w:lineRule="auto"/>
            </w:pPr>
            <w:r w:rsidRPr="00FD24B6">
              <w:t>st_izracunanih_vrednosti</w:t>
            </w:r>
          </w:p>
        </w:tc>
        <w:tc>
          <w:tcPr>
            <w:tcW w:w="6094" w:type="dxa"/>
          </w:tcPr>
          <w:p w14:paraId="5D660BC1" w14:textId="77777777" w:rsidR="00F22223" w:rsidRPr="00FD24B6" w:rsidRDefault="00F22223" w:rsidP="00A75B94">
            <w:pPr>
              <w:spacing w:line="259" w:lineRule="auto"/>
            </w:pPr>
            <w:r w:rsidRPr="00FD24B6">
              <w:t>Število enot z izračunano vrednostjo.</w:t>
            </w:r>
          </w:p>
        </w:tc>
      </w:tr>
      <w:tr w:rsidR="00F22223" w:rsidRPr="00FD24B6" w14:paraId="39AB3BA6" w14:textId="77777777" w:rsidTr="00145B7A">
        <w:tc>
          <w:tcPr>
            <w:tcW w:w="3256" w:type="dxa"/>
          </w:tcPr>
          <w:p w14:paraId="0C5DFBE1" w14:textId="77777777" w:rsidR="00F22223" w:rsidRPr="00FD24B6" w:rsidRDefault="00F22223" w:rsidP="00A75B94">
            <w:pPr>
              <w:spacing w:line="259" w:lineRule="auto"/>
            </w:pPr>
            <w:r w:rsidRPr="00FD24B6">
              <w:t>st_napak_priprave</w:t>
            </w:r>
          </w:p>
        </w:tc>
        <w:tc>
          <w:tcPr>
            <w:tcW w:w="6094" w:type="dxa"/>
          </w:tcPr>
          <w:p w14:paraId="0C948B28" w14:textId="77777777" w:rsidR="00F22223" w:rsidRPr="00FD24B6" w:rsidRDefault="00F22223" w:rsidP="00A75B94">
            <w:pPr>
              <w:spacing w:line="259" w:lineRule="auto"/>
            </w:pPr>
            <w:r w:rsidRPr="00FD24B6">
              <w:t>Število enot, pri katerih je bila že v pripravi pripisnih enot evidentirana napaka.</w:t>
            </w:r>
          </w:p>
        </w:tc>
      </w:tr>
      <w:tr w:rsidR="00F22223" w:rsidRPr="00FD24B6" w14:paraId="05C93D83" w14:textId="77777777" w:rsidTr="00145B7A">
        <w:tc>
          <w:tcPr>
            <w:tcW w:w="3256" w:type="dxa"/>
          </w:tcPr>
          <w:p w14:paraId="791C1908" w14:textId="77777777" w:rsidR="00F22223" w:rsidRPr="00FD24B6" w:rsidRDefault="00F22223" w:rsidP="00A75B94">
            <w:pPr>
              <w:spacing w:line="259" w:lineRule="auto"/>
            </w:pPr>
            <w:r w:rsidRPr="00FD24B6">
              <w:t>delez_brez_vrednosti_pct</w:t>
            </w:r>
          </w:p>
        </w:tc>
        <w:tc>
          <w:tcPr>
            <w:tcW w:w="6094" w:type="dxa"/>
          </w:tcPr>
          <w:p w14:paraId="45F93DEB" w14:textId="77777777" w:rsidR="00F22223" w:rsidRPr="00FD24B6" w:rsidRDefault="00F22223" w:rsidP="00A75B94">
            <w:pPr>
              <w:spacing w:line="259" w:lineRule="auto"/>
            </w:pPr>
            <w:r w:rsidRPr="00FD24B6">
              <w:t>Delež enot brez izračunane vrednosti v odstotkih.</w:t>
            </w:r>
          </w:p>
        </w:tc>
      </w:tr>
    </w:tbl>
    <w:p w14:paraId="66F0945B" w14:textId="77777777" w:rsidR="00537D2A" w:rsidRDefault="00537D2A" w:rsidP="00A75B94">
      <w:pPr>
        <w:spacing w:before="240"/>
      </w:pPr>
    </w:p>
    <w:p w14:paraId="4052B2B9" w14:textId="77777777" w:rsidR="00537D2A" w:rsidRDefault="00537D2A" w:rsidP="00A75B94">
      <w:pPr>
        <w:spacing w:before="240"/>
      </w:pPr>
    </w:p>
    <w:p w14:paraId="1449759A" w14:textId="36784DF0" w:rsidR="00F22223" w:rsidRPr="00FD24B6" w:rsidRDefault="00F22223" w:rsidP="00A75B94">
      <w:pPr>
        <w:spacing w:before="240"/>
      </w:pPr>
      <w:r w:rsidRPr="00FD24B6">
        <w:lastRenderedPageBreak/>
        <w:t>Poleg kontrolnih kazalnikov se izračunajo tudi osnovne opisne statistike vrednosti:</w:t>
      </w:r>
    </w:p>
    <w:tbl>
      <w:tblPr>
        <w:tblStyle w:val="GridTable1Light-Accent5"/>
        <w:tblW w:w="0" w:type="auto"/>
        <w:tblLook w:val="0020" w:firstRow="1" w:lastRow="0" w:firstColumn="0" w:lastColumn="0" w:noHBand="0" w:noVBand="0"/>
      </w:tblPr>
      <w:tblGrid>
        <w:gridCol w:w="2727"/>
        <w:gridCol w:w="3827"/>
      </w:tblGrid>
      <w:tr w:rsidR="00F22223" w:rsidRPr="00FD24B6" w14:paraId="656D9305" w14:textId="77777777" w:rsidTr="00981D8C">
        <w:trPr>
          <w:cnfStyle w:val="100000000000" w:firstRow="1" w:lastRow="0" w:firstColumn="0" w:lastColumn="0" w:oddVBand="0" w:evenVBand="0" w:oddHBand="0" w:evenHBand="0" w:firstRowFirstColumn="0" w:firstRowLastColumn="0" w:lastRowFirstColumn="0" w:lastRowLastColumn="0"/>
        </w:trPr>
        <w:tc>
          <w:tcPr>
            <w:tcW w:w="0" w:type="auto"/>
          </w:tcPr>
          <w:p w14:paraId="61315276" w14:textId="77777777" w:rsidR="00F22223" w:rsidRPr="00FD24B6" w:rsidRDefault="00F22223" w:rsidP="00A75B94">
            <w:pPr>
              <w:spacing w:line="259" w:lineRule="auto"/>
            </w:pPr>
            <w:r w:rsidRPr="00FD24B6">
              <w:t>Kazalnik</w:t>
            </w:r>
          </w:p>
        </w:tc>
        <w:tc>
          <w:tcPr>
            <w:tcW w:w="0" w:type="auto"/>
          </w:tcPr>
          <w:p w14:paraId="3C355794" w14:textId="77777777" w:rsidR="00F22223" w:rsidRPr="00FD24B6" w:rsidRDefault="00F22223" w:rsidP="00A75B94">
            <w:pPr>
              <w:spacing w:line="259" w:lineRule="auto"/>
            </w:pPr>
            <w:r w:rsidRPr="00FD24B6">
              <w:t>Opis</w:t>
            </w:r>
          </w:p>
        </w:tc>
      </w:tr>
      <w:tr w:rsidR="00F22223" w:rsidRPr="00FD24B6" w14:paraId="141A5674" w14:textId="77777777" w:rsidTr="00981D8C">
        <w:tc>
          <w:tcPr>
            <w:tcW w:w="0" w:type="auto"/>
          </w:tcPr>
          <w:p w14:paraId="37AE00E2" w14:textId="77777777" w:rsidR="00F22223" w:rsidRPr="00FD24B6" w:rsidRDefault="00F22223" w:rsidP="00A75B94">
            <w:pPr>
              <w:spacing w:line="259" w:lineRule="auto"/>
            </w:pPr>
            <w:r w:rsidRPr="00FD24B6">
              <w:t>vsota_vrednost_izr</w:t>
            </w:r>
          </w:p>
        </w:tc>
        <w:tc>
          <w:tcPr>
            <w:tcW w:w="0" w:type="auto"/>
          </w:tcPr>
          <w:p w14:paraId="29649E51" w14:textId="77777777" w:rsidR="00F22223" w:rsidRPr="00FD24B6" w:rsidRDefault="00F22223" w:rsidP="00A75B94">
            <w:pPr>
              <w:spacing w:line="259" w:lineRule="auto"/>
            </w:pPr>
            <w:r w:rsidRPr="00FD24B6">
              <w:t>Vsota izračunanih vrednosti.</w:t>
            </w:r>
          </w:p>
        </w:tc>
      </w:tr>
      <w:tr w:rsidR="00F22223" w:rsidRPr="00FD24B6" w14:paraId="2550B942" w14:textId="77777777" w:rsidTr="00981D8C">
        <w:tc>
          <w:tcPr>
            <w:tcW w:w="0" w:type="auto"/>
          </w:tcPr>
          <w:p w14:paraId="51736F7D" w14:textId="77777777" w:rsidR="00F22223" w:rsidRPr="00FD24B6" w:rsidRDefault="00F22223" w:rsidP="00A75B94">
            <w:pPr>
              <w:spacing w:line="259" w:lineRule="auto"/>
            </w:pPr>
            <w:r w:rsidRPr="00FD24B6">
              <w:t>vsota_vrednost_zaokrozena</w:t>
            </w:r>
          </w:p>
        </w:tc>
        <w:tc>
          <w:tcPr>
            <w:tcW w:w="0" w:type="auto"/>
          </w:tcPr>
          <w:p w14:paraId="5488F5F6" w14:textId="77777777" w:rsidR="00F22223" w:rsidRPr="00FD24B6" w:rsidRDefault="00F22223" w:rsidP="00A75B94">
            <w:pPr>
              <w:spacing w:line="259" w:lineRule="auto"/>
            </w:pPr>
            <w:r w:rsidRPr="00FD24B6">
              <w:t>Vsota zaokroženih vrednosti.</w:t>
            </w:r>
          </w:p>
        </w:tc>
      </w:tr>
      <w:tr w:rsidR="00F22223" w:rsidRPr="00FD24B6" w14:paraId="1E859F7A" w14:textId="77777777" w:rsidTr="00981D8C">
        <w:tc>
          <w:tcPr>
            <w:tcW w:w="0" w:type="auto"/>
          </w:tcPr>
          <w:p w14:paraId="24DFD91E" w14:textId="77777777" w:rsidR="00F22223" w:rsidRPr="00FD24B6" w:rsidRDefault="00F22223" w:rsidP="00A75B94">
            <w:pPr>
              <w:spacing w:line="259" w:lineRule="auto"/>
            </w:pPr>
            <w:r w:rsidRPr="00FD24B6">
              <w:t>min_vrednost_izr</w:t>
            </w:r>
          </w:p>
        </w:tc>
        <w:tc>
          <w:tcPr>
            <w:tcW w:w="0" w:type="auto"/>
          </w:tcPr>
          <w:p w14:paraId="3A9919F5" w14:textId="77777777" w:rsidR="00F22223" w:rsidRPr="00FD24B6" w:rsidRDefault="00F22223" w:rsidP="00A75B94">
            <w:pPr>
              <w:spacing w:line="259" w:lineRule="auto"/>
            </w:pPr>
            <w:r w:rsidRPr="00FD24B6">
              <w:t>Najnižja izračunana vrednost.</w:t>
            </w:r>
          </w:p>
        </w:tc>
      </w:tr>
      <w:tr w:rsidR="00F22223" w:rsidRPr="00FD24B6" w14:paraId="110B9796" w14:textId="77777777" w:rsidTr="00981D8C">
        <w:tc>
          <w:tcPr>
            <w:tcW w:w="0" w:type="auto"/>
          </w:tcPr>
          <w:p w14:paraId="0743CC23" w14:textId="77777777" w:rsidR="00F22223" w:rsidRPr="00FD24B6" w:rsidRDefault="00F22223" w:rsidP="00A75B94">
            <w:pPr>
              <w:spacing w:line="259" w:lineRule="auto"/>
            </w:pPr>
            <w:r w:rsidRPr="00FD24B6">
              <w:t>max_vrednost_izr</w:t>
            </w:r>
          </w:p>
        </w:tc>
        <w:tc>
          <w:tcPr>
            <w:tcW w:w="0" w:type="auto"/>
          </w:tcPr>
          <w:p w14:paraId="4EFB12C3" w14:textId="77777777" w:rsidR="00F22223" w:rsidRPr="00FD24B6" w:rsidRDefault="00F22223" w:rsidP="00A75B94">
            <w:pPr>
              <w:spacing w:line="259" w:lineRule="auto"/>
            </w:pPr>
            <w:r w:rsidRPr="00FD24B6">
              <w:t>Najvišja izračunana vrednost.</w:t>
            </w:r>
          </w:p>
        </w:tc>
      </w:tr>
      <w:tr w:rsidR="00F22223" w:rsidRPr="00FD24B6" w14:paraId="28F3ED36" w14:textId="77777777" w:rsidTr="00981D8C">
        <w:tc>
          <w:tcPr>
            <w:tcW w:w="0" w:type="auto"/>
          </w:tcPr>
          <w:p w14:paraId="04C319AE" w14:textId="77777777" w:rsidR="00F22223" w:rsidRPr="00FD24B6" w:rsidRDefault="00F22223" w:rsidP="00A75B94">
            <w:pPr>
              <w:spacing w:line="259" w:lineRule="auto"/>
            </w:pPr>
            <w:r w:rsidRPr="00FD24B6">
              <w:t>avg_vrednost_izr</w:t>
            </w:r>
          </w:p>
        </w:tc>
        <w:tc>
          <w:tcPr>
            <w:tcW w:w="0" w:type="auto"/>
          </w:tcPr>
          <w:p w14:paraId="4BBCE6ED" w14:textId="77777777" w:rsidR="00F22223" w:rsidRPr="00FD24B6" w:rsidRDefault="00F22223" w:rsidP="00A75B94">
            <w:pPr>
              <w:spacing w:line="259" w:lineRule="auto"/>
            </w:pPr>
            <w:r w:rsidRPr="00FD24B6">
              <w:t>Povprečna izračunana vrednost.</w:t>
            </w:r>
          </w:p>
        </w:tc>
      </w:tr>
      <w:tr w:rsidR="00F22223" w:rsidRPr="00FD24B6" w14:paraId="2225AABD" w14:textId="77777777" w:rsidTr="00981D8C">
        <w:tc>
          <w:tcPr>
            <w:tcW w:w="0" w:type="auto"/>
          </w:tcPr>
          <w:p w14:paraId="30E005A9" w14:textId="77777777" w:rsidR="00F22223" w:rsidRPr="00FD24B6" w:rsidRDefault="00F22223" w:rsidP="00A75B94">
            <w:pPr>
              <w:spacing w:line="259" w:lineRule="auto"/>
            </w:pPr>
            <w:r w:rsidRPr="00FD24B6">
              <w:t>p05_vrednost_izr</w:t>
            </w:r>
          </w:p>
        </w:tc>
        <w:tc>
          <w:tcPr>
            <w:tcW w:w="0" w:type="auto"/>
          </w:tcPr>
          <w:p w14:paraId="1D460474" w14:textId="77777777" w:rsidR="00F22223" w:rsidRPr="00FD24B6" w:rsidRDefault="00F22223" w:rsidP="00A75B94">
            <w:pPr>
              <w:spacing w:line="259" w:lineRule="auto"/>
            </w:pPr>
            <w:r w:rsidRPr="00FD24B6">
              <w:t>5. percentil izračunane vrednosti.</w:t>
            </w:r>
          </w:p>
        </w:tc>
      </w:tr>
      <w:tr w:rsidR="00F22223" w:rsidRPr="00FD24B6" w14:paraId="5B68D54F" w14:textId="77777777" w:rsidTr="00981D8C">
        <w:tc>
          <w:tcPr>
            <w:tcW w:w="0" w:type="auto"/>
          </w:tcPr>
          <w:p w14:paraId="1A13CAE9" w14:textId="77777777" w:rsidR="00F22223" w:rsidRPr="00FD24B6" w:rsidRDefault="00F22223" w:rsidP="00A75B94">
            <w:pPr>
              <w:spacing w:line="259" w:lineRule="auto"/>
            </w:pPr>
            <w:r w:rsidRPr="00FD24B6">
              <w:t>p25_vrednost_izr</w:t>
            </w:r>
          </w:p>
        </w:tc>
        <w:tc>
          <w:tcPr>
            <w:tcW w:w="0" w:type="auto"/>
          </w:tcPr>
          <w:p w14:paraId="045C139B" w14:textId="77777777" w:rsidR="00F22223" w:rsidRPr="00FD24B6" w:rsidRDefault="00F22223" w:rsidP="00A75B94">
            <w:pPr>
              <w:spacing w:line="259" w:lineRule="auto"/>
            </w:pPr>
            <w:r w:rsidRPr="00FD24B6">
              <w:t>25. percentil izračunane vrednosti.</w:t>
            </w:r>
          </w:p>
        </w:tc>
      </w:tr>
      <w:tr w:rsidR="00F22223" w:rsidRPr="00FD24B6" w14:paraId="6A379CF1" w14:textId="77777777" w:rsidTr="00981D8C">
        <w:tc>
          <w:tcPr>
            <w:tcW w:w="0" w:type="auto"/>
          </w:tcPr>
          <w:p w14:paraId="5FCC13C9" w14:textId="77777777" w:rsidR="00F22223" w:rsidRPr="00FD24B6" w:rsidRDefault="00F22223" w:rsidP="00A75B94">
            <w:pPr>
              <w:spacing w:line="259" w:lineRule="auto"/>
            </w:pPr>
            <w:r w:rsidRPr="00FD24B6">
              <w:t>mediana_vrednost_izr</w:t>
            </w:r>
          </w:p>
        </w:tc>
        <w:tc>
          <w:tcPr>
            <w:tcW w:w="0" w:type="auto"/>
          </w:tcPr>
          <w:p w14:paraId="331FE8ED" w14:textId="77777777" w:rsidR="00F22223" w:rsidRPr="00FD24B6" w:rsidRDefault="00F22223" w:rsidP="00A75B94">
            <w:pPr>
              <w:spacing w:line="259" w:lineRule="auto"/>
            </w:pPr>
            <w:r w:rsidRPr="00FD24B6">
              <w:t>Mediana izračunane vrednosti.</w:t>
            </w:r>
          </w:p>
        </w:tc>
      </w:tr>
      <w:tr w:rsidR="00F22223" w:rsidRPr="00FD24B6" w14:paraId="5BF16107" w14:textId="77777777" w:rsidTr="00981D8C">
        <w:tc>
          <w:tcPr>
            <w:tcW w:w="0" w:type="auto"/>
          </w:tcPr>
          <w:p w14:paraId="728CC960" w14:textId="77777777" w:rsidR="00F22223" w:rsidRPr="00FD24B6" w:rsidRDefault="00F22223" w:rsidP="00A75B94">
            <w:pPr>
              <w:spacing w:line="259" w:lineRule="auto"/>
            </w:pPr>
            <w:r w:rsidRPr="00FD24B6">
              <w:t>p75_vrednost_izr</w:t>
            </w:r>
          </w:p>
        </w:tc>
        <w:tc>
          <w:tcPr>
            <w:tcW w:w="0" w:type="auto"/>
          </w:tcPr>
          <w:p w14:paraId="1E16636F" w14:textId="77777777" w:rsidR="00F22223" w:rsidRPr="00FD24B6" w:rsidRDefault="00F22223" w:rsidP="00A75B94">
            <w:pPr>
              <w:spacing w:line="259" w:lineRule="auto"/>
            </w:pPr>
            <w:r w:rsidRPr="00FD24B6">
              <w:t>75. percentil izračunane vrednosti.</w:t>
            </w:r>
          </w:p>
        </w:tc>
      </w:tr>
      <w:tr w:rsidR="00F22223" w:rsidRPr="00FD24B6" w14:paraId="09577A5B" w14:textId="77777777" w:rsidTr="00981D8C">
        <w:tc>
          <w:tcPr>
            <w:tcW w:w="0" w:type="auto"/>
          </w:tcPr>
          <w:p w14:paraId="5624433A" w14:textId="77777777" w:rsidR="00F22223" w:rsidRPr="00FD24B6" w:rsidRDefault="00F22223" w:rsidP="00A75B94">
            <w:pPr>
              <w:spacing w:line="259" w:lineRule="auto"/>
            </w:pPr>
            <w:r w:rsidRPr="00FD24B6">
              <w:t>p95_vrednost_izr</w:t>
            </w:r>
          </w:p>
        </w:tc>
        <w:tc>
          <w:tcPr>
            <w:tcW w:w="0" w:type="auto"/>
          </w:tcPr>
          <w:p w14:paraId="4833E14F" w14:textId="77777777" w:rsidR="00F22223" w:rsidRPr="00FD24B6" w:rsidRDefault="00F22223" w:rsidP="00A75B94">
            <w:pPr>
              <w:spacing w:line="259" w:lineRule="auto"/>
            </w:pPr>
            <w:r w:rsidRPr="00FD24B6">
              <w:t>95. percentil izračunane vrednosti.</w:t>
            </w:r>
          </w:p>
        </w:tc>
      </w:tr>
      <w:tr w:rsidR="00F22223" w:rsidRPr="00FD24B6" w14:paraId="472DC1F8" w14:textId="77777777" w:rsidTr="00981D8C">
        <w:tc>
          <w:tcPr>
            <w:tcW w:w="0" w:type="auto"/>
          </w:tcPr>
          <w:p w14:paraId="7BFDA2B0" w14:textId="77777777" w:rsidR="00F22223" w:rsidRPr="00FD24B6" w:rsidRDefault="00F22223" w:rsidP="00A75B94">
            <w:pPr>
              <w:spacing w:line="259" w:lineRule="auto"/>
            </w:pPr>
            <w:r w:rsidRPr="00FD24B6">
              <w:t>stddev_vrednost_izr</w:t>
            </w:r>
          </w:p>
        </w:tc>
        <w:tc>
          <w:tcPr>
            <w:tcW w:w="0" w:type="auto"/>
          </w:tcPr>
          <w:p w14:paraId="4C572B87" w14:textId="77777777" w:rsidR="00F22223" w:rsidRPr="00FD24B6" w:rsidRDefault="00F22223" w:rsidP="00A75B94">
            <w:pPr>
              <w:spacing w:line="259" w:lineRule="auto"/>
            </w:pPr>
            <w:r w:rsidRPr="00FD24B6">
              <w:t>Standardni odklon izračunane vrednosti.</w:t>
            </w:r>
          </w:p>
        </w:tc>
      </w:tr>
    </w:tbl>
    <w:p w14:paraId="41771E76" w14:textId="77777777" w:rsidR="00F22223" w:rsidRPr="00FD24B6" w:rsidRDefault="00F22223" w:rsidP="00145B7A">
      <w:pPr>
        <w:spacing w:before="240"/>
      </w:pPr>
      <w:r w:rsidRPr="00FD24B6">
        <w:t>Namen materializiranega pogleda je omogočiti hiter pregled uspešnosti izračuna pripisa in odkrivanje tipičnih težav. S kazalniki je mogoče ločiti med napakami vhodnih podatkov, manjkajočo konfiguracijo pripisne verzije modela in primeri, kjer je konfiguracija modela prisotna, vendar izračun vrednosti ni bil uspešno izveden.</w:t>
      </w:r>
    </w:p>
    <w:p w14:paraId="11D866C4" w14:textId="09256AFC" w:rsidR="00F22223" w:rsidRPr="00FD24B6" w:rsidRDefault="00F22223" w:rsidP="00F22223">
      <w:r w:rsidRPr="00FD24B6">
        <w:t>Ker gre za množične izračune, se statistike ne izračunavajo sproti ob vsakem vpisu posameznega rezultata.</w:t>
      </w:r>
    </w:p>
    <w:p w14:paraId="35EB3523" w14:textId="77777777" w:rsidR="00F22223" w:rsidRPr="00FD24B6" w:rsidRDefault="00F22223" w:rsidP="00F22223">
      <w:r w:rsidRPr="00FD24B6">
        <w:t>Podatek refreshed_at označuje čas zadnje priprave oziroma osvežitve materializiranega pogleda. S tem je zagotovljena sledljivost, kdaj so bile statistike nazadnje preračunane.</w:t>
      </w:r>
    </w:p>
    <w:p w14:paraId="1380FBE1" w14:textId="4E9AEE9B" w:rsidR="00F22223" w:rsidRDefault="00EA65B0" w:rsidP="00FE35F0">
      <w:pPr>
        <w:pStyle w:val="Heading1"/>
      </w:pPr>
      <w:bookmarkStart w:id="59" w:name="_Toc233104515"/>
      <w:bookmarkEnd w:id="57"/>
      <w:r>
        <w:t>Kontrole</w:t>
      </w:r>
      <w:r w:rsidR="00FE35F0">
        <w:t xml:space="preserve"> pravilnosti in kakovosti pripisa</w:t>
      </w:r>
      <w:bookmarkEnd w:id="59"/>
    </w:p>
    <w:p w14:paraId="0392B222" w14:textId="77777777" w:rsidR="00B63225" w:rsidRPr="00B63225" w:rsidRDefault="00B63225" w:rsidP="00B63225">
      <w:pPr>
        <w:rPr>
          <w:lang w:val="en-SI"/>
        </w:rPr>
      </w:pPr>
      <w:r w:rsidRPr="00B63225">
        <w:rPr>
          <w:lang w:val="en-SI"/>
        </w:rPr>
        <w:t>Kontrole v modulu Pripis so namenjene preverjanju pravilnosti izvedbe pripisa in vsebinski presoji rezultatov izračuna. Izvajajo se na ravni vhodnih podatkov, konfiguracije pripisnih verzij modelov, pripravljenih pripisnih enot, rezultatov izračuna, delitve vrednosti PEV in agregiranih statističnih pregledov.</w:t>
      </w:r>
    </w:p>
    <w:p w14:paraId="2DC876A7" w14:textId="77777777" w:rsidR="00B63225" w:rsidRPr="00B63225" w:rsidRDefault="00B63225" w:rsidP="00814A05">
      <w:pPr>
        <w:pStyle w:val="Heading2"/>
        <w:rPr>
          <w:lang w:val="en-SI"/>
        </w:rPr>
      </w:pPr>
      <w:bookmarkStart w:id="60" w:name="_Toc233104516"/>
      <w:r w:rsidRPr="00B63225">
        <w:rPr>
          <w:lang w:val="en-SI"/>
        </w:rPr>
        <w:t>Tehnične kontrole pravilnosti</w:t>
      </w:r>
      <w:bookmarkEnd w:id="60"/>
    </w:p>
    <w:p w14:paraId="7E7CB643" w14:textId="77777777" w:rsidR="00B63225" w:rsidRPr="00B63225" w:rsidRDefault="00B63225" w:rsidP="00B63225">
      <w:pPr>
        <w:rPr>
          <w:lang w:val="en-SI"/>
        </w:rPr>
      </w:pPr>
      <w:r w:rsidRPr="00B63225">
        <w:rPr>
          <w:lang w:val="en-SI"/>
        </w:rPr>
        <w:t>Tehnične kontrole preverjajo, ali so bili posamezni postopki izvedeni pravilno in ali so rezultati zapisani v pričakovane tabele. Pri tem se preverja predvsem:</w:t>
      </w:r>
    </w:p>
    <w:tbl>
      <w:tblPr>
        <w:tblStyle w:val="GridTable1Light-Accent5"/>
        <w:tblW w:w="0" w:type="auto"/>
        <w:tblLayout w:type="fixed"/>
        <w:tblLook w:val="04A0" w:firstRow="1" w:lastRow="0" w:firstColumn="1" w:lastColumn="0" w:noHBand="0" w:noVBand="1"/>
      </w:tblPr>
      <w:tblGrid>
        <w:gridCol w:w="2097"/>
        <w:gridCol w:w="7253"/>
      </w:tblGrid>
      <w:tr w:rsidR="00B63225" w:rsidRPr="00B63225" w14:paraId="75CE0DD5" w14:textId="77777777" w:rsidTr="001E42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hideMark/>
          </w:tcPr>
          <w:p w14:paraId="11692121" w14:textId="77777777" w:rsidR="00B63225" w:rsidRPr="00B63225" w:rsidRDefault="00B63225" w:rsidP="00B63225">
            <w:pPr>
              <w:spacing w:after="160" w:line="259" w:lineRule="auto"/>
              <w:rPr>
                <w:lang w:val="en-SI"/>
              </w:rPr>
            </w:pPr>
            <w:r w:rsidRPr="00B63225">
              <w:rPr>
                <w:lang w:val="en-SI"/>
              </w:rPr>
              <w:t>Kontrolni sklop</w:t>
            </w:r>
          </w:p>
        </w:tc>
        <w:tc>
          <w:tcPr>
            <w:tcW w:w="7253" w:type="dxa"/>
            <w:hideMark/>
          </w:tcPr>
          <w:p w14:paraId="09289AFA" w14:textId="77777777" w:rsidR="00B63225" w:rsidRPr="00B63225" w:rsidRDefault="00B63225" w:rsidP="00B63225">
            <w:pPr>
              <w:spacing w:after="160" w:line="259" w:lineRule="auto"/>
              <w:cnfStyle w:val="100000000000" w:firstRow="1" w:lastRow="0" w:firstColumn="0" w:lastColumn="0" w:oddVBand="0" w:evenVBand="0" w:oddHBand="0" w:evenHBand="0" w:firstRowFirstColumn="0" w:firstRowLastColumn="0" w:lastRowFirstColumn="0" w:lastRowLastColumn="0"/>
              <w:rPr>
                <w:lang w:val="en-SI"/>
              </w:rPr>
            </w:pPr>
            <w:r w:rsidRPr="00B63225">
              <w:rPr>
                <w:lang w:val="en-SI"/>
              </w:rPr>
              <w:t>Namen</w:t>
            </w:r>
          </w:p>
        </w:tc>
      </w:tr>
      <w:tr w:rsidR="00B63225" w:rsidRPr="00B63225" w14:paraId="0F6D91E6" w14:textId="77777777" w:rsidTr="001E420C">
        <w:tc>
          <w:tcPr>
            <w:cnfStyle w:val="001000000000" w:firstRow="0" w:lastRow="0" w:firstColumn="1" w:lastColumn="0" w:oddVBand="0" w:evenVBand="0" w:oddHBand="0" w:evenHBand="0" w:firstRowFirstColumn="0" w:firstRowLastColumn="0" w:lastRowFirstColumn="0" w:lastRowLastColumn="0"/>
            <w:tcW w:w="2097" w:type="dxa"/>
            <w:hideMark/>
          </w:tcPr>
          <w:p w14:paraId="7CF59A3D" w14:textId="77777777" w:rsidR="00B63225" w:rsidRPr="001E420C" w:rsidRDefault="00B63225" w:rsidP="00B63225">
            <w:pPr>
              <w:spacing w:after="160" w:line="259" w:lineRule="auto"/>
              <w:rPr>
                <w:b w:val="0"/>
                <w:bCs w:val="0"/>
                <w:lang w:val="en-SI"/>
              </w:rPr>
            </w:pPr>
            <w:r w:rsidRPr="001E420C">
              <w:rPr>
                <w:b w:val="0"/>
                <w:bCs w:val="0"/>
                <w:lang w:val="en-SI"/>
              </w:rPr>
              <w:t>Presečni datum</w:t>
            </w:r>
          </w:p>
        </w:tc>
        <w:tc>
          <w:tcPr>
            <w:tcW w:w="7253" w:type="dxa"/>
            <w:hideMark/>
          </w:tcPr>
          <w:p w14:paraId="752B0BB8" w14:textId="77777777" w:rsidR="00B63225" w:rsidRPr="00B63225" w:rsidRDefault="00B63225" w:rsidP="00B63225">
            <w:pPr>
              <w:spacing w:after="160" w:line="259" w:lineRule="auto"/>
              <w:cnfStyle w:val="000000000000" w:firstRow="0" w:lastRow="0" w:firstColumn="0" w:lastColumn="0" w:oddVBand="0" w:evenVBand="0" w:oddHBand="0" w:evenHBand="0" w:firstRowFirstColumn="0" w:firstRowLastColumn="0" w:lastRowFirstColumn="0" w:lastRowLastColumn="0"/>
              <w:rPr>
                <w:lang w:val="en-SI"/>
              </w:rPr>
            </w:pPr>
            <w:r w:rsidRPr="00B63225">
              <w:rPr>
                <w:lang w:val="en-SI"/>
              </w:rPr>
              <w:t>Ali obstaja izbran presečni datum in ali so nanj vezane pripisne enote.</w:t>
            </w:r>
          </w:p>
        </w:tc>
      </w:tr>
      <w:tr w:rsidR="00B63225" w:rsidRPr="00B63225" w14:paraId="14FC3F53" w14:textId="77777777" w:rsidTr="001E420C">
        <w:tc>
          <w:tcPr>
            <w:cnfStyle w:val="001000000000" w:firstRow="0" w:lastRow="0" w:firstColumn="1" w:lastColumn="0" w:oddVBand="0" w:evenVBand="0" w:oddHBand="0" w:evenHBand="0" w:firstRowFirstColumn="0" w:firstRowLastColumn="0" w:lastRowFirstColumn="0" w:lastRowLastColumn="0"/>
            <w:tcW w:w="2097" w:type="dxa"/>
            <w:hideMark/>
          </w:tcPr>
          <w:p w14:paraId="7982E85D" w14:textId="77777777" w:rsidR="00B63225" w:rsidRPr="001E420C" w:rsidRDefault="00B63225" w:rsidP="00B63225">
            <w:pPr>
              <w:spacing w:after="160" w:line="259" w:lineRule="auto"/>
              <w:rPr>
                <w:b w:val="0"/>
                <w:bCs w:val="0"/>
                <w:lang w:val="en-SI"/>
              </w:rPr>
            </w:pPr>
            <w:r w:rsidRPr="001E420C">
              <w:rPr>
                <w:b w:val="0"/>
                <w:bCs w:val="0"/>
                <w:lang w:val="en-SI"/>
              </w:rPr>
              <w:t>Pripisne verzije modelov</w:t>
            </w:r>
          </w:p>
        </w:tc>
        <w:tc>
          <w:tcPr>
            <w:tcW w:w="7253" w:type="dxa"/>
            <w:hideMark/>
          </w:tcPr>
          <w:p w14:paraId="2E192063" w14:textId="77777777" w:rsidR="00B63225" w:rsidRPr="00B63225" w:rsidRDefault="00B63225" w:rsidP="00B63225">
            <w:pPr>
              <w:spacing w:after="160" w:line="259" w:lineRule="auto"/>
              <w:cnfStyle w:val="000000000000" w:firstRow="0" w:lastRow="0" w:firstColumn="0" w:lastColumn="0" w:oddVBand="0" w:evenVBand="0" w:oddHBand="0" w:evenHBand="0" w:firstRowFirstColumn="0" w:firstRowLastColumn="0" w:lastRowFirstColumn="0" w:lastRowLastColumn="0"/>
              <w:rPr>
                <w:lang w:val="en-SI"/>
              </w:rPr>
            </w:pPr>
            <w:r w:rsidRPr="00B63225">
              <w:rPr>
                <w:lang w:val="en-SI"/>
              </w:rPr>
              <w:t>Ali je za vsak model določena ustrezna pripisna verzija modela.</w:t>
            </w:r>
          </w:p>
        </w:tc>
      </w:tr>
      <w:tr w:rsidR="00B63225" w:rsidRPr="00B63225" w14:paraId="76A8CE03" w14:textId="77777777" w:rsidTr="001E420C">
        <w:tc>
          <w:tcPr>
            <w:cnfStyle w:val="001000000000" w:firstRow="0" w:lastRow="0" w:firstColumn="1" w:lastColumn="0" w:oddVBand="0" w:evenVBand="0" w:oddHBand="0" w:evenHBand="0" w:firstRowFirstColumn="0" w:firstRowLastColumn="0" w:lastRowFirstColumn="0" w:lastRowLastColumn="0"/>
            <w:tcW w:w="2097" w:type="dxa"/>
            <w:hideMark/>
          </w:tcPr>
          <w:p w14:paraId="2C15FFF6" w14:textId="77777777" w:rsidR="00B63225" w:rsidRPr="001E420C" w:rsidRDefault="00B63225" w:rsidP="00B63225">
            <w:pPr>
              <w:spacing w:after="160" w:line="259" w:lineRule="auto"/>
              <w:rPr>
                <w:b w:val="0"/>
                <w:bCs w:val="0"/>
                <w:lang w:val="en-SI"/>
              </w:rPr>
            </w:pPr>
            <w:r w:rsidRPr="001E420C">
              <w:rPr>
                <w:b w:val="0"/>
                <w:bCs w:val="0"/>
                <w:lang w:val="en-SI"/>
              </w:rPr>
              <w:t>Priprava enot</w:t>
            </w:r>
          </w:p>
        </w:tc>
        <w:tc>
          <w:tcPr>
            <w:tcW w:w="7253" w:type="dxa"/>
            <w:hideMark/>
          </w:tcPr>
          <w:p w14:paraId="63094BAB" w14:textId="77777777" w:rsidR="00B63225" w:rsidRPr="00B63225" w:rsidRDefault="00B63225" w:rsidP="00B63225">
            <w:pPr>
              <w:spacing w:after="160" w:line="259" w:lineRule="auto"/>
              <w:cnfStyle w:val="000000000000" w:firstRow="0" w:lastRow="0" w:firstColumn="0" w:lastColumn="0" w:oddVBand="0" w:evenVBand="0" w:oddHBand="0" w:evenHBand="0" w:firstRowFirstColumn="0" w:firstRowLastColumn="0" w:lastRowFirstColumn="0" w:lastRowLastColumn="0"/>
              <w:rPr>
                <w:lang w:val="en-SI"/>
              </w:rPr>
            </w:pPr>
            <w:r w:rsidRPr="00B63225">
              <w:rPr>
                <w:lang w:val="en-SI"/>
              </w:rPr>
              <w:t>Ali so pripravljeni deli stavb, prostori, delitve parcel in parcelne enote.</w:t>
            </w:r>
          </w:p>
        </w:tc>
      </w:tr>
      <w:tr w:rsidR="00B63225" w:rsidRPr="00B63225" w14:paraId="1181F142" w14:textId="77777777" w:rsidTr="001E420C">
        <w:tc>
          <w:tcPr>
            <w:cnfStyle w:val="001000000000" w:firstRow="0" w:lastRow="0" w:firstColumn="1" w:lastColumn="0" w:oddVBand="0" w:evenVBand="0" w:oddHBand="0" w:evenHBand="0" w:firstRowFirstColumn="0" w:firstRowLastColumn="0" w:lastRowFirstColumn="0" w:lastRowLastColumn="0"/>
            <w:tcW w:w="2097" w:type="dxa"/>
            <w:hideMark/>
          </w:tcPr>
          <w:p w14:paraId="44F442B3" w14:textId="77777777" w:rsidR="00B63225" w:rsidRPr="001E420C" w:rsidRDefault="00B63225" w:rsidP="00B63225">
            <w:pPr>
              <w:spacing w:after="160" w:line="259" w:lineRule="auto"/>
              <w:rPr>
                <w:b w:val="0"/>
                <w:bCs w:val="0"/>
                <w:lang w:val="en-SI"/>
              </w:rPr>
            </w:pPr>
            <w:r w:rsidRPr="001E420C">
              <w:rPr>
                <w:b w:val="0"/>
                <w:bCs w:val="0"/>
                <w:lang w:val="en-SI"/>
              </w:rPr>
              <w:t>Izračun vrednosti</w:t>
            </w:r>
          </w:p>
        </w:tc>
        <w:tc>
          <w:tcPr>
            <w:tcW w:w="7253" w:type="dxa"/>
            <w:hideMark/>
          </w:tcPr>
          <w:p w14:paraId="69AF9F5F" w14:textId="77777777" w:rsidR="00B63225" w:rsidRPr="00B63225" w:rsidRDefault="00B63225" w:rsidP="00B63225">
            <w:pPr>
              <w:spacing w:after="160" w:line="259" w:lineRule="auto"/>
              <w:cnfStyle w:val="000000000000" w:firstRow="0" w:lastRow="0" w:firstColumn="0" w:lastColumn="0" w:oddVBand="0" w:evenVBand="0" w:oddHBand="0" w:evenHBand="0" w:firstRowFirstColumn="0" w:firstRowLastColumn="0" w:lastRowFirstColumn="0" w:lastRowLastColumn="0"/>
              <w:rPr>
                <w:lang w:val="en-SI"/>
              </w:rPr>
            </w:pPr>
            <w:r w:rsidRPr="00B63225">
              <w:rPr>
                <w:lang w:val="en-SI"/>
              </w:rPr>
              <w:t>Ali imajo pripisne enote zapisane rezultate izračuna.</w:t>
            </w:r>
          </w:p>
        </w:tc>
      </w:tr>
      <w:tr w:rsidR="00B63225" w:rsidRPr="00B63225" w14:paraId="18CABB0B" w14:textId="77777777" w:rsidTr="001E420C">
        <w:tc>
          <w:tcPr>
            <w:cnfStyle w:val="001000000000" w:firstRow="0" w:lastRow="0" w:firstColumn="1" w:lastColumn="0" w:oddVBand="0" w:evenVBand="0" w:oddHBand="0" w:evenHBand="0" w:firstRowFirstColumn="0" w:firstRowLastColumn="0" w:lastRowFirstColumn="0" w:lastRowLastColumn="0"/>
            <w:tcW w:w="2097" w:type="dxa"/>
            <w:hideMark/>
          </w:tcPr>
          <w:p w14:paraId="41111A1D" w14:textId="77777777" w:rsidR="00B63225" w:rsidRPr="001E420C" w:rsidRDefault="00B63225" w:rsidP="00B63225">
            <w:pPr>
              <w:spacing w:after="160" w:line="259" w:lineRule="auto"/>
              <w:rPr>
                <w:b w:val="0"/>
                <w:bCs w:val="0"/>
                <w:lang w:val="en-SI"/>
              </w:rPr>
            </w:pPr>
            <w:r w:rsidRPr="001E420C">
              <w:rPr>
                <w:b w:val="0"/>
                <w:bCs w:val="0"/>
                <w:lang w:val="en-SI"/>
              </w:rPr>
              <w:lastRenderedPageBreak/>
              <w:t>Delitev vrednosti PEV</w:t>
            </w:r>
          </w:p>
        </w:tc>
        <w:tc>
          <w:tcPr>
            <w:tcW w:w="7253" w:type="dxa"/>
            <w:hideMark/>
          </w:tcPr>
          <w:p w14:paraId="482399A9" w14:textId="77777777" w:rsidR="00B63225" w:rsidRPr="00B63225" w:rsidRDefault="00B63225" w:rsidP="00B63225">
            <w:pPr>
              <w:spacing w:after="160" w:line="259" w:lineRule="auto"/>
              <w:cnfStyle w:val="000000000000" w:firstRow="0" w:lastRow="0" w:firstColumn="0" w:lastColumn="0" w:oddVBand="0" w:evenVBand="0" w:oddHBand="0" w:evenHBand="0" w:firstRowFirstColumn="0" w:firstRowLastColumn="0" w:lastRowFirstColumn="0" w:lastRowLastColumn="0"/>
              <w:rPr>
                <w:lang w:val="en-SI"/>
              </w:rPr>
            </w:pPr>
            <w:r w:rsidRPr="00B63225">
              <w:rPr>
                <w:lang w:val="en-SI"/>
              </w:rPr>
              <w:t>Ali so dodatki PEV razdeljeni na parcele in dele stavb ter povezani z agregiranimi rezultati.</w:t>
            </w:r>
          </w:p>
        </w:tc>
      </w:tr>
      <w:tr w:rsidR="00B63225" w:rsidRPr="00B63225" w14:paraId="64B7D34E" w14:textId="77777777" w:rsidTr="001E420C">
        <w:tc>
          <w:tcPr>
            <w:cnfStyle w:val="001000000000" w:firstRow="0" w:lastRow="0" w:firstColumn="1" w:lastColumn="0" w:oddVBand="0" w:evenVBand="0" w:oddHBand="0" w:evenHBand="0" w:firstRowFirstColumn="0" w:firstRowLastColumn="0" w:lastRowFirstColumn="0" w:lastRowLastColumn="0"/>
            <w:tcW w:w="2097" w:type="dxa"/>
            <w:hideMark/>
          </w:tcPr>
          <w:p w14:paraId="347655E3" w14:textId="77777777" w:rsidR="00B63225" w:rsidRPr="001E420C" w:rsidRDefault="00B63225" w:rsidP="00B63225">
            <w:pPr>
              <w:spacing w:after="160" w:line="259" w:lineRule="auto"/>
              <w:rPr>
                <w:b w:val="0"/>
                <w:bCs w:val="0"/>
                <w:lang w:val="en-SI"/>
              </w:rPr>
            </w:pPr>
            <w:r w:rsidRPr="001E420C">
              <w:rPr>
                <w:b w:val="0"/>
                <w:bCs w:val="0"/>
                <w:lang w:val="en-SI"/>
              </w:rPr>
              <w:t>Napake in opozorila</w:t>
            </w:r>
          </w:p>
        </w:tc>
        <w:tc>
          <w:tcPr>
            <w:tcW w:w="7253" w:type="dxa"/>
            <w:hideMark/>
          </w:tcPr>
          <w:p w14:paraId="3AC9A47B" w14:textId="77777777" w:rsidR="00B63225" w:rsidRPr="00B63225" w:rsidRDefault="00B63225" w:rsidP="00B63225">
            <w:pPr>
              <w:spacing w:after="160" w:line="259" w:lineRule="auto"/>
              <w:cnfStyle w:val="000000000000" w:firstRow="0" w:lastRow="0" w:firstColumn="0" w:lastColumn="0" w:oddVBand="0" w:evenVBand="0" w:oddHBand="0" w:evenHBand="0" w:firstRowFirstColumn="0" w:firstRowLastColumn="0" w:lastRowFirstColumn="0" w:lastRowLastColumn="0"/>
              <w:rPr>
                <w:lang w:val="en-SI"/>
              </w:rPr>
            </w:pPr>
            <w:r w:rsidRPr="00B63225">
              <w:rPr>
                <w:lang w:val="en-SI"/>
              </w:rPr>
              <w:t>Ali so morebitne napake zapisane v kontrolna polja, npr. napaka, napaka_izracuna in debug_podatki.</w:t>
            </w:r>
          </w:p>
        </w:tc>
      </w:tr>
    </w:tbl>
    <w:p w14:paraId="1793D755" w14:textId="3B7C02E5" w:rsidR="001E420C" w:rsidRPr="00B63225" w:rsidRDefault="00B63225" w:rsidP="00537D2A">
      <w:pPr>
        <w:spacing w:before="240"/>
        <w:rPr>
          <w:lang w:val="en-SI"/>
        </w:rPr>
      </w:pPr>
      <w:r w:rsidRPr="00B63225">
        <w:rPr>
          <w:lang w:val="en-SI"/>
        </w:rPr>
        <w:t>Podrobnejša pravila posameznih kontrol so opisana v poglavjih o pripravi pripisnih enot, izračunu vrednosti, delitvi parcel in delitvi vrednosti PEV. V tem poglavju so zato povzeti predvsem načini, kako se rezultati lahko kontrolirajo in analizirajo.</w:t>
      </w:r>
    </w:p>
    <w:p w14:paraId="5224BF88" w14:textId="77777777" w:rsidR="00B63225" w:rsidRPr="00B63225" w:rsidRDefault="00B63225" w:rsidP="001E420C">
      <w:pPr>
        <w:pStyle w:val="Heading2"/>
        <w:rPr>
          <w:lang w:val="en-SI"/>
        </w:rPr>
      </w:pPr>
      <w:bookmarkStart w:id="61" w:name="_Toc233104517"/>
      <w:r w:rsidRPr="00B63225">
        <w:rPr>
          <w:lang w:val="en-SI"/>
        </w:rPr>
        <w:t>Primerjava z evidenco vrednotenja</w:t>
      </w:r>
      <w:bookmarkEnd w:id="61"/>
    </w:p>
    <w:p w14:paraId="66D4B146" w14:textId="77777777" w:rsidR="00B63225" w:rsidRPr="00B63225" w:rsidRDefault="00B63225" w:rsidP="00B63225">
      <w:pPr>
        <w:rPr>
          <w:lang w:val="en-SI"/>
        </w:rPr>
      </w:pPr>
      <w:r w:rsidRPr="00B63225">
        <w:rPr>
          <w:lang w:val="en-SI"/>
        </w:rPr>
        <w:t>Pomemben del kontrol predstavlja primerjava neodvisno izračunanih vrednosti v ISAM z vrednostmi v evidenci vrednotenja. Namen primerjave je preveriti, ali izračun v ISAM ob enakih vhodnih podatkih, enakih modelih in enakih pravilih pripisa pripelje do primerljivih oziroma enakih rezultatov kot izračun v evidenci vrednotenja.</w:t>
      </w:r>
    </w:p>
    <w:p w14:paraId="0C0B1C37" w14:textId="1BB036AE" w:rsidR="008125B2" w:rsidRPr="00B63225" w:rsidRDefault="00B63225" w:rsidP="00B63225">
      <w:pPr>
        <w:rPr>
          <w:lang w:val="en-SI"/>
        </w:rPr>
      </w:pPr>
      <w:r w:rsidRPr="00B63225">
        <w:rPr>
          <w:lang w:val="en-SI"/>
        </w:rPr>
        <w:t>Primerjava se lahko izvaja na ravni dela stavbe, parcele oziroma zemljiške enote, PEV sestavine, modela ali celotnega presečnega datuma. Z njo je mogoče odkriti razlike zaradi manjkajočih podatkov, napačne konfiguracije verzij modelov, razlik pri pripravi enot, zaokroževanju ali pri posebnih pravilih, kot je delitev dodatka PEV.</w:t>
      </w:r>
    </w:p>
    <w:p w14:paraId="41775F91" w14:textId="7F3D0732" w:rsidR="00B63225" w:rsidRPr="00B63225" w:rsidRDefault="00B63225" w:rsidP="009D16E1">
      <w:pPr>
        <w:pStyle w:val="Heading2"/>
        <w:rPr>
          <w:lang w:val="en-SI"/>
        </w:rPr>
      </w:pPr>
      <w:bookmarkStart w:id="62" w:name="_Toc233104518"/>
      <w:r w:rsidRPr="00B63225">
        <w:rPr>
          <w:lang w:val="en-SI"/>
        </w:rPr>
        <w:t xml:space="preserve">Absolutne </w:t>
      </w:r>
      <w:r w:rsidR="009D16E1">
        <w:rPr>
          <w:lang w:val="en-SI"/>
        </w:rPr>
        <w:t xml:space="preserve">in relativne </w:t>
      </w:r>
      <w:r w:rsidRPr="00B63225">
        <w:rPr>
          <w:lang w:val="en-SI"/>
        </w:rPr>
        <w:t>kontrole</w:t>
      </w:r>
      <w:bookmarkEnd w:id="62"/>
    </w:p>
    <w:p w14:paraId="1B9A1E56" w14:textId="77777777" w:rsidR="00B63225" w:rsidRPr="00B63225" w:rsidRDefault="00B63225" w:rsidP="00B63225">
      <w:pPr>
        <w:rPr>
          <w:lang w:val="en-SI"/>
        </w:rPr>
      </w:pPr>
      <w:r w:rsidRPr="00B63225">
        <w:rPr>
          <w:lang w:val="en-SI"/>
        </w:rPr>
        <w:t>Absolutne kontrole pomenijo primerjavo izračunane vrednosti z referenčno vrednostjo. Referenčna vrednost je lahko vrednost iz evidence vrednotenja, tržna cena, cenitev ali drug potrjen kontrolni podatek.</w:t>
      </w:r>
    </w:p>
    <w:p w14:paraId="17B11B91" w14:textId="2BE65686" w:rsidR="00B63225" w:rsidRPr="00B63225" w:rsidRDefault="00B63225" w:rsidP="00B63225">
      <w:pPr>
        <w:rPr>
          <w:lang w:val="en-SI"/>
        </w:rPr>
      </w:pPr>
      <w:r w:rsidRPr="00B63225">
        <w:rPr>
          <w:lang w:val="en-SI"/>
        </w:rPr>
        <w:t>Primer absolutne kontrole je:</w:t>
      </w:r>
      <w:r w:rsidR="00D97CB3">
        <w:rPr>
          <w:lang w:val="en-SI"/>
        </w:rPr>
        <w:t xml:space="preserve"> </w:t>
      </w:r>
      <w:r w:rsidRPr="00B63225">
        <w:rPr>
          <w:lang w:val="en-SI"/>
        </w:rPr>
        <w:t>izračunana vrednost v ISAM ↔ vrednost v EV</w:t>
      </w:r>
    </w:p>
    <w:p w14:paraId="775FEA20" w14:textId="1640F8A3" w:rsidR="00B63225" w:rsidRPr="00B63225" w:rsidRDefault="00B63225" w:rsidP="0095149C">
      <w:pPr>
        <w:rPr>
          <w:b/>
          <w:bCs/>
          <w:lang w:val="en-SI"/>
        </w:rPr>
      </w:pPr>
      <w:r w:rsidRPr="00B63225">
        <w:rPr>
          <w:lang w:val="en-SI"/>
        </w:rPr>
        <w:t xml:space="preserve">Pri takšni primerjavi se lahko izračunajo absolutno odstopanje, relativno odstopanje, povprečno odstopanje, mediana odstopanja, število večjih odstopanj in pregled največjih odstopanj. </w:t>
      </w:r>
      <w:r w:rsidR="009D16E1">
        <w:rPr>
          <w:lang w:val="en-SI"/>
        </w:rPr>
        <w:t>S</w:t>
      </w:r>
      <w:r w:rsidRPr="00B63225">
        <w:rPr>
          <w:lang w:val="en-SI"/>
        </w:rPr>
        <w:t>istem omogoča izvedbo primerjav nad razpoložljivimi referenčnimi podatki, predvsem z vrednostmi iz evidence vrednotenja.</w:t>
      </w:r>
    </w:p>
    <w:p w14:paraId="35A5B9AC" w14:textId="77777777" w:rsidR="00B63225" w:rsidRPr="00B63225" w:rsidRDefault="00B63225" w:rsidP="00B63225">
      <w:pPr>
        <w:rPr>
          <w:lang w:val="en-SI"/>
        </w:rPr>
      </w:pPr>
      <w:r w:rsidRPr="00B63225">
        <w:rPr>
          <w:lang w:val="en-SI"/>
        </w:rPr>
        <w:t>Relativne kontrole pomenijo preverjanje razmerij med vrednostmi primerljivih nepremičnin oziroma sestavin. Namen teh kontrol je ugotoviti, ali so vrednosti podobnih enot med seboj v pričakovanem razmerju.</w:t>
      </w:r>
    </w:p>
    <w:p w14:paraId="5D5BCA34" w14:textId="77777777" w:rsidR="001F1CBC" w:rsidRDefault="00B63225" w:rsidP="001F1CBC">
      <w:pPr>
        <w:rPr>
          <w:lang w:val="en-SI"/>
        </w:rPr>
      </w:pPr>
      <w:r w:rsidRPr="00B63225">
        <w:rPr>
          <w:lang w:val="en-SI"/>
        </w:rPr>
        <w:t>Relativne kontrole se lahko izvajajo nad uporabniško izbranimi nabori, na primer nad podobnimi deli stavb, vrstnimi hišami, tipskimi stavbami, zemljišči iste namenske rabe ali enotami znotraj iste vrednostne cone. Uporabnik lahko nabor omeji s filtri in nato preveri osnovne statistike, razmerja med vrednostmi, osamelce in večja odstopanja.</w:t>
      </w:r>
    </w:p>
    <w:p w14:paraId="643BDF41" w14:textId="77777777" w:rsidR="001F1CBC" w:rsidRDefault="001F1CBC" w:rsidP="001F1CBC">
      <w:pPr>
        <w:rPr>
          <w:lang w:val="en-SI"/>
        </w:rPr>
      </w:pPr>
    </w:p>
    <w:p w14:paraId="09C39A33" w14:textId="09355072" w:rsidR="00B63225" w:rsidRPr="00B63225" w:rsidRDefault="00B63225" w:rsidP="001F1CBC">
      <w:pPr>
        <w:pStyle w:val="Heading2"/>
        <w:rPr>
          <w:lang w:val="en-SI"/>
        </w:rPr>
      </w:pPr>
      <w:bookmarkStart w:id="63" w:name="_Toc233104519"/>
      <w:r w:rsidRPr="00B63225">
        <w:rPr>
          <w:lang w:val="en-SI"/>
        </w:rPr>
        <w:t>Materializirani pogledi in analitične tabele</w:t>
      </w:r>
      <w:bookmarkEnd w:id="63"/>
    </w:p>
    <w:p w14:paraId="2FFF5684" w14:textId="77777777" w:rsidR="00B63225" w:rsidRPr="00B63225" w:rsidRDefault="00B63225" w:rsidP="00B63225">
      <w:pPr>
        <w:rPr>
          <w:lang w:val="en-SI"/>
        </w:rPr>
      </w:pPr>
      <w:r w:rsidRPr="00B63225">
        <w:rPr>
          <w:lang w:val="en-SI"/>
        </w:rPr>
        <w:t>Za potrebe kontrol je mogoče v ISAM pripraviti materializirane poglede oziroma analitične tabele. Ti pogledi lahko združujejo podatke iz več virov, na primer pripisne enote, rezultate izračuna, PEV dodatke, vrednosti iz EV in kontrolne atribute.</w:t>
      </w:r>
    </w:p>
    <w:p w14:paraId="71A6E46F" w14:textId="77777777" w:rsidR="00B63225" w:rsidRPr="00B63225" w:rsidRDefault="00B63225" w:rsidP="00B63225">
      <w:pPr>
        <w:rPr>
          <w:lang w:val="en-SI"/>
        </w:rPr>
      </w:pPr>
      <w:r w:rsidRPr="00B63225">
        <w:rPr>
          <w:lang w:val="en-SI"/>
        </w:rPr>
        <w:lastRenderedPageBreak/>
        <w:t>Materializirani pogledi so primerni za množične podatke, ker se zahtevnejši izračuni pripravijo vnaprej, uporabniški pregled pa nato deluje nad že pripravljenim naborom podatkov. Tak pristop je uporabljen tudi pri standardnih statistikah pripisa, kjer se rezultati agregirajo po presečnem datumu, modelu, tipu enote in verziji modela.</w:t>
      </w:r>
    </w:p>
    <w:p w14:paraId="2A967867" w14:textId="77777777" w:rsidR="00B63225" w:rsidRDefault="00B63225" w:rsidP="00B63225">
      <w:pPr>
        <w:rPr>
          <w:lang w:val="en-SI"/>
        </w:rPr>
      </w:pPr>
      <w:r w:rsidRPr="00B63225">
        <w:rPr>
          <w:lang w:val="en-SI"/>
        </w:rPr>
        <w:t>Enak pristop se lahko uporabi tudi za primerjavo z evidenco vrednotenja, pregled napak po modelih ali območjih, kontrolo PEV dodatkov in pripravo drugih analitičnih pregledov.</w:t>
      </w:r>
    </w:p>
    <w:p w14:paraId="12A29EBA" w14:textId="77777777" w:rsidR="00160B19" w:rsidRPr="00B63225" w:rsidRDefault="00160B19" w:rsidP="00B63225">
      <w:pPr>
        <w:rPr>
          <w:lang w:val="en-SI"/>
        </w:rPr>
      </w:pPr>
    </w:p>
    <w:p w14:paraId="6995C77B" w14:textId="77777777" w:rsidR="00B63225" w:rsidRPr="00B63225" w:rsidRDefault="00B63225" w:rsidP="00160B19">
      <w:pPr>
        <w:pStyle w:val="Heading2"/>
        <w:rPr>
          <w:lang w:val="en-SI"/>
        </w:rPr>
      </w:pPr>
      <w:bookmarkStart w:id="64" w:name="_Toc233104520"/>
      <w:r w:rsidRPr="00B63225">
        <w:rPr>
          <w:lang w:val="en-SI"/>
        </w:rPr>
        <w:t>Vgrajeno orodje za napredne agregatne funkcije</w:t>
      </w:r>
      <w:bookmarkEnd w:id="64"/>
    </w:p>
    <w:p w14:paraId="32129F23" w14:textId="77777777" w:rsidR="00B63225" w:rsidRPr="00B63225" w:rsidRDefault="00B63225" w:rsidP="00B63225">
      <w:pPr>
        <w:rPr>
          <w:lang w:val="en-SI"/>
        </w:rPr>
      </w:pPr>
      <w:r w:rsidRPr="00B63225">
        <w:rPr>
          <w:lang w:val="en-SI"/>
        </w:rPr>
        <w:t>Sistem omogoča tudi uporabo vgrajenega orodja za napredne agregatne funkcije. Orodje deluje nad filtriranim naborom podatkov na poljubni atributni tabeli. Uporabnik lahko izbere eno ali več polj za združevanje ter eno ali več numeričnih polj, nad katerimi se izvedejo agregacije.</w:t>
      </w:r>
    </w:p>
    <w:p w14:paraId="0F6FD94F" w14:textId="77777777" w:rsidR="00B63225" w:rsidRPr="00B63225" w:rsidRDefault="00B63225" w:rsidP="00B63225">
      <w:pPr>
        <w:rPr>
          <w:lang w:val="en-SI"/>
        </w:rPr>
      </w:pPr>
      <w:r w:rsidRPr="00B63225">
        <w:rPr>
          <w:lang w:val="en-SI"/>
        </w:rPr>
        <w:t>Podprte so različne statistike, kot so seštevek, povprečje, najnižja vrednost, najvišja vrednost in število zadetkov. Rezultate je mogoče razvrščati, nastavitve pregleda pa shraniti med uporabnikove zaznamke.</w:t>
      </w:r>
    </w:p>
    <w:p w14:paraId="50F06C23" w14:textId="77777777" w:rsidR="00B63225" w:rsidRDefault="00B63225" w:rsidP="00B63225">
      <w:pPr>
        <w:rPr>
          <w:lang w:val="en-SI"/>
        </w:rPr>
      </w:pPr>
      <w:r w:rsidRPr="00B63225">
        <w:rPr>
          <w:lang w:val="en-SI"/>
        </w:rPr>
        <w:t>Ta funkcionalnost omogoča hitro pripravo kontrolnih pregledov brez dodatnih SQL poizvedb. Uporabna je za pregled rezultatov pripisa, primerjavo vrednosti po modelih, kontrolo PEV dodatkov, iskanje osamelcev in pripravo relativnih oziroma absolutnih primerjav nad izbranim naborom podatkov.</w:t>
      </w:r>
    </w:p>
    <w:p w14:paraId="7BE9725B" w14:textId="77777777" w:rsidR="0056788D" w:rsidRDefault="0056788D" w:rsidP="00B63225">
      <w:pPr>
        <w:rPr>
          <w:lang w:val="en-SI"/>
        </w:rPr>
      </w:pPr>
      <w:r>
        <w:rPr>
          <w:noProof/>
          <w:lang w:val="en-SI"/>
        </w:rPr>
        <w:drawing>
          <wp:inline distT="0" distB="0" distL="0" distR="0" wp14:anchorId="0B03C248" wp14:editId="1A5C33C1">
            <wp:extent cx="1368263" cy="2778112"/>
            <wp:effectExtent l="0" t="0" r="3810" b="3810"/>
            <wp:docPr id="1057604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4264" name="Picture 1057604264"/>
                    <pic:cNvPicPr/>
                  </pic:nvPicPr>
                  <pic:blipFill>
                    <a:blip r:embed="rId20">
                      <a:extLst>
                        <a:ext uri="{28A0092B-C50C-407E-A947-70E740481C1C}">
                          <a14:useLocalDpi xmlns:a14="http://schemas.microsoft.com/office/drawing/2010/main" val="0"/>
                        </a:ext>
                      </a:extLst>
                    </a:blip>
                    <a:stretch>
                      <a:fillRect/>
                    </a:stretch>
                  </pic:blipFill>
                  <pic:spPr>
                    <a:xfrm>
                      <a:off x="0" y="0"/>
                      <a:ext cx="1387754" cy="2817686"/>
                    </a:xfrm>
                    <a:prstGeom prst="rect">
                      <a:avLst/>
                    </a:prstGeom>
                  </pic:spPr>
                </pic:pic>
              </a:graphicData>
            </a:graphic>
          </wp:inline>
        </w:drawing>
      </w:r>
    </w:p>
    <w:p w14:paraId="1756CCF1" w14:textId="18FA252C" w:rsidR="0056788D" w:rsidRPr="0056788D" w:rsidRDefault="0056788D" w:rsidP="00B63225">
      <w:pPr>
        <w:rPr>
          <w:i/>
          <w:sz w:val="18"/>
        </w:rPr>
      </w:pPr>
      <w:r w:rsidRPr="0056788D">
        <w:rPr>
          <w:i/>
          <w:sz w:val="18"/>
        </w:rPr>
        <w:t xml:space="preserve">Slika: </w:t>
      </w:r>
      <w:r w:rsidR="00301ADF">
        <w:rPr>
          <w:i/>
          <w:sz w:val="18"/>
        </w:rPr>
        <w:t>Primer p</w:t>
      </w:r>
      <w:r w:rsidRPr="0056788D">
        <w:rPr>
          <w:i/>
          <w:sz w:val="18"/>
        </w:rPr>
        <w:t>rika</w:t>
      </w:r>
      <w:r w:rsidR="00301ADF">
        <w:rPr>
          <w:i/>
          <w:sz w:val="18"/>
        </w:rPr>
        <w:t>za definiranja nabora vhodnih parametrov za napredne agregatne funkcije</w:t>
      </w:r>
    </w:p>
    <w:p w14:paraId="2CDB14E0" w14:textId="5E3A4156" w:rsidR="002C153D" w:rsidRDefault="0056788D" w:rsidP="00B63225">
      <w:pPr>
        <w:rPr>
          <w:lang w:val="en-SI"/>
        </w:rPr>
      </w:pPr>
      <w:r>
        <w:rPr>
          <w:noProof/>
          <w:lang w:val="en-SI"/>
        </w:rPr>
        <w:lastRenderedPageBreak/>
        <w:drawing>
          <wp:inline distT="0" distB="0" distL="0" distR="0" wp14:anchorId="7DF80D83" wp14:editId="658A6D23">
            <wp:extent cx="5943600" cy="1693545"/>
            <wp:effectExtent l="0" t="0" r="0" b="0"/>
            <wp:docPr id="1931157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7568" name="Picture 19311575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p w14:paraId="563B66F7" w14:textId="51BAAFCB" w:rsidR="00301ADF" w:rsidRPr="0056788D" w:rsidRDefault="00301ADF" w:rsidP="00301ADF">
      <w:pPr>
        <w:rPr>
          <w:i/>
          <w:sz w:val="18"/>
        </w:rPr>
      </w:pPr>
      <w:r w:rsidRPr="0056788D">
        <w:rPr>
          <w:i/>
          <w:sz w:val="18"/>
        </w:rPr>
        <w:t xml:space="preserve">Slika: </w:t>
      </w:r>
      <w:r>
        <w:rPr>
          <w:i/>
          <w:sz w:val="18"/>
        </w:rPr>
        <w:t>Primer p</w:t>
      </w:r>
      <w:r w:rsidRPr="0056788D">
        <w:rPr>
          <w:i/>
          <w:sz w:val="18"/>
        </w:rPr>
        <w:t>rika</w:t>
      </w:r>
      <w:r>
        <w:rPr>
          <w:i/>
          <w:sz w:val="18"/>
        </w:rPr>
        <w:t>za rezultata orodja naprednih agregatnih funkcij</w:t>
      </w:r>
    </w:p>
    <w:p w14:paraId="365C69D5" w14:textId="23755A3E" w:rsidR="002C0E7E" w:rsidRPr="00FD24B6" w:rsidRDefault="002C0E7E" w:rsidP="002C0E7E"/>
    <w:p w14:paraId="760FDFF5" w14:textId="2B88215B" w:rsidR="009D6A6C" w:rsidRDefault="002C0E7E" w:rsidP="009D6A6C">
      <w:pPr>
        <w:pStyle w:val="Heading1"/>
      </w:pPr>
      <w:bookmarkStart w:id="65" w:name="_Toc233104521"/>
      <w:r w:rsidRPr="00FD24B6">
        <w:t>Sklep</w:t>
      </w:r>
      <w:bookmarkEnd w:id="65"/>
    </w:p>
    <w:p w14:paraId="132CA562" w14:textId="77777777" w:rsidR="00075A85" w:rsidRDefault="00075A85" w:rsidP="00075A85">
      <w:r>
        <w:t>Modul Pripis predstavlja pomemben del sistema ISAM, saj omogoča neodvisno pripravo pripisnih enot, izračun vrednosti po izbranih pripisnih verzijah modelov in izvedbo kontrol nad rezultati pripisa. Postopek je vezan na presečni datum, kar omogoča ponovljivost izračunov in primerljivost rezultatov med različnimi izvedbami.</w:t>
      </w:r>
    </w:p>
    <w:p w14:paraId="32D167EF" w14:textId="77777777" w:rsidR="00075A85" w:rsidRDefault="00075A85" w:rsidP="00075A85">
      <w:r>
        <w:t>V okviru modula se podatki iz evidence vrednotenja, katastra nepremičnin, modelov vrednotenja, šifrantov in PEV povežejo v enoten proces. Najprej se pripravijo deli stavb, prostori in zemljiške pripisne enote, nato se izračuna vrednost po rednih modelih, po potrebi pa se izvede še delitev dodatka vrednosti PEV na nepremičninske sestavine.</w:t>
      </w:r>
    </w:p>
    <w:p w14:paraId="268D12AB" w14:textId="77777777" w:rsidR="00075A85" w:rsidRDefault="00075A85" w:rsidP="00075A85">
      <w:r>
        <w:t>Poseben poudarek je namenjen sledljivosti in kontrolam. Rezultati se zapisujejo skupaj s povezavami na uporabljene verzije modelov, presečni datum, vhodne enote in vmesne podatke izračuna. Standardne statistike in kontrolni pregledi omogočajo hitro odkrivanje manjkajočih podatkov, neuspešnih izračunov, napak priprave ter odstopanj med rezultati.</w:t>
      </w:r>
    </w:p>
    <w:p w14:paraId="60786ACF" w14:textId="65FE63DF" w:rsidR="009D6A6C" w:rsidRPr="009D6A6C" w:rsidRDefault="00075A85" w:rsidP="009D6A6C">
      <w:r>
        <w:t>Dokumentacija skupaj s podatkovnim in procesnimi modeli predstavlja osnovo za nadaljnje vzdrževanje, testiranje in nadgradnjo modula Pripis. Hkrati omogoča vsebinskim uporabnikom boljše razumevanje pravil, po katerih se oblikujejo enote vrednotenja, izračunajo vrednosti in obravnavajo posebne enote vrednotenja.</w:t>
      </w:r>
    </w:p>
    <w:p w14:paraId="329EBD70" w14:textId="77777777" w:rsidR="00CF08B4" w:rsidRDefault="002C0E7E" w:rsidP="00CF08B4">
      <w:pPr>
        <w:pStyle w:val="Heading1"/>
      </w:pPr>
      <w:bookmarkStart w:id="66" w:name="_Toc233104522"/>
      <w:r w:rsidRPr="00FD24B6">
        <w:t>Priloge</w:t>
      </w:r>
      <w:bookmarkEnd w:id="66"/>
    </w:p>
    <w:p w14:paraId="3D8FAD53" w14:textId="77777777" w:rsidR="00CF08B4" w:rsidRDefault="00CF08B4" w:rsidP="00CF08B4">
      <w:r>
        <w:t>K dokumentaciji sodijo naslednje priloge oziroma podporni diagrami:</w:t>
      </w:r>
    </w:p>
    <w:p w14:paraId="4BF91BF3" w14:textId="67709354" w:rsidR="00CF08B4" w:rsidRDefault="00CF08B4" w:rsidP="00CF08B4">
      <w:pPr>
        <w:pStyle w:val="ListParagraph"/>
        <w:numPr>
          <w:ilvl w:val="0"/>
          <w:numId w:val="10"/>
        </w:numPr>
      </w:pPr>
      <w:r>
        <w:t>Priloga 1: Podatkovni model modula Pripis.</w:t>
      </w:r>
    </w:p>
    <w:p w14:paraId="2EB2081A" w14:textId="498757EE" w:rsidR="00CF08B4" w:rsidRDefault="00CF08B4" w:rsidP="00CF08B4">
      <w:pPr>
        <w:pStyle w:val="ListParagraph"/>
        <w:numPr>
          <w:ilvl w:val="0"/>
          <w:numId w:val="10"/>
        </w:numPr>
      </w:pPr>
      <w:r>
        <w:t>Priloga 2: Procesni model modula Pripis.</w:t>
      </w:r>
    </w:p>
    <w:p w14:paraId="7EEDAA94" w14:textId="1DE2873B" w:rsidR="00CF08B4" w:rsidRDefault="00CF08B4" w:rsidP="00CF08B4">
      <w:pPr>
        <w:pStyle w:val="ListParagraph"/>
        <w:numPr>
          <w:ilvl w:val="0"/>
          <w:numId w:val="10"/>
        </w:numPr>
      </w:pPr>
      <w:r>
        <w:t>Priloga 3: Procesni model delitve parcel.</w:t>
      </w:r>
    </w:p>
    <w:p w14:paraId="7EB5E77F" w14:textId="5C899147" w:rsidR="00CF08B4" w:rsidRDefault="00CF08B4" w:rsidP="00CF08B4">
      <w:pPr>
        <w:pStyle w:val="ListParagraph"/>
        <w:numPr>
          <w:ilvl w:val="0"/>
          <w:numId w:val="10"/>
        </w:numPr>
      </w:pPr>
      <w:r>
        <w:t>Priloga 4: Procesni model delitve vrednosti PEV na nepremičnine.</w:t>
      </w:r>
    </w:p>
    <w:p w14:paraId="237EFD62" w14:textId="40D77057" w:rsidR="00CF08B4" w:rsidRDefault="00CF08B4" w:rsidP="00CF08B4">
      <w:pPr>
        <w:pStyle w:val="ListParagraph"/>
        <w:numPr>
          <w:ilvl w:val="0"/>
          <w:numId w:val="10"/>
        </w:numPr>
      </w:pPr>
      <w:r>
        <w:t>Priloga 5: Izvorna datoteka diagramov Pripis - podatkovni in procesni diagrami.drawio.</w:t>
      </w:r>
    </w:p>
    <w:p w14:paraId="38172F6B" w14:textId="2492E66E" w:rsidR="00553F92" w:rsidRPr="00FD24B6" w:rsidRDefault="00553F92" w:rsidP="00CF08B4">
      <w:r w:rsidRPr="00FD24B6">
        <w:br w:type="page"/>
      </w:r>
    </w:p>
    <w:p w14:paraId="6C82FDBA" w14:textId="77777777" w:rsidR="00B832B6" w:rsidRPr="00FD24B6" w:rsidRDefault="00367714" w:rsidP="00B832B6">
      <w:r w:rsidRPr="00FD24B6">
        <w:rPr>
          <w:noProof/>
        </w:rPr>
        <w:lastRenderedPageBreak/>
        <mc:AlternateContent>
          <mc:Choice Requires="wps">
            <w:drawing>
              <wp:anchor distT="45720" distB="45720" distL="114300" distR="114300" simplePos="0" relativeHeight="251674624" behindDoc="0" locked="0" layoutInCell="1" allowOverlap="1" wp14:anchorId="7335F2C2" wp14:editId="77AEFDBA">
                <wp:simplePos x="0" y="0"/>
                <wp:positionH relativeFrom="margin">
                  <wp:posOffset>1188085</wp:posOffset>
                </wp:positionH>
                <wp:positionV relativeFrom="page">
                  <wp:posOffset>5538470</wp:posOffset>
                </wp:positionV>
                <wp:extent cx="3567430" cy="110871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430" cy="1108710"/>
                        </a:xfrm>
                        <a:prstGeom prst="rect">
                          <a:avLst/>
                        </a:prstGeom>
                        <a:noFill/>
                        <a:ln w="9525">
                          <a:noFill/>
                          <a:miter lim="800000"/>
                          <a:headEnd/>
                          <a:tailEnd/>
                        </a:ln>
                      </wps:spPr>
                      <wps:txbx>
                        <w:txbxContent>
                          <w:p w14:paraId="1A1DD58B" w14:textId="77777777" w:rsidR="00553F92" w:rsidRDefault="00EB46F5" w:rsidP="00E94E04">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w:t>
                            </w:r>
                            <w:proofErr w:type="spellStart"/>
                            <w:r w:rsidRPr="00EB46F5">
                              <w:rPr>
                                <w:rFonts w:cstheme="minorHAnsi"/>
                                <w:color w:val="001647" w:themeColor="text2"/>
                              </w:rPr>
                              <w:t>Šentvid</w:t>
                            </w:r>
                            <w:proofErr w:type="spellEnd"/>
                          </w:p>
                          <w:p w14:paraId="059600E1" w14:textId="77777777" w:rsidR="00E544D5" w:rsidRPr="00E54732" w:rsidRDefault="00E544D5" w:rsidP="00E94E04">
                            <w:pPr>
                              <w:pStyle w:val="NoSpacing"/>
                              <w:jc w:val="center"/>
                              <w:rPr>
                                <w:rFonts w:cstheme="minorHAnsi"/>
                                <w:color w:val="001647" w:themeColor="text2"/>
                              </w:rPr>
                            </w:pPr>
                          </w:p>
                          <w:p w14:paraId="66AC60DF" w14:textId="77777777" w:rsidR="00553F92" w:rsidRDefault="00553F92" w:rsidP="00E94E04">
                            <w:pPr>
                              <w:pStyle w:val="NoSpacing"/>
                              <w:jc w:val="center"/>
                              <w:rPr>
                                <w:rStyle w:val="Hyperlink"/>
                                <w:rFonts w:cstheme="minorHAnsi"/>
                                <w:color w:val="001647" w:themeColor="text2"/>
                                <w:u w:val="none"/>
                              </w:rPr>
                            </w:pPr>
                            <w:hyperlink r:id="rId22" w:history="1">
                              <w:r w:rsidRPr="00E54732">
                                <w:rPr>
                                  <w:rStyle w:val="Hyperlink"/>
                                  <w:rFonts w:cstheme="minorHAnsi"/>
                                  <w:color w:val="001647" w:themeColor="text2"/>
                                  <w:u w:val="none"/>
                                </w:rPr>
                                <w:t>info@flycom.si</w:t>
                              </w:r>
                            </w:hyperlink>
                          </w:p>
                          <w:p w14:paraId="7E0D407F" w14:textId="77777777" w:rsidR="00E544D5" w:rsidRPr="00E544D5" w:rsidRDefault="00E544D5" w:rsidP="00E94E04">
                            <w:pPr>
                              <w:pStyle w:val="NoSpacing"/>
                              <w:jc w:val="center"/>
                              <w:rPr>
                                <w:rFonts w:cstheme="minorHAnsi"/>
                                <w:color w:val="001647" w:themeColor="text2"/>
                              </w:rPr>
                            </w:pPr>
                            <w:hyperlink r:id="rId23" w:history="1">
                              <w:r w:rsidRPr="00E544D5">
                                <w:rPr>
                                  <w:rStyle w:val="Hyperlink"/>
                                  <w:rFonts w:cstheme="minorHAnsi"/>
                                  <w:color w:val="001647" w:themeColor="text2"/>
                                  <w:u w:val="none"/>
                                </w:rPr>
                                <w:t>www.flycom.si</w:t>
                              </w:r>
                            </w:hyperlink>
                          </w:p>
                          <w:p w14:paraId="5D704125" w14:textId="77777777" w:rsidR="00E544D5" w:rsidRDefault="00E544D5" w:rsidP="00E94E04">
                            <w:pPr>
                              <w:pStyle w:val="NoSpacing"/>
                              <w:jc w:val="center"/>
                              <w:rPr>
                                <w:rFonts w:cstheme="minorHAnsi"/>
                                <w:color w:val="001647" w:themeColor="text2"/>
                              </w:rPr>
                            </w:pPr>
                          </w:p>
                          <w:p w14:paraId="36800FC5" w14:textId="77777777" w:rsidR="00E544D5" w:rsidRPr="00E54732" w:rsidRDefault="00E544D5" w:rsidP="00E94E04">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5F2C2" id="_x0000_s1028" type="#_x0000_t202" style="position:absolute;left:0;text-align:left;margin-left:93.55pt;margin-top:436.1pt;width:280.9pt;height:87.3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" filled="f" stroked="f">
                <v:textbox>
                  <w:txbxContent>
                    <w:p w14:paraId="1A1DD58B" w14:textId="77777777" w:rsidR="00553F92" w:rsidRDefault="00EB46F5" w:rsidP="00E94E04">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w:t>
                      </w:r>
                      <w:proofErr w:type="spellStart"/>
                      <w:r w:rsidRPr="00EB46F5">
                        <w:rPr>
                          <w:rFonts w:cstheme="minorHAnsi"/>
                          <w:color w:val="001647" w:themeColor="text2"/>
                        </w:rPr>
                        <w:t>Šentvid</w:t>
                      </w:r>
                      <w:proofErr w:type="spellEnd"/>
                    </w:p>
                    <w:p w14:paraId="059600E1" w14:textId="77777777" w:rsidR="00E544D5" w:rsidRPr="00E54732" w:rsidRDefault="00E544D5" w:rsidP="00E94E04">
                      <w:pPr>
                        <w:pStyle w:val="NoSpacing"/>
                        <w:jc w:val="center"/>
                        <w:rPr>
                          <w:rFonts w:cstheme="minorHAnsi"/>
                          <w:color w:val="001647" w:themeColor="text2"/>
                        </w:rPr>
                      </w:pPr>
                    </w:p>
                    <w:p w14:paraId="66AC60DF" w14:textId="77777777" w:rsidR="00553F92" w:rsidRDefault="00553F92" w:rsidP="00E94E04">
                      <w:pPr>
                        <w:pStyle w:val="NoSpacing"/>
                        <w:jc w:val="center"/>
                        <w:rPr>
                          <w:rStyle w:val="Hyperlink"/>
                          <w:rFonts w:cstheme="minorHAnsi"/>
                          <w:color w:val="001647" w:themeColor="text2"/>
                          <w:u w:val="none"/>
                        </w:rPr>
                      </w:pPr>
                      <w:hyperlink r:id="rId24" w:history="1">
                        <w:r w:rsidRPr="00E54732">
                          <w:rPr>
                            <w:rStyle w:val="Hyperlink"/>
                            <w:rFonts w:cstheme="minorHAnsi"/>
                            <w:color w:val="001647" w:themeColor="text2"/>
                            <w:u w:val="none"/>
                          </w:rPr>
                          <w:t>info@flycom.si</w:t>
                        </w:r>
                      </w:hyperlink>
                    </w:p>
                    <w:p w14:paraId="7E0D407F" w14:textId="77777777" w:rsidR="00E544D5" w:rsidRPr="00E544D5" w:rsidRDefault="00E544D5" w:rsidP="00E94E04">
                      <w:pPr>
                        <w:pStyle w:val="NoSpacing"/>
                        <w:jc w:val="center"/>
                        <w:rPr>
                          <w:rFonts w:cstheme="minorHAnsi"/>
                          <w:color w:val="001647" w:themeColor="text2"/>
                        </w:rPr>
                      </w:pPr>
                      <w:hyperlink r:id="rId25" w:history="1">
                        <w:r w:rsidRPr="00E544D5">
                          <w:rPr>
                            <w:rStyle w:val="Hyperlink"/>
                            <w:rFonts w:cstheme="minorHAnsi"/>
                            <w:color w:val="001647" w:themeColor="text2"/>
                            <w:u w:val="none"/>
                          </w:rPr>
                          <w:t>www.flycom.si</w:t>
                        </w:r>
                      </w:hyperlink>
                    </w:p>
                    <w:p w14:paraId="5D704125" w14:textId="77777777" w:rsidR="00E544D5" w:rsidRDefault="00E544D5" w:rsidP="00E94E04">
                      <w:pPr>
                        <w:pStyle w:val="NoSpacing"/>
                        <w:jc w:val="center"/>
                        <w:rPr>
                          <w:rFonts w:cstheme="minorHAnsi"/>
                          <w:color w:val="001647" w:themeColor="text2"/>
                        </w:rPr>
                      </w:pPr>
                    </w:p>
                    <w:p w14:paraId="36800FC5" w14:textId="77777777" w:rsidR="00E544D5" w:rsidRPr="00E54732" w:rsidRDefault="00E544D5" w:rsidP="00E94E04">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v:textbox>
                <w10:wrap type="square" anchorx="margin" anchory="page"/>
              </v:shape>
            </w:pict>
          </mc:Fallback>
        </mc:AlternateContent>
      </w:r>
      <w:r w:rsidRPr="00FD24B6">
        <w:rPr>
          <w:noProof/>
        </w:rPr>
        <w:drawing>
          <wp:anchor distT="0" distB="0" distL="114300" distR="114300" simplePos="0" relativeHeight="251672576" behindDoc="0" locked="0" layoutInCell="1" allowOverlap="1" wp14:anchorId="0F48AF27" wp14:editId="727411E7">
            <wp:simplePos x="0" y="0"/>
            <wp:positionH relativeFrom="page">
              <wp:posOffset>2301240</wp:posOffset>
            </wp:positionH>
            <wp:positionV relativeFrom="paragraph">
              <wp:posOffset>3027045</wp:posOffset>
            </wp:positionV>
            <wp:extent cx="3171190" cy="1461135"/>
            <wp:effectExtent l="0" t="0" r="0" b="0"/>
            <wp:wrapNone/>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1190" cy="1461135"/>
                    </a:xfrm>
                    <a:prstGeom prst="rect">
                      <a:avLst/>
                    </a:prstGeom>
                  </pic:spPr>
                </pic:pic>
              </a:graphicData>
            </a:graphic>
            <wp14:sizeRelH relativeFrom="margin">
              <wp14:pctWidth>0</wp14:pctWidth>
            </wp14:sizeRelH>
            <wp14:sizeRelV relativeFrom="margin">
              <wp14:pctHeight>0</wp14:pctHeight>
            </wp14:sizeRelV>
          </wp:anchor>
        </w:drawing>
      </w:r>
      <w:r w:rsidRPr="00FD24B6">
        <w:rPr>
          <w:noProof/>
        </w:rPr>
        <mc:AlternateContent>
          <mc:Choice Requires="wps">
            <w:drawing>
              <wp:anchor distT="0" distB="0" distL="114300" distR="114300" simplePos="0" relativeHeight="251670528" behindDoc="0" locked="0" layoutInCell="1" allowOverlap="1" wp14:anchorId="69DFC799" wp14:editId="48F91C03">
                <wp:simplePos x="0" y="0"/>
                <wp:positionH relativeFrom="page">
                  <wp:posOffset>0</wp:posOffset>
                </wp:positionH>
                <wp:positionV relativeFrom="paragraph">
                  <wp:posOffset>2669540</wp:posOffset>
                </wp:positionV>
                <wp:extent cx="7772400" cy="3694430"/>
                <wp:effectExtent l="0" t="0" r="0" b="1270"/>
                <wp:wrapNone/>
                <wp:docPr id="4" name="Pravokotnik 4"/>
                <wp:cNvGraphicFramePr/>
                <a:graphic xmlns:a="http://schemas.openxmlformats.org/drawingml/2006/main">
                  <a:graphicData uri="http://schemas.microsoft.com/office/word/2010/wordprocessingShape">
                    <wps:wsp>
                      <wps:cNvSpPr/>
                      <wps:spPr>
                        <a:xfrm>
                          <a:off x="0" y="0"/>
                          <a:ext cx="7772400" cy="369443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3142D" id="Pravokotnik 4" o:spid="_x0000_s1026" style="position:absolute;margin-left:0;margin-top:210.2pt;width:612pt;height:290.9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" fillcolor="#e7e6e6 [3214]" stroked="f" strokeweight="1pt">
                <w10:wrap anchorx="page"/>
              </v:rect>
            </w:pict>
          </mc:Fallback>
        </mc:AlternateContent>
      </w:r>
    </w:p>
    <w:sectPr w:rsidR="00B832B6" w:rsidRPr="00FD24B6" w:rsidSect="00634EBD">
      <w:headerReference w:type="default" r:id="rId26"/>
      <w:footerReference w:type="default" r:id="rId27"/>
      <w:footerReference w:type="first" r:id="rId2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2253" w14:textId="77777777" w:rsidR="007E5903" w:rsidRDefault="007E5903" w:rsidP="00B832B6">
      <w:pPr>
        <w:spacing w:after="0" w:line="240" w:lineRule="auto"/>
      </w:pPr>
      <w:r>
        <w:separator/>
      </w:r>
    </w:p>
  </w:endnote>
  <w:endnote w:type="continuationSeparator" w:id="0">
    <w:p w14:paraId="03F4E93F" w14:textId="77777777" w:rsidR="007E5903" w:rsidRDefault="007E5903" w:rsidP="00B83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34CF" w14:textId="77777777" w:rsidR="00B832B6" w:rsidRPr="00F440AE" w:rsidRDefault="00F440AE">
    <w:pPr>
      <w:pStyle w:val="Footer"/>
      <w:rPr>
        <w:color w:val="FF7800" w:themeColor="accent1"/>
      </w:rPr>
    </w:pPr>
    <w:r>
      <w:rPr>
        <w:noProof/>
        <w:color w:val="FF7800" w:themeColor="accent1"/>
      </w:rPr>
      <w:drawing>
        <wp:anchor distT="0" distB="0" distL="114300" distR="114300" simplePos="0" relativeHeight="251663360" behindDoc="0" locked="0" layoutInCell="1" allowOverlap="1" wp14:anchorId="68F44866" wp14:editId="7E8A55E8">
          <wp:simplePos x="0" y="0"/>
          <wp:positionH relativeFrom="page">
            <wp:posOffset>5685790</wp:posOffset>
          </wp:positionH>
          <wp:positionV relativeFrom="page">
            <wp:posOffset>9347489</wp:posOffset>
          </wp:positionV>
          <wp:extent cx="1125876" cy="519918"/>
          <wp:effectExtent l="0" t="0" r="0" b="0"/>
          <wp:wrapThrough wrapText="bothSides">
            <wp:wrapPolygon edited="0">
              <wp:start x="4386" y="3169"/>
              <wp:lineTo x="2558" y="9506"/>
              <wp:lineTo x="2558" y="11090"/>
              <wp:lineTo x="4386" y="17428"/>
              <wp:lineTo x="19005" y="17428"/>
              <wp:lineTo x="19736" y="9506"/>
              <wp:lineTo x="17909" y="7922"/>
              <wp:lineTo x="6213" y="3169"/>
              <wp:lineTo x="4386" y="3169"/>
            </wp:wrapPolygon>
          </wp:wrapThrough>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ycom-logo-gray-lighter-tis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876" cy="519918"/>
                  </a:xfrm>
                  <a:prstGeom prst="rect">
                    <a:avLst/>
                  </a:prstGeom>
                </pic:spPr>
              </pic:pic>
            </a:graphicData>
          </a:graphic>
          <wp14:sizeRelH relativeFrom="margin">
            <wp14:pctWidth>0</wp14:pctWidth>
          </wp14:sizeRelH>
          <wp14:sizeRelV relativeFrom="margin">
            <wp14:pctHeight>0</wp14:pctHeight>
          </wp14:sizeRelV>
        </wp:anchor>
      </w:drawing>
    </w:r>
    <w:r w:rsidRPr="00F440AE">
      <w:rPr>
        <w:noProof/>
        <w:color w:val="FF7800" w:themeColor="accent1"/>
      </w:rPr>
      <mc:AlternateContent>
        <mc:Choice Requires="wps">
          <w:drawing>
            <wp:anchor distT="45720" distB="45720" distL="0" distR="0" simplePos="0" relativeHeight="251662336" behindDoc="0" locked="0" layoutInCell="1" allowOverlap="1" wp14:anchorId="1C0E91DB" wp14:editId="75FE39AD">
              <wp:simplePos x="0" y="0"/>
              <wp:positionH relativeFrom="margin">
                <wp:posOffset>-80010</wp:posOffset>
              </wp:positionH>
              <wp:positionV relativeFrom="paragraph">
                <wp:posOffset>72390</wp:posOffset>
              </wp:positionV>
              <wp:extent cx="5479415" cy="424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9415" cy="424180"/>
                      </a:xfrm>
                      <a:prstGeom prst="rect">
                        <a:avLst/>
                      </a:prstGeom>
                      <a:noFill/>
                      <a:ln w="9525">
                        <a:noFill/>
                        <a:miter lim="800000"/>
                        <a:headEnd/>
                        <a:tailEnd/>
                      </a:ln>
                    </wps:spPr>
                    <wps:txbx>
                      <w:txbxContent>
                        <w:sdt>
                          <w:sdtPr>
                            <w:rPr>
                              <w:rStyle w:val="Emphasis"/>
                            </w:rPr>
                            <w:alias w:val="Title"/>
                            <w:tag w:val=""/>
                            <w:id w:val="1423921381"/>
                            <w:dataBinding w:prefixMappings="xmlns:ns0='http://purl.org/dc/elements/1.1/' xmlns:ns1='http://schemas.openxmlformats.org/package/2006/metadata/core-properties' " w:xpath="/ns1:coreProperties[1]/ns0:title[1]" w:storeItemID="{6C3C8BC8-F283-45AE-878A-BAB7291924A1}"/>
                            <w:text/>
                          </w:sdtPr>
                          <w:sdtEndPr>
                            <w:rPr>
                              <w:rStyle w:val="Emphasis"/>
                            </w:rPr>
                          </w:sdtEndPr>
                          <w:sdtContent>
                            <w:p w14:paraId="7B75EB80" w14:textId="6BAE41B9" w:rsidR="00F440AE" w:rsidRPr="00F440AE" w:rsidRDefault="00DD5C09" w:rsidP="00F440AE">
                              <w:pPr>
                                <w:rPr>
                                  <w:rStyle w:val="Emphasis"/>
                                </w:rPr>
                              </w:pPr>
                              <w:r w:rsidRPr="00DD5C09">
                                <w:rPr>
                                  <w:rStyle w:val="Emphasis"/>
                                </w:rPr>
                                <w:t>Dokumentacija za modul P</w:t>
                              </w:r>
                              <w:r>
                                <w:rPr>
                                  <w:rStyle w:val="Emphasis"/>
                                </w:rPr>
                                <w:t>ripis</w:t>
                              </w:r>
                              <w:r w:rsidRPr="00DD5C09">
                                <w:rPr>
                                  <w:rStyle w:val="Emphasis"/>
                                </w:rPr>
                                <w:t xml:space="preserve">, </w:t>
                              </w:r>
                              <w:r>
                                <w:rPr>
                                  <w:rStyle w:val="Emphasis"/>
                                </w:rPr>
                                <w:t>kontrole</w:t>
                              </w:r>
                              <w:r w:rsidRPr="00DD5C09">
                                <w:rPr>
                                  <w:rStyle w:val="Emphasis"/>
                                </w:rPr>
                                <w:t xml:space="preserve">, </w:t>
                              </w:r>
                              <w:r>
                                <w:rPr>
                                  <w:rStyle w:val="Emphasis"/>
                                </w:rPr>
                                <w:t>testni izračun vrednosti</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0E91DB" id="_x0000_t202" coordsize="21600,21600" o:spt="202" path="m,l,21600r21600,l21600,xe">
              <v:stroke joinstyle="miter"/>
              <v:path gradientshapeok="t" o:connecttype="rect"/>
            </v:shapetype>
            <v:shape id="_x0000_s1029" type="#_x0000_t202" style="position:absolute;left:0;text-align:left;margin-left:-6.3pt;margin-top:5.7pt;width:431.45pt;height:33.4pt;z-index:251662336;visibility:visible;mso-wrap-style:square;mso-width-percent:0;mso-height-percent:0;mso-wrap-distance-left:0;mso-wrap-distance-top:3.6pt;mso-wrap-distance-right:0;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" filled="f" stroked="f">
              <v:textbox>
                <w:txbxContent>
                  <w:sdt>
                    <w:sdtPr>
                      <w:rPr>
                        <w:rStyle w:val="Emphasis"/>
                      </w:rPr>
                      <w:alias w:val="Title"/>
                      <w:tag w:val=""/>
                      <w:id w:val="1423921381"/>
                      <w:dataBinding w:prefixMappings="xmlns:ns0='http://purl.org/dc/elements/1.1/' xmlns:ns1='http://schemas.openxmlformats.org/package/2006/metadata/core-properties' " w:xpath="/ns1:coreProperties[1]/ns0:title[1]" w:storeItemID="{6C3C8BC8-F283-45AE-878A-BAB7291924A1}"/>
                      <w:text/>
                    </w:sdtPr>
                    <w:sdtEndPr>
                      <w:rPr>
                        <w:rStyle w:val="Emphasis"/>
                      </w:rPr>
                    </w:sdtEndPr>
                    <w:sdtContent>
                      <w:p w14:paraId="7B75EB80" w14:textId="6BAE41B9" w:rsidR="00F440AE" w:rsidRPr="00F440AE" w:rsidRDefault="00DD5C09" w:rsidP="00F440AE">
                        <w:pPr>
                          <w:rPr>
                            <w:rStyle w:val="Emphasis"/>
                          </w:rPr>
                        </w:pPr>
                        <w:r w:rsidRPr="00DD5C09">
                          <w:rPr>
                            <w:rStyle w:val="Emphasis"/>
                          </w:rPr>
                          <w:t>Dokumentacija za modul P</w:t>
                        </w:r>
                        <w:r>
                          <w:rPr>
                            <w:rStyle w:val="Emphasis"/>
                          </w:rPr>
                          <w:t>ripis</w:t>
                        </w:r>
                        <w:r w:rsidRPr="00DD5C09">
                          <w:rPr>
                            <w:rStyle w:val="Emphasis"/>
                          </w:rPr>
                          <w:t xml:space="preserve">, </w:t>
                        </w:r>
                        <w:r>
                          <w:rPr>
                            <w:rStyle w:val="Emphasis"/>
                          </w:rPr>
                          <w:t>kontrole</w:t>
                        </w:r>
                        <w:r w:rsidRPr="00DD5C09">
                          <w:rPr>
                            <w:rStyle w:val="Emphasis"/>
                          </w:rPr>
                          <w:t xml:space="preserve">, </w:t>
                        </w:r>
                        <w:r>
                          <w:rPr>
                            <w:rStyle w:val="Emphasis"/>
                          </w:rPr>
                          <w:t>testni izračun vrednosti</w:t>
                        </w:r>
                      </w:p>
                    </w:sdtContent>
                  </w:sdt>
                </w:txbxContent>
              </v:textbox>
              <w10:wrap type="square" anchorx="margin"/>
            </v:shape>
          </w:pict>
        </mc:Fallback>
      </mc:AlternateContent>
    </w:r>
    <w:sdt>
      <w:sdtPr>
        <w:rPr>
          <w:color w:val="FF7800" w:themeColor="accent1"/>
        </w:rPr>
        <w:id w:val="389073189"/>
        <w:docPartObj>
          <w:docPartGallery w:val="Page Numbers (Bottom of Page)"/>
          <w:docPartUnique/>
        </w:docPartObj>
      </w:sdtPr>
      <w:sdtEndPr/>
      <w:sdtContent>
        <w:r w:rsidRPr="00F440AE">
          <w:rPr>
            <w:color w:val="FF7800" w:themeColor="accent1"/>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BE7E" w14:textId="611B9394" w:rsidR="00966FD2" w:rsidRDefault="00537D2A" w:rsidP="00FB2D1B">
    <w:pPr>
      <w:pStyle w:val="Footer"/>
      <w:jc w:val="left"/>
    </w:pPr>
    <w:r>
      <w:t>INTERNO</w:t>
    </w:r>
    <w:r w:rsidR="00FB2D1B">
      <w:br/>
      <w:t>Ljubljana</w:t>
    </w:r>
    <w:r w:rsidR="00966FD2">
      <w:t xml:space="preserve">, </w:t>
    </w:r>
    <w:r w:rsidR="00560F61">
      <w:t>18.6.2026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9037C" w14:textId="77777777" w:rsidR="007E5903" w:rsidRDefault="007E5903" w:rsidP="00B832B6">
      <w:pPr>
        <w:spacing w:after="0" w:line="240" w:lineRule="auto"/>
      </w:pPr>
      <w:r>
        <w:separator/>
      </w:r>
    </w:p>
  </w:footnote>
  <w:footnote w:type="continuationSeparator" w:id="0">
    <w:p w14:paraId="3BA6ADC0" w14:textId="77777777" w:rsidR="007E5903" w:rsidRDefault="007E5903" w:rsidP="00B83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9072"/>
      <w:gridCol w:w="288"/>
    </w:tblGrid>
    <w:sdt>
      <w:sdtPr>
        <w:id w:val="390391225"/>
        <w:docPartObj>
          <w:docPartGallery w:val="Page Numbers (Top of Page)"/>
          <w:docPartUnique/>
        </w:docPartObj>
      </w:sdtPr>
      <w:sdtEndPr>
        <w:rPr>
          <w:rFonts w:asciiTheme="majorHAnsi" w:eastAsiaTheme="majorEastAsia" w:hAnsiTheme="majorHAnsi" w:cstheme="majorBidi"/>
          <w:sz w:val="28"/>
          <w:szCs w:val="28"/>
        </w:rPr>
      </w:sdtEndPr>
      <w:sdtContent>
        <w:tr w:rsidR="00F440AE" w14:paraId="4EB97726" w14:textId="77777777" w:rsidTr="00F440AE">
          <w:trPr>
            <w:trHeight w:val="1080"/>
          </w:trPr>
          <w:tc>
            <w:tcPr>
              <w:tcW w:w="4846" w:type="pct"/>
              <w:tcBorders>
                <w:right w:val="triple" w:sz="4" w:space="0" w:color="FF7800" w:themeColor="accent1"/>
              </w:tcBorders>
              <w:vAlign w:val="bottom"/>
            </w:tcPr>
            <w:p w14:paraId="20A9E7E1" w14:textId="77777777" w:rsidR="00F440AE" w:rsidRDefault="00F440AE">
              <w:pPr>
                <w:pStyle w:val="NoSpacing"/>
                <w:jc w:val="right"/>
                <w:rPr>
                  <w:rFonts w:asciiTheme="majorHAnsi" w:eastAsiaTheme="majorEastAsia" w:hAnsiTheme="majorHAnsi" w:cstheme="majorBidi"/>
                  <w:sz w:val="20"/>
                  <w:szCs w:val="20"/>
                </w:rPr>
              </w:pPr>
              <w:r w:rsidRPr="00F440AE">
                <w:rPr>
                  <w:color w:val="001647" w:themeColor="text2"/>
                </w:rPr>
                <w:fldChar w:fldCharType="begin"/>
              </w:r>
              <w:r w:rsidRPr="00F440AE">
                <w:rPr>
                  <w:color w:val="001647" w:themeColor="text2"/>
                </w:rPr>
                <w:instrText xml:space="preserve"> PAGE    \* MERGEFORMAT </w:instrText>
              </w:r>
              <w:r w:rsidRPr="00F440AE">
                <w:rPr>
                  <w:color w:val="001647" w:themeColor="text2"/>
                </w:rPr>
                <w:fldChar w:fldCharType="separate"/>
              </w:r>
              <w:r w:rsidR="00E94E04">
                <w:rPr>
                  <w:noProof/>
                  <w:color w:val="001647" w:themeColor="text2"/>
                </w:rPr>
                <w:t>3</w:t>
              </w:r>
              <w:r w:rsidRPr="00F440AE">
                <w:rPr>
                  <w:noProof/>
                  <w:color w:val="001647" w:themeColor="text2"/>
                </w:rPr>
                <w:fldChar w:fldCharType="end"/>
              </w:r>
            </w:p>
          </w:tc>
          <w:tc>
            <w:tcPr>
              <w:tcW w:w="154" w:type="pct"/>
              <w:tcBorders>
                <w:left w:val="triple" w:sz="4" w:space="0" w:color="FF7800" w:themeColor="accent1"/>
              </w:tcBorders>
              <w:vAlign w:val="bottom"/>
            </w:tcPr>
            <w:p w14:paraId="31316341" w14:textId="77777777" w:rsidR="00F440AE" w:rsidRDefault="00F440AE">
              <w:pPr>
                <w:pStyle w:val="NoSpacing"/>
                <w:rPr>
                  <w:rFonts w:asciiTheme="majorHAnsi" w:eastAsiaTheme="majorEastAsia" w:hAnsiTheme="majorHAnsi" w:cstheme="majorBidi"/>
                  <w:sz w:val="28"/>
                  <w:szCs w:val="28"/>
                </w:rPr>
              </w:pPr>
            </w:p>
          </w:tc>
        </w:tr>
      </w:sdtContent>
    </w:sdt>
  </w:tbl>
  <w:p w14:paraId="3C1CD209" w14:textId="77777777" w:rsidR="00B832B6" w:rsidRDefault="00B83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CEA894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D5A5DA9"/>
    <w:multiLevelType w:val="hybridMultilevel"/>
    <w:tmpl w:val="DD300F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D72656"/>
    <w:multiLevelType w:val="multilevel"/>
    <w:tmpl w:val="122EDB40"/>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9094D61"/>
    <w:multiLevelType w:val="hybridMultilevel"/>
    <w:tmpl w:val="797E563E"/>
    <w:lvl w:ilvl="0" w:tplc="B372AF52">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AB571B"/>
    <w:multiLevelType w:val="hybridMultilevel"/>
    <w:tmpl w:val="CD585826"/>
    <w:lvl w:ilvl="0" w:tplc="6AA83AE4">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5409F6"/>
    <w:multiLevelType w:val="multilevel"/>
    <w:tmpl w:val="122EDB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6401EC9"/>
    <w:multiLevelType w:val="hybridMultilevel"/>
    <w:tmpl w:val="5A54D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F1768A"/>
    <w:multiLevelType w:val="hybridMultilevel"/>
    <w:tmpl w:val="D9CCF748"/>
    <w:lvl w:ilvl="0" w:tplc="6AA83AE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E67CD2"/>
    <w:multiLevelType w:val="hybridMultilevel"/>
    <w:tmpl w:val="B1F4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A81C77"/>
    <w:multiLevelType w:val="hybridMultilevel"/>
    <w:tmpl w:val="6D548D66"/>
    <w:lvl w:ilvl="0" w:tplc="BE881DD8">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8765428">
    <w:abstractNumId w:val="8"/>
  </w:num>
  <w:num w:numId="2" w16cid:durableId="667097277">
    <w:abstractNumId w:val="6"/>
  </w:num>
  <w:num w:numId="3" w16cid:durableId="1825732597">
    <w:abstractNumId w:val="5"/>
  </w:num>
  <w:num w:numId="4" w16cid:durableId="2077243018">
    <w:abstractNumId w:val="2"/>
  </w:num>
  <w:num w:numId="5" w16cid:durableId="15918117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6389159">
    <w:abstractNumId w:val="3"/>
  </w:num>
  <w:num w:numId="7" w16cid:durableId="1141851417">
    <w:abstractNumId w:val="1"/>
  </w:num>
  <w:num w:numId="8" w16cid:durableId="958951075">
    <w:abstractNumId w:val="4"/>
  </w:num>
  <w:num w:numId="9" w16cid:durableId="1350256289">
    <w:abstractNumId w:val="7"/>
  </w:num>
  <w:num w:numId="10" w16cid:durableId="1098988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52"/>
    <w:rsid w:val="00015648"/>
    <w:rsid w:val="00031E1D"/>
    <w:rsid w:val="00042257"/>
    <w:rsid w:val="0004330C"/>
    <w:rsid w:val="00057C94"/>
    <w:rsid w:val="00075A85"/>
    <w:rsid w:val="00083F41"/>
    <w:rsid w:val="00093CBC"/>
    <w:rsid w:val="0009551A"/>
    <w:rsid w:val="000B397F"/>
    <w:rsid w:val="000E6596"/>
    <w:rsid w:val="001200CB"/>
    <w:rsid w:val="00124384"/>
    <w:rsid w:val="00140498"/>
    <w:rsid w:val="00145B7A"/>
    <w:rsid w:val="00160B19"/>
    <w:rsid w:val="00184696"/>
    <w:rsid w:val="001867E1"/>
    <w:rsid w:val="0019516F"/>
    <w:rsid w:val="001D129A"/>
    <w:rsid w:val="001E420C"/>
    <w:rsid w:val="001F1CBC"/>
    <w:rsid w:val="001F6FDF"/>
    <w:rsid w:val="00203B43"/>
    <w:rsid w:val="00215A08"/>
    <w:rsid w:val="00242869"/>
    <w:rsid w:val="00280BA6"/>
    <w:rsid w:val="00284434"/>
    <w:rsid w:val="002B3E3D"/>
    <w:rsid w:val="002C0E7E"/>
    <w:rsid w:val="002C153D"/>
    <w:rsid w:val="002C3A12"/>
    <w:rsid w:val="00301ADF"/>
    <w:rsid w:val="00327378"/>
    <w:rsid w:val="003322EC"/>
    <w:rsid w:val="00367714"/>
    <w:rsid w:val="003701E2"/>
    <w:rsid w:val="00373311"/>
    <w:rsid w:val="0037735F"/>
    <w:rsid w:val="003A6A2F"/>
    <w:rsid w:val="003A751C"/>
    <w:rsid w:val="003B6523"/>
    <w:rsid w:val="003C00BF"/>
    <w:rsid w:val="003C0C29"/>
    <w:rsid w:val="003D1E52"/>
    <w:rsid w:val="003D1F1C"/>
    <w:rsid w:val="003F2A86"/>
    <w:rsid w:val="00421085"/>
    <w:rsid w:val="004350CE"/>
    <w:rsid w:val="00484EA0"/>
    <w:rsid w:val="004A653F"/>
    <w:rsid w:val="004B2225"/>
    <w:rsid w:val="004E1D43"/>
    <w:rsid w:val="004F0B1A"/>
    <w:rsid w:val="004F1E31"/>
    <w:rsid w:val="005113CC"/>
    <w:rsid w:val="00537254"/>
    <w:rsid w:val="00537D2A"/>
    <w:rsid w:val="00553F92"/>
    <w:rsid w:val="00560F61"/>
    <w:rsid w:val="0056515A"/>
    <w:rsid w:val="0056788D"/>
    <w:rsid w:val="005738E9"/>
    <w:rsid w:val="00573AF4"/>
    <w:rsid w:val="005854D6"/>
    <w:rsid w:val="005917D2"/>
    <w:rsid w:val="005925A0"/>
    <w:rsid w:val="005A7D5C"/>
    <w:rsid w:val="005B4603"/>
    <w:rsid w:val="005B5BF0"/>
    <w:rsid w:val="005F2D5E"/>
    <w:rsid w:val="0061581A"/>
    <w:rsid w:val="00616D3F"/>
    <w:rsid w:val="00634EBD"/>
    <w:rsid w:val="00634F7B"/>
    <w:rsid w:val="00641CEF"/>
    <w:rsid w:val="006455CD"/>
    <w:rsid w:val="00657862"/>
    <w:rsid w:val="006713D2"/>
    <w:rsid w:val="00694A77"/>
    <w:rsid w:val="00694B1C"/>
    <w:rsid w:val="006D3B9F"/>
    <w:rsid w:val="006E5418"/>
    <w:rsid w:val="007051B1"/>
    <w:rsid w:val="007216FA"/>
    <w:rsid w:val="00740E1B"/>
    <w:rsid w:val="00764C90"/>
    <w:rsid w:val="00765C5E"/>
    <w:rsid w:val="007D3216"/>
    <w:rsid w:val="007E5903"/>
    <w:rsid w:val="007F2BD6"/>
    <w:rsid w:val="008125B2"/>
    <w:rsid w:val="0081499D"/>
    <w:rsid w:val="00814A05"/>
    <w:rsid w:val="008174CB"/>
    <w:rsid w:val="0082163C"/>
    <w:rsid w:val="00832E93"/>
    <w:rsid w:val="00846A44"/>
    <w:rsid w:val="00852CB0"/>
    <w:rsid w:val="00857035"/>
    <w:rsid w:val="00866117"/>
    <w:rsid w:val="00883286"/>
    <w:rsid w:val="008924F7"/>
    <w:rsid w:val="008A0E84"/>
    <w:rsid w:val="008B7975"/>
    <w:rsid w:val="008C0012"/>
    <w:rsid w:val="008C2A07"/>
    <w:rsid w:val="008E6CF3"/>
    <w:rsid w:val="00900CD0"/>
    <w:rsid w:val="00906403"/>
    <w:rsid w:val="0091780B"/>
    <w:rsid w:val="009276EC"/>
    <w:rsid w:val="0095149C"/>
    <w:rsid w:val="009610A4"/>
    <w:rsid w:val="00966FD2"/>
    <w:rsid w:val="009816A7"/>
    <w:rsid w:val="00981D8C"/>
    <w:rsid w:val="00991D3B"/>
    <w:rsid w:val="009C6F4D"/>
    <w:rsid w:val="009D16E1"/>
    <w:rsid w:val="009D6A6C"/>
    <w:rsid w:val="009E027F"/>
    <w:rsid w:val="009E36FE"/>
    <w:rsid w:val="00A02C06"/>
    <w:rsid w:val="00A1621A"/>
    <w:rsid w:val="00A55840"/>
    <w:rsid w:val="00A75B94"/>
    <w:rsid w:val="00A80A29"/>
    <w:rsid w:val="00AA46D4"/>
    <w:rsid w:val="00AB17AC"/>
    <w:rsid w:val="00AC1894"/>
    <w:rsid w:val="00B033E2"/>
    <w:rsid w:val="00B45A7C"/>
    <w:rsid w:val="00B45A95"/>
    <w:rsid w:val="00B63225"/>
    <w:rsid w:val="00B832B6"/>
    <w:rsid w:val="00B86A8E"/>
    <w:rsid w:val="00BB5503"/>
    <w:rsid w:val="00BC2544"/>
    <w:rsid w:val="00BD2E52"/>
    <w:rsid w:val="00BF0334"/>
    <w:rsid w:val="00BF6265"/>
    <w:rsid w:val="00C05561"/>
    <w:rsid w:val="00C41532"/>
    <w:rsid w:val="00C954C5"/>
    <w:rsid w:val="00CB6555"/>
    <w:rsid w:val="00CC5B1E"/>
    <w:rsid w:val="00CC6CB6"/>
    <w:rsid w:val="00CD3BC8"/>
    <w:rsid w:val="00CF08B4"/>
    <w:rsid w:val="00D1448B"/>
    <w:rsid w:val="00D24FEB"/>
    <w:rsid w:val="00D30A9D"/>
    <w:rsid w:val="00D402B5"/>
    <w:rsid w:val="00D51223"/>
    <w:rsid w:val="00D557C5"/>
    <w:rsid w:val="00D70441"/>
    <w:rsid w:val="00D91F3C"/>
    <w:rsid w:val="00D97CB3"/>
    <w:rsid w:val="00DD18DB"/>
    <w:rsid w:val="00DD43D3"/>
    <w:rsid w:val="00DD5C09"/>
    <w:rsid w:val="00DE2F77"/>
    <w:rsid w:val="00DF4161"/>
    <w:rsid w:val="00DF77BB"/>
    <w:rsid w:val="00E061C9"/>
    <w:rsid w:val="00E116E9"/>
    <w:rsid w:val="00E544D5"/>
    <w:rsid w:val="00E54732"/>
    <w:rsid w:val="00E72A4D"/>
    <w:rsid w:val="00E949B8"/>
    <w:rsid w:val="00E94E04"/>
    <w:rsid w:val="00EA1CCC"/>
    <w:rsid w:val="00EA65B0"/>
    <w:rsid w:val="00EA6BDF"/>
    <w:rsid w:val="00EB23D5"/>
    <w:rsid w:val="00EB46F5"/>
    <w:rsid w:val="00EC5A60"/>
    <w:rsid w:val="00ED4301"/>
    <w:rsid w:val="00EE3CBA"/>
    <w:rsid w:val="00EE68D9"/>
    <w:rsid w:val="00EF4972"/>
    <w:rsid w:val="00F0600F"/>
    <w:rsid w:val="00F12E1F"/>
    <w:rsid w:val="00F142A9"/>
    <w:rsid w:val="00F22223"/>
    <w:rsid w:val="00F35104"/>
    <w:rsid w:val="00F440AE"/>
    <w:rsid w:val="00F50BB8"/>
    <w:rsid w:val="00F71FAF"/>
    <w:rsid w:val="00FB2D1B"/>
    <w:rsid w:val="00FC493A"/>
    <w:rsid w:val="00FD24B6"/>
    <w:rsid w:val="00FE3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B1EFA"/>
  <w15:chartTrackingRefBased/>
  <w15:docId w15:val="{195FCF68-17D2-7244-8563-7BF9A786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CCC"/>
    <w:pPr>
      <w:jc w:val="both"/>
    </w:pPr>
    <w:rPr>
      <w:color w:val="001647" w:themeColor="text2"/>
      <w:lang w:val="sl-SI"/>
    </w:rPr>
  </w:style>
  <w:style w:type="paragraph" w:styleId="Heading1">
    <w:name w:val="heading 1"/>
    <w:basedOn w:val="Normal"/>
    <w:next w:val="Normal"/>
    <w:link w:val="Heading1Char"/>
    <w:uiPriority w:val="9"/>
    <w:qFormat/>
    <w:rsid w:val="00BF6265"/>
    <w:pPr>
      <w:keepNext/>
      <w:keepLines/>
      <w:numPr>
        <w:numId w:val="3"/>
      </w:numPr>
      <w:spacing w:before="240" w:after="12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634F7B"/>
    <w:pPr>
      <w:keepNext/>
      <w:keepLines/>
      <w:numPr>
        <w:ilvl w:val="1"/>
        <w:numId w:val="3"/>
      </w:numPr>
      <w:spacing w:before="120" w:after="120" w:line="240" w:lineRule="auto"/>
      <w:ind w:left="578" w:hanging="578"/>
      <w:outlineLvl w:val="1"/>
    </w:pPr>
    <w:rPr>
      <w:rFonts w:asciiTheme="majorHAnsi" w:eastAsiaTheme="majorEastAsia" w:hAnsiTheme="majorHAnsi" w:cstheme="majorBidi"/>
      <w:b/>
      <w:sz w:val="28"/>
      <w:szCs w:val="28"/>
    </w:rPr>
  </w:style>
  <w:style w:type="paragraph" w:styleId="Heading3">
    <w:name w:val="heading 3"/>
    <w:basedOn w:val="Normal"/>
    <w:next w:val="Normal"/>
    <w:link w:val="Heading3Char"/>
    <w:uiPriority w:val="9"/>
    <w:unhideWhenUsed/>
    <w:qFormat/>
    <w:rsid w:val="00BF6265"/>
    <w:pPr>
      <w:keepNext/>
      <w:keepLines/>
      <w:numPr>
        <w:ilvl w:val="2"/>
        <w:numId w:val="3"/>
      </w:numPr>
      <w:spacing w:before="40" w:after="12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553F92"/>
    <w:pPr>
      <w:keepNext/>
      <w:keepLines/>
      <w:numPr>
        <w:ilvl w:val="3"/>
        <w:numId w:val="3"/>
      </w:numPr>
      <w:tabs>
        <w:tab w:val="num" w:pos="360"/>
      </w:tabs>
      <w:spacing w:before="40" w:after="120"/>
      <w:ind w:left="0" w:firstLine="0"/>
      <w:outlineLvl w:val="3"/>
    </w:pPr>
    <w:rPr>
      <w:rFonts w:asciiTheme="majorHAnsi" w:eastAsiaTheme="majorEastAsia" w:hAnsiTheme="majorHAnsi" w:cstheme="majorBidi"/>
      <w:b/>
      <w:iCs/>
      <w:color w:val="7F7F7F" w:themeColor="text1" w:themeTint="80"/>
      <w:sz w:val="24"/>
    </w:rPr>
  </w:style>
  <w:style w:type="paragraph" w:styleId="Heading5">
    <w:name w:val="heading 5"/>
    <w:basedOn w:val="Normal"/>
    <w:next w:val="Normal"/>
    <w:link w:val="Heading5Char"/>
    <w:uiPriority w:val="9"/>
    <w:semiHidden/>
    <w:unhideWhenUsed/>
    <w:rsid w:val="005A7D5C"/>
    <w:pPr>
      <w:keepNext/>
      <w:keepLines/>
      <w:numPr>
        <w:ilvl w:val="4"/>
        <w:numId w:val="3"/>
      </w:numPr>
      <w:spacing w:before="40" w:after="0"/>
      <w:outlineLvl w:val="4"/>
    </w:pPr>
    <w:rPr>
      <w:rFonts w:asciiTheme="majorHAnsi" w:eastAsiaTheme="majorEastAsia" w:hAnsiTheme="majorHAnsi" w:cstheme="majorBidi"/>
      <w:color w:val="BF5900" w:themeColor="accent1" w:themeShade="BF"/>
    </w:rPr>
  </w:style>
  <w:style w:type="paragraph" w:styleId="Heading6">
    <w:name w:val="heading 6"/>
    <w:basedOn w:val="Normal"/>
    <w:next w:val="Normal"/>
    <w:link w:val="Heading6Char"/>
    <w:uiPriority w:val="9"/>
    <w:semiHidden/>
    <w:unhideWhenUsed/>
    <w:qFormat/>
    <w:rsid w:val="005A7D5C"/>
    <w:pPr>
      <w:keepNext/>
      <w:keepLines/>
      <w:numPr>
        <w:ilvl w:val="5"/>
        <w:numId w:val="3"/>
      </w:numPr>
      <w:spacing w:before="40" w:after="0"/>
      <w:outlineLvl w:val="5"/>
    </w:pPr>
    <w:rPr>
      <w:rFonts w:asciiTheme="majorHAnsi" w:eastAsiaTheme="majorEastAsia" w:hAnsiTheme="majorHAnsi" w:cstheme="majorBidi"/>
      <w:color w:val="803C00" w:themeColor="accent1" w:themeShade="80"/>
    </w:rPr>
  </w:style>
  <w:style w:type="paragraph" w:styleId="Heading7">
    <w:name w:val="heading 7"/>
    <w:basedOn w:val="Normal"/>
    <w:next w:val="Normal"/>
    <w:link w:val="Heading7Char"/>
    <w:uiPriority w:val="9"/>
    <w:semiHidden/>
    <w:unhideWhenUsed/>
    <w:qFormat/>
    <w:rsid w:val="005A7D5C"/>
    <w:pPr>
      <w:keepNext/>
      <w:keepLines/>
      <w:numPr>
        <w:ilvl w:val="6"/>
        <w:numId w:val="3"/>
      </w:numPr>
      <w:spacing w:before="40" w:after="0"/>
      <w:outlineLvl w:val="6"/>
    </w:pPr>
    <w:rPr>
      <w:rFonts w:asciiTheme="majorHAnsi" w:eastAsiaTheme="majorEastAsia" w:hAnsiTheme="majorHAnsi" w:cstheme="majorBidi"/>
      <w:i/>
      <w:iCs/>
      <w:color w:val="803C00" w:themeColor="accent1" w:themeShade="80"/>
    </w:rPr>
  </w:style>
  <w:style w:type="paragraph" w:styleId="Heading8">
    <w:name w:val="heading 8"/>
    <w:basedOn w:val="Normal"/>
    <w:next w:val="Normal"/>
    <w:link w:val="Heading8Char"/>
    <w:uiPriority w:val="9"/>
    <w:semiHidden/>
    <w:unhideWhenUsed/>
    <w:qFormat/>
    <w:rsid w:val="005A7D5C"/>
    <w:pPr>
      <w:keepNext/>
      <w:keepLines/>
      <w:numPr>
        <w:ilvl w:val="7"/>
        <w:numId w:val="3"/>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5A7D5C"/>
    <w:pPr>
      <w:keepNext/>
      <w:keepLines/>
      <w:numPr>
        <w:ilvl w:val="8"/>
        <w:numId w:val="3"/>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265"/>
    <w:rPr>
      <w:rFonts w:asciiTheme="majorHAnsi" w:eastAsiaTheme="majorEastAsia" w:hAnsiTheme="majorHAnsi" w:cstheme="majorBidi"/>
      <w:b/>
      <w:color w:val="001647" w:themeColor="text2"/>
      <w:sz w:val="32"/>
      <w:szCs w:val="32"/>
      <w:lang w:val="sl-SI"/>
    </w:rPr>
  </w:style>
  <w:style w:type="character" w:customStyle="1" w:styleId="Heading2Char">
    <w:name w:val="Heading 2 Char"/>
    <w:basedOn w:val="DefaultParagraphFont"/>
    <w:link w:val="Heading2"/>
    <w:uiPriority w:val="9"/>
    <w:rsid w:val="00634F7B"/>
    <w:rPr>
      <w:rFonts w:asciiTheme="majorHAnsi" w:eastAsiaTheme="majorEastAsia" w:hAnsiTheme="majorHAnsi" w:cstheme="majorBidi"/>
      <w:b/>
      <w:color w:val="001647" w:themeColor="text2"/>
      <w:sz w:val="28"/>
      <w:szCs w:val="28"/>
      <w:lang w:val="sl-SI"/>
    </w:rPr>
  </w:style>
  <w:style w:type="character" w:customStyle="1" w:styleId="Heading3Char">
    <w:name w:val="Heading 3 Char"/>
    <w:basedOn w:val="DefaultParagraphFont"/>
    <w:link w:val="Heading3"/>
    <w:uiPriority w:val="9"/>
    <w:rsid w:val="00BF6265"/>
    <w:rPr>
      <w:rFonts w:asciiTheme="majorHAnsi" w:eastAsiaTheme="majorEastAsia" w:hAnsiTheme="majorHAnsi" w:cstheme="majorBidi"/>
      <w:b/>
      <w:color w:val="001647" w:themeColor="text2"/>
      <w:sz w:val="24"/>
      <w:szCs w:val="24"/>
      <w:lang w:val="sl-SI"/>
    </w:rPr>
  </w:style>
  <w:style w:type="character" w:customStyle="1" w:styleId="Heading4Char">
    <w:name w:val="Heading 4 Char"/>
    <w:basedOn w:val="DefaultParagraphFont"/>
    <w:link w:val="Heading4"/>
    <w:uiPriority w:val="9"/>
    <w:rsid w:val="00553F92"/>
    <w:rPr>
      <w:rFonts w:asciiTheme="majorHAnsi" w:eastAsiaTheme="majorEastAsia" w:hAnsiTheme="majorHAnsi" w:cstheme="majorBidi"/>
      <w:b/>
      <w:iCs/>
      <w:color w:val="7F7F7F" w:themeColor="text1" w:themeTint="80"/>
      <w:sz w:val="24"/>
    </w:rPr>
  </w:style>
  <w:style w:type="character" w:customStyle="1" w:styleId="Heading5Char">
    <w:name w:val="Heading 5 Char"/>
    <w:basedOn w:val="DefaultParagraphFont"/>
    <w:link w:val="Heading5"/>
    <w:uiPriority w:val="9"/>
    <w:semiHidden/>
    <w:rsid w:val="005A7D5C"/>
    <w:rPr>
      <w:rFonts w:asciiTheme="majorHAnsi" w:eastAsiaTheme="majorEastAsia" w:hAnsiTheme="majorHAnsi" w:cstheme="majorBidi"/>
      <w:color w:val="BF5900" w:themeColor="accent1" w:themeShade="BF"/>
    </w:rPr>
  </w:style>
  <w:style w:type="character" w:customStyle="1" w:styleId="Heading6Char">
    <w:name w:val="Heading 6 Char"/>
    <w:basedOn w:val="DefaultParagraphFont"/>
    <w:link w:val="Heading6"/>
    <w:uiPriority w:val="9"/>
    <w:semiHidden/>
    <w:rsid w:val="005A7D5C"/>
    <w:rPr>
      <w:rFonts w:asciiTheme="majorHAnsi" w:eastAsiaTheme="majorEastAsia" w:hAnsiTheme="majorHAnsi" w:cstheme="majorBidi"/>
      <w:color w:val="803C00" w:themeColor="accent1" w:themeShade="80"/>
    </w:rPr>
  </w:style>
  <w:style w:type="character" w:customStyle="1" w:styleId="Heading7Char">
    <w:name w:val="Heading 7 Char"/>
    <w:basedOn w:val="DefaultParagraphFont"/>
    <w:link w:val="Heading7"/>
    <w:uiPriority w:val="9"/>
    <w:semiHidden/>
    <w:rsid w:val="005A7D5C"/>
    <w:rPr>
      <w:rFonts w:asciiTheme="majorHAnsi" w:eastAsiaTheme="majorEastAsia" w:hAnsiTheme="majorHAnsi" w:cstheme="majorBidi"/>
      <w:i/>
      <w:iCs/>
      <w:color w:val="803C00" w:themeColor="accent1" w:themeShade="80"/>
    </w:rPr>
  </w:style>
  <w:style w:type="character" w:customStyle="1" w:styleId="Heading8Char">
    <w:name w:val="Heading 8 Char"/>
    <w:basedOn w:val="DefaultParagraphFont"/>
    <w:link w:val="Heading8"/>
    <w:uiPriority w:val="9"/>
    <w:semiHidden/>
    <w:rsid w:val="005A7D5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5A7D5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A7D5C"/>
    <w:pPr>
      <w:spacing w:after="200" w:line="240" w:lineRule="auto"/>
    </w:pPr>
    <w:rPr>
      <w:i/>
      <w:iCs/>
      <w:sz w:val="18"/>
      <w:szCs w:val="18"/>
    </w:rPr>
  </w:style>
  <w:style w:type="paragraph" w:styleId="Title">
    <w:name w:val="Title"/>
    <w:basedOn w:val="Normal"/>
    <w:next w:val="Normal"/>
    <w:link w:val="TitleChar"/>
    <w:uiPriority w:val="10"/>
    <w:qFormat/>
    <w:rsid w:val="00553F92"/>
    <w:pPr>
      <w:spacing w:after="0" w:line="240" w:lineRule="auto"/>
      <w:contextualSpacing/>
    </w:pPr>
    <w:rPr>
      <w:rFonts w:asciiTheme="majorHAnsi" w:eastAsiaTheme="majorEastAsia" w:hAnsiTheme="majorHAnsi" w:cstheme="majorBidi"/>
      <w:b/>
      <w:spacing w:val="-10"/>
      <w:sz w:val="56"/>
      <w:szCs w:val="56"/>
    </w:rPr>
  </w:style>
  <w:style w:type="character" w:customStyle="1" w:styleId="TitleChar">
    <w:name w:val="Title Char"/>
    <w:basedOn w:val="DefaultParagraphFont"/>
    <w:link w:val="Title"/>
    <w:uiPriority w:val="10"/>
    <w:rsid w:val="00553F92"/>
    <w:rPr>
      <w:rFonts w:asciiTheme="majorHAnsi" w:eastAsiaTheme="majorEastAsia" w:hAnsiTheme="majorHAnsi" w:cstheme="majorBidi"/>
      <w:b/>
      <w:color w:val="001647" w:themeColor="text2"/>
      <w:spacing w:val="-10"/>
      <w:sz w:val="56"/>
      <w:szCs w:val="56"/>
    </w:rPr>
  </w:style>
  <w:style w:type="paragraph" w:styleId="Subtitle">
    <w:name w:val="Subtitle"/>
    <w:basedOn w:val="Normal"/>
    <w:next w:val="Normal"/>
    <w:link w:val="SubtitleChar"/>
    <w:uiPriority w:val="11"/>
    <w:qFormat/>
    <w:rsid w:val="00367714"/>
    <w:pPr>
      <w:numPr>
        <w:ilvl w:val="1"/>
      </w:numPr>
      <w:spacing w:before="240" w:after="280" w:line="360" w:lineRule="auto"/>
    </w:pPr>
    <w:rPr>
      <w:color w:val="5A5A5A" w:themeColor="text1" w:themeTint="A5"/>
      <w:spacing w:val="15"/>
      <w:sz w:val="28"/>
    </w:rPr>
  </w:style>
  <w:style w:type="character" w:customStyle="1" w:styleId="SubtitleChar">
    <w:name w:val="Subtitle Char"/>
    <w:basedOn w:val="DefaultParagraphFont"/>
    <w:link w:val="Subtitle"/>
    <w:uiPriority w:val="11"/>
    <w:rsid w:val="00367714"/>
    <w:rPr>
      <w:color w:val="5A5A5A" w:themeColor="text1" w:themeTint="A5"/>
      <w:spacing w:val="15"/>
      <w:sz w:val="28"/>
    </w:rPr>
  </w:style>
  <w:style w:type="character" w:styleId="Strong">
    <w:name w:val="Strong"/>
    <w:basedOn w:val="DefaultParagraphFont"/>
    <w:uiPriority w:val="22"/>
    <w:qFormat/>
    <w:rsid w:val="005A7D5C"/>
    <w:rPr>
      <w:b/>
      <w:bCs/>
      <w:color w:val="auto"/>
    </w:rPr>
  </w:style>
  <w:style w:type="character" w:styleId="Emphasis">
    <w:name w:val="Emphasis"/>
    <w:basedOn w:val="DefaultParagraphFont"/>
    <w:uiPriority w:val="20"/>
    <w:qFormat/>
    <w:rsid w:val="005A7D5C"/>
    <w:rPr>
      <w:i/>
      <w:iCs/>
      <w:color w:val="auto"/>
    </w:rPr>
  </w:style>
  <w:style w:type="paragraph" w:styleId="NoSpacing">
    <w:name w:val="No Spacing"/>
    <w:link w:val="NoSpacingChar"/>
    <w:uiPriority w:val="1"/>
    <w:qFormat/>
    <w:rsid w:val="00E54732"/>
    <w:pPr>
      <w:spacing w:after="0" w:line="240" w:lineRule="auto"/>
    </w:pPr>
  </w:style>
  <w:style w:type="paragraph" w:styleId="Quote">
    <w:name w:val="Quote"/>
    <w:basedOn w:val="Normal"/>
    <w:next w:val="Normal"/>
    <w:link w:val="QuoteChar"/>
    <w:uiPriority w:val="29"/>
    <w:qFormat/>
    <w:rsid w:val="0091780B"/>
    <w:pPr>
      <w:spacing w:before="200"/>
      <w:ind w:left="864" w:right="864"/>
    </w:pPr>
    <w:rPr>
      <w:i/>
      <w:iCs/>
      <w:color w:val="767171" w:themeColor="background2" w:themeShade="80"/>
    </w:rPr>
  </w:style>
  <w:style w:type="character" w:customStyle="1" w:styleId="QuoteChar">
    <w:name w:val="Quote Char"/>
    <w:basedOn w:val="DefaultParagraphFont"/>
    <w:link w:val="Quote"/>
    <w:uiPriority w:val="29"/>
    <w:rsid w:val="0091780B"/>
    <w:rPr>
      <w:rFonts w:ascii="Roboto" w:hAnsi="Roboto"/>
      <w:i/>
      <w:iCs/>
      <w:color w:val="767171" w:themeColor="background2" w:themeShade="80"/>
    </w:rPr>
  </w:style>
  <w:style w:type="paragraph" w:styleId="IntenseQuote">
    <w:name w:val="Intense Quote"/>
    <w:basedOn w:val="Normal"/>
    <w:next w:val="Normal"/>
    <w:link w:val="IntenseQuoteChar"/>
    <w:uiPriority w:val="30"/>
    <w:qFormat/>
    <w:rsid w:val="00CD3BC8"/>
    <w:pPr>
      <w:pBdr>
        <w:top w:val="single" w:sz="4" w:space="10" w:color="FF7800" w:themeColor="accent1"/>
        <w:bottom w:val="single" w:sz="4" w:space="10" w:color="FF7800" w:themeColor="accent1"/>
      </w:pBdr>
      <w:spacing w:before="360" w:after="360"/>
      <w:ind w:left="864" w:right="864"/>
    </w:pPr>
    <w:rPr>
      <w:i/>
      <w:iCs/>
      <w:color w:val="FF7800" w:themeColor="accent1"/>
    </w:rPr>
  </w:style>
  <w:style w:type="character" w:customStyle="1" w:styleId="IntenseQuoteChar">
    <w:name w:val="Intense Quote Char"/>
    <w:basedOn w:val="DefaultParagraphFont"/>
    <w:link w:val="IntenseQuote"/>
    <w:uiPriority w:val="30"/>
    <w:rsid w:val="00CD3BC8"/>
    <w:rPr>
      <w:rFonts w:ascii="Roboto" w:hAnsi="Roboto"/>
      <w:i/>
      <w:iCs/>
      <w:color w:val="FF7800" w:themeColor="accent1"/>
    </w:rPr>
  </w:style>
  <w:style w:type="character" w:styleId="SubtleEmphasis">
    <w:name w:val="Subtle Emphasis"/>
    <w:basedOn w:val="DefaultParagraphFont"/>
    <w:uiPriority w:val="19"/>
    <w:qFormat/>
    <w:rsid w:val="0091780B"/>
    <w:rPr>
      <w:i/>
      <w:iCs/>
      <w:color w:val="001647" w:themeColor="text2"/>
    </w:rPr>
  </w:style>
  <w:style w:type="character" w:styleId="IntenseEmphasis">
    <w:name w:val="Intense Emphasis"/>
    <w:basedOn w:val="DefaultParagraphFont"/>
    <w:uiPriority w:val="21"/>
    <w:qFormat/>
    <w:rsid w:val="00CD3BC8"/>
    <w:rPr>
      <w:i/>
      <w:iCs/>
      <w:color w:val="FF7800" w:themeColor="accent1"/>
    </w:rPr>
  </w:style>
  <w:style w:type="character" w:styleId="SubtleReference">
    <w:name w:val="Subtle Reference"/>
    <w:basedOn w:val="DefaultParagraphFont"/>
    <w:uiPriority w:val="31"/>
    <w:qFormat/>
    <w:rsid w:val="005A7D5C"/>
    <w:rPr>
      <w:smallCaps/>
      <w:color w:val="404040" w:themeColor="text1" w:themeTint="BF"/>
    </w:rPr>
  </w:style>
  <w:style w:type="character" w:styleId="IntenseReference">
    <w:name w:val="Intense Reference"/>
    <w:basedOn w:val="DefaultParagraphFont"/>
    <w:uiPriority w:val="32"/>
    <w:qFormat/>
    <w:rsid w:val="005A7D5C"/>
    <w:rPr>
      <w:b/>
      <w:bCs/>
      <w:smallCaps/>
      <w:color w:val="FF7800" w:themeColor="accent1"/>
      <w:spacing w:val="5"/>
    </w:rPr>
  </w:style>
  <w:style w:type="character" w:styleId="BookTitle">
    <w:name w:val="Book Title"/>
    <w:basedOn w:val="DefaultParagraphFont"/>
    <w:uiPriority w:val="33"/>
    <w:qFormat/>
    <w:rsid w:val="005A7D5C"/>
    <w:rPr>
      <w:b/>
      <w:bCs/>
      <w:i/>
      <w:iCs/>
      <w:spacing w:val="5"/>
    </w:rPr>
  </w:style>
  <w:style w:type="paragraph" w:styleId="TOCHeading">
    <w:name w:val="TOC Heading"/>
    <w:basedOn w:val="Heading1"/>
    <w:next w:val="Normal"/>
    <w:uiPriority w:val="39"/>
    <w:unhideWhenUsed/>
    <w:qFormat/>
    <w:rsid w:val="005A7D5C"/>
    <w:pPr>
      <w:outlineLvl w:val="9"/>
    </w:pPr>
  </w:style>
  <w:style w:type="paragraph" w:styleId="ListParagraph">
    <w:name w:val="List Paragraph"/>
    <w:basedOn w:val="Normal"/>
    <w:uiPriority w:val="34"/>
    <w:qFormat/>
    <w:rsid w:val="00CD3BC8"/>
    <w:pPr>
      <w:ind w:left="720"/>
      <w:contextualSpacing/>
    </w:pPr>
  </w:style>
  <w:style w:type="table" w:styleId="TableGrid">
    <w:name w:val="Table Grid"/>
    <w:basedOn w:val="TableNormal"/>
    <w:uiPriority w:val="39"/>
    <w:rsid w:val="00917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91780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aliases w:val="Flycom table"/>
    <w:basedOn w:val="TableNormal"/>
    <w:uiPriority w:val="45"/>
    <w:rsid w:val="0091780B"/>
    <w:pPr>
      <w:spacing w:after="0" w:line="240" w:lineRule="auto"/>
    </w:pPr>
    <w:rPr>
      <w:rFonts w:ascii="Roboto" w:hAnsi="Roboto"/>
      <w:color w:val="001647" w:themeColor="text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Flycom">
    <w:name w:val="Flycom"/>
    <w:basedOn w:val="TableNormal"/>
    <w:uiPriority w:val="99"/>
    <w:rsid w:val="00553F92"/>
    <w:pPr>
      <w:spacing w:after="0" w:line="240" w:lineRule="auto"/>
    </w:pPr>
    <w:rPr>
      <w:color w:val="001647" w:themeColor="text2"/>
    </w:rPr>
    <w:tblPr>
      <w:tblStyleRowBandSize w:val="1"/>
      <w:tblBorders>
        <w:bottom w:val="single" w:sz="4" w:space="0" w:color="D0CECE" w:themeColor="background2" w:themeShade="E6"/>
      </w:tblBorders>
    </w:tblPr>
    <w:tblStylePr w:type="firstRow">
      <w:rPr>
        <w:rFonts w:asciiTheme="majorHAnsi" w:hAnsiTheme="majorHAnsi"/>
        <w:b/>
      </w:rPr>
      <w:tblPr/>
      <w:tcPr>
        <w:tcBorders>
          <w:top w:val="nil"/>
          <w:left w:val="nil"/>
          <w:bottom w:val="single" w:sz="8" w:space="0" w:color="FF7800" w:themeColor="accent1"/>
          <w:right w:val="nil"/>
          <w:insideH w:val="nil"/>
          <w:insideV w:val="nil"/>
        </w:tcBorders>
      </w:tcPr>
    </w:tblStylePr>
    <w:tblStylePr w:type="lastRow">
      <w:rPr>
        <w:rFonts w:asciiTheme="majorHAnsi" w:hAnsiTheme="majorHAnsi"/>
        <w:b/>
      </w:rPr>
      <w:tblPr/>
      <w:tcPr>
        <w:tcBorders>
          <w:top w:val="single" w:sz="8" w:space="0" w:color="FF7800" w:themeColor="accent1"/>
        </w:tcBorders>
      </w:tcPr>
    </w:tblStylePr>
    <w:tblStylePr w:type="firstCol">
      <w:rPr>
        <w:rFonts w:asciiTheme="majorHAnsi" w:hAnsiTheme="majorHAnsi"/>
        <w:b/>
      </w:rPr>
      <w:tblPr/>
      <w:tcPr>
        <w:tcBorders>
          <w:right w:val="single" w:sz="8" w:space="0" w:color="FF7800" w:themeColor="accent1"/>
        </w:tcBorders>
      </w:tcPr>
    </w:tblStylePr>
    <w:tblStylePr w:type="lastCol">
      <w:tblPr/>
      <w:tcPr>
        <w:tcBorders>
          <w:left w:val="single" w:sz="8" w:space="0" w:color="FF7800" w:themeColor="accent1"/>
        </w:tcBorders>
      </w:tcPr>
    </w:tblStylePr>
    <w:tblStylePr w:type="band1Horz">
      <w:tblPr/>
      <w:tcPr>
        <w:tcBorders>
          <w:bottom w:val="single" w:sz="4" w:space="0" w:color="D0CECE" w:themeColor="background2" w:themeShade="E6"/>
        </w:tcBorders>
      </w:tcPr>
    </w:tblStylePr>
    <w:tblStylePr w:type="band2Horz">
      <w:tblPr/>
      <w:tcPr>
        <w:tcBorders>
          <w:bottom w:val="single" w:sz="4" w:space="0" w:color="D0CECE" w:themeColor="background2" w:themeShade="E6"/>
        </w:tcBorders>
      </w:tcPr>
    </w:tblStylePr>
  </w:style>
  <w:style w:type="table" w:customStyle="1" w:styleId="Style1">
    <w:name w:val="Style1"/>
    <w:basedOn w:val="TableNormal"/>
    <w:uiPriority w:val="99"/>
    <w:rsid w:val="0091780B"/>
    <w:pPr>
      <w:spacing w:after="0" w:line="240" w:lineRule="auto"/>
    </w:pPr>
    <w:rPr>
      <w:rFonts w:ascii="Roboto" w:hAnsi="Roboto"/>
    </w:rPr>
    <w:tblPr>
      <w:tblBorders>
        <w:bottom w:val="single" w:sz="4" w:space="0" w:color="D0CECE" w:themeColor="background2" w:themeShade="E6"/>
      </w:tblBorders>
    </w:tblPr>
  </w:style>
  <w:style w:type="paragraph" w:styleId="Header">
    <w:name w:val="header"/>
    <w:basedOn w:val="Normal"/>
    <w:link w:val="HeaderChar"/>
    <w:uiPriority w:val="99"/>
    <w:unhideWhenUsed/>
    <w:rsid w:val="00B83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2B6"/>
    <w:rPr>
      <w:rFonts w:ascii="Roboto" w:hAnsi="Roboto"/>
    </w:rPr>
  </w:style>
  <w:style w:type="paragraph" w:styleId="Footer">
    <w:name w:val="footer"/>
    <w:basedOn w:val="Normal"/>
    <w:link w:val="FooterChar"/>
    <w:uiPriority w:val="99"/>
    <w:unhideWhenUsed/>
    <w:rsid w:val="00B83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2B6"/>
    <w:rPr>
      <w:rFonts w:ascii="Roboto" w:hAnsi="Roboto"/>
    </w:rPr>
  </w:style>
  <w:style w:type="character" w:styleId="PlaceholderText">
    <w:name w:val="Placeholder Text"/>
    <w:basedOn w:val="DefaultParagraphFont"/>
    <w:uiPriority w:val="99"/>
    <w:semiHidden/>
    <w:rsid w:val="00B832B6"/>
    <w:rPr>
      <w:color w:val="808080"/>
    </w:rPr>
  </w:style>
  <w:style w:type="character" w:customStyle="1" w:styleId="NoSpacingChar">
    <w:name w:val="No Spacing Char"/>
    <w:basedOn w:val="DefaultParagraphFont"/>
    <w:link w:val="NoSpacing"/>
    <w:uiPriority w:val="1"/>
    <w:rsid w:val="00E54732"/>
  </w:style>
  <w:style w:type="character" w:styleId="Hyperlink">
    <w:name w:val="Hyperlink"/>
    <w:basedOn w:val="DefaultParagraphFont"/>
    <w:uiPriority w:val="99"/>
    <w:unhideWhenUsed/>
    <w:rsid w:val="001D129A"/>
    <w:rPr>
      <w:color w:val="FF7800" w:themeColor="hyperlink"/>
      <w:u w:val="single"/>
    </w:rPr>
  </w:style>
  <w:style w:type="character" w:customStyle="1" w:styleId="UnresolvedMention1">
    <w:name w:val="Unresolved Mention1"/>
    <w:basedOn w:val="DefaultParagraphFont"/>
    <w:uiPriority w:val="99"/>
    <w:semiHidden/>
    <w:unhideWhenUsed/>
    <w:rsid w:val="00E544D5"/>
    <w:rPr>
      <w:color w:val="605E5C"/>
      <w:shd w:val="clear" w:color="auto" w:fill="E1DFDD"/>
    </w:rPr>
  </w:style>
  <w:style w:type="paragraph" w:styleId="FootnoteText">
    <w:name w:val="footnote text"/>
    <w:basedOn w:val="Normal"/>
    <w:link w:val="FootnoteTextChar"/>
    <w:uiPriority w:val="99"/>
    <w:semiHidden/>
    <w:unhideWhenUsed/>
    <w:rsid w:val="00E544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44D5"/>
    <w:rPr>
      <w:sz w:val="20"/>
      <w:szCs w:val="20"/>
    </w:rPr>
  </w:style>
  <w:style w:type="character" w:styleId="FootnoteReference">
    <w:name w:val="footnote reference"/>
    <w:basedOn w:val="DefaultParagraphFont"/>
    <w:uiPriority w:val="99"/>
    <w:semiHidden/>
    <w:unhideWhenUsed/>
    <w:rsid w:val="00E544D5"/>
    <w:rPr>
      <w:vertAlign w:val="superscript"/>
    </w:rPr>
  </w:style>
  <w:style w:type="numbering" w:customStyle="1" w:styleId="CurrentList1">
    <w:name w:val="Current List1"/>
    <w:uiPriority w:val="99"/>
    <w:rsid w:val="00BF6265"/>
    <w:pPr>
      <w:numPr>
        <w:numId w:val="4"/>
      </w:numPr>
    </w:pPr>
  </w:style>
  <w:style w:type="table" w:styleId="GridTable1Light-Accent5">
    <w:name w:val="Grid Table 1 Light Accent 5"/>
    <w:basedOn w:val="TableNormal"/>
    <w:uiPriority w:val="46"/>
    <w:rsid w:val="00F0600F"/>
    <w:pPr>
      <w:spacing w:after="0" w:line="240" w:lineRule="auto"/>
    </w:pPr>
    <w:tblPr>
      <w:tblStyleRowBandSize w:val="1"/>
      <w:tblStyleColBandSize w:val="1"/>
      <w:tblBorders>
        <w:top w:val="single" w:sz="4" w:space="0" w:color="B0BBEB" w:themeColor="accent5" w:themeTint="66"/>
        <w:left w:val="single" w:sz="4" w:space="0" w:color="B0BBEB" w:themeColor="accent5" w:themeTint="66"/>
        <w:bottom w:val="single" w:sz="4" w:space="0" w:color="B0BBEB" w:themeColor="accent5" w:themeTint="66"/>
        <w:right w:val="single" w:sz="4" w:space="0" w:color="B0BBEB" w:themeColor="accent5" w:themeTint="66"/>
        <w:insideH w:val="single" w:sz="4" w:space="0" w:color="B0BBEB" w:themeColor="accent5" w:themeTint="66"/>
        <w:insideV w:val="single" w:sz="4" w:space="0" w:color="B0BBEB" w:themeColor="accent5" w:themeTint="66"/>
      </w:tblBorders>
    </w:tblPr>
    <w:tblStylePr w:type="firstRow">
      <w:rPr>
        <w:b/>
        <w:bCs/>
      </w:rPr>
      <w:tblPr/>
      <w:tcPr>
        <w:tcBorders>
          <w:bottom w:val="single" w:sz="12" w:space="0" w:color="8999E1" w:themeColor="accent5" w:themeTint="99"/>
        </w:tcBorders>
      </w:tcPr>
    </w:tblStylePr>
    <w:tblStylePr w:type="lastRow">
      <w:rPr>
        <w:b/>
        <w:bCs/>
      </w:rPr>
      <w:tblPr/>
      <w:tcPr>
        <w:tcBorders>
          <w:top w:val="double" w:sz="2" w:space="0" w:color="8999E1"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65C5E"/>
    <w:rPr>
      <w:sz w:val="16"/>
      <w:szCs w:val="16"/>
    </w:rPr>
  </w:style>
  <w:style w:type="paragraph" w:styleId="CommentText">
    <w:name w:val="annotation text"/>
    <w:basedOn w:val="Normal"/>
    <w:link w:val="CommentTextChar"/>
    <w:uiPriority w:val="99"/>
    <w:semiHidden/>
    <w:unhideWhenUsed/>
    <w:rsid w:val="00765C5E"/>
    <w:pPr>
      <w:spacing w:line="240" w:lineRule="auto"/>
    </w:pPr>
    <w:rPr>
      <w:sz w:val="20"/>
      <w:szCs w:val="20"/>
    </w:rPr>
  </w:style>
  <w:style w:type="character" w:customStyle="1" w:styleId="CommentTextChar">
    <w:name w:val="Comment Text Char"/>
    <w:basedOn w:val="DefaultParagraphFont"/>
    <w:link w:val="CommentText"/>
    <w:uiPriority w:val="99"/>
    <w:semiHidden/>
    <w:rsid w:val="00765C5E"/>
    <w:rPr>
      <w:color w:val="001647" w:themeColor="text2"/>
      <w:sz w:val="20"/>
      <w:szCs w:val="20"/>
      <w:lang w:val="sl-SI"/>
    </w:rPr>
  </w:style>
  <w:style w:type="paragraph" w:styleId="CommentSubject">
    <w:name w:val="annotation subject"/>
    <w:basedOn w:val="CommentText"/>
    <w:next w:val="CommentText"/>
    <w:link w:val="CommentSubjectChar"/>
    <w:uiPriority w:val="99"/>
    <w:semiHidden/>
    <w:unhideWhenUsed/>
    <w:rsid w:val="00765C5E"/>
    <w:rPr>
      <w:b/>
      <w:bCs/>
    </w:rPr>
  </w:style>
  <w:style w:type="character" w:customStyle="1" w:styleId="CommentSubjectChar">
    <w:name w:val="Comment Subject Char"/>
    <w:basedOn w:val="CommentTextChar"/>
    <w:link w:val="CommentSubject"/>
    <w:uiPriority w:val="99"/>
    <w:semiHidden/>
    <w:rsid w:val="00765C5E"/>
    <w:rPr>
      <w:b/>
      <w:bCs/>
      <w:color w:val="001647" w:themeColor="text2"/>
      <w:sz w:val="20"/>
      <w:szCs w:val="20"/>
      <w:lang w:val="sl-SI"/>
    </w:rPr>
  </w:style>
  <w:style w:type="paragraph" w:styleId="TOC1">
    <w:name w:val="toc 1"/>
    <w:basedOn w:val="Normal"/>
    <w:next w:val="Normal"/>
    <w:autoRedefine/>
    <w:uiPriority w:val="39"/>
    <w:unhideWhenUsed/>
    <w:rsid w:val="005F2D5E"/>
    <w:pPr>
      <w:spacing w:before="120" w:after="0"/>
      <w:jc w:val="left"/>
    </w:pPr>
    <w:rPr>
      <w:rFonts w:cstheme="minorHAnsi"/>
      <w:b/>
      <w:bCs/>
      <w:i/>
      <w:iCs/>
      <w:sz w:val="24"/>
      <w:szCs w:val="24"/>
    </w:rPr>
  </w:style>
  <w:style w:type="paragraph" w:styleId="TOC2">
    <w:name w:val="toc 2"/>
    <w:basedOn w:val="Normal"/>
    <w:next w:val="Normal"/>
    <w:autoRedefine/>
    <w:uiPriority w:val="39"/>
    <w:unhideWhenUsed/>
    <w:rsid w:val="005F2D5E"/>
    <w:pPr>
      <w:spacing w:before="120" w:after="0"/>
      <w:ind w:left="220"/>
      <w:jc w:val="left"/>
    </w:pPr>
    <w:rPr>
      <w:rFonts w:cstheme="minorHAnsi"/>
      <w:b/>
      <w:bCs/>
    </w:rPr>
  </w:style>
  <w:style w:type="paragraph" w:styleId="TOC3">
    <w:name w:val="toc 3"/>
    <w:basedOn w:val="Normal"/>
    <w:next w:val="Normal"/>
    <w:autoRedefine/>
    <w:uiPriority w:val="39"/>
    <w:unhideWhenUsed/>
    <w:rsid w:val="005F2D5E"/>
    <w:pPr>
      <w:spacing w:after="0"/>
      <w:ind w:left="440"/>
      <w:jc w:val="left"/>
    </w:pPr>
    <w:rPr>
      <w:rFonts w:cstheme="minorHAnsi"/>
      <w:sz w:val="20"/>
      <w:szCs w:val="20"/>
    </w:rPr>
  </w:style>
  <w:style w:type="paragraph" w:styleId="TOC4">
    <w:name w:val="toc 4"/>
    <w:basedOn w:val="Normal"/>
    <w:next w:val="Normal"/>
    <w:autoRedefine/>
    <w:uiPriority w:val="39"/>
    <w:semiHidden/>
    <w:unhideWhenUsed/>
    <w:rsid w:val="005F2D5E"/>
    <w:pPr>
      <w:spacing w:after="0"/>
      <w:ind w:left="660"/>
      <w:jc w:val="left"/>
    </w:pPr>
    <w:rPr>
      <w:rFonts w:cstheme="minorHAnsi"/>
      <w:sz w:val="20"/>
      <w:szCs w:val="20"/>
    </w:rPr>
  </w:style>
  <w:style w:type="paragraph" w:styleId="TOC5">
    <w:name w:val="toc 5"/>
    <w:basedOn w:val="Normal"/>
    <w:next w:val="Normal"/>
    <w:autoRedefine/>
    <w:uiPriority w:val="39"/>
    <w:semiHidden/>
    <w:unhideWhenUsed/>
    <w:rsid w:val="005F2D5E"/>
    <w:pPr>
      <w:spacing w:after="0"/>
      <w:ind w:left="880"/>
      <w:jc w:val="left"/>
    </w:pPr>
    <w:rPr>
      <w:rFonts w:cstheme="minorHAnsi"/>
      <w:sz w:val="20"/>
      <w:szCs w:val="20"/>
    </w:rPr>
  </w:style>
  <w:style w:type="paragraph" w:styleId="TOC6">
    <w:name w:val="toc 6"/>
    <w:basedOn w:val="Normal"/>
    <w:next w:val="Normal"/>
    <w:autoRedefine/>
    <w:uiPriority w:val="39"/>
    <w:semiHidden/>
    <w:unhideWhenUsed/>
    <w:rsid w:val="005F2D5E"/>
    <w:pPr>
      <w:spacing w:after="0"/>
      <w:ind w:left="1100"/>
      <w:jc w:val="left"/>
    </w:pPr>
    <w:rPr>
      <w:rFonts w:cstheme="minorHAnsi"/>
      <w:sz w:val="20"/>
      <w:szCs w:val="20"/>
    </w:rPr>
  </w:style>
  <w:style w:type="paragraph" w:styleId="TOC7">
    <w:name w:val="toc 7"/>
    <w:basedOn w:val="Normal"/>
    <w:next w:val="Normal"/>
    <w:autoRedefine/>
    <w:uiPriority w:val="39"/>
    <w:semiHidden/>
    <w:unhideWhenUsed/>
    <w:rsid w:val="005F2D5E"/>
    <w:pPr>
      <w:spacing w:after="0"/>
      <w:ind w:left="1320"/>
      <w:jc w:val="left"/>
    </w:pPr>
    <w:rPr>
      <w:rFonts w:cstheme="minorHAnsi"/>
      <w:sz w:val="20"/>
      <w:szCs w:val="20"/>
    </w:rPr>
  </w:style>
  <w:style w:type="paragraph" w:styleId="TOC8">
    <w:name w:val="toc 8"/>
    <w:basedOn w:val="Normal"/>
    <w:next w:val="Normal"/>
    <w:autoRedefine/>
    <w:uiPriority w:val="39"/>
    <w:semiHidden/>
    <w:unhideWhenUsed/>
    <w:rsid w:val="005F2D5E"/>
    <w:pPr>
      <w:spacing w:after="0"/>
      <w:ind w:left="1540"/>
      <w:jc w:val="left"/>
    </w:pPr>
    <w:rPr>
      <w:rFonts w:cstheme="minorHAnsi"/>
      <w:sz w:val="20"/>
      <w:szCs w:val="20"/>
    </w:rPr>
  </w:style>
  <w:style w:type="paragraph" w:styleId="TOC9">
    <w:name w:val="toc 9"/>
    <w:basedOn w:val="Normal"/>
    <w:next w:val="Normal"/>
    <w:autoRedefine/>
    <w:uiPriority w:val="39"/>
    <w:semiHidden/>
    <w:unhideWhenUsed/>
    <w:rsid w:val="005F2D5E"/>
    <w:pPr>
      <w:spacing w:after="0"/>
      <w:ind w:left="1760"/>
      <w:jc w:val="left"/>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63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flycom.si"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www.flycom.si"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info@flycom.si"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flycom.si"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flycom.si" TargetMode="External"/><Relationship Id="rId22" Type="http://schemas.openxmlformats.org/officeDocument/2006/relationships/hyperlink" Target="mailto:info@flycom.si" TargetMode="External"/><Relationship Id="rId27" Type="http://schemas.openxmlformats.org/officeDocument/2006/relationships/footer" Target="foot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https://flycomtech.sharepoint.com/Templates/dokument_main.dotx" TargetMode="External"/></Relationships>
</file>

<file path=word/theme/theme1.xml><?xml version="1.0" encoding="utf-8"?>
<a:theme xmlns:a="http://schemas.openxmlformats.org/drawingml/2006/main" name="Office Theme">
  <a:themeElements>
    <a:clrScheme name="Flycom">
      <a:dk1>
        <a:sysClr val="windowText" lastClr="000000"/>
      </a:dk1>
      <a:lt1>
        <a:sysClr val="window" lastClr="FFFFFF"/>
      </a:lt1>
      <a:dk2>
        <a:srgbClr val="001647"/>
      </a:dk2>
      <a:lt2>
        <a:srgbClr val="E7E6E6"/>
      </a:lt2>
      <a:accent1>
        <a:srgbClr val="FF7800"/>
      </a:accent1>
      <a:accent2>
        <a:srgbClr val="EAD258"/>
      </a:accent2>
      <a:accent3>
        <a:srgbClr val="9966FF"/>
      </a:accent3>
      <a:accent4>
        <a:srgbClr val="34B270"/>
      </a:accent4>
      <a:accent5>
        <a:srgbClr val="3B57CD"/>
      </a:accent5>
      <a:accent6>
        <a:srgbClr val="D22E45"/>
      </a:accent6>
      <a:hlink>
        <a:srgbClr val="FF7800"/>
      </a:hlink>
      <a:folHlink>
        <a:srgbClr val="00164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327D239409E074F9CF89DFA24F80A09" ma:contentTypeVersion="4" ma:contentTypeDescription="Ustvari nov dokument." ma:contentTypeScope="" ma:versionID="f9496271105366a26780fd681f9fcf98">
  <xsd:schema xmlns:xsd="http://www.w3.org/2001/XMLSchema" xmlns:xs="http://www.w3.org/2001/XMLSchema" xmlns:p="http://schemas.microsoft.com/office/2006/metadata/properties" xmlns:ns2="75473664-fb86-4b38-9622-ae4988a12656" targetNamespace="http://schemas.microsoft.com/office/2006/metadata/properties" ma:root="true" ma:fieldsID="b5378d44e043c9c919a802b119977edd" ns2:_="">
    <xsd:import namespace="75473664-fb86-4b38-9622-ae4988a126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73664-fb86-4b38-9622-ae4988a12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5DFB3-67D0-4028-850D-A3CE4D8D55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5A45F1-59F3-48FE-AC52-2405558A9871}">
  <ds:schemaRefs>
    <ds:schemaRef ds:uri="http://schemas.microsoft.com/sharepoint/v3/contenttype/forms"/>
  </ds:schemaRefs>
</ds:datastoreItem>
</file>

<file path=customXml/itemProps3.xml><?xml version="1.0" encoding="utf-8"?>
<ds:datastoreItem xmlns:ds="http://schemas.openxmlformats.org/officeDocument/2006/customXml" ds:itemID="{8C5E25A7-04D7-4B41-B221-266005F6F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73664-fb86-4b38-9622-ae4988a12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6689F3-AB63-4B81-8842-56BE3544F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dokument_main.dotx</Template>
  <TotalTime>155</TotalTime>
  <Pages>31</Pages>
  <Words>7741</Words>
  <Characters>49703</Characters>
  <Application>Microsoft Office Word</Application>
  <DocSecurity>0</DocSecurity>
  <Lines>1104</Lines>
  <Paragraphs>736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56708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Dokumentacija za modul Pripis, kontrole, testni izračun vrednosti</dc:title>
  <dc:subject>INFORMACIJSKI SISTEM ZA ANALITIKO IN MODELIRANJE</dc:subject>
  <dc:creator>Primož Skledar</dc:creator>
  <cp:keywords/>
  <dc:description/>
  <cp:lastModifiedBy>Primoz Skledar</cp:lastModifiedBy>
  <cp:revision>134</cp:revision>
  <dcterms:created xsi:type="dcterms:W3CDTF">2026-06-18T09:14:00Z</dcterms:created>
  <dcterms:modified xsi:type="dcterms:W3CDTF">2026-06-23T08:54:00Z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0x010100B327D239409E074F9CF89DFA24F80A09</vt:lpwstr>
  </property>
</Properties>
</file>