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425"/>
          <w:highlight w:val="white"/>
        </w:rPr>
      </w:pPr>
      <w:r w:rsidDel="00000000" w:rsidR="00000000" w:rsidRPr="00000000">
        <w:rPr>
          <w:color w:val="222425"/>
          <w:highlight w:val="white"/>
          <w:rtl w:val="0"/>
        </w:rPr>
        <w:t xml:space="preserve">Tarefa Aula 16 Engenharia de Dados Awari</w:t>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jc w:val="center"/>
        <w:rPr>
          <w:color w:val="222425"/>
          <w:highlight w:val="white"/>
        </w:rPr>
      </w:pPr>
      <w:r w:rsidDel="00000000" w:rsidR="00000000" w:rsidRPr="00000000">
        <w:rPr>
          <w:color w:val="222425"/>
          <w:highlight w:val="white"/>
          <w:rtl w:val="0"/>
        </w:rPr>
        <w:t xml:space="preserve">HardSkills: Cloud Computing (AWS, GCP e Azure), Banco de Dados Relacionais e Não relacionais ( SQL, ORACLE SQL, MySQL, PostGreSql, MongoDb, Cassandra e etc…), Linguagens de Programação(Python, Java, Scala, Spark), Apache Hadoop, Kafka, Spark, Airflow, Shell, Bash, Linux, Docker, Kubernetes, Git e GitHub. </w:t>
      </w:r>
    </w:p>
    <w:p w:rsidR="00000000" w:rsidDel="00000000" w:rsidP="00000000" w:rsidRDefault="00000000" w:rsidRPr="00000000" w14:paraId="00000004">
      <w:pPr>
        <w:jc w:val="center"/>
        <w:rPr>
          <w:color w:val="222425"/>
          <w:highlight w:val="white"/>
        </w:rPr>
      </w:pPr>
      <w:r w:rsidDel="00000000" w:rsidR="00000000" w:rsidRPr="00000000">
        <w:rPr>
          <w:color w:val="222425"/>
          <w:highlight w:val="white"/>
          <w:rtl w:val="0"/>
        </w:rPr>
        <w:t xml:space="preserve">SoftSkills: Analítica de dados, Ajuste de Desempenho, Gestão de Equipes, Resolução de Problemas, Solução para problemas técnicos, Comunicação.</w:t>
      </w:r>
    </w:p>
    <w:p w:rsidR="00000000" w:rsidDel="00000000" w:rsidP="00000000" w:rsidRDefault="00000000" w:rsidRPr="00000000" w14:paraId="00000005">
      <w:pPr>
        <w:jc w:val="center"/>
        <w:rPr>
          <w:color w:val="222425"/>
          <w:highlight w:val="white"/>
        </w:rPr>
      </w:pPr>
      <w:r w:rsidDel="00000000" w:rsidR="00000000" w:rsidRPr="00000000">
        <w:rPr>
          <w:rtl w:val="0"/>
        </w:rPr>
      </w:r>
    </w:p>
    <w:p w:rsidR="00000000" w:rsidDel="00000000" w:rsidP="00000000" w:rsidRDefault="00000000" w:rsidRPr="00000000" w14:paraId="00000006">
      <w:pPr>
        <w:numPr>
          <w:ilvl w:val="0"/>
          <w:numId w:val="6"/>
        </w:numPr>
        <w:shd w:fill="ffffff" w:val="clear"/>
        <w:spacing w:after="240" w:before="240" w:lineRule="auto"/>
        <w:ind w:left="720" w:hanging="360"/>
        <w:rPr>
          <w:rFonts w:ascii="Arial" w:cs="Arial" w:eastAsia="Arial" w:hAnsi="Arial"/>
          <w:highlight w:val="white"/>
        </w:rPr>
      </w:pPr>
      <w:r w:rsidDel="00000000" w:rsidR="00000000" w:rsidRPr="00000000">
        <w:rPr>
          <w:color w:val="222425"/>
          <w:highlight w:val="white"/>
          <w:rtl w:val="0"/>
        </w:rPr>
        <w:t xml:space="preserve">os principais requisitos de vagas que lhe chamaram a atenção, e se são mais técnicos ou comportamentais;</w:t>
      </w:r>
    </w:p>
    <w:p w:rsidR="00000000" w:rsidDel="00000000" w:rsidP="00000000" w:rsidRDefault="00000000" w:rsidRPr="00000000" w14:paraId="00000007">
      <w:pPr>
        <w:shd w:fill="ffffff" w:val="clear"/>
        <w:spacing w:after="240" w:before="240" w:lineRule="auto"/>
        <w:ind w:left="720" w:firstLine="0"/>
        <w:rPr>
          <w:color w:val="222425"/>
          <w:highlight w:val="white"/>
        </w:rPr>
      </w:pPr>
      <w:r w:rsidDel="00000000" w:rsidR="00000000" w:rsidRPr="00000000">
        <w:rPr>
          <w:color w:val="222425"/>
          <w:highlight w:val="white"/>
          <w:rtl w:val="0"/>
        </w:rPr>
        <w:t xml:space="preserve">R: Os requisitos de vagas que me chamaram mais a atenção são mais técnicos visto que a maioria das vagas pediam mais requisitos técnicos do que comportamentais.</w:t>
      </w:r>
    </w:p>
    <w:p w:rsidR="00000000" w:rsidDel="00000000" w:rsidP="00000000" w:rsidRDefault="00000000" w:rsidRPr="00000000" w14:paraId="00000008">
      <w:pPr>
        <w:numPr>
          <w:ilvl w:val="0"/>
          <w:numId w:val="6"/>
        </w:numPr>
        <w:shd w:fill="ffffff" w:val="clear"/>
        <w:spacing w:after="240" w:before="240" w:lineRule="auto"/>
        <w:ind w:left="720" w:hanging="360"/>
        <w:rPr>
          <w:rFonts w:ascii="Arial" w:cs="Arial" w:eastAsia="Arial" w:hAnsi="Arial"/>
        </w:rPr>
      </w:pPr>
      <w:r w:rsidDel="00000000" w:rsidR="00000000" w:rsidRPr="00000000">
        <w:rPr>
          <w:color w:val="222425"/>
          <w:highlight w:val="white"/>
          <w:rtl w:val="0"/>
        </w:rPr>
        <w:t xml:space="preserve">quais deles você acredita que já domina e quais gostaria ou necessitaria desenvolver;</w:t>
      </w:r>
    </w:p>
    <w:p w:rsidR="00000000" w:rsidDel="00000000" w:rsidP="00000000" w:rsidRDefault="00000000" w:rsidRPr="00000000" w14:paraId="00000009">
      <w:pPr>
        <w:shd w:fill="ffffff" w:val="clear"/>
        <w:spacing w:after="240" w:before="240" w:lineRule="auto"/>
        <w:ind w:left="720" w:firstLine="0"/>
        <w:rPr>
          <w:color w:val="222425"/>
          <w:highlight w:val="white"/>
        </w:rPr>
      </w:pPr>
      <w:r w:rsidDel="00000000" w:rsidR="00000000" w:rsidRPr="00000000">
        <w:rPr>
          <w:color w:val="222425"/>
          <w:highlight w:val="white"/>
          <w:rtl w:val="0"/>
        </w:rPr>
        <w:t xml:space="preserve">R: Acredito que </w:t>
      </w:r>
      <w:r w:rsidDel="00000000" w:rsidR="00000000" w:rsidRPr="00000000">
        <w:rPr>
          <w:color w:val="222425"/>
          <w:highlight w:val="white"/>
          <w:rtl w:val="0"/>
        </w:rPr>
        <w:t xml:space="preserve">domino</w:t>
      </w:r>
      <w:r w:rsidDel="00000000" w:rsidR="00000000" w:rsidRPr="00000000">
        <w:rPr>
          <w:color w:val="222425"/>
          <w:highlight w:val="white"/>
          <w:rtl w:val="0"/>
        </w:rPr>
        <w:t xml:space="preserve"> a maioria das HardSkills mas algumas que não domino e queriam desenvolver mais é o ecossistema Apache, Bancos Nosql e Docker e Kubernetes.</w:t>
      </w:r>
    </w:p>
    <w:p w:rsidR="00000000" w:rsidDel="00000000" w:rsidP="00000000" w:rsidRDefault="00000000" w:rsidRPr="00000000" w14:paraId="0000000A">
      <w:pPr>
        <w:numPr>
          <w:ilvl w:val="0"/>
          <w:numId w:val="6"/>
        </w:numPr>
        <w:shd w:fill="ffffff" w:val="clear"/>
        <w:spacing w:after="240" w:before="240" w:lineRule="auto"/>
        <w:ind w:left="720" w:hanging="360"/>
        <w:rPr>
          <w:rFonts w:ascii="Arial" w:cs="Arial" w:eastAsia="Arial" w:hAnsi="Arial"/>
        </w:rPr>
      </w:pPr>
      <w:r w:rsidDel="00000000" w:rsidR="00000000" w:rsidRPr="00000000">
        <w:rPr>
          <w:color w:val="222425"/>
          <w:highlight w:val="white"/>
          <w:rtl w:val="0"/>
        </w:rPr>
        <w:t xml:space="preserve">como pretende desenvolvê-los ao longo do curso ou mesmo após.</w:t>
      </w:r>
    </w:p>
    <w:p w:rsidR="00000000" w:rsidDel="00000000" w:rsidP="00000000" w:rsidRDefault="00000000" w:rsidRPr="00000000" w14:paraId="0000000B">
      <w:pPr>
        <w:shd w:fill="ffffff" w:val="clear"/>
        <w:spacing w:after="240" w:before="240" w:lineRule="auto"/>
        <w:ind w:left="720" w:firstLine="0"/>
        <w:rPr>
          <w:color w:val="222425"/>
          <w:highlight w:val="white"/>
        </w:rPr>
      </w:pPr>
      <w:r w:rsidDel="00000000" w:rsidR="00000000" w:rsidRPr="00000000">
        <w:rPr>
          <w:color w:val="222425"/>
          <w:highlight w:val="white"/>
          <w:rtl w:val="0"/>
        </w:rPr>
        <w:t xml:space="preserve">R: Pretendo desenvolver estudando através dos materiais da Awari e de livros destinados a essas skills.</w:t>
      </w:r>
    </w:p>
    <w:p w:rsidR="00000000" w:rsidDel="00000000" w:rsidP="00000000" w:rsidRDefault="00000000" w:rsidRPr="00000000" w14:paraId="0000000C">
      <w:pPr>
        <w:rPr>
          <w:color w:val="222425"/>
        </w:rPr>
      </w:pPr>
      <w:r w:rsidDel="00000000" w:rsidR="00000000" w:rsidRPr="00000000">
        <w:rPr>
          <w:rtl w:val="0"/>
        </w:rPr>
      </w:r>
    </w:p>
    <w:p w:rsidR="00000000" w:rsidDel="00000000" w:rsidP="00000000" w:rsidRDefault="00000000" w:rsidRPr="00000000" w14:paraId="0000000D">
      <w:pPr>
        <w:rPr>
          <w:color w:val="222425"/>
        </w:rPr>
      </w:pPr>
      <w:r w:rsidDel="00000000" w:rsidR="00000000" w:rsidRPr="00000000">
        <w:rPr>
          <w:color w:val="222425"/>
          <w:rtl w:val="0"/>
        </w:rPr>
        <w:t xml:space="preserve">A proposta é que você recupere a tarefa “Reflita sobre o Mercado”, entregue na primeira aula. Leia o que você relatou nela, quais eram seus pontos fortes e lacunas frente aos requisitos que o mercado exigia.</w:t>
      </w:r>
    </w:p>
    <w:p w:rsidR="00000000" w:rsidDel="00000000" w:rsidP="00000000" w:rsidRDefault="00000000" w:rsidRPr="00000000" w14:paraId="0000000E">
      <w:pPr>
        <w:shd w:fill="ffffff" w:val="clear"/>
        <w:spacing w:after="180" w:lineRule="auto"/>
        <w:rPr>
          <w:color w:val="222425"/>
        </w:rPr>
      </w:pPr>
      <w:r w:rsidDel="00000000" w:rsidR="00000000" w:rsidRPr="00000000">
        <w:rPr>
          <w:color w:val="222425"/>
          <w:rtl w:val="0"/>
        </w:rPr>
        <w:t xml:space="preserve">Volte a fazer o mesmo exercício, pesquisando requisitos para vagas, verificando se algo mudou substancialmente e documentando, de maneira honesta, quais lacunas você preencheu durante o curso, em quais ainda falta avançar e como pretende fazer isso.</w:t>
      </w:r>
    </w:p>
    <w:p w:rsidR="00000000" w:rsidDel="00000000" w:rsidP="00000000" w:rsidRDefault="00000000" w:rsidRPr="00000000" w14:paraId="0000000F">
      <w:pPr>
        <w:shd w:fill="ffffff" w:val="clear"/>
        <w:spacing w:after="180" w:lineRule="auto"/>
        <w:rPr>
          <w:color w:val="222425"/>
        </w:rPr>
      </w:pPr>
      <w:r w:rsidDel="00000000" w:rsidR="00000000" w:rsidRPr="00000000">
        <w:rPr>
          <w:color w:val="222425"/>
          <w:rtl w:val="0"/>
        </w:rPr>
        <w:t xml:space="preserve">Somado a isso, acrescente no documento:</w:t>
      </w:r>
    </w:p>
    <w:p w:rsidR="00000000" w:rsidDel="00000000" w:rsidP="00000000" w:rsidRDefault="00000000" w:rsidRPr="00000000" w14:paraId="00000010">
      <w:pPr>
        <w:numPr>
          <w:ilvl w:val="0"/>
          <w:numId w:val="1"/>
        </w:numPr>
        <w:shd w:fill="ffffff" w:val="clear"/>
        <w:spacing w:after="0" w:afterAutospacing="0" w:before="280" w:lineRule="auto"/>
        <w:ind w:left="720" w:hanging="360"/>
        <w:rPr>
          <w:rFonts w:ascii="Arial" w:cs="Arial" w:eastAsia="Arial" w:hAnsi="Arial"/>
          <w:sz w:val="22"/>
          <w:szCs w:val="22"/>
        </w:rPr>
      </w:pPr>
      <w:r w:rsidDel="00000000" w:rsidR="00000000" w:rsidRPr="00000000">
        <w:rPr>
          <w:color w:val="222425"/>
          <w:rtl w:val="0"/>
        </w:rPr>
        <w:t xml:space="preserve">Como você se vê (ou gostaria de se ver) dentro de um ano, de 5 anos e de 10 anos em relação à Engenharia de Dados;</w:t>
      </w:r>
    </w:p>
    <w:p w:rsidR="00000000" w:rsidDel="00000000" w:rsidP="00000000" w:rsidRDefault="00000000" w:rsidRPr="00000000" w14:paraId="00000011">
      <w:pPr>
        <w:numPr>
          <w:ilvl w:val="0"/>
          <w:numId w:val="1"/>
        </w:numPr>
        <w:shd w:fill="ffffff" w:val="clear"/>
        <w:spacing w:after="280" w:before="0" w:beforeAutospacing="0" w:lineRule="auto"/>
        <w:ind w:left="720" w:hanging="360"/>
        <w:rPr>
          <w:rFonts w:ascii="Arial" w:cs="Arial" w:eastAsia="Arial" w:hAnsi="Arial"/>
          <w:sz w:val="22"/>
          <w:szCs w:val="22"/>
        </w:rPr>
      </w:pPr>
      <w:r w:rsidDel="00000000" w:rsidR="00000000" w:rsidRPr="00000000">
        <w:rPr>
          <w:color w:val="222425"/>
          <w:rtl w:val="0"/>
        </w:rPr>
        <w:t xml:space="preserve">Como pretende lidar com novas tecnologias, processos e desafios que podem impactar profundamente a área.</w:t>
        <w:br w:type="textWrapping"/>
      </w:r>
    </w:p>
    <w:p w:rsidR="00000000" w:rsidDel="00000000" w:rsidP="00000000" w:rsidRDefault="00000000" w:rsidRPr="00000000" w14:paraId="00000012">
      <w:pPr>
        <w:rPr/>
      </w:pPr>
      <w:r w:rsidDel="00000000" w:rsidR="00000000" w:rsidRPr="00000000">
        <w:rPr>
          <w:rtl w:val="0"/>
        </w:rPr>
        <w:t xml:space="preserve">Após pesquisar requisitos para vagas na área de Engenharia de Dados, percebi algumas mudanças em relação aos requisitos técnicos. Além das habilidades já mencionadas anteriormente, surgiram algumas novas tecnologias e conceitos que se tornaram mais relevantes, como:</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Big Data: Há uma demanda crescente por profissionais que dominem ferramentas e conceitos relacionados ao processamento e análise de grandes volumes de dados, como o ecossistema Hadoop, Spark e ferramentas de armazenamento distribuído.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Machine Learning e Inteligência Artificial: Cada vez mais empresas estão buscando profissionais que tenham conhecimentos em Machine Learning e Inteligência Artificial para desenvolver modelos preditivos e aplicar técnicas avançadas de análise de dados.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DevOps e Infraestrutura como Código: As empresas estão valorizando profissionais que possuam conhecimentos em práticas DevOps e que saibam automatizar processos de infraestrutura utilizando ferramentas como Docker e Kubernetes.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Data Governance e Segurança: A segurança e governança dos dados são preocupações crescentes nas empresas. Profissionais que possuam conhecimentos em boas práticas de governança de dados, privacidade e proteção de dados são valorizados.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 relação às lacunas preenchidas durante o curso de Engenharia de Dados, adquiri conhecimentos sólidos em bancos de dados relacionais e não relacionais, linguagens de programação como Python, habilidades em processamento de dados usando Spark e conhecimentos básicos em infraestrutura em nuvem com AWS, GCP e Azure. Também desenvolvi habilidades em Shell, Bash, Linux e Git/GitHub.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entanto, ainda há algumas lacunas que gostaria de preencher ou aprimorar: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Ecossistema Apache: Tenho interesse em aprofundar meu conhecimento em ferramentas do ecossistema Apache, como Kafka, Hive e HBase, que são amplamente utilizadas para processamento de dados em larga escala.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Bancos NoSQL: Embora tenha conhecimento básico em bancos de dados NoSQL como MongoDB e Cassandra, gostaria de aprofundar meu conhecimento nessa área, explorando melhor os recursos e casos de uso dessas tecnologias.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Docker e Kubernetes: Embora tenha conhecimentos básicos em Docker, gostaria de aprofundar meu conhecimento em contêineres e orquestração usando Kubernetes. Pretendo realizar projetos práticos e estudar materiais específicos para aprofundar meu conhecimento nessas áreas.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Governança de Dados e Segurança: Desejo aprender mais sobre boas práticas de governança de dados, conformidade regulatória e segurança da informação para garantir a integridade, privacidade e proteção dos dados em projetos de Engenharia de Dados.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 relação à minha visão futura na Engenharia de Dados: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Em um ano: Gostaria de estar atuando como Engenheiro de Dados em um ambiente desafiador, aplicando os conhecimentos adquiridos durante o curso em projetos práticos e colaborando com equipes multidisciplinares.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Em cinco anos: Pretendo ter me aprimorado nas áreas de Big Data e Machine Learning, liderando projetos de Engenharia de Dados e contribuindo para a criação de soluções inovadoras. Desejo ter assumido papéis de maior responsabilidade e ser reconhecido como um especialista em Engenharia de Dados, capaz de lidar com desafios complexos e propor soluções eficientes.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Em dez anos: Tenho a visão de estar ocupando uma posição de liderança na área de Engenharia de Dados (Tech Lead ou CTO), atuando como diretor ou gerente de uma equipe talentosa. Pretendo estar envolvido em iniciativas estratégicas relacionadas à análise de dados e tomar decisões que impactem positivamente o negócio. Além disso, buscarei constantemente atualizar meu conhecimento e me adaptar às novas tecnologias e tendências que surgirem na área.</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lidar com novas tecnologias, processos e desafios que possam impactar profundamente a área, pretendo adotar as seguintes abordagens: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Aprendizado contínuo: Estarei sempre em busca de atualização e aprimoramento, por meio de cursos, workshops, leituras e participação em eventos relacionados à Engenharia de Dados. Isso me permitirá estar atualizado sobre as novas tecnologias e tendências que surgirem.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Experimentação e projetos pessoais: Irei realizar projetos pessoais para explorar novas tecnologias e conceitos. Isso me permitirá ter experiência prática e um melhor entendimento sobre como aplicar essas tecnologias em projetos reais.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Colaboração e networking: Pretendo participar de comunidades e grupos de discussão relacionados à Engenharia de Dados, compartilhando conhecimentos, trocando experiências e aprendendo com outros profissionais da área. A colaboração e o networking podem ser ótimas maneiras de ficar por dentro das últimas novidades e desafios enfrentados pela comunidade.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Adaptabilidade e flexibilidade: Estou ciente de que a área de Engenharia de Dados está em constante evolução, e novas tecnologias e desafios surgirão no caminho. Pretendo desenvolver habilidades de adaptação e flexibilidade para lidar com essas mudanças, ajustando-me rapidamente e encontrando soluções inovadoras.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color w:val="222425"/>
        </w:rPr>
      </w:pPr>
      <w:r w:rsidDel="00000000" w:rsidR="00000000" w:rsidRPr="00000000">
        <w:rPr>
          <w:rtl w:val="0"/>
        </w:rPr>
        <w:t xml:space="preserve">Em resumo, tenho uma visão de crescimento constante na área de Engenharia de Dados, buscando preencher as lacunas de conhecimento, assumir novos desafios e estar preparado para enfrentar as mudanças tecnológicas e processuais que ocorrerem.</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22242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2224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