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58631F0B" w:rsidR="00DF5797" w:rsidRPr="000C771D" w:rsidRDefault="000C771D" w:rsidP="000C771D">
      <w:pPr>
        <w:pBdr>
          <w:bottom w:val="single" w:sz="4" w:space="1" w:color="auto"/>
        </w:pBdr>
        <w:spacing w:line="240" w:lineRule="auto"/>
        <w:jc w:val="center"/>
        <w:rPr>
          <w:b/>
          <w:sz w:val="28"/>
          <w:szCs w:val="28"/>
        </w:rPr>
      </w:pPr>
      <w:r>
        <w:rPr>
          <w:b/>
        </w:rPr>
        <w:t>PLANO DE ENSINO</w:t>
      </w:r>
      <w:r w:rsidR="00681270">
        <w:rPr>
          <w:b/>
        </w:rPr>
        <w:t xml:space="preserve"> – </w:t>
      </w:r>
      <w:r w:rsidR="001E5119" w:rsidRPr="000C771D">
        <w:rPr>
          <w:rFonts w:asciiTheme="minorHAnsi" w:hAnsiTheme="minorHAnsi" w:cstheme="minorHAnsi"/>
          <w:b/>
          <w:sz w:val="28"/>
          <w:szCs w:val="28"/>
        </w:rPr>
        <w:t>HUMANIDADES</w:t>
      </w:r>
    </w:p>
    <w:p w14:paraId="4B98B013" w14:textId="5B85F832" w:rsidR="000C771D" w:rsidRDefault="000C771D" w:rsidP="001E5119">
      <w:pPr>
        <w:jc w:val="center"/>
        <w:rPr>
          <w:b/>
        </w:rPr>
      </w:pPr>
      <w:r>
        <w:rPr>
          <w:b/>
          <w:u w:val="single"/>
        </w:rPr>
        <w:t>12 h/a</w:t>
      </w:r>
    </w:p>
    <w:p w14:paraId="00000005" w14:textId="0EF3C9D4" w:rsidR="00DF5797" w:rsidRDefault="00B42E34" w:rsidP="00681270">
      <w:pPr>
        <w:spacing w:line="240" w:lineRule="auto"/>
        <w:jc w:val="both"/>
        <w:rPr>
          <w:color w:val="000000"/>
        </w:rPr>
      </w:pPr>
      <w:r w:rsidRPr="00610554">
        <w:rPr>
          <w:b/>
          <w:u w:val="single"/>
        </w:rPr>
        <w:t>EMENTA</w:t>
      </w:r>
      <w:r>
        <w:rPr>
          <w:color w:val="000000"/>
        </w:rPr>
        <w:t>:</w:t>
      </w:r>
    </w:p>
    <w:p w14:paraId="00000006" w14:textId="5A01669C" w:rsidR="00DF5797" w:rsidRPr="00681270" w:rsidRDefault="00B42E34" w:rsidP="006812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jc w:val="both"/>
        <w:rPr>
          <w:i/>
          <w:iCs/>
          <w:color w:val="000000"/>
        </w:rPr>
      </w:pPr>
      <w:r w:rsidRPr="00681270">
        <w:rPr>
          <w:i/>
          <w:iCs/>
          <w:color w:val="000000"/>
        </w:rPr>
        <w:t xml:space="preserve">Principais </w:t>
      </w:r>
      <w:r w:rsidR="00125126">
        <w:rPr>
          <w:i/>
          <w:iCs/>
          <w:color w:val="000000"/>
        </w:rPr>
        <w:t>categorias do novo humanismo</w:t>
      </w:r>
      <w:r w:rsidRPr="00681270">
        <w:rPr>
          <w:i/>
          <w:iCs/>
          <w:color w:val="000000"/>
        </w:rPr>
        <w:t>. A dimensão ética e ecológica da ação humana. Desafios da sociedade contemporânea, perpassando os diversos campos do saber.</w:t>
      </w:r>
    </w:p>
    <w:p w14:paraId="119DB0DE" w14:textId="77777777" w:rsidR="00610554" w:rsidRDefault="00610554" w:rsidP="00681270">
      <w:pPr>
        <w:spacing w:line="240" w:lineRule="auto"/>
        <w:jc w:val="both"/>
        <w:rPr>
          <w:color w:val="000000"/>
        </w:rPr>
      </w:pPr>
    </w:p>
    <w:p w14:paraId="311DC73A" w14:textId="77777777" w:rsidR="00610554" w:rsidRDefault="00610554" w:rsidP="00681270">
      <w:pPr>
        <w:spacing w:line="240" w:lineRule="auto"/>
        <w:jc w:val="both"/>
        <w:rPr>
          <w:b/>
        </w:rPr>
      </w:pPr>
      <w:r w:rsidRPr="00610554">
        <w:rPr>
          <w:b/>
          <w:u w:val="single"/>
        </w:rPr>
        <w:t>OBJETIVOS</w:t>
      </w:r>
      <w:r>
        <w:rPr>
          <w:b/>
        </w:rPr>
        <w:t>:</w:t>
      </w:r>
    </w:p>
    <w:p w14:paraId="00000007" w14:textId="77777777" w:rsidR="00DF5797" w:rsidRDefault="00B42E34" w:rsidP="00681270">
      <w:pPr>
        <w:spacing w:line="240" w:lineRule="auto"/>
        <w:jc w:val="both"/>
        <w:rPr>
          <w:b/>
        </w:rPr>
      </w:pPr>
      <w:r>
        <w:rPr>
          <w:b/>
        </w:rPr>
        <w:t>Geral:</w:t>
      </w:r>
    </w:p>
    <w:p w14:paraId="00000008" w14:textId="77777777" w:rsidR="00DF5797" w:rsidRDefault="00B42E34" w:rsidP="0068127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</w:rPr>
      </w:pPr>
      <w:r>
        <w:rPr>
          <w:color w:val="000000"/>
        </w:rPr>
        <w:t>Identificar as principais noções referentes ao humanismo contemporâneo, em vista da realização de comportamentos éticos na sociedade atual.</w:t>
      </w:r>
    </w:p>
    <w:p w14:paraId="00000009" w14:textId="7B7CC2FB" w:rsidR="00DF5797" w:rsidRDefault="00B42E34" w:rsidP="00681270">
      <w:pPr>
        <w:spacing w:line="240" w:lineRule="auto"/>
        <w:jc w:val="both"/>
        <w:rPr>
          <w:b/>
        </w:rPr>
      </w:pPr>
      <w:r>
        <w:rPr>
          <w:b/>
        </w:rPr>
        <w:t>Específicos:</w:t>
      </w:r>
    </w:p>
    <w:p w14:paraId="0000000A" w14:textId="77777777" w:rsidR="00DF5797" w:rsidRDefault="00B42E34" w:rsidP="0068127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>
        <w:rPr>
          <w:color w:val="000000"/>
        </w:rPr>
        <w:t>Estabelecer o âmbito característico de uma vida justa, do bem-viver no mundo atual.</w:t>
      </w:r>
    </w:p>
    <w:p w14:paraId="0000000B" w14:textId="77777777" w:rsidR="00DF5797" w:rsidRDefault="00B42E34" w:rsidP="0068127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>
        <w:rPr>
          <w:color w:val="000000"/>
        </w:rPr>
        <w:t xml:space="preserve">Construir programas de inserção social do humanismo integral baseado na ética da alteridade e ecológica. </w:t>
      </w:r>
    </w:p>
    <w:p w14:paraId="0000000C" w14:textId="77777777" w:rsidR="00DF5797" w:rsidRDefault="00B42E34" w:rsidP="0068127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</w:pPr>
      <w:r>
        <w:rPr>
          <w:color w:val="000000"/>
        </w:rPr>
        <w:t>Promover a consciência do humanismo integral na sociedade com intento de enfrentar os desafios contemporâneos.</w:t>
      </w:r>
    </w:p>
    <w:p w14:paraId="0000000D" w14:textId="77777777" w:rsidR="00DF5797" w:rsidRPr="00681270" w:rsidRDefault="00DF5797" w:rsidP="00681270">
      <w:pPr>
        <w:spacing w:line="240" w:lineRule="auto"/>
        <w:jc w:val="both"/>
        <w:rPr>
          <w:b/>
          <w:sz w:val="12"/>
          <w:szCs w:val="12"/>
        </w:rPr>
      </w:pPr>
    </w:p>
    <w:p w14:paraId="0000000E" w14:textId="77777777" w:rsidR="00DF5797" w:rsidRPr="00542FF4" w:rsidRDefault="00B42E34" w:rsidP="00681270">
      <w:pPr>
        <w:spacing w:line="240" w:lineRule="auto"/>
        <w:jc w:val="both"/>
        <w:rPr>
          <w:b/>
          <w:u w:val="single"/>
        </w:rPr>
      </w:pPr>
      <w:r w:rsidRPr="00542FF4">
        <w:rPr>
          <w:b/>
          <w:u w:val="single"/>
        </w:rPr>
        <w:t>UNIDADES DE ENSINO</w:t>
      </w:r>
    </w:p>
    <w:p w14:paraId="0000000F" w14:textId="59E079B2" w:rsidR="00DF5797" w:rsidRDefault="00B42E34" w:rsidP="0068127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</w:rPr>
      </w:pPr>
      <w:r>
        <w:rPr>
          <w:color w:val="000000"/>
        </w:rPr>
        <w:t xml:space="preserve">Principais </w:t>
      </w:r>
      <w:r w:rsidR="00E46BAB">
        <w:rPr>
          <w:color w:val="000000"/>
        </w:rPr>
        <w:t>categorias</w:t>
      </w:r>
      <w:r>
        <w:rPr>
          <w:color w:val="000000"/>
        </w:rPr>
        <w:t xml:space="preserve"> do humanismo contemporâneo </w:t>
      </w:r>
    </w:p>
    <w:p w14:paraId="00000010" w14:textId="77777777" w:rsidR="00DF5797" w:rsidRDefault="00B42E34" w:rsidP="0068127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jc w:val="both"/>
        <w:rPr>
          <w:color w:val="000000"/>
        </w:rPr>
      </w:pPr>
      <w:r>
        <w:rPr>
          <w:color w:val="000000"/>
        </w:rPr>
        <w:t xml:space="preserve">1. Alteridade, liberdade e justiça </w:t>
      </w:r>
    </w:p>
    <w:p w14:paraId="00000011" w14:textId="77777777" w:rsidR="00DF5797" w:rsidRDefault="00B42E34" w:rsidP="0068127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jc w:val="both"/>
        <w:rPr>
          <w:color w:val="000000"/>
        </w:rPr>
      </w:pPr>
      <w:r>
        <w:rPr>
          <w:color w:val="000000"/>
        </w:rPr>
        <w:t>2. Afetividade humana e construção de uma cultura da paz</w:t>
      </w:r>
    </w:p>
    <w:p w14:paraId="00000012" w14:textId="77777777" w:rsidR="00DF5797" w:rsidRPr="00681270" w:rsidRDefault="00DF5797" w:rsidP="0068127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jc w:val="both"/>
        <w:rPr>
          <w:color w:val="000000"/>
          <w:sz w:val="12"/>
          <w:szCs w:val="12"/>
        </w:rPr>
      </w:pPr>
    </w:p>
    <w:p w14:paraId="00000013" w14:textId="77777777" w:rsidR="00DF5797" w:rsidRDefault="00B42E34" w:rsidP="0068127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</w:rPr>
      </w:pPr>
      <w:r>
        <w:rPr>
          <w:color w:val="000000"/>
        </w:rPr>
        <w:t xml:space="preserve">Fundamentação ética da ação humana. </w:t>
      </w:r>
    </w:p>
    <w:p w14:paraId="00000014" w14:textId="77777777" w:rsidR="00DF5797" w:rsidRDefault="00B42E34" w:rsidP="0068127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jc w:val="both"/>
        <w:rPr>
          <w:color w:val="000000"/>
        </w:rPr>
      </w:pPr>
      <w:r>
        <w:rPr>
          <w:color w:val="000000"/>
        </w:rPr>
        <w:t>1. Ecologia e humanismo integral: princípios e valores da vida cidadã</w:t>
      </w:r>
    </w:p>
    <w:p w14:paraId="00000015" w14:textId="012F2351" w:rsidR="00DF5797" w:rsidRDefault="00B42E34" w:rsidP="0068127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jc w:val="both"/>
        <w:rPr>
          <w:color w:val="000000"/>
        </w:rPr>
      </w:pPr>
      <w:r>
        <w:rPr>
          <w:color w:val="000000"/>
        </w:rPr>
        <w:t xml:space="preserve">2. </w:t>
      </w:r>
      <w:r w:rsidR="00610554">
        <w:rPr>
          <w:color w:val="000000"/>
        </w:rPr>
        <w:t>E</w:t>
      </w:r>
      <w:r>
        <w:rPr>
          <w:color w:val="000000"/>
        </w:rPr>
        <w:t xml:space="preserve">conomia e </w:t>
      </w:r>
      <w:r w:rsidR="00610554">
        <w:rPr>
          <w:color w:val="000000"/>
        </w:rPr>
        <w:t xml:space="preserve">equidade: </w:t>
      </w:r>
      <w:r>
        <w:rPr>
          <w:color w:val="000000"/>
        </w:rPr>
        <w:t>os desafios da inclusão</w:t>
      </w:r>
    </w:p>
    <w:p w14:paraId="00000016" w14:textId="77777777" w:rsidR="00DF5797" w:rsidRPr="00681270" w:rsidRDefault="00DF5797" w:rsidP="0068127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jc w:val="both"/>
        <w:rPr>
          <w:color w:val="000000"/>
          <w:sz w:val="12"/>
          <w:szCs w:val="12"/>
        </w:rPr>
      </w:pPr>
    </w:p>
    <w:p w14:paraId="00000017" w14:textId="77777777" w:rsidR="00DF5797" w:rsidRDefault="00B42E34" w:rsidP="0068127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</w:rPr>
      </w:pPr>
      <w:r>
        <w:rPr>
          <w:color w:val="000000"/>
        </w:rPr>
        <w:t xml:space="preserve">Perspectivas éticas nos diversos campos do saber </w:t>
      </w:r>
    </w:p>
    <w:p w14:paraId="00000018" w14:textId="77777777" w:rsidR="00DF5797" w:rsidRDefault="00B42E34" w:rsidP="0068127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jc w:val="both"/>
        <w:rPr>
          <w:color w:val="000000"/>
        </w:rPr>
      </w:pPr>
      <w:r>
        <w:rPr>
          <w:color w:val="000000"/>
        </w:rPr>
        <w:t>1. Democracia e diálogo</w:t>
      </w:r>
    </w:p>
    <w:p w14:paraId="00000019" w14:textId="77777777" w:rsidR="00DF5797" w:rsidRDefault="00B42E34" w:rsidP="0068127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720"/>
        <w:jc w:val="both"/>
        <w:rPr>
          <w:color w:val="000000"/>
        </w:rPr>
      </w:pPr>
      <w:r>
        <w:rPr>
          <w:color w:val="000000"/>
        </w:rPr>
        <w:t>2. Conhecimento científico e responsabilidade ética</w:t>
      </w:r>
    </w:p>
    <w:p w14:paraId="72F0A6DC" w14:textId="153E2AC7" w:rsidR="00542FF4" w:rsidRPr="00681270" w:rsidRDefault="00542FF4" w:rsidP="0068127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  <w:sz w:val="12"/>
          <w:szCs w:val="12"/>
        </w:rPr>
      </w:pPr>
    </w:p>
    <w:p w14:paraId="0CFBDAA7" w14:textId="16C8FD5A" w:rsidR="00542FF4" w:rsidRPr="00542FF4" w:rsidRDefault="00542FF4" w:rsidP="0068127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b/>
          <w:bCs/>
          <w:color w:val="000000"/>
          <w:u w:val="single"/>
        </w:rPr>
      </w:pPr>
      <w:r w:rsidRPr="00542FF4">
        <w:rPr>
          <w:b/>
          <w:bCs/>
          <w:color w:val="000000"/>
          <w:u w:val="single"/>
        </w:rPr>
        <w:t>PROCESSO DE AVALIAÇÃO</w:t>
      </w:r>
    </w:p>
    <w:p w14:paraId="716315D0" w14:textId="0CB5F10E" w:rsidR="00B44ED0" w:rsidRPr="00B44ED0" w:rsidRDefault="00F95400" w:rsidP="00681270">
      <w:pPr>
        <w:pStyle w:val="PargrafodaLista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</w:rPr>
      </w:pPr>
      <w:r>
        <w:rPr>
          <w:color w:val="000000"/>
        </w:rPr>
        <w:t xml:space="preserve">Trabalho: 100 pontos </w:t>
      </w:r>
    </w:p>
    <w:p w14:paraId="10D29E67" w14:textId="77777777" w:rsidR="00542FF4" w:rsidRPr="00681270" w:rsidRDefault="00542FF4" w:rsidP="0068127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  <w:sz w:val="12"/>
          <w:szCs w:val="12"/>
        </w:rPr>
      </w:pPr>
    </w:p>
    <w:p w14:paraId="0000001B" w14:textId="6B6EC554" w:rsidR="00DF5797" w:rsidRPr="00542FF4" w:rsidRDefault="00162A71" w:rsidP="00681270">
      <w:pPr>
        <w:spacing w:line="240" w:lineRule="auto"/>
        <w:jc w:val="both"/>
        <w:rPr>
          <w:color w:val="000000"/>
          <w:u w:val="single"/>
        </w:rPr>
      </w:pPr>
      <w:r w:rsidRPr="00542FF4">
        <w:rPr>
          <w:b/>
          <w:color w:val="000000"/>
          <w:u w:val="single"/>
        </w:rPr>
        <w:t>BIBLIOGRAFIA</w:t>
      </w:r>
    </w:p>
    <w:p w14:paraId="39043DE0" w14:textId="5126ACA3" w:rsidR="00B705D2" w:rsidRDefault="00B705D2" w:rsidP="00681270">
      <w:pPr>
        <w:spacing w:line="240" w:lineRule="auto"/>
        <w:jc w:val="both"/>
        <w:rPr>
          <w:b/>
          <w:bCs/>
          <w:color w:val="000000"/>
          <w:u w:val="single"/>
        </w:rPr>
      </w:pPr>
      <w:r w:rsidRPr="00B705D2">
        <w:rPr>
          <w:b/>
          <w:bCs/>
          <w:color w:val="000000"/>
          <w:u w:val="single"/>
        </w:rPr>
        <w:t>BÁSICA</w:t>
      </w:r>
    </w:p>
    <w:p w14:paraId="471022CD" w14:textId="77777777" w:rsidR="000F4823" w:rsidRDefault="000F4823" w:rsidP="00681270">
      <w:pPr>
        <w:spacing w:line="240" w:lineRule="auto"/>
        <w:jc w:val="both"/>
        <w:rPr>
          <w:b/>
          <w:bCs/>
          <w:color w:val="000000"/>
          <w:u w:val="single"/>
        </w:rPr>
      </w:pPr>
    </w:p>
    <w:p w14:paraId="022FE3D4" w14:textId="54162BD9" w:rsidR="000F4823" w:rsidRDefault="002C6653" w:rsidP="002C6653">
      <w:pPr>
        <w:spacing w:line="240" w:lineRule="auto"/>
        <w:rPr>
          <w:color w:val="000000"/>
        </w:rPr>
      </w:pPr>
      <w:r w:rsidRPr="00610554">
        <w:rPr>
          <w:color w:val="000000"/>
        </w:rPr>
        <w:t>HORIZONTE: revista de estudos de teologia e ciências da religião da Pontifícia Universidade Católica de Minas Gerais. Belo Horizonte: Ed. PUC Minas,1997-. Trimestral. ISSN 1679-9615.</w:t>
      </w:r>
      <w:r>
        <w:rPr>
          <w:color w:val="000000"/>
        </w:rPr>
        <w:t xml:space="preserve"> </w:t>
      </w:r>
      <w:r w:rsidRPr="00610554">
        <w:rPr>
          <w:color w:val="000000"/>
        </w:rPr>
        <w:t>Disponível em: &lt;http://periodicos.pucminas.br/</w:t>
      </w:r>
      <w:proofErr w:type="spellStart"/>
      <w:r w:rsidRPr="00610554">
        <w:rPr>
          <w:color w:val="000000"/>
        </w:rPr>
        <w:t>index.php</w:t>
      </w:r>
      <w:proofErr w:type="spellEnd"/>
      <w:r w:rsidRPr="00610554">
        <w:rPr>
          <w:color w:val="000000"/>
        </w:rPr>
        <w:t>/horizonte&gt;</w:t>
      </w:r>
      <w:r>
        <w:rPr>
          <w:color w:val="000000"/>
        </w:rPr>
        <w:t>.</w:t>
      </w:r>
    </w:p>
    <w:p w14:paraId="13A49E61" w14:textId="77777777" w:rsidR="002C6653" w:rsidRDefault="002C6653" w:rsidP="002C6653">
      <w:pPr>
        <w:spacing w:line="240" w:lineRule="auto"/>
        <w:rPr>
          <w:color w:val="000000"/>
        </w:rPr>
      </w:pPr>
    </w:p>
    <w:p w14:paraId="438D3322" w14:textId="5B6A53AE" w:rsidR="000C28F7" w:rsidRDefault="000C28F7" w:rsidP="00681270">
      <w:pPr>
        <w:spacing w:line="240" w:lineRule="auto"/>
        <w:rPr>
          <w:color w:val="000000"/>
        </w:rPr>
      </w:pPr>
      <w:r>
        <w:rPr>
          <w:color w:val="000000"/>
        </w:rPr>
        <w:t xml:space="preserve">LEVINAS, Emmanuel. </w:t>
      </w:r>
      <w:r>
        <w:rPr>
          <w:b/>
          <w:bCs/>
          <w:color w:val="000000"/>
        </w:rPr>
        <w:t>Humanismo do outro homem</w:t>
      </w:r>
      <w:r w:rsidR="00CD47D4">
        <w:rPr>
          <w:color w:val="000000"/>
        </w:rPr>
        <w:t>. Petrópolis, RJ: Vozes, 2012.</w:t>
      </w:r>
    </w:p>
    <w:p w14:paraId="07182100" w14:textId="77777777" w:rsidR="002C6653" w:rsidRDefault="002C6653" w:rsidP="00681270">
      <w:pPr>
        <w:spacing w:line="240" w:lineRule="auto"/>
        <w:rPr>
          <w:color w:val="000000"/>
        </w:rPr>
      </w:pPr>
    </w:p>
    <w:p w14:paraId="598283FF" w14:textId="2BB18536" w:rsidR="000F4823" w:rsidRDefault="000F4823" w:rsidP="00681270">
      <w:pPr>
        <w:spacing w:line="240" w:lineRule="auto"/>
        <w:rPr>
          <w:color w:val="000000"/>
        </w:rPr>
      </w:pPr>
      <w:r w:rsidRPr="00610554">
        <w:rPr>
          <w:color w:val="000000"/>
        </w:rPr>
        <w:t>RICOEUR</w:t>
      </w:r>
      <w:r>
        <w:rPr>
          <w:color w:val="000000"/>
        </w:rPr>
        <w:t>,</w:t>
      </w:r>
      <w:r w:rsidRPr="00610554">
        <w:rPr>
          <w:color w:val="000000"/>
        </w:rPr>
        <w:t xml:space="preserve"> Paul. </w:t>
      </w:r>
      <w:r w:rsidRPr="00610554">
        <w:rPr>
          <w:b/>
          <w:color w:val="000000"/>
        </w:rPr>
        <w:t>O justo</w:t>
      </w:r>
      <w:r w:rsidRPr="00610554">
        <w:rPr>
          <w:color w:val="000000"/>
        </w:rPr>
        <w:t xml:space="preserve">. </w:t>
      </w:r>
      <w:proofErr w:type="spellStart"/>
      <w:r w:rsidRPr="00610554">
        <w:rPr>
          <w:color w:val="000000"/>
        </w:rPr>
        <w:t>Vol</w:t>
      </w:r>
      <w:proofErr w:type="spellEnd"/>
      <w:r w:rsidRPr="00610554">
        <w:rPr>
          <w:color w:val="000000"/>
        </w:rPr>
        <w:t xml:space="preserve"> I.</w:t>
      </w:r>
      <w:r w:rsidRPr="00B705D2">
        <w:t xml:space="preserve"> </w:t>
      </w:r>
      <w:r>
        <w:t xml:space="preserve">São Paulo: </w:t>
      </w:r>
      <w:r w:rsidRPr="00B705D2">
        <w:rPr>
          <w:color w:val="000000"/>
        </w:rPr>
        <w:t>Martins Fontes</w:t>
      </w:r>
      <w:r>
        <w:rPr>
          <w:color w:val="000000"/>
        </w:rPr>
        <w:t>, 2009.</w:t>
      </w:r>
    </w:p>
    <w:p w14:paraId="56D53867" w14:textId="77777777" w:rsidR="002C6653" w:rsidRPr="00CD47D4" w:rsidRDefault="002C6653" w:rsidP="00681270">
      <w:pPr>
        <w:spacing w:line="240" w:lineRule="auto"/>
        <w:rPr>
          <w:color w:val="000000"/>
        </w:rPr>
      </w:pPr>
    </w:p>
    <w:p w14:paraId="1A0A3B34" w14:textId="753BAD67" w:rsidR="00EB1F3A" w:rsidRPr="00D653B8" w:rsidRDefault="00EB1F3A" w:rsidP="00681270">
      <w:pPr>
        <w:spacing w:line="240" w:lineRule="auto"/>
        <w:rPr>
          <w:color w:val="000000"/>
        </w:rPr>
      </w:pPr>
      <w:r>
        <w:rPr>
          <w:color w:val="000000"/>
        </w:rPr>
        <w:t xml:space="preserve">SANDEL, Michael. </w:t>
      </w:r>
      <w:r>
        <w:rPr>
          <w:b/>
          <w:bCs/>
          <w:color w:val="000000"/>
        </w:rPr>
        <w:t>Justiça</w:t>
      </w:r>
      <w:r w:rsidR="006E702A">
        <w:rPr>
          <w:b/>
          <w:bCs/>
          <w:color w:val="000000"/>
        </w:rPr>
        <w:t xml:space="preserve">: o que é fazer a coisa certa? </w:t>
      </w:r>
      <w:r w:rsidR="00D653B8">
        <w:rPr>
          <w:color w:val="000000"/>
        </w:rPr>
        <w:t xml:space="preserve">São Paulo: Civilização Brasileira, 2020. </w:t>
      </w:r>
    </w:p>
    <w:p w14:paraId="6C565854" w14:textId="77777777" w:rsidR="007F08FC" w:rsidRPr="00681270" w:rsidRDefault="007F08FC" w:rsidP="00681270">
      <w:pPr>
        <w:spacing w:line="240" w:lineRule="auto"/>
        <w:rPr>
          <w:color w:val="000000"/>
          <w:sz w:val="12"/>
          <w:szCs w:val="12"/>
        </w:rPr>
      </w:pPr>
    </w:p>
    <w:p w14:paraId="32E0442E" w14:textId="5560DEBB" w:rsidR="007F08FC" w:rsidRDefault="007F08FC" w:rsidP="00681270">
      <w:pPr>
        <w:spacing w:line="240" w:lineRule="auto"/>
        <w:rPr>
          <w:b/>
          <w:bCs/>
          <w:color w:val="000000"/>
          <w:u w:val="single"/>
        </w:rPr>
      </w:pPr>
      <w:r w:rsidRPr="007F08FC">
        <w:rPr>
          <w:b/>
          <w:bCs/>
          <w:color w:val="000000"/>
          <w:u w:val="single"/>
        </w:rPr>
        <w:t>COMPLEMENTAR</w:t>
      </w:r>
    </w:p>
    <w:p w14:paraId="15E38B3B" w14:textId="77777777" w:rsidR="002C6653" w:rsidRDefault="002C6653" w:rsidP="00681270">
      <w:pPr>
        <w:spacing w:line="240" w:lineRule="auto"/>
        <w:rPr>
          <w:b/>
          <w:bCs/>
          <w:color w:val="000000"/>
          <w:u w:val="single"/>
        </w:rPr>
      </w:pPr>
    </w:p>
    <w:p w14:paraId="0752DAFC" w14:textId="346DE9C0" w:rsidR="002C6653" w:rsidRDefault="002C6653" w:rsidP="002C6653">
      <w:pPr>
        <w:spacing w:after="120" w:line="240" w:lineRule="auto"/>
        <w:rPr>
          <w:color w:val="000000"/>
        </w:rPr>
      </w:pPr>
      <w:r w:rsidRPr="00610554">
        <w:rPr>
          <w:color w:val="000000"/>
        </w:rPr>
        <w:t xml:space="preserve">DUSSEL, Enrique. </w:t>
      </w:r>
      <w:r w:rsidRPr="00F92524">
        <w:rPr>
          <w:b/>
          <w:bCs/>
          <w:color w:val="000000"/>
        </w:rPr>
        <w:t>Para uma ética da libertação Latino-americana</w:t>
      </w:r>
      <w:r>
        <w:rPr>
          <w:b/>
          <w:bCs/>
          <w:color w:val="000000"/>
        </w:rPr>
        <w:t xml:space="preserve"> 1</w:t>
      </w:r>
      <w:r>
        <w:rPr>
          <w:color w:val="000000"/>
        </w:rPr>
        <w:t xml:space="preserve">. Acesso ao ponto de partida da ética. São Paulo / </w:t>
      </w:r>
      <w:r w:rsidR="0005105C">
        <w:rPr>
          <w:color w:val="000000"/>
        </w:rPr>
        <w:t>Piracicaba</w:t>
      </w:r>
      <w:r>
        <w:rPr>
          <w:color w:val="000000"/>
        </w:rPr>
        <w:t xml:space="preserve">: Loyola / UNIMEP, 1977. </w:t>
      </w:r>
    </w:p>
    <w:p w14:paraId="460CA538" w14:textId="5C95FF45" w:rsidR="002C6653" w:rsidRPr="002C6653" w:rsidRDefault="002C6653" w:rsidP="002C6653">
      <w:pPr>
        <w:spacing w:after="120" w:line="240" w:lineRule="auto"/>
        <w:rPr>
          <w:color w:val="000000"/>
        </w:rPr>
      </w:pPr>
      <w:r>
        <w:rPr>
          <w:color w:val="000000"/>
        </w:rPr>
        <w:t xml:space="preserve">GUIMARÃES, Dom Joaquim G. Mol; alii. </w:t>
      </w:r>
      <w:r w:rsidRPr="009E670F">
        <w:rPr>
          <w:b/>
          <w:bCs/>
          <w:color w:val="000000"/>
        </w:rPr>
        <w:t>O novo humanismo</w:t>
      </w:r>
      <w:r w:rsidRPr="009E670F">
        <w:rPr>
          <w:color w:val="000000"/>
        </w:rPr>
        <w:t xml:space="preserve">: paradigmas civilizatórios para o século XXI a partir do </w:t>
      </w:r>
      <w:proofErr w:type="gramStart"/>
      <w:r w:rsidRPr="009E670F">
        <w:rPr>
          <w:color w:val="000000"/>
        </w:rPr>
        <w:t>papa</w:t>
      </w:r>
      <w:proofErr w:type="gramEnd"/>
      <w:r w:rsidRPr="009E670F">
        <w:rPr>
          <w:color w:val="000000"/>
        </w:rPr>
        <w:t xml:space="preserve"> Francisco</w:t>
      </w:r>
      <w:r>
        <w:rPr>
          <w:color w:val="000000"/>
        </w:rPr>
        <w:t>. São Paulo: Paulus, 2022.</w:t>
      </w:r>
    </w:p>
    <w:p w14:paraId="626B0CA9" w14:textId="72C47AAB" w:rsidR="002C6653" w:rsidRDefault="00610554" w:rsidP="00681270">
      <w:pPr>
        <w:spacing w:after="120" w:line="240" w:lineRule="auto"/>
        <w:rPr>
          <w:color w:val="000000"/>
        </w:rPr>
      </w:pPr>
      <w:r w:rsidRPr="00610554">
        <w:rPr>
          <w:color w:val="000000"/>
        </w:rPr>
        <w:t>HEIDEGGER</w:t>
      </w:r>
      <w:r>
        <w:rPr>
          <w:color w:val="000000"/>
        </w:rPr>
        <w:t>,</w:t>
      </w:r>
      <w:r w:rsidRPr="00610554">
        <w:rPr>
          <w:color w:val="000000"/>
        </w:rPr>
        <w:t xml:space="preserve"> Martin</w:t>
      </w:r>
      <w:r w:rsidR="00B42E34" w:rsidRPr="00610554">
        <w:rPr>
          <w:color w:val="000000"/>
        </w:rPr>
        <w:t>.</w:t>
      </w:r>
      <w:r w:rsidR="00DD3A0A">
        <w:rPr>
          <w:color w:val="000000"/>
        </w:rPr>
        <w:t xml:space="preserve"> Sobre o “humanismo”. </w:t>
      </w:r>
      <w:r w:rsidR="00DD3A0A" w:rsidRPr="00681270">
        <w:rPr>
          <w:color w:val="000000"/>
        </w:rPr>
        <w:t xml:space="preserve">Carta a Jean </w:t>
      </w:r>
      <w:proofErr w:type="spellStart"/>
      <w:r w:rsidR="00DD3A0A" w:rsidRPr="00681270">
        <w:rPr>
          <w:color w:val="000000"/>
        </w:rPr>
        <w:t>Beaufret</w:t>
      </w:r>
      <w:proofErr w:type="spellEnd"/>
      <w:r w:rsidR="00DD3A0A" w:rsidRPr="00681270">
        <w:rPr>
          <w:color w:val="000000"/>
        </w:rPr>
        <w:t xml:space="preserve">. </w:t>
      </w:r>
      <w:r w:rsidR="00DD3A0A" w:rsidRPr="00DD3A0A">
        <w:rPr>
          <w:i/>
          <w:iCs/>
          <w:color w:val="000000"/>
        </w:rPr>
        <w:t>In</w:t>
      </w:r>
      <w:r w:rsidR="00DD3A0A" w:rsidRPr="00DD3A0A">
        <w:rPr>
          <w:color w:val="000000"/>
        </w:rPr>
        <w:t xml:space="preserve">: </w:t>
      </w:r>
      <w:r w:rsidR="00DD3A0A" w:rsidRPr="00DD3A0A">
        <w:rPr>
          <w:b/>
          <w:bCs/>
          <w:color w:val="000000"/>
        </w:rPr>
        <w:t>Os pensadores</w:t>
      </w:r>
      <w:r w:rsidR="00DD3A0A" w:rsidRPr="00DD3A0A">
        <w:rPr>
          <w:color w:val="000000"/>
        </w:rPr>
        <w:t xml:space="preserve">. São Paulo: Abril cultural, 1984, p. </w:t>
      </w:r>
      <w:r w:rsidR="00DD3A0A">
        <w:rPr>
          <w:color w:val="000000"/>
        </w:rPr>
        <w:t>149-175. (Coleção Os pensadores).</w:t>
      </w:r>
    </w:p>
    <w:p w14:paraId="00000021" w14:textId="77777777" w:rsidR="00DF5797" w:rsidRPr="00610554" w:rsidRDefault="00B42E34" w:rsidP="00681270">
      <w:pPr>
        <w:spacing w:after="120" w:line="240" w:lineRule="auto"/>
        <w:rPr>
          <w:color w:val="000000"/>
        </w:rPr>
      </w:pPr>
      <w:r w:rsidRPr="00610554">
        <w:rPr>
          <w:color w:val="000000"/>
        </w:rPr>
        <w:t xml:space="preserve">VAZ, Henrique C. de Lima. </w:t>
      </w:r>
      <w:r w:rsidRPr="00610554">
        <w:rPr>
          <w:b/>
          <w:color w:val="000000"/>
        </w:rPr>
        <w:t>Antropologia filosófica</w:t>
      </w:r>
      <w:r w:rsidRPr="00610554">
        <w:rPr>
          <w:color w:val="000000"/>
        </w:rPr>
        <w:t xml:space="preserve">. 6. ed. São Paulo: Edições Loyola, 2001. </w:t>
      </w:r>
    </w:p>
    <w:p w14:paraId="00000024" w14:textId="0A0EEE18" w:rsidR="00DF5797" w:rsidRPr="00610554" w:rsidRDefault="00B42E34" w:rsidP="00681270">
      <w:pPr>
        <w:spacing w:after="120" w:line="240" w:lineRule="auto"/>
        <w:rPr>
          <w:color w:val="000000"/>
        </w:rPr>
      </w:pPr>
      <w:r w:rsidRPr="00610554">
        <w:rPr>
          <w:color w:val="000000"/>
        </w:rPr>
        <w:lastRenderedPageBreak/>
        <w:t>SAPERE AUDE. Revista do Departamento de Filosofia da PUC Minas. Belo Horizonte. Semestral. ISSN: 2177-6342. Disponível em: http://periodicos.pucminas.br/index.php/SapereAude&gt;</w:t>
      </w:r>
      <w:r w:rsidR="00D96063">
        <w:rPr>
          <w:color w:val="000000"/>
        </w:rPr>
        <w:t>.</w:t>
      </w:r>
    </w:p>
    <w:p w14:paraId="00000025" w14:textId="77777777" w:rsidR="00DF5797" w:rsidRDefault="00DF5797">
      <w:pPr>
        <w:spacing w:line="259" w:lineRule="auto"/>
        <w:ind w:left="360"/>
        <w:jc w:val="both"/>
        <w:rPr>
          <w:color w:val="000000"/>
        </w:rPr>
      </w:pPr>
    </w:p>
    <w:sectPr w:rsidR="00DF5797" w:rsidSect="00B6209A">
      <w:pgSz w:w="11900" w:h="16840"/>
      <w:pgMar w:top="851" w:right="1134" w:bottom="567" w:left="170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335AC"/>
    <w:multiLevelType w:val="hybridMultilevel"/>
    <w:tmpl w:val="A3EAD726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9E14989"/>
    <w:multiLevelType w:val="multilevel"/>
    <w:tmpl w:val="A2B0A3A8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953FE6"/>
    <w:multiLevelType w:val="multilevel"/>
    <w:tmpl w:val="51BC2E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14366C0"/>
    <w:multiLevelType w:val="hybridMultilevel"/>
    <w:tmpl w:val="4830E7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453B2B"/>
    <w:multiLevelType w:val="multilevel"/>
    <w:tmpl w:val="31AE2F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71922CCB"/>
    <w:multiLevelType w:val="multilevel"/>
    <w:tmpl w:val="24309E4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592545933">
    <w:abstractNumId w:val="2"/>
  </w:num>
  <w:num w:numId="2" w16cid:durableId="1823962576">
    <w:abstractNumId w:val="4"/>
  </w:num>
  <w:num w:numId="3" w16cid:durableId="143160383">
    <w:abstractNumId w:val="5"/>
  </w:num>
  <w:num w:numId="4" w16cid:durableId="332414914">
    <w:abstractNumId w:val="1"/>
  </w:num>
  <w:num w:numId="5" w16cid:durableId="632248642">
    <w:abstractNumId w:val="0"/>
  </w:num>
  <w:num w:numId="6" w16cid:durableId="10090236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5797"/>
    <w:rsid w:val="0004039C"/>
    <w:rsid w:val="0005105C"/>
    <w:rsid w:val="000C28F7"/>
    <w:rsid w:val="000C771D"/>
    <w:rsid w:val="000F4823"/>
    <w:rsid w:val="00125126"/>
    <w:rsid w:val="00143B11"/>
    <w:rsid w:val="00162A71"/>
    <w:rsid w:val="00187290"/>
    <w:rsid w:val="00195D45"/>
    <w:rsid w:val="001E5119"/>
    <w:rsid w:val="00242A58"/>
    <w:rsid w:val="002C6653"/>
    <w:rsid w:val="00542FF4"/>
    <w:rsid w:val="005A2AE8"/>
    <w:rsid w:val="005B0A65"/>
    <w:rsid w:val="005C46B3"/>
    <w:rsid w:val="005C5A48"/>
    <w:rsid w:val="005F66F2"/>
    <w:rsid w:val="00610554"/>
    <w:rsid w:val="00681270"/>
    <w:rsid w:val="006D7D61"/>
    <w:rsid w:val="006E702A"/>
    <w:rsid w:val="00774A15"/>
    <w:rsid w:val="007E7360"/>
    <w:rsid w:val="007F08FC"/>
    <w:rsid w:val="00800CFA"/>
    <w:rsid w:val="00880063"/>
    <w:rsid w:val="008E77AA"/>
    <w:rsid w:val="009E670F"/>
    <w:rsid w:val="00A7289C"/>
    <w:rsid w:val="00B02521"/>
    <w:rsid w:val="00B346AD"/>
    <w:rsid w:val="00B42E34"/>
    <w:rsid w:val="00B44ED0"/>
    <w:rsid w:val="00B6209A"/>
    <w:rsid w:val="00B705D2"/>
    <w:rsid w:val="00CB58C2"/>
    <w:rsid w:val="00CD47D4"/>
    <w:rsid w:val="00D150DC"/>
    <w:rsid w:val="00D42E7C"/>
    <w:rsid w:val="00D653B8"/>
    <w:rsid w:val="00D96063"/>
    <w:rsid w:val="00DD3A0A"/>
    <w:rsid w:val="00DF5797"/>
    <w:rsid w:val="00E46BAB"/>
    <w:rsid w:val="00E86F02"/>
    <w:rsid w:val="00EB1F3A"/>
    <w:rsid w:val="00F92524"/>
    <w:rsid w:val="00F95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70D7EE"/>
  <w15:docId w15:val="{CD6E734F-C976-40FD-AF7F-2B4AB254A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424C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CitaoMinhas">
    <w:name w:val="Citação Minhas"/>
    <w:basedOn w:val="Normal"/>
    <w:next w:val="Normal"/>
    <w:autoRedefine/>
    <w:qFormat/>
    <w:rsid w:val="002E5E58"/>
    <w:pPr>
      <w:spacing w:before="851" w:after="851"/>
      <w:ind w:left="2268"/>
    </w:pPr>
    <w:rPr>
      <w:sz w:val="22"/>
      <w:szCs w:val="22"/>
    </w:rPr>
  </w:style>
  <w:style w:type="paragraph" w:customStyle="1" w:styleId="Citao-Minhas">
    <w:name w:val="Citação - Minhas"/>
    <w:basedOn w:val="Normal"/>
    <w:next w:val="Normal"/>
    <w:autoRedefine/>
    <w:qFormat/>
    <w:rsid w:val="0026424C"/>
    <w:pPr>
      <w:spacing w:before="340" w:after="340" w:line="240" w:lineRule="auto"/>
      <w:ind w:left="2268"/>
      <w:contextualSpacing/>
    </w:pPr>
    <w:rPr>
      <w:sz w:val="20"/>
      <w:szCs w:val="28"/>
    </w:rPr>
  </w:style>
  <w:style w:type="paragraph" w:customStyle="1" w:styleId="notasrodap">
    <w:name w:val="notas rodapé"/>
    <w:basedOn w:val="Normal"/>
    <w:next w:val="Normal"/>
    <w:autoRedefine/>
    <w:qFormat/>
    <w:rsid w:val="0026424C"/>
    <w:pPr>
      <w:spacing w:line="240" w:lineRule="auto"/>
    </w:pPr>
    <w:rPr>
      <w:sz w:val="20"/>
    </w:rPr>
  </w:style>
  <w:style w:type="paragraph" w:styleId="PargrafodaLista">
    <w:name w:val="List Paragraph"/>
    <w:basedOn w:val="Normal"/>
    <w:uiPriority w:val="34"/>
    <w:qFormat/>
    <w:rsid w:val="00452DD4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Fontepargpadro"/>
    <w:uiPriority w:val="99"/>
    <w:unhideWhenUsed/>
    <w:rsid w:val="00B346AD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346AD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6D7D6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eCDr4ZviJgjVMeq/zmMnxsTOI1A==">AMUW2mXjKCxsuhidLkRdq+x7HWhMf3Sr6y63KdtoWTXGhpZNL7C31O32D4mCtIPVZVbUo0PnSUeh4wgQ7aAL3sL4ZwyxqQ78cifAAhL8/M8+5BCpMP8YRHo=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1047</TotalTime>
  <Pages>2</Pages>
  <Words>340</Words>
  <Characters>2083</Characters>
  <Application>Microsoft Office Word</Application>
  <DocSecurity>0</DocSecurity>
  <Lines>59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Fernando Placides</dc:creator>
  <cp:lastModifiedBy>Angelo José Salvador</cp:lastModifiedBy>
  <cp:revision>28</cp:revision>
  <dcterms:created xsi:type="dcterms:W3CDTF">2022-06-27T19:28:00Z</dcterms:created>
  <dcterms:modified xsi:type="dcterms:W3CDTF">2026-04-08T15:49:00Z</dcterms:modified>
</cp:coreProperties>
</file>