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u w:val="single"/>
        </w:rPr>
      </w:pPr>
      <w:r w:rsidDel="00000000" w:rsidR="00000000" w:rsidRPr="00000000">
        <w:rPr>
          <w:b w:val="1"/>
          <w:sz w:val="32"/>
          <w:szCs w:val="32"/>
          <w:u w:val="single"/>
          <w:rtl w:val="0"/>
        </w:rPr>
        <w:t xml:space="preserve">Rapport d’étonnement CM Entreprenariat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08"/>
        <w:jc w:val="both"/>
        <w:rPr/>
      </w:pPr>
      <w:r w:rsidDel="00000000" w:rsidR="00000000" w:rsidRPr="00000000">
        <w:rPr>
          <w:rtl w:val="0"/>
        </w:rPr>
        <w:t xml:space="preserve"> Ce cours magistral portait sur l’idée d’entreprendre, nous avions 3 intervenants qui sont venus nous présenter leurs expériences professionnelles.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La première intervenante </w:t>
      </w:r>
      <w:r w:rsidDel="00000000" w:rsidR="00000000" w:rsidRPr="00000000">
        <w:rPr>
          <w:b w:val="1"/>
          <w:rtl w:val="0"/>
        </w:rPr>
        <w:t xml:space="preserve">Margot,</w:t>
      </w:r>
      <w:r w:rsidDel="00000000" w:rsidR="00000000" w:rsidRPr="00000000">
        <w:rPr>
          <w:rtl w:val="0"/>
        </w:rPr>
        <w:t xml:space="preserve"> est venue nous présenter le contrat, qu’elle a signé avec l’Université Fédérale de Toulouse, dont l’objet est d’informer les étudiants sur la transition écologique. </w:t>
      </w:r>
    </w:p>
    <w:p w:rsidR="00000000" w:rsidDel="00000000" w:rsidP="00000000" w:rsidRDefault="00000000" w:rsidRPr="00000000" w14:paraId="00000006">
      <w:pPr>
        <w:jc w:val="both"/>
        <w:rPr/>
      </w:pPr>
      <w:r w:rsidDel="00000000" w:rsidR="00000000" w:rsidRPr="00000000">
        <w:rPr>
          <w:rtl w:val="0"/>
        </w:rPr>
        <w:t xml:space="preserve">La deuxième intervenante </w:t>
      </w:r>
      <w:r w:rsidDel="00000000" w:rsidR="00000000" w:rsidRPr="00000000">
        <w:rPr>
          <w:b w:val="1"/>
          <w:rtl w:val="0"/>
        </w:rPr>
        <w:t xml:space="preserve">Claudine Delarocque</w:t>
      </w:r>
      <w:r w:rsidDel="00000000" w:rsidR="00000000" w:rsidRPr="00000000">
        <w:rPr>
          <w:rtl w:val="0"/>
        </w:rPr>
        <w:t xml:space="preserve"> est venue nous aider à “mettre des mots” sur l’idée d’entreprendre, nous avons fait des jeux afin de mieux comprendre cette démarche. </w:t>
      </w:r>
    </w:p>
    <w:p w:rsidR="00000000" w:rsidDel="00000000" w:rsidP="00000000" w:rsidRDefault="00000000" w:rsidRPr="00000000" w14:paraId="00000007">
      <w:pPr>
        <w:jc w:val="both"/>
        <w:rPr/>
      </w:pPr>
      <w:r w:rsidDel="00000000" w:rsidR="00000000" w:rsidRPr="00000000">
        <w:rPr>
          <w:rtl w:val="0"/>
        </w:rPr>
        <w:t xml:space="preserve">Le dernier intervenant </w:t>
      </w:r>
      <w:r w:rsidDel="00000000" w:rsidR="00000000" w:rsidRPr="00000000">
        <w:rPr>
          <w:b w:val="1"/>
          <w:rtl w:val="0"/>
        </w:rPr>
        <w:t xml:space="preserve">Florian Galinier</w:t>
      </w:r>
      <w:r w:rsidDel="00000000" w:rsidR="00000000" w:rsidRPr="00000000">
        <w:rPr>
          <w:rtl w:val="0"/>
        </w:rPr>
        <w:t xml:space="preserve"> est un ancien étudiant de l’UT3 Paul Sabatier, qui est aujourd’hui informaticien. Depuis 2018-2019, il a créé avec d’autres informaticiens une startup qui a pour but de faire de l’informatique à destination d’informaticiens.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Florian Galinier est celui qui m’a le plus marqué  au travers de son expérience dans la création de sa startup.</w:t>
      </w:r>
    </w:p>
    <w:p w:rsidR="00000000" w:rsidDel="00000000" w:rsidP="00000000" w:rsidRDefault="00000000" w:rsidRPr="00000000" w14:paraId="0000000A">
      <w:pPr>
        <w:jc w:val="both"/>
        <w:rPr/>
      </w:pPr>
      <w:r w:rsidDel="00000000" w:rsidR="00000000" w:rsidRPr="00000000">
        <w:rPr>
          <w:rtl w:val="0"/>
        </w:rPr>
        <w:t xml:space="preserve">Au début de son intervention, il se présente et nous explique pourquoi il entreprend.  L’objet principal de son activité est d’aider les informaticiens à comprendre la formalisation du besoin  de leurs clients, grâce à des programmes.</w:t>
      </w:r>
    </w:p>
    <w:p w:rsidR="00000000" w:rsidDel="00000000" w:rsidP="00000000" w:rsidRDefault="00000000" w:rsidRPr="00000000" w14:paraId="0000000B">
      <w:pPr>
        <w:jc w:val="both"/>
        <w:rPr/>
      </w:pPr>
      <w:r w:rsidDel="00000000" w:rsidR="00000000" w:rsidRPr="00000000">
        <w:rPr>
          <w:rtl w:val="0"/>
        </w:rPr>
        <w:t xml:space="preserve">La problématique principale chez les informaticiens dans le monde professionnel, est le non-respect du planning. En effet,  les projets sont en retard car le besoin du client  n’a pas été compris par les informaticiens.</w:t>
      </w:r>
    </w:p>
    <w:p w:rsidR="00000000" w:rsidDel="00000000" w:rsidP="00000000" w:rsidRDefault="00000000" w:rsidRPr="00000000" w14:paraId="0000000C">
      <w:pPr>
        <w:jc w:val="both"/>
        <w:rPr/>
      </w:pPr>
      <w:r w:rsidDel="00000000" w:rsidR="00000000" w:rsidRPr="00000000">
        <w:rPr>
          <w:rtl w:val="0"/>
        </w:rPr>
        <w:t xml:space="preserve">Je ne pensais pas que la communication entre les informaticiens et leurs clients était difficile. Je ne mesure pas la difficulté de traduction et la valeur des mots dans le déploiement d’un programme.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En 2018-2019, Florian Galinier commence à développer son idée avec ses associés, et à cette période-là il travaille pour l’IRIT. L’intervenant a insisté sur </w:t>
      </w:r>
      <w:r w:rsidDel="00000000" w:rsidR="00000000" w:rsidRPr="00000000">
        <w:rPr>
          <w:u w:val="single"/>
          <w:rtl w:val="0"/>
        </w:rPr>
        <w:t xml:space="preserve">UNE chose</w:t>
      </w:r>
      <w:r w:rsidDel="00000000" w:rsidR="00000000" w:rsidRPr="00000000">
        <w:rPr>
          <w:rtl w:val="0"/>
        </w:rPr>
        <w:t xml:space="preserve"> :  bien séparer son temps de travail pour le laboratoire l’IRIT et son temps libre pour le développement de sa startup. En effet, s’il développe son entreprise sur le temps de travail, alors le travail qu’il fournit appartient donc à l’IRIT. Je ne pensais pas que le travail qu’il fournissait durant son temps de travail pouvait appartenir à l’IRIT. Cela m’a surprise car, par exemple, s’il a une idée  sur son temps de travail pour le développement de sa startup, comment fait-il ?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De plus, Florian Galinier a dû faire appel à des incubateurs pour monter sa startup.</w:t>
      </w:r>
    </w:p>
    <w:p w:rsidR="00000000" w:rsidDel="00000000" w:rsidP="00000000" w:rsidRDefault="00000000" w:rsidRPr="00000000" w14:paraId="00000011">
      <w:pPr>
        <w:jc w:val="both"/>
        <w:rPr/>
      </w:pPr>
      <w:r w:rsidDel="00000000" w:rsidR="00000000" w:rsidRPr="00000000">
        <w:rPr>
          <w:rtl w:val="0"/>
        </w:rPr>
        <w:t xml:space="preserve">Je ne savais pas ce qu’était un incubateur. J’ignorais l'existence de telles  structures qui aident des personnes pour monter leur entreprise, en validant la pertinence de leur projet.</w:t>
      </w:r>
    </w:p>
    <w:p w:rsidR="00000000" w:rsidDel="00000000" w:rsidP="00000000" w:rsidRDefault="00000000" w:rsidRPr="00000000" w14:paraId="00000012">
      <w:pPr>
        <w:jc w:val="both"/>
        <w:rPr/>
      </w:pPr>
      <w:r w:rsidDel="00000000" w:rsidR="00000000" w:rsidRPr="00000000">
        <w:rPr>
          <w:rtl w:val="0"/>
        </w:rPr>
        <w:t xml:space="preserve">Je trouve que ce type de structure est original et astucieux, l’accompagnement du porteur de projet est vraiment intéressant. </w:t>
      </w:r>
    </w:p>
    <w:p w:rsidR="00000000" w:rsidDel="00000000" w:rsidP="00000000" w:rsidRDefault="00000000" w:rsidRPr="00000000" w14:paraId="00000013">
      <w:pPr>
        <w:jc w:val="both"/>
        <w:rPr/>
      </w:pPr>
      <w:r w:rsidDel="00000000" w:rsidR="00000000" w:rsidRPr="00000000">
        <w:rPr>
          <w:rtl w:val="0"/>
        </w:rPr>
        <w:t xml:space="preserve">Enfin, un étudiant lui a posé une question pertinente : avez-vous des locaux où travailler ? </w:t>
      </w:r>
    </w:p>
    <w:p w:rsidR="00000000" w:rsidDel="00000000" w:rsidP="00000000" w:rsidRDefault="00000000" w:rsidRPr="00000000" w14:paraId="00000014">
      <w:pPr>
        <w:jc w:val="both"/>
        <w:rPr/>
      </w:pPr>
      <w:r w:rsidDel="00000000" w:rsidR="00000000" w:rsidRPr="00000000">
        <w:rPr>
          <w:rtl w:val="0"/>
        </w:rPr>
        <w:t xml:space="preserve">Florian Galinier nous a répondu « Discord est notre lieu de travail. » Ils sont 100% en télétravail, cela m’a étonnée je pensais qu’il avait des locaux comme toute entreprise.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Ce CM était très intéressant et je trouve que le monde de l’entreprenariat est surprenant, avec des profils riches et différents.</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gPTjvewVdmZHMSZqlBVFSb9gvw==">AMUW2mUKMt/ETzTwP59iQTJG3IYZfEVE5nqv0+V+DaDXT6E3khSqSkR2k8NIF9H7OJX0DxAkorldpod3GkP7Tzrx4d/iRvjKpcbKG3Klt64ffo4KQnGn/ok=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2022-10-31T11:15:00Z</dcterms:created>
  <dc:creator>Mathilde Buffard</dc:creator>
</cp:coreProperties>
</file>