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3B1D0" w14:textId="3759A177" w:rsidR="004F167E" w:rsidRPr="004B019C" w:rsidRDefault="004F167E">
      <w:pPr>
        <w:rPr>
          <w:rFonts w:ascii="Consolas" w:hAnsi="Consolas"/>
          <w:b/>
          <w:bCs/>
          <w:sz w:val="24"/>
          <w:szCs w:val="24"/>
          <w:u w:val="single"/>
        </w:rPr>
      </w:pPr>
      <w:r w:rsidRPr="004B019C">
        <w:rPr>
          <w:rFonts w:ascii="Consolas" w:hAnsi="Consolas"/>
          <w:b/>
          <w:bCs/>
          <w:sz w:val="24"/>
          <w:szCs w:val="24"/>
          <w:u w:val="single"/>
        </w:rPr>
        <w:t>Fisher Information: Calculated Expected and Observed Fisher Information for IRT</w:t>
      </w:r>
    </w:p>
    <w:p w14:paraId="0494307F" w14:textId="77777777" w:rsidR="004F167E" w:rsidRPr="004F167E" w:rsidRDefault="004F167E">
      <w:pPr>
        <w:rPr>
          <w:rFonts w:ascii="Consolas" w:hAnsi="Consolas"/>
        </w:rPr>
      </w:pPr>
    </w:p>
    <w:p w14:paraId="4EE627D5" w14:textId="44151895" w:rsidR="004F167E" w:rsidRDefault="004F167E">
      <w:pPr>
        <w:rPr>
          <w:rFonts w:ascii="Consolas" w:hAnsi="Consolas" w:cs="Arial"/>
          <w:sz w:val="21"/>
          <w:szCs w:val="21"/>
          <w:shd w:val="clear" w:color="auto" w:fill="FFFFFF"/>
        </w:rPr>
      </w:pPr>
      <w:r w:rsidRPr="00D425AB">
        <w:rPr>
          <w:rStyle w:val="HTMLCode"/>
          <w:rFonts w:ascii="Consolas" w:eastAsiaTheme="minorHAnsi" w:hAnsi="Consolas"/>
          <w:sz w:val="19"/>
          <w:szCs w:val="19"/>
          <w:shd w:val="clear" w:color="auto" w:fill="F9F2F4"/>
        </w:rPr>
        <w:t>FI</w:t>
      </w:r>
      <w:r w:rsidRPr="004F167E">
        <w:rPr>
          <w:rFonts w:ascii="Consolas" w:hAnsi="Consolas" w:cs="Arial"/>
          <w:sz w:val="21"/>
          <w:szCs w:val="21"/>
          <w:shd w:val="clear" w:color="auto" w:fill="FFFFFF"/>
        </w:rPr>
        <w:t> calculates expected and/or observed Fisher information for various IRT models given a vector of ability values, a vector/matrix of item parameters, and an IRT model. It also calculates test information and expected/observed standard error of measurement.</w:t>
      </w:r>
    </w:p>
    <w:p w14:paraId="785CD88D" w14:textId="51D6C208" w:rsidR="004F167E" w:rsidRDefault="004F167E" w:rsidP="00D425AB">
      <w:pPr>
        <w:spacing w:after="0" w:line="240" w:lineRule="auto"/>
        <w:rPr>
          <w:rFonts w:ascii="Consolas" w:hAnsi="Consolas" w:cs="Arial"/>
          <w:sz w:val="21"/>
          <w:szCs w:val="21"/>
          <w:shd w:val="clear" w:color="auto" w:fill="FFFFFF"/>
        </w:rPr>
      </w:pPr>
      <w:r w:rsidRPr="004F167E">
        <w:rPr>
          <w:rFonts w:ascii="Consolas" w:hAnsi="Consolas" w:cs="Arial"/>
          <w:sz w:val="21"/>
          <w:szCs w:val="21"/>
          <w:shd w:val="clear" w:color="auto" w:fill="FFFFFF"/>
        </w:rPr>
        <w:t>The function </w:t>
      </w:r>
      <w:r w:rsidRPr="00D425AB">
        <w:rPr>
          <w:rStyle w:val="HTMLCode"/>
          <w:rFonts w:ascii="Consolas" w:eastAsiaTheme="minorHAnsi" w:hAnsi="Consolas"/>
          <w:sz w:val="19"/>
          <w:szCs w:val="19"/>
          <w:shd w:val="clear" w:color="auto" w:fill="F9F2F4"/>
        </w:rPr>
        <w:t>FI</w:t>
      </w:r>
      <w:r w:rsidRPr="004F167E">
        <w:rPr>
          <w:rFonts w:ascii="Consolas" w:hAnsi="Consolas" w:cs="Arial"/>
          <w:sz w:val="21"/>
          <w:szCs w:val="21"/>
          <w:shd w:val="clear" w:color="auto" w:fill="FFFFFF"/>
        </w:rPr>
        <w:t> returns item information, test information, and standard error of measurement for the binary response model (</w:t>
      </w:r>
      <w:r w:rsidRPr="004F167E">
        <w:rPr>
          <w:rStyle w:val="option"/>
          <w:rFonts w:ascii="Consolas" w:hAnsi="Consolas" w:cs="Arial"/>
          <w:sz w:val="21"/>
          <w:szCs w:val="21"/>
          <w:shd w:val="clear" w:color="auto" w:fill="FFFFFF"/>
        </w:rPr>
        <w:t>"</w:t>
      </w:r>
      <w:proofErr w:type="spellStart"/>
      <w:r w:rsidRPr="004F167E">
        <w:rPr>
          <w:rStyle w:val="option"/>
          <w:rFonts w:ascii="Consolas" w:hAnsi="Consolas" w:cs="Arial"/>
          <w:sz w:val="21"/>
          <w:szCs w:val="21"/>
          <w:shd w:val="clear" w:color="auto" w:fill="FFFFFF"/>
        </w:rPr>
        <w:t>brm</w:t>
      </w:r>
      <w:proofErr w:type="spellEnd"/>
      <w:r w:rsidRPr="004F167E">
        <w:rPr>
          <w:rStyle w:val="option"/>
          <w:rFonts w:ascii="Consolas" w:hAnsi="Consolas" w:cs="Arial"/>
          <w:sz w:val="21"/>
          <w:szCs w:val="21"/>
          <w:shd w:val="clear" w:color="auto" w:fill="FFFFFF"/>
        </w:rPr>
        <w:t>"</w:t>
      </w:r>
      <w:r w:rsidRPr="004F167E">
        <w:rPr>
          <w:rFonts w:ascii="Consolas" w:hAnsi="Consolas" w:cs="Arial"/>
          <w:sz w:val="21"/>
          <w:szCs w:val="21"/>
          <w:shd w:val="clear" w:color="auto" w:fill="FFFFFF"/>
        </w:rPr>
        <w:t>) or the graded response model (</w:t>
      </w:r>
      <w:r w:rsidRPr="004F167E">
        <w:rPr>
          <w:rStyle w:val="option"/>
          <w:rFonts w:ascii="Consolas" w:hAnsi="Consolas" w:cs="Arial"/>
          <w:sz w:val="21"/>
          <w:szCs w:val="21"/>
          <w:shd w:val="clear" w:color="auto" w:fill="FFFFFF"/>
        </w:rPr>
        <w:t>"</w:t>
      </w:r>
      <w:proofErr w:type="spellStart"/>
      <w:r w:rsidRPr="004F167E">
        <w:rPr>
          <w:rStyle w:val="option"/>
          <w:rFonts w:ascii="Consolas" w:hAnsi="Consolas" w:cs="Arial"/>
          <w:sz w:val="21"/>
          <w:szCs w:val="21"/>
          <w:shd w:val="clear" w:color="auto" w:fill="FFFFFF"/>
        </w:rPr>
        <w:t>grm</w:t>
      </w:r>
      <w:proofErr w:type="spellEnd"/>
      <w:r w:rsidRPr="004F167E">
        <w:rPr>
          <w:rStyle w:val="option"/>
          <w:rFonts w:ascii="Consolas" w:hAnsi="Consolas" w:cs="Arial"/>
          <w:sz w:val="21"/>
          <w:szCs w:val="21"/>
          <w:shd w:val="clear" w:color="auto" w:fill="FFFFFF"/>
        </w:rPr>
        <w:t>"</w:t>
      </w:r>
      <w:r w:rsidRPr="004F167E">
        <w:rPr>
          <w:rFonts w:ascii="Consolas" w:hAnsi="Consolas" w:cs="Arial"/>
          <w:sz w:val="21"/>
          <w:szCs w:val="21"/>
          <w:shd w:val="clear" w:color="auto" w:fill="FFFFFF"/>
        </w:rPr>
        <w:t>). If the log likelihood is twice differentiable, expected Fisher information is the negative, expected, second derivative of the log likelihood with respect to the parameter. For the binary response model, expected item information simplifies to the following:</w:t>
      </w:r>
    </w:p>
    <w:p w14:paraId="36DE90DD" w14:textId="77777777" w:rsidR="00D425AB" w:rsidRDefault="00D425AB" w:rsidP="00D425AB">
      <w:pPr>
        <w:spacing w:after="0" w:line="240" w:lineRule="auto"/>
        <w:rPr>
          <w:rFonts w:ascii="Consolas" w:hAnsi="Consolas" w:cs="Arial"/>
          <w:sz w:val="21"/>
          <w:szCs w:val="21"/>
          <w:shd w:val="clear" w:color="auto" w:fill="FFFFFF"/>
        </w:rPr>
      </w:pPr>
    </w:p>
    <w:p w14:paraId="31299BC9" w14:textId="44E23FD8" w:rsidR="004F167E" w:rsidRDefault="004F167E" w:rsidP="00D425AB">
      <w:pPr>
        <w:pStyle w:val="NormalWeb"/>
        <w:shd w:val="clear" w:color="auto" w:fill="FFFFFF"/>
        <w:spacing w:before="0" w:beforeAutospacing="0" w:after="0" w:afterAutospacing="0"/>
        <w:jc w:val="center"/>
        <w:rPr>
          <w:rFonts w:ascii="Consolas" w:hAnsi="Consolas" w:cs="Arial"/>
          <w:i/>
          <w:iCs/>
          <w:sz w:val="21"/>
          <w:szCs w:val="21"/>
        </w:rPr>
      </w:pPr>
      <w:proofErr w:type="gramStart"/>
      <w:r w:rsidRPr="00D425AB">
        <w:rPr>
          <w:rFonts w:ascii="Consolas" w:hAnsi="Consolas" w:cs="Arial"/>
          <w:i/>
          <w:iCs/>
          <w:sz w:val="21"/>
          <w:szCs w:val="21"/>
        </w:rPr>
        <w:t>I(</w:t>
      </w:r>
      <w:proofErr w:type="spellStart"/>
      <w:proofErr w:type="gramEnd"/>
      <w:r w:rsidRPr="00D425AB">
        <w:rPr>
          <w:rFonts w:ascii="Consolas" w:hAnsi="Consolas" w:cs="Arial"/>
          <w:i/>
          <w:iCs/>
          <w:sz w:val="21"/>
          <w:szCs w:val="21"/>
        </w:rPr>
        <w:t>θ_i</w:t>
      </w:r>
      <w:proofErr w:type="spellEnd"/>
      <w:r w:rsidRPr="00D425AB">
        <w:rPr>
          <w:rFonts w:ascii="Consolas" w:hAnsi="Consolas" w:cs="Arial"/>
          <w:i/>
          <w:iCs/>
          <w:sz w:val="21"/>
          <w:szCs w:val="21"/>
        </w:rPr>
        <w:t xml:space="preserve"> | </w:t>
      </w:r>
      <w:proofErr w:type="spellStart"/>
      <w:r w:rsidRPr="00D425AB">
        <w:rPr>
          <w:rFonts w:ascii="Consolas" w:hAnsi="Consolas" w:cs="Arial"/>
          <w:i/>
          <w:iCs/>
          <w:sz w:val="21"/>
          <w:szCs w:val="21"/>
        </w:rPr>
        <w:t>a_j</w:t>
      </w:r>
      <w:proofErr w:type="spellEnd"/>
      <w:r w:rsidRPr="00D425AB">
        <w:rPr>
          <w:rFonts w:ascii="Consolas" w:hAnsi="Consolas" w:cs="Arial"/>
          <w:i/>
          <w:iCs/>
          <w:sz w:val="21"/>
          <w:szCs w:val="21"/>
        </w:rPr>
        <w:t xml:space="preserve">, </w:t>
      </w:r>
      <w:proofErr w:type="spellStart"/>
      <w:r w:rsidRPr="00D425AB">
        <w:rPr>
          <w:rFonts w:ascii="Consolas" w:hAnsi="Consolas" w:cs="Arial"/>
          <w:i/>
          <w:iCs/>
          <w:sz w:val="21"/>
          <w:szCs w:val="21"/>
        </w:rPr>
        <w:t>b_j</w:t>
      </w:r>
      <w:proofErr w:type="spellEnd"/>
      <w:r w:rsidRPr="00D425AB">
        <w:rPr>
          <w:rFonts w:ascii="Consolas" w:hAnsi="Consolas" w:cs="Arial"/>
          <w:i/>
          <w:iCs/>
          <w:sz w:val="21"/>
          <w:szCs w:val="21"/>
        </w:rPr>
        <w:t xml:space="preserve">, </w:t>
      </w:r>
      <w:proofErr w:type="spellStart"/>
      <w:r w:rsidRPr="00D425AB">
        <w:rPr>
          <w:rFonts w:ascii="Consolas" w:hAnsi="Consolas" w:cs="Arial"/>
          <w:i/>
          <w:iCs/>
          <w:sz w:val="21"/>
          <w:szCs w:val="21"/>
        </w:rPr>
        <w:t>c_j</w:t>
      </w:r>
      <w:proofErr w:type="spellEnd"/>
      <w:r w:rsidRPr="00D425AB">
        <w:rPr>
          <w:rFonts w:ascii="Consolas" w:hAnsi="Consolas" w:cs="Arial"/>
          <w:i/>
          <w:iCs/>
          <w:sz w:val="21"/>
          <w:szCs w:val="21"/>
        </w:rPr>
        <w:t>) = (p_{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}^{\prime})^2/(p_{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}(1 - 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w:t>
      </w:r>
    </w:p>
    <w:p w14:paraId="36B827AC" w14:textId="77777777" w:rsidR="00D425AB" w:rsidRPr="00D425AB" w:rsidRDefault="00D425AB" w:rsidP="00D425AB">
      <w:pPr>
        <w:pStyle w:val="NormalWeb"/>
        <w:shd w:val="clear" w:color="auto" w:fill="FFFFFF"/>
        <w:spacing w:before="0" w:beforeAutospacing="0" w:after="0" w:afterAutospacing="0"/>
        <w:jc w:val="center"/>
        <w:rPr>
          <w:rFonts w:ascii="Consolas" w:hAnsi="Consolas" w:cs="Arial"/>
          <w:sz w:val="21"/>
          <w:szCs w:val="21"/>
        </w:rPr>
      </w:pPr>
    </w:p>
    <w:p w14:paraId="244A3833" w14:textId="6F054E6F" w:rsidR="004F167E" w:rsidRDefault="004F167E" w:rsidP="00D425AB">
      <w:pPr>
        <w:pStyle w:val="NormalWeb"/>
        <w:shd w:val="clear" w:color="auto" w:fill="FFFFFF"/>
        <w:spacing w:before="0" w:beforeAutospacing="0" w:after="0" w:afterAutospacing="0"/>
        <w:contextualSpacing/>
        <w:rPr>
          <w:rStyle w:val="HTMLCode"/>
          <w:rFonts w:ascii="Consolas" w:hAnsi="Consolas"/>
          <w:sz w:val="19"/>
          <w:szCs w:val="19"/>
          <w:shd w:val="clear" w:color="auto" w:fill="F9F2F4"/>
        </w:rPr>
      </w:pPr>
      <w:r w:rsidRPr="00D425AB">
        <w:rPr>
          <w:rFonts w:ascii="Consolas" w:hAnsi="Consolas" w:cs="Arial"/>
          <w:sz w:val="21"/>
          <w:szCs w:val="21"/>
        </w:rPr>
        <w:t>where </w:t>
      </w:r>
      <w:r w:rsidRPr="00D425AB">
        <w:rPr>
          <w:rFonts w:ascii="Consolas" w:hAnsi="Consolas" w:cs="Arial"/>
          <w:i/>
          <w:iCs/>
          <w:sz w:val="21"/>
          <w:szCs w:val="21"/>
        </w:rPr>
        <w:t>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}^{\prime}</w:t>
      </w:r>
      <w:r w:rsidRPr="00D425AB">
        <w:rPr>
          <w:rFonts w:ascii="Consolas" w:hAnsi="Consolas" w:cs="Arial"/>
          <w:sz w:val="21"/>
          <w:szCs w:val="21"/>
        </w:rPr>
        <w:t> is the partial derivative of </w:t>
      </w:r>
      <w:r w:rsidRPr="00D425AB">
        <w:rPr>
          <w:rFonts w:ascii="Consolas" w:hAnsi="Consolas" w:cs="Arial"/>
          <w:i/>
          <w:iCs/>
          <w:sz w:val="21"/>
          <w:szCs w:val="21"/>
        </w:rPr>
        <w:t>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w:t>
      </w:r>
      <w:r w:rsidRPr="00D425AB">
        <w:rPr>
          <w:rFonts w:ascii="Consolas" w:hAnsi="Consolas" w:cs="Arial"/>
          <w:sz w:val="21"/>
          <w:szCs w:val="21"/>
        </w:rPr>
        <w:t> with respect to </w:t>
      </w:r>
      <w:r w:rsidRPr="00D425AB">
        <w:rPr>
          <w:rFonts w:ascii="Consolas" w:hAnsi="Consolas" w:cs="Arial"/>
          <w:i/>
          <w:iCs/>
          <w:sz w:val="21"/>
          <w:szCs w:val="21"/>
        </w:rPr>
        <w:t>θ</w:t>
      </w:r>
      <w:r w:rsidRPr="00D425AB">
        <w:rPr>
          <w:rFonts w:ascii="Consolas" w:hAnsi="Consolas" w:cs="Arial"/>
          <w:sz w:val="21"/>
          <w:szCs w:val="21"/>
        </w:rPr>
        <w:t>, and </w:t>
      </w:r>
      <w:r w:rsidRPr="00D425AB">
        <w:rPr>
          <w:rFonts w:ascii="Consolas" w:hAnsi="Consolas" w:cs="Arial"/>
          <w:i/>
          <w:iCs/>
          <w:sz w:val="21"/>
          <w:szCs w:val="21"/>
        </w:rPr>
        <w:t>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w:t>
      </w:r>
      <w:r w:rsidRPr="00D425AB">
        <w:rPr>
          <w:rFonts w:ascii="Consolas" w:hAnsi="Consolas" w:cs="Arial"/>
          <w:sz w:val="21"/>
          <w:szCs w:val="21"/>
        </w:rPr>
        <w:t> is the probability of response, as indicated in the help page for </w:t>
      </w:r>
      <w:proofErr w:type="spellStart"/>
      <w:r w:rsidRPr="00D425AB">
        <w:rPr>
          <w:rStyle w:val="HTMLCode"/>
          <w:rFonts w:ascii="Consolas" w:hAnsi="Consolas"/>
          <w:sz w:val="19"/>
          <w:szCs w:val="19"/>
          <w:shd w:val="clear" w:color="auto" w:fill="F9F2F4"/>
        </w:rPr>
        <w:t>simIrt</w:t>
      </w:r>
      <w:proofErr w:type="spellEnd"/>
      <w:r w:rsidR="00D425AB">
        <w:rPr>
          <w:rStyle w:val="HTMLCode"/>
          <w:rFonts w:ascii="Consolas" w:hAnsi="Consolas"/>
          <w:sz w:val="19"/>
          <w:szCs w:val="19"/>
          <w:shd w:val="clear" w:color="auto" w:fill="F9F2F4"/>
        </w:rPr>
        <w:t>.</w:t>
      </w:r>
    </w:p>
    <w:p w14:paraId="399EF36F" w14:textId="77777777" w:rsidR="00D425AB" w:rsidRDefault="00D425AB" w:rsidP="00D425AB">
      <w:pPr>
        <w:pStyle w:val="NormalWeb"/>
        <w:shd w:val="clear" w:color="auto" w:fill="FFFFFF"/>
        <w:spacing w:before="0" w:beforeAutospacing="0" w:after="0" w:afterAutospacing="0"/>
        <w:contextualSpacing/>
        <w:rPr>
          <w:rStyle w:val="HTMLCode"/>
          <w:rFonts w:ascii="Consolas" w:hAnsi="Consolas"/>
          <w:sz w:val="19"/>
          <w:szCs w:val="19"/>
          <w:shd w:val="clear" w:color="auto" w:fill="F9F2F4"/>
        </w:rPr>
      </w:pPr>
    </w:p>
    <w:p w14:paraId="7D8743C2" w14:textId="77777777" w:rsidR="00D425AB" w:rsidRPr="00D425AB" w:rsidRDefault="00D425AB" w:rsidP="00D425AB">
      <w:pPr>
        <w:pStyle w:val="NormalWeb"/>
        <w:shd w:val="clear" w:color="auto" w:fill="FFFFFF"/>
        <w:spacing w:before="0" w:beforeAutospacing="0" w:after="0" w:afterAutospacing="0"/>
        <w:rPr>
          <w:rFonts w:ascii="Consolas" w:hAnsi="Consolas" w:cs="Arial"/>
          <w:sz w:val="21"/>
          <w:szCs w:val="21"/>
        </w:rPr>
      </w:pPr>
      <w:r w:rsidRPr="00D425AB">
        <w:rPr>
          <w:rFonts w:ascii="Consolas" w:hAnsi="Consolas" w:cs="Arial"/>
          <w:sz w:val="21"/>
          <w:szCs w:val="21"/>
        </w:rPr>
        <w:t>For the graded response model, expected item information simplifies to the following:</w:t>
      </w:r>
    </w:p>
    <w:p w14:paraId="493F6076" w14:textId="77777777" w:rsidR="00D425AB" w:rsidRPr="00D425AB" w:rsidRDefault="00D425AB" w:rsidP="00D425AB">
      <w:pPr>
        <w:pStyle w:val="NormalWeb"/>
        <w:shd w:val="clear" w:color="auto" w:fill="FFFFFF"/>
        <w:spacing w:before="0" w:beforeAutospacing="0" w:after="240" w:afterAutospacing="0" w:line="343" w:lineRule="atLeast"/>
        <w:jc w:val="center"/>
        <w:rPr>
          <w:rFonts w:ascii="Consolas" w:hAnsi="Consolas" w:cs="Arial"/>
          <w:sz w:val="21"/>
          <w:szCs w:val="21"/>
        </w:rPr>
      </w:pPr>
      <w:proofErr w:type="gramStart"/>
      <w:r w:rsidRPr="00D425AB">
        <w:rPr>
          <w:rFonts w:ascii="Consolas" w:hAnsi="Consolas" w:cs="Arial"/>
          <w:i/>
          <w:iCs/>
          <w:sz w:val="21"/>
          <w:szCs w:val="21"/>
        </w:rPr>
        <w:t>I(</w:t>
      </w:r>
      <w:proofErr w:type="spellStart"/>
      <w:proofErr w:type="gramEnd"/>
      <w:r w:rsidRPr="00D425AB">
        <w:rPr>
          <w:rFonts w:ascii="Consolas" w:hAnsi="Consolas" w:cs="Arial"/>
          <w:i/>
          <w:iCs/>
          <w:sz w:val="21"/>
          <w:szCs w:val="21"/>
        </w:rPr>
        <w:t>θ_i</w:t>
      </w:r>
      <w:proofErr w:type="spellEnd"/>
      <w:r w:rsidRPr="00D425AB">
        <w:rPr>
          <w:rFonts w:ascii="Consolas" w:hAnsi="Consolas" w:cs="Arial"/>
          <w:i/>
          <w:iCs/>
          <w:sz w:val="21"/>
          <w:szCs w:val="21"/>
        </w:rPr>
        <w:t xml:space="preserve"> | </w:t>
      </w:r>
      <w:proofErr w:type="spellStart"/>
      <w:r w:rsidRPr="00D425AB">
        <w:rPr>
          <w:rFonts w:ascii="Consolas" w:hAnsi="Consolas" w:cs="Arial"/>
          <w:i/>
          <w:iCs/>
          <w:sz w:val="21"/>
          <w:szCs w:val="21"/>
        </w:rPr>
        <w:t>a_j</w:t>
      </w:r>
      <w:proofErr w:type="spellEnd"/>
      <w:r w:rsidRPr="00D425AB">
        <w:rPr>
          <w:rFonts w:ascii="Consolas" w:hAnsi="Consolas" w:cs="Arial"/>
          <w:i/>
          <w:iCs/>
          <w:sz w:val="21"/>
          <w:szCs w:val="21"/>
        </w:rPr>
        <w:t>, b_{j1}, …, b_{j(k - 1)}) = ∑_k[(P_{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}^{\prime})^2/P_{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w:t>
      </w:r>
    </w:p>
    <w:p w14:paraId="6D2CDDC4" w14:textId="64D68079" w:rsidR="004F167E" w:rsidRDefault="00D425AB" w:rsidP="004B019C">
      <w:pPr>
        <w:pStyle w:val="NormalWeb"/>
        <w:shd w:val="clear" w:color="auto" w:fill="FFFFFF"/>
        <w:spacing w:before="0" w:beforeAutospacing="0" w:after="0" w:afterAutospacing="0"/>
        <w:rPr>
          <w:rStyle w:val="HTMLCode"/>
          <w:rFonts w:ascii="Consolas" w:hAnsi="Consolas"/>
          <w:sz w:val="19"/>
          <w:szCs w:val="19"/>
          <w:shd w:val="clear" w:color="auto" w:fill="F9F2F4"/>
        </w:rPr>
      </w:pPr>
      <w:r w:rsidRPr="00D425AB">
        <w:rPr>
          <w:rFonts w:ascii="Consolas" w:hAnsi="Consolas" w:cs="Arial"/>
          <w:sz w:val="21"/>
          <w:szCs w:val="21"/>
        </w:rPr>
        <w:t>where </w:t>
      </w:r>
      <w:r w:rsidRPr="00D425AB">
        <w:rPr>
          <w:rFonts w:ascii="Consolas" w:hAnsi="Consolas" w:cs="Arial"/>
          <w:i/>
          <w:iCs/>
          <w:sz w:val="21"/>
          <w:szCs w:val="21"/>
        </w:rPr>
        <w:t>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}^{\prime}</w:t>
      </w:r>
      <w:r w:rsidRPr="00D425AB">
        <w:rPr>
          <w:rFonts w:ascii="Consolas" w:hAnsi="Consolas" w:cs="Arial"/>
          <w:sz w:val="21"/>
          <w:szCs w:val="21"/>
        </w:rPr>
        <w:t> is the partial derivative of </w:t>
      </w:r>
      <w:r w:rsidRPr="00D425AB">
        <w:rPr>
          <w:rFonts w:ascii="Consolas" w:hAnsi="Consolas" w:cs="Arial"/>
          <w:i/>
          <w:iCs/>
          <w:sz w:val="21"/>
          <w:szCs w:val="21"/>
        </w:rPr>
        <w:t>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w:t>
      </w:r>
      <w:r w:rsidRPr="00D425AB">
        <w:rPr>
          <w:rFonts w:ascii="Consolas" w:hAnsi="Consolas" w:cs="Arial"/>
          <w:sz w:val="21"/>
          <w:szCs w:val="21"/>
        </w:rPr>
        <w:t> with respect to </w:t>
      </w:r>
      <w:r w:rsidRPr="00D425AB">
        <w:rPr>
          <w:rFonts w:ascii="Consolas" w:hAnsi="Consolas" w:cs="Arial"/>
          <w:i/>
          <w:iCs/>
          <w:sz w:val="21"/>
          <w:szCs w:val="21"/>
        </w:rPr>
        <w:t>θ</w:t>
      </w:r>
      <w:r w:rsidRPr="00D425AB">
        <w:rPr>
          <w:rFonts w:ascii="Consolas" w:hAnsi="Consolas" w:cs="Arial"/>
          <w:sz w:val="21"/>
          <w:szCs w:val="21"/>
        </w:rPr>
        <w:t>, and </w:t>
      </w:r>
      <w:r w:rsidRPr="00D425AB">
        <w:rPr>
          <w:rFonts w:ascii="Consolas" w:hAnsi="Consolas" w:cs="Arial"/>
          <w:i/>
          <w:iCs/>
          <w:sz w:val="21"/>
          <w:szCs w:val="21"/>
        </w:rPr>
        <w:t>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w:t>
      </w:r>
      <w:r w:rsidRPr="00D425AB">
        <w:rPr>
          <w:rFonts w:ascii="Consolas" w:hAnsi="Consolas" w:cs="Arial"/>
          <w:sz w:val="21"/>
          <w:szCs w:val="21"/>
        </w:rPr>
        <w:t> is the probability of responding in category k as indicated in the help page for </w:t>
      </w:r>
      <w:proofErr w:type="spellStart"/>
      <w:r w:rsidRPr="00D425AB">
        <w:rPr>
          <w:rStyle w:val="HTMLCode"/>
          <w:rFonts w:ascii="Consolas" w:hAnsi="Consolas"/>
          <w:sz w:val="19"/>
          <w:szCs w:val="19"/>
          <w:shd w:val="clear" w:color="auto" w:fill="F9F2F4"/>
        </w:rPr>
        <w:t>simIrt</w:t>
      </w:r>
      <w:proofErr w:type="spellEnd"/>
      <w:r>
        <w:rPr>
          <w:rStyle w:val="HTMLCode"/>
          <w:rFonts w:ascii="Consolas" w:hAnsi="Consolas"/>
          <w:sz w:val="19"/>
          <w:szCs w:val="19"/>
          <w:shd w:val="clear" w:color="auto" w:fill="F9F2F4"/>
        </w:rPr>
        <w:t>.</w:t>
      </w:r>
    </w:p>
    <w:p w14:paraId="140B9FC4" w14:textId="77777777" w:rsidR="004B019C" w:rsidRPr="004B019C" w:rsidRDefault="004B019C" w:rsidP="004B019C">
      <w:pPr>
        <w:pStyle w:val="NormalWeb"/>
        <w:shd w:val="clear" w:color="auto" w:fill="FFFFFF"/>
        <w:spacing w:before="0" w:beforeAutospacing="0" w:after="0" w:afterAutospacing="0"/>
        <w:rPr>
          <w:rFonts w:ascii="Consolas" w:hAnsi="Consolas" w:cs="Arial"/>
          <w:sz w:val="21"/>
          <w:szCs w:val="21"/>
        </w:rPr>
      </w:pPr>
    </w:p>
    <w:p w14:paraId="22D7A66B" w14:textId="1CFCD4B5"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u w:val="single"/>
        </w:rPr>
      </w:pPr>
      <w:r w:rsidRPr="004B019C">
        <w:rPr>
          <w:rFonts w:ascii="Consolas" w:eastAsia="Times New Roman" w:hAnsi="Consolas" w:cs="Courier New"/>
          <w:sz w:val="24"/>
          <w:szCs w:val="24"/>
          <w:u w:val="single"/>
        </w:rPr>
        <w:t xml:space="preserve">Binary Response Model </w:t>
      </w:r>
    </w:p>
    <w:p w14:paraId="260F2A7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2EDC4F13" w14:textId="70B59A6B" w:rsidR="004F167E" w:rsidRPr="004B019C" w:rsidRDefault="00D425AB"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step </w:t>
      </w:r>
      <w:r w:rsidR="004F167E" w:rsidRPr="004B019C">
        <w:rPr>
          <w:rFonts w:ascii="Consolas" w:eastAsia="Times New Roman" w:hAnsi="Consolas" w:cs="Courier New"/>
          <w:sz w:val="19"/>
          <w:szCs w:val="19"/>
        </w:rPr>
        <w:t xml:space="preserve">1 </w:t>
      </w:r>
    </w:p>
    <w:p w14:paraId="54D268D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4" w:history="1">
        <w:proofErr w:type="spellStart"/>
        <w:proofErr w:type="gramStart"/>
        <w:r w:rsidRPr="004B019C">
          <w:rPr>
            <w:rFonts w:ascii="Consolas" w:eastAsia="Times New Roman" w:hAnsi="Consolas" w:cs="Courier New"/>
            <w:sz w:val="19"/>
            <w:szCs w:val="19"/>
            <w:u w:val="single"/>
          </w:rPr>
          <w:t>set.seed</w:t>
        </w:r>
        <w:proofErr w:type="spellEnd"/>
        <w:proofErr w:type="gramEnd"/>
      </w:hyperlink>
      <w:r w:rsidRPr="004B019C">
        <w:rPr>
          <w:rFonts w:ascii="Consolas" w:eastAsia="Times New Roman" w:hAnsi="Consolas" w:cs="Courier New"/>
          <w:sz w:val="19"/>
          <w:szCs w:val="19"/>
        </w:rPr>
        <w:t>(888)</w:t>
      </w:r>
    </w:p>
    <w:p w14:paraId="270BD66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random theta:</w:t>
      </w:r>
    </w:p>
    <w:p w14:paraId="0C2CAA9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theta &lt;- </w:t>
      </w:r>
      <w:hyperlink r:id="rId5"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(20)</w:t>
      </w:r>
    </w:p>
    <w:p w14:paraId="289880A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an item bank under a 2-parameter binary response model:</w:t>
      </w:r>
    </w:p>
    <w:p w14:paraId="7D8B4EF1"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roofErr w:type="spellStart"/>
      <w:r w:rsidRPr="004B019C">
        <w:rPr>
          <w:rFonts w:ascii="Consolas" w:eastAsia="Times New Roman" w:hAnsi="Consolas" w:cs="Courier New"/>
          <w:sz w:val="19"/>
          <w:szCs w:val="19"/>
        </w:rPr>
        <w:t>b.params</w:t>
      </w:r>
      <w:proofErr w:type="spellEnd"/>
      <w:r w:rsidRPr="004B019C">
        <w:rPr>
          <w:rFonts w:ascii="Consolas" w:eastAsia="Times New Roman" w:hAnsi="Consolas" w:cs="Courier New"/>
          <w:sz w:val="19"/>
          <w:szCs w:val="19"/>
        </w:rPr>
        <w:t xml:space="preserve"> &lt;- </w:t>
      </w:r>
      <w:hyperlink r:id="rId6" w:history="1">
        <w:proofErr w:type="spellStart"/>
        <w:r w:rsidRPr="004B019C">
          <w:rPr>
            <w:rFonts w:ascii="Consolas" w:eastAsia="Times New Roman" w:hAnsi="Consolas" w:cs="Courier New"/>
            <w:sz w:val="19"/>
            <w:szCs w:val="19"/>
            <w:u w:val="single"/>
          </w:rPr>
          <w:t>cbind</w:t>
        </w:r>
        <w:proofErr w:type="spellEnd"/>
      </w:hyperlink>
      <w:r w:rsidRPr="004B019C">
        <w:rPr>
          <w:rFonts w:ascii="Consolas" w:eastAsia="Times New Roman" w:hAnsi="Consolas" w:cs="Courier New"/>
          <w:sz w:val="19"/>
          <w:szCs w:val="19"/>
        </w:rPr>
        <w:t xml:space="preserve">(a = </w:t>
      </w:r>
      <w:hyperlink r:id="rId7" w:history="1">
        <w:proofErr w:type="spellStart"/>
        <w:r w:rsidRPr="004B019C">
          <w:rPr>
            <w:rFonts w:ascii="Consolas" w:eastAsia="Times New Roman" w:hAnsi="Consolas" w:cs="Courier New"/>
            <w:sz w:val="19"/>
            <w:szCs w:val="19"/>
            <w:u w:val="single"/>
          </w:rPr>
          <w:t>runif</w:t>
        </w:r>
        <w:proofErr w:type="spellEnd"/>
      </w:hyperlink>
      <w:r w:rsidRPr="004B019C">
        <w:rPr>
          <w:rFonts w:ascii="Consolas" w:eastAsia="Times New Roman" w:hAnsi="Consolas" w:cs="Courier New"/>
          <w:sz w:val="19"/>
          <w:szCs w:val="19"/>
        </w:rPr>
        <w:t xml:space="preserve">(100, .5, 1.5), b = </w:t>
      </w:r>
      <w:hyperlink r:id="rId8"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 xml:space="preserve">(100, 0, 2), </w:t>
      </w:r>
      <w:hyperlink r:id="rId9" w:history="1">
        <w:r w:rsidRPr="004B019C">
          <w:rPr>
            <w:rFonts w:ascii="Consolas" w:eastAsia="Times New Roman" w:hAnsi="Consolas" w:cs="Courier New"/>
            <w:sz w:val="19"/>
            <w:szCs w:val="19"/>
            <w:u w:val="single"/>
          </w:rPr>
          <w:t>c</w:t>
        </w:r>
      </w:hyperlink>
      <w:r w:rsidRPr="004B019C">
        <w:rPr>
          <w:rFonts w:ascii="Consolas" w:eastAsia="Times New Roman" w:hAnsi="Consolas" w:cs="Courier New"/>
          <w:sz w:val="19"/>
          <w:szCs w:val="19"/>
        </w:rPr>
        <w:t xml:space="preserve"> = 0)</w:t>
      </w:r>
    </w:p>
    <w:p w14:paraId="64606511"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simulating responses using random theta:</w:t>
      </w:r>
    </w:p>
    <w:p w14:paraId="61121E35" w14:textId="7E1B60FF"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b.mod &lt;- </w:t>
      </w:r>
      <w:hyperlink r:id="rId10" w:history="1">
        <w:proofErr w:type="spellStart"/>
        <w:r w:rsidRPr="004B019C">
          <w:rPr>
            <w:rFonts w:ascii="Consolas" w:eastAsia="Times New Roman" w:hAnsi="Consolas" w:cs="Courier New"/>
            <w:sz w:val="19"/>
            <w:szCs w:val="19"/>
            <w:u w:val="single"/>
          </w:rPr>
          <w:t>simIrt</w:t>
        </w:r>
        <w:proofErr w:type="spellEnd"/>
      </w:hyperlink>
      <w:r w:rsidRPr="004B019C">
        <w:rPr>
          <w:rFonts w:ascii="Consolas" w:eastAsia="Times New Roman" w:hAnsi="Consolas" w:cs="Courier New"/>
          <w:sz w:val="19"/>
          <w:szCs w:val="19"/>
        </w:rPr>
        <w:t xml:space="preserve">(params = </w:t>
      </w:r>
      <w:proofErr w:type="spellStart"/>
      <w:proofErr w:type="gramStart"/>
      <w:r w:rsidRPr="004B019C">
        <w:rPr>
          <w:rFonts w:ascii="Consolas" w:eastAsia="Times New Roman" w:hAnsi="Consolas" w:cs="Courier New"/>
          <w:sz w:val="19"/>
          <w:szCs w:val="19"/>
        </w:rPr>
        <w:t>b.params</w:t>
      </w:r>
      <w:proofErr w:type="spellEnd"/>
      <w:proofErr w:type="gramEnd"/>
      <w:r w:rsidRPr="004B019C">
        <w:rPr>
          <w:rFonts w:ascii="Consolas" w:eastAsia="Times New Roman" w:hAnsi="Consolas" w:cs="Courier New"/>
          <w:sz w:val="19"/>
          <w:szCs w:val="19"/>
        </w:rPr>
        <w:t>, theta = theta, mod = "</w:t>
      </w:r>
      <w:proofErr w:type="spellStart"/>
      <w:r w:rsidRPr="004B019C">
        <w:rPr>
          <w:rFonts w:ascii="Consolas" w:eastAsia="Times New Roman" w:hAnsi="Consolas" w:cs="Courier New"/>
          <w:sz w:val="19"/>
          <w:szCs w:val="19"/>
        </w:rPr>
        <w:t>brm</w:t>
      </w:r>
      <w:proofErr w:type="spellEnd"/>
      <w:r w:rsidRPr="004B019C">
        <w:rPr>
          <w:rFonts w:ascii="Consolas" w:eastAsia="Times New Roman" w:hAnsi="Consolas" w:cs="Courier New"/>
          <w:sz w:val="19"/>
          <w:szCs w:val="19"/>
        </w:rPr>
        <w:t>")</w:t>
      </w:r>
    </w:p>
    <w:p w14:paraId="7B6518DC" w14:textId="7077A46F" w:rsidR="00D425AB" w:rsidRPr="004B019C" w:rsidRDefault="00D425AB"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1577755B" w14:textId="77777777" w:rsidR="00D425AB" w:rsidRPr="004B019C" w:rsidRDefault="00D425AB" w:rsidP="00D4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Binary response model simulation:</w:t>
      </w:r>
    </w:p>
    <w:p w14:paraId="38EC218C" w14:textId="22DDE4CC" w:rsidR="00D425AB" w:rsidRPr="004B019C" w:rsidRDefault="00D425AB" w:rsidP="00D4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proofErr w:type="gramStart"/>
      <w:r w:rsidRPr="004B019C">
        <w:rPr>
          <w:rFonts w:ascii="Consolas" w:eastAsia="Times New Roman" w:hAnsi="Consolas" w:cs="Courier New"/>
          <w:sz w:val="19"/>
          <w:szCs w:val="19"/>
        </w:rPr>
        <w:t xml:space="preserve">20  </w:t>
      </w:r>
      <w:proofErr w:type="spellStart"/>
      <w:r w:rsidRPr="004B019C">
        <w:rPr>
          <w:rFonts w:ascii="Consolas" w:eastAsia="Times New Roman" w:hAnsi="Consolas" w:cs="Courier New"/>
          <w:sz w:val="19"/>
          <w:szCs w:val="19"/>
        </w:rPr>
        <w:t>simulees</w:t>
      </w:r>
      <w:proofErr w:type="spellEnd"/>
      <w:proofErr w:type="gramEnd"/>
      <w:r w:rsidRPr="004B019C">
        <w:rPr>
          <w:rFonts w:ascii="Consolas" w:eastAsia="Times New Roman" w:hAnsi="Consolas" w:cs="Courier New"/>
          <w:sz w:val="19"/>
          <w:szCs w:val="19"/>
        </w:rPr>
        <w:t>,  100  items</w:t>
      </w:r>
    </w:p>
    <w:p w14:paraId="0F1DB9B7"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026A4886" w14:textId="26DFFAAA"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indicate class of params or extract it from </w:t>
      </w:r>
      <w:proofErr w:type="spellStart"/>
      <w:r w:rsidRPr="004B019C">
        <w:rPr>
          <w:rFonts w:ascii="Consolas" w:eastAsia="Times New Roman" w:hAnsi="Consolas" w:cs="Courier New"/>
          <w:sz w:val="19"/>
          <w:szCs w:val="19"/>
        </w:rPr>
        <w:t>simIrt</w:t>
      </w:r>
      <w:proofErr w:type="spellEnd"/>
      <w:r w:rsidRPr="004B019C">
        <w:rPr>
          <w:rFonts w:ascii="Consolas" w:eastAsia="Times New Roman" w:hAnsi="Consolas" w:cs="Courier New"/>
          <w:sz w:val="19"/>
          <w:szCs w:val="19"/>
        </w:rPr>
        <w:t xml:space="preserve"> object:</w:t>
      </w:r>
    </w:p>
    <w:p w14:paraId="426CE22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11" w:history="1">
        <w:r w:rsidRPr="004B019C">
          <w:rPr>
            <w:rFonts w:ascii="Consolas" w:eastAsia="Times New Roman" w:hAnsi="Consolas" w:cs="Courier New"/>
            <w:sz w:val="19"/>
            <w:szCs w:val="19"/>
            <w:u w:val="single"/>
          </w:rPr>
          <w:t>class</w:t>
        </w:r>
      </w:hyperlink>
      <w:r w:rsidRPr="004B019C">
        <w:rPr>
          <w:rFonts w:ascii="Consolas" w:eastAsia="Times New Roman" w:hAnsi="Consolas" w:cs="Courier New"/>
          <w:sz w:val="19"/>
          <w:szCs w:val="19"/>
        </w:rPr>
        <w:t>(</w:t>
      </w:r>
      <w:proofErr w:type="spellStart"/>
      <w:proofErr w:type="gramStart"/>
      <w:r w:rsidRPr="004B019C">
        <w:rPr>
          <w:rFonts w:ascii="Consolas" w:eastAsia="Times New Roman" w:hAnsi="Consolas" w:cs="Courier New"/>
          <w:sz w:val="19"/>
          <w:szCs w:val="19"/>
        </w:rPr>
        <w:t>b.params</w:t>
      </w:r>
      <w:proofErr w:type="spellEnd"/>
      <w:proofErr w:type="gramEnd"/>
      <w:r w:rsidRPr="004B019C">
        <w:rPr>
          <w:rFonts w:ascii="Consolas" w:eastAsia="Times New Roman" w:hAnsi="Consolas" w:cs="Courier New"/>
          <w:sz w:val="19"/>
          <w:szCs w:val="19"/>
        </w:rPr>
        <w:t>) &lt;- "</w:t>
      </w:r>
      <w:proofErr w:type="spellStart"/>
      <w:r w:rsidRPr="004B019C">
        <w:rPr>
          <w:rFonts w:ascii="Consolas" w:eastAsia="Times New Roman" w:hAnsi="Consolas" w:cs="Courier New"/>
          <w:sz w:val="19"/>
          <w:szCs w:val="19"/>
        </w:rPr>
        <w:t>brm</w:t>
      </w:r>
      <w:proofErr w:type="spellEnd"/>
      <w:r w:rsidRPr="004B019C">
        <w:rPr>
          <w:rFonts w:ascii="Consolas" w:eastAsia="Times New Roman" w:hAnsi="Consolas" w:cs="Courier New"/>
          <w:sz w:val="19"/>
          <w:szCs w:val="19"/>
        </w:rPr>
        <w:t>"</w:t>
      </w:r>
    </w:p>
    <w:p w14:paraId="662C786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31361BA"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calculating expected and observed information:</w:t>
      </w:r>
    </w:p>
    <w:p w14:paraId="29990EC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 &lt;- </w:t>
      </w:r>
      <w:hyperlink r:id="rId12"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spellStart"/>
      <w:proofErr w:type="gramStart"/>
      <w:r w:rsidRPr="004B019C">
        <w:rPr>
          <w:rFonts w:ascii="Consolas" w:eastAsia="Times New Roman" w:hAnsi="Consolas" w:cs="Courier New"/>
          <w:sz w:val="19"/>
          <w:szCs w:val="19"/>
        </w:rPr>
        <w:t>b.params</w:t>
      </w:r>
      <w:proofErr w:type="spellEnd"/>
      <w:proofErr w:type="gramEnd"/>
      <w:r w:rsidRPr="004B019C">
        <w:rPr>
          <w:rFonts w:ascii="Consolas" w:eastAsia="Times New Roman" w:hAnsi="Consolas" w:cs="Courier New"/>
          <w:sz w:val="19"/>
          <w:szCs w:val="19"/>
        </w:rPr>
        <w:t xml:space="preserve">, theta = theta, </w:t>
      </w:r>
      <w:hyperlink r:id="rId13"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6FD821C8"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o.info &lt;- </w:t>
      </w:r>
      <w:hyperlink r:id="rId14"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spellStart"/>
      <w:r w:rsidRPr="004B019C">
        <w:rPr>
          <w:rFonts w:ascii="Consolas" w:eastAsia="Times New Roman" w:hAnsi="Consolas" w:cs="Courier New"/>
          <w:sz w:val="19"/>
          <w:szCs w:val="19"/>
        </w:rPr>
        <w:t>b.params</w:t>
      </w:r>
      <w:proofErr w:type="spellEnd"/>
      <w:r w:rsidRPr="004B019C">
        <w:rPr>
          <w:rFonts w:ascii="Consolas" w:eastAsia="Times New Roman" w:hAnsi="Consolas" w:cs="Courier New"/>
          <w:sz w:val="19"/>
          <w:szCs w:val="19"/>
        </w:rPr>
        <w:t xml:space="preserve">, theta = theta, </w:t>
      </w:r>
      <w:hyperlink r:id="rId15"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"observed", resp = </w:t>
      </w:r>
      <w:proofErr w:type="spellStart"/>
      <w:r w:rsidRPr="004B019C">
        <w:rPr>
          <w:rFonts w:ascii="Consolas" w:eastAsia="Times New Roman" w:hAnsi="Consolas" w:cs="Courier New"/>
          <w:sz w:val="19"/>
          <w:szCs w:val="19"/>
        </w:rPr>
        <w:t>b.mod$resp</w:t>
      </w:r>
      <w:proofErr w:type="spellEnd"/>
      <w:r w:rsidRPr="004B019C">
        <w:rPr>
          <w:rFonts w:ascii="Consolas" w:eastAsia="Times New Roman" w:hAnsi="Consolas" w:cs="Courier New"/>
          <w:sz w:val="19"/>
          <w:szCs w:val="19"/>
        </w:rPr>
        <w:t>)</w:t>
      </w:r>
    </w:p>
    <w:p w14:paraId="5194F8C8"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B18E5B3" w14:textId="780293B6"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2-parameter model, so </w:t>
      </w:r>
      <w:r w:rsidR="00D425AB" w:rsidRPr="004B019C">
        <w:rPr>
          <w:rFonts w:ascii="Consolas" w:eastAsia="Times New Roman" w:hAnsi="Consolas" w:cs="Courier New"/>
          <w:sz w:val="19"/>
          <w:szCs w:val="19"/>
        </w:rPr>
        <w:t xml:space="preserve">expected </w:t>
      </w:r>
      <w:proofErr w:type="spellStart"/>
      <w:r w:rsidRPr="004B019C">
        <w:rPr>
          <w:rFonts w:ascii="Consolas" w:eastAsia="Times New Roman" w:hAnsi="Consolas" w:cs="Courier New"/>
          <w:sz w:val="19"/>
          <w:szCs w:val="19"/>
        </w:rPr>
        <w:t>info</w:t>
      </w:r>
      <w:r w:rsidR="00D425AB" w:rsidRPr="004B019C">
        <w:rPr>
          <w:rFonts w:ascii="Consolas" w:eastAsia="Times New Roman" w:hAnsi="Consolas" w:cs="Courier New"/>
          <w:sz w:val="19"/>
          <w:szCs w:val="19"/>
        </w:rPr>
        <w:t>rmaion</w:t>
      </w:r>
      <w:proofErr w:type="spellEnd"/>
      <w:r w:rsidRPr="004B019C">
        <w:rPr>
          <w:rFonts w:ascii="Consolas" w:eastAsia="Times New Roman" w:hAnsi="Consolas" w:cs="Courier New"/>
          <w:sz w:val="19"/>
          <w:szCs w:val="19"/>
        </w:rPr>
        <w:t xml:space="preserve"> will be equal to o</w:t>
      </w:r>
      <w:r w:rsidR="00D425AB" w:rsidRPr="004B019C">
        <w:rPr>
          <w:rFonts w:ascii="Consolas" w:eastAsia="Times New Roman" w:hAnsi="Consolas" w:cs="Courier New"/>
          <w:sz w:val="19"/>
          <w:szCs w:val="19"/>
        </w:rPr>
        <w:t xml:space="preserve">bserved </w:t>
      </w:r>
      <w:r w:rsidRPr="004B019C">
        <w:rPr>
          <w:rFonts w:ascii="Consolas" w:eastAsia="Times New Roman" w:hAnsi="Consolas" w:cs="Courier New"/>
          <w:sz w:val="19"/>
          <w:szCs w:val="19"/>
        </w:rPr>
        <w:t>info</w:t>
      </w:r>
      <w:r w:rsidR="00D425AB" w:rsidRPr="004B019C">
        <w:rPr>
          <w:rFonts w:ascii="Consolas" w:eastAsia="Times New Roman" w:hAnsi="Consolas" w:cs="Courier New"/>
          <w:sz w:val="19"/>
          <w:szCs w:val="19"/>
        </w:rPr>
        <w:t>rmation</w:t>
      </w:r>
      <w:r w:rsidRPr="004B019C">
        <w:rPr>
          <w:rFonts w:ascii="Consolas" w:eastAsia="Times New Roman" w:hAnsi="Consolas" w:cs="Courier New"/>
          <w:sz w:val="19"/>
          <w:szCs w:val="19"/>
        </w:rPr>
        <w:t>:</w:t>
      </w:r>
    </w:p>
    <w:p w14:paraId="6530E41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16" w:history="1">
        <w:r w:rsidRPr="004B019C">
          <w:rPr>
            <w:rFonts w:ascii="Consolas" w:eastAsia="Times New Roman" w:hAnsi="Consolas" w:cs="Courier New"/>
            <w:sz w:val="19"/>
            <w:szCs w:val="19"/>
            <w:u w:val="single"/>
          </w:rPr>
          <w:t>all</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"https://rdrr.io/r/base/Round.html"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signif</w:t>
      </w:r>
      <w:proofErr w:type="spellEnd"/>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e.info$item</w:t>
      </w:r>
      <w:proofErr w:type="spellEnd"/>
      <w:r w:rsidRPr="004B019C">
        <w:rPr>
          <w:rFonts w:ascii="Consolas" w:eastAsia="Times New Roman" w:hAnsi="Consolas" w:cs="Courier New"/>
          <w:sz w:val="19"/>
          <w:szCs w:val="19"/>
        </w:rPr>
        <w:t xml:space="preserve">) == </w:t>
      </w:r>
      <w:hyperlink r:id="rId17" w:history="1">
        <w:proofErr w:type="spellStart"/>
        <w:r w:rsidRPr="004B019C">
          <w:rPr>
            <w:rFonts w:ascii="Consolas" w:eastAsia="Times New Roman" w:hAnsi="Consolas" w:cs="Courier New"/>
            <w:sz w:val="19"/>
            <w:szCs w:val="19"/>
            <w:u w:val="single"/>
          </w:rPr>
          <w:t>signif</w:t>
        </w:r>
        <w:proofErr w:type="spellEnd"/>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o.info$item</w:t>
      </w:r>
      <w:proofErr w:type="spellEnd"/>
      <w:r w:rsidRPr="004B019C">
        <w:rPr>
          <w:rFonts w:ascii="Consolas" w:eastAsia="Times New Roman" w:hAnsi="Consolas" w:cs="Courier New"/>
          <w:sz w:val="19"/>
          <w:szCs w:val="19"/>
        </w:rPr>
        <w:t>))</w:t>
      </w:r>
    </w:p>
    <w:p w14:paraId="1FAAF497" w14:textId="65D75D46"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1222400B" w14:textId="25519AEC"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TRUE</w:t>
      </w:r>
    </w:p>
    <w:p w14:paraId="7C75FB1A"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52F01C4" w14:textId="675960D9"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r w:rsidR="00202164" w:rsidRPr="004B019C">
        <w:rPr>
          <w:rFonts w:ascii="Consolas" w:eastAsia="Times New Roman" w:hAnsi="Consolas" w:cs="Courier New"/>
          <w:sz w:val="19"/>
          <w:szCs w:val="19"/>
        </w:rPr>
        <w:t>s</w:t>
      </w:r>
      <w:r w:rsidR="003316FC" w:rsidRPr="004B019C">
        <w:rPr>
          <w:rFonts w:ascii="Consolas" w:eastAsia="Times New Roman" w:hAnsi="Consolas" w:cs="Courier New"/>
          <w:sz w:val="19"/>
          <w:szCs w:val="19"/>
        </w:rPr>
        <w:t>t</w:t>
      </w:r>
      <w:r w:rsidR="00202164" w:rsidRPr="004B019C">
        <w:rPr>
          <w:rFonts w:ascii="Consolas" w:eastAsia="Times New Roman" w:hAnsi="Consolas" w:cs="Courier New"/>
          <w:sz w:val="19"/>
          <w:szCs w:val="19"/>
        </w:rPr>
        <w:t xml:space="preserve">ep </w:t>
      </w:r>
      <w:r w:rsidRPr="004B019C">
        <w:rPr>
          <w:rFonts w:ascii="Consolas" w:eastAsia="Times New Roman" w:hAnsi="Consolas" w:cs="Courier New"/>
          <w:sz w:val="19"/>
          <w:szCs w:val="19"/>
        </w:rPr>
        <w:t>2 ##</w:t>
      </w:r>
    </w:p>
    <w:p w14:paraId="076396A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an item bank under a 3-parameter binary response model:</w:t>
      </w:r>
    </w:p>
    <w:p w14:paraId="1296F4A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b.params2 &lt;- </w:t>
      </w:r>
      <w:hyperlink r:id="rId18" w:history="1">
        <w:proofErr w:type="spellStart"/>
        <w:r w:rsidRPr="004B019C">
          <w:rPr>
            <w:rFonts w:ascii="Consolas" w:eastAsia="Times New Roman" w:hAnsi="Consolas" w:cs="Courier New"/>
            <w:sz w:val="19"/>
            <w:szCs w:val="19"/>
            <w:u w:val="single"/>
          </w:rPr>
          <w:t>cbind</w:t>
        </w:r>
        <w:proofErr w:type="spellEnd"/>
      </w:hyperlink>
      <w:r w:rsidRPr="004B019C">
        <w:rPr>
          <w:rFonts w:ascii="Consolas" w:eastAsia="Times New Roman" w:hAnsi="Consolas" w:cs="Courier New"/>
          <w:sz w:val="19"/>
          <w:szCs w:val="19"/>
        </w:rPr>
        <w:t xml:space="preserve">(a = </w:t>
      </w:r>
      <w:hyperlink r:id="rId19" w:history="1">
        <w:proofErr w:type="spellStart"/>
        <w:r w:rsidRPr="004B019C">
          <w:rPr>
            <w:rFonts w:ascii="Consolas" w:eastAsia="Times New Roman" w:hAnsi="Consolas" w:cs="Courier New"/>
            <w:sz w:val="19"/>
            <w:szCs w:val="19"/>
            <w:u w:val="single"/>
          </w:rPr>
          <w:t>runif</w:t>
        </w:r>
        <w:proofErr w:type="spellEnd"/>
      </w:hyperlink>
      <w:r w:rsidRPr="004B019C">
        <w:rPr>
          <w:rFonts w:ascii="Consolas" w:eastAsia="Times New Roman" w:hAnsi="Consolas" w:cs="Courier New"/>
          <w:sz w:val="19"/>
          <w:szCs w:val="19"/>
        </w:rPr>
        <w:t xml:space="preserve">(100, .5, 1.5), b = </w:t>
      </w:r>
      <w:hyperlink r:id="rId20"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 xml:space="preserve">(100, 0, 2), </w:t>
      </w:r>
      <w:hyperlink r:id="rId21" w:history="1">
        <w:r w:rsidRPr="004B019C">
          <w:rPr>
            <w:rFonts w:ascii="Consolas" w:eastAsia="Times New Roman" w:hAnsi="Consolas" w:cs="Courier New"/>
            <w:sz w:val="19"/>
            <w:szCs w:val="19"/>
            <w:u w:val="single"/>
          </w:rPr>
          <w:t>c</w:t>
        </w:r>
      </w:hyperlink>
      <w:r w:rsidRPr="004B019C">
        <w:rPr>
          <w:rFonts w:ascii="Consolas" w:eastAsia="Times New Roman" w:hAnsi="Consolas" w:cs="Courier New"/>
          <w:sz w:val="19"/>
          <w:szCs w:val="19"/>
        </w:rPr>
        <w:t xml:space="preserve"> = .2)</w:t>
      </w:r>
    </w:p>
    <w:p w14:paraId="4433C9A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simulating responses using pre-specified thetas:</w:t>
      </w:r>
    </w:p>
    <w:p w14:paraId="11CB4371" w14:textId="46B11E7C"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b.mod2 &lt;- </w:t>
      </w:r>
      <w:hyperlink r:id="rId22" w:history="1">
        <w:proofErr w:type="spellStart"/>
        <w:r w:rsidRPr="004B019C">
          <w:rPr>
            <w:rFonts w:ascii="Consolas" w:eastAsia="Times New Roman" w:hAnsi="Consolas" w:cs="Courier New"/>
            <w:sz w:val="19"/>
            <w:szCs w:val="19"/>
            <w:u w:val="single"/>
          </w:rPr>
          <w:t>simIrt</w:t>
        </w:r>
        <w:proofErr w:type="spellEnd"/>
      </w:hyperlink>
      <w:r w:rsidRPr="004B019C">
        <w:rPr>
          <w:rFonts w:ascii="Consolas" w:eastAsia="Times New Roman" w:hAnsi="Consolas" w:cs="Courier New"/>
          <w:sz w:val="19"/>
          <w:szCs w:val="19"/>
        </w:rPr>
        <w:t xml:space="preserve">(params = </w:t>
      </w:r>
      <w:proofErr w:type="gramStart"/>
      <w:r w:rsidRPr="004B019C">
        <w:rPr>
          <w:rFonts w:ascii="Consolas" w:eastAsia="Times New Roman" w:hAnsi="Consolas" w:cs="Courier New"/>
          <w:sz w:val="19"/>
          <w:szCs w:val="19"/>
        </w:rPr>
        <w:t>b.params</w:t>
      </w:r>
      <w:proofErr w:type="gramEnd"/>
      <w:r w:rsidRPr="004B019C">
        <w:rPr>
          <w:rFonts w:ascii="Consolas" w:eastAsia="Times New Roman" w:hAnsi="Consolas" w:cs="Courier New"/>
          <w:sz w:val="19"/>
          <w:szCs w:val="19"/>
        </w:rPr>
        <w:t>2, mod = "</w:t>
      </w:r>
      <w:proofErr w:type="spellStart"/>
      <w:r w:rsidRPr="004B019C">
        <w:rPr>
          <w:rFonts w:ascii="Consolas" w:eastAsia="Times New Roman" w:hAnsi="Consolas" w:cs="Courier New"/>
          <w:sz w:val="19"/>
          <w:szCs w:val="19"/>
        </w:rPr>
        <w:t>brm</w:t>
      </w:r>
      <w:proofErr w:type="spellEnd"/>
      <w:r w:rsidRPr="004B019C">
        <w:rPr>
          <w:rFonts w:ascii="Consolas" w:eastAsia="Times New Roman" w:hAnsi="Consolas" w:cs="Courier New"/>
          <w:sz w:val="19"/>
          <w:szCs w:val="19"/>
        </w:rPr>
        <w:t>")</w:t>
      </w:r>
    </w:p>
    <w:p w14:paraId="13EB5138" w14:textId="45978079"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41BCFAD8" w14:textId="77777777" w:rsidR="00937BFD" w:rsidRPr="004B019C" w:rsidRDefault="00937BFD" w:rsidP="009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Binary response model simulation:</w:t>
      </w:r>
    </w:p>
    <w:p w14:paraId="60288576" w14:textId="09F017CC" w:rsidR="00937BFD" w:rsidRPr="004B019C" w:rsidRDefault="00937BFD" w:rsidP="009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 xml:space="preserve">    </w:t>
      </w:r>
      <w:proofErr w:type="gramStart"/>
      <w:r w:rsidRPr="004B019C">
        <w:rPr>
          <w:rFonts w:ascii="Consolas" w:eastAsia="Times New Roman" w:hAnsi="Consolas" w:cs="Courier New"/>
          <w:color w:val="FF0000"/>
          <w:sz w:val="19"/>
          <w:szCs w:val="19"/>
        </w:rPr>
        <w:t xml:space="preserve">61  </w:t>
      </w:r>
      <w:proofErr w:type="spellStart"/>
      <w:r w:rsidRPr="004B019C">
        <w:rPr>
          <w:rFonts w:ascii="Consolas" w:eastAsia="Times New Roman" w:hAnsi="Consolas" w:cs="Courier New"/>
          <w:color w:val="FF0000"/>
          <w:sz w:val="19"/>
          <w:szCs w:val="19"/>
        </w:rPr>
        <w:t>simulees</w:t>
      </w:r>
      <w:proofErr w:type="spellEnd"/>
      <w:proofErr w:type="gramEnd"/>
      <w:r w:rsidRPr="004B019C">
        <w:rPr>
          <w:rFonts w:ascii="Consolas" w:eastAsia="Times New Roman" w:hAnsi="Consolas" w:cs="Courier New"/>
          <w:color w:val="FF0000"/>
          <w:sz w:val="19"/>
          <w:szCs w:val="19"/>
        </w:rPr>
        <w:t>,  100  items</w:t>
      </w:r>
    </w:p>
    <w:p w14:paraId="3DE6F5A1"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06A087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calculating expected and observed information:</w:t>
      </w:r>
    </w:p>
    <w:p w14:paraId="5ED2A08E"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(if you </w:t>
      </w:r>
      <w:proofErr w:type="gramStart"/>
      <w:r w:rsidRPr="004B019C">
        <w:rPr>
          <w:rFonts w:ascii="Consolas" w:eastAsia="Times New Roman" w:hAnsi="Consolas" w:cs="Courier New"/>
          <w:sz w:val="19"/>
          <w:szCs w:val="19"/>
        </w:rPr>
        <w:t>don't</w:t>
      </w:r>
      <w:proofErr w:type="gramEnd"/>
      <w:r w:rsidRPr="004B019C">
        <w:rPr>
          <w:rFonts w:ascii="Consolas" w:eastAsia="Times New Roman" w:hAnsi="Consolas" w:cs="Courier New"/>
          <w:sz w:val="19"/>
          <w:szCs w:val="19"/>
        </w:rPr>
        <w:t xml:space="preserve"> indicate class, you can extract from </w:t>
      </w:r>
      <w:proofErr w:type="spellStart"/>
      <w:r w:rsidRPr="004B019C">
        <w:rPr>
          <w:rFonts w:ascii="Consolas" w:eastAsia="Times New Roman" w:hAnsi="Consolas" w:cs="Courier New"/>
          <w:sz w:val="19"/>
          <w:szCs w:val="19"/>
        </w:rPr>
        <w:t>simIrt</w:t>
      </w:r>
      <w:proofErr w:type="spellEnd"/>
      <w:r w:rsidRPr="004B019C">
        <w:rPr>
          <w:rFonts w:ascii="Consolas" w:eastAsia="Times New Roman" w:hAnsi="Consolas" w:cs="Courier New"/>
          <w:sz w:val="19"/>
          <w:szCs w:val="19"/>
        </w:rPr>
        <w:t xml:space="preserve"> object)</w:t>
      </w:r>
    </w:p>
    <w:p w14:paraId="516648B1"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e.info2 &lt;- </w:t>
      </w:r>
      <w:hyperlink r:id="rId23"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gramStart"/>
      <w:r w:rsidRPr="004B019C">
        <w:rPr>
          <w:rFonts w:ascii="Consolas" w:eastAsia="Times New Roman" w:hAnsi="Consolas" w:cs="Courier New"/>
          <w:sz w:val="19"/>
          <w:szCs w:val="19"/>
        </w:rPr>
        <w:t>b.params</w:t>
      </w:r>
      <w:proofErr w:type="gramEnd"/>
      <w:r w:rsidRPr="004B019C">
        <w:rPr>
          <w:rFonts w:ascii="Consolas" w:eastAsia="Times New Roman" w:hAnsi="Consolas" w:cs="Courier New"/>
          <w:sz w:val="19"/>
          <w:szCs w:val="19"/>
        </w:rPr>
        <w:t xml:space="preserve">2, theta = b.mod2$theta, </w:t>
      </w:r>
      <w:hyperlink r:id="rId24"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5BFF97B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o.info2 &lt;- </w:t>
      </w:r>
      <w:hyperlink r:id="rId25"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gramStart"/>
      <w:r w:rsidRPr="004B019C">
        <w:rPr>
          <w:rFonts w:ascii="Consolas" w:eastAsia="Times New Roman" w:hAnsi="Consolas" w:cs="Courier New"/>
          <w:sz w:val="19"/>
          <w:szCs w:val="19"/>
        </w:rPr>
        <w:t>b.params</w:t>
      </w:r>
      <w:proofErr w:type="gramEnd"/>
      <w:r w:rsidRPr="004B019C">
        <w:rPr>
          <w:rFonts w:ascii="Consolas" w:eastAsia="Times New Roman" w:hAnsi="Consolas" w:cs="Courier New"/>
          <w:sz w:val="19"/>
          <w:szCs w:val="19"/>
        </w:rPr>
        <w:t xml:space="preserve">2, theta = b.mod2$theta, </w:t>
      </w:r>
      <w:hyperlink r:id="rId26"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"observed",</w:t>
      </w:r>
    </w:p>
    <w:p w14:paraId="776C83D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resp = b.mod2$resp)</w:t>
      </w:r>
    </w:p>
    <w:p w14:paraId="190B0E66"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8342E8D" w14:textId="7E4AF1F0"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3-parameter model, so e</w:t>
      </w:r>
      <w:r w:rsidR="00937BFD" w:rsidRPr="004B019C">
        <w:rPr>
          <w:rFonts w:ascii="Consolas" w:eastAsia="Times New Roman" w:hAnsi="Consolas" w:cs="Courier New"/>
          <w:sz w:val="19"/>
          <w:szCs w:val="19"/>
        </w:rPr>
        <w:t xml:space="preserve">xpected </w:t>
      </w:r>
      <w:r w:rsidRPr="004B019C">
        <w:rPr>
          <w:rFonts w:ascii="Consolas" w:eastAsia="Times New Roman" w:hAnsi="Consolas" w:cs="Courier New"/>
          <w:sz w:val="19"/>
          <w:szCs w:val="19"/>
        </w:rPr>
        <w:t>info</w:t>
      </w:r>
      <w:r w:rsidR="00937BFD" w:rsidRPr="004B019C">
        <w:rPr>
          <w:rFonts w:ascii="Consolas" w:eastAsia="Times New Roman" w:hAnsi="Consolas" w:cs="Courier New"/>
          <w:sz w:val="19"/>
          <w:szCs w:val="19"/>
        </w:rPr>
        <w:t>rmation</w:t>
      </w:r>
      <w:r w:rsidRPr="004B019C">
        <w:rPr>
          <w:rFonts w:ascii="Consolas" w:eastAsia="Times New Roman" w:hAnsi="Consolas" w:cs="Courier New"/>
          <w:sz w:val="19"/>
          <w:szCs w:val="19"/>
        </w:rPr>
        <w:t xml:space="preserve"> will not be equal to </w:t>
      </w:r>
      <w:r w:rsidR="00937BFD" w:rsidRPr="004B019C">
        <w:rPr>
          <w:rFonts w:ascii="Consolas" w:eastAsia="Times New Roman" w:hAnsi="Consolas" w:cs="Courier New"/>
          <w:sz w:val="19"/>
          <w:szCs w:val="19"/>
        </w:rPr>
        <w:t xml:space="preserve">observed </w:t>
      </w:r>
      <w:r w:rsidRPr="004B019C">
        <w:rPr>
          <w:rFonts w:ascii="Consolas" w:eastAsia="Times New Roman" w:hAnsi="Consolas" w:cs="Courier New"/>
          <w:sz w:val="19"/>
          <w:szCs w:val="19"/>
        </w:rPr>
        <w:t>info</w:t>
      </w:r>
      <w:r w:rsidR="00937BFD" w:rsidRPr="004B019C">
        <w:rPr>
          <w:rFonts w:ascii="Consolas" w:eastAsia="Times New Roman" w:hAnsi="Consolas" w:cs="Courier New"/>
          <w:sz w:val="19"/>
          <w:szCs w:val="19"/>
        </w:rPr>
        <w:t>rmation</w:t>
      </w:r>
      <w:r w:rsidRPr="004B019C">
        <w:rPr>
          <w:rFonts w:ascii="Consolas" w:eastAsia="Times New Roman" w:hAnsi="Consolas" w:cs="Courier New"/>
          <w:sz w:val="19"/>
          <w:szCs w:val="19"/>
        </w:rPr>
        <w:t>:</w:t>
      </w:r>
    </w:p>
    <w:p w14:paraId="64EACCB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27" w:history="1">
        <w:r w:rsidRPr="004B019C">
          <w:rPr>
            <w:rFonts w:ascii="Consolas" w:eastAsia="Times New Roman" w:hAnsi="Consolas" w:cs="Courier New"/>
            <w:sz w:val="19"/>
            <w:szCs w:val="19"/>
            <w:u w:val="single"/>
          </w:rPr>
          <w:t>all</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"https://rdrr.io/r/base/Round.html"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signif</w:t>
      </w:r>
      <w:proofErr w:type="spellEnd"/>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 xml:space="preserve">(e.info2$item) == </w:t>
      </w:r>
      <w:hyperlink r:id="rId28" w:history="1">
        <w:proofErr w:type="spellStart"/>
        <w:r w:rsidRPr="004B019C">
          <w:rPr>
            <w:rFonts w:ascii="Consolas" w:eastAsia="Times New Roman" w:hAnsi="Consolas" w:cs="Courier New"/>
            <w:sz w:val="19"/>
            <w:szCs w:val="19"/>
            <w:u w:val="single"/>
          </w:rPr>
          <w:t>signif</w:t>
        </w:r>
        <w:proofErr w:type="spellEnd"/>
      </w:hyperlink>
      <w:r w:rsidRPr="004B019C">
        <w:rPr>
          <w:rFonts w:ascii="Consolas" w:eastAsia="Times New Roman" w:hAnsi="Consolas" w:cs="Courier New"/>
          <w:sz w:val="19"/>
          <w:szCs w:val="19"/>
        </w:rPr>
        <w:t>(o.info2$item))</w:t>
      </w:r>
    </w:p>
    <w:p w14:paraId="1EBC34C4"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35410418" w14:textId="050ACD9D" w:rsidR="004F167E"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FALSE</w:t>
      </w:r>
    </w:p>
    <w:p w14:paraId="0A7EB922"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1A46CBBC" w14:textId="2967D6CC"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r w:rsidR="003316FC" w:rsidRPr="004B019C">
        <w:rPr>
          <w:rFonts w:ascii="Consolas" w:eastAsia="Times New Roman" w:hAnsi="Consolas" w:cs="Courier New"/>
          <w:sz w:val="19"/>
          <w:szCs w:val="19"/>
        </w:rPr>
        <w:t xml:space="preserve">step </w:t>
      </w:r>
      <w:r w:rsidRPr="004B019C">
        <w:rPr>
          <w:rFonts w:ascii="Consolas" w:eastAsia="Times New Roman" w:hAnsi="Consolas" w:cs="Courier New"/>
          <w:sz w:val="19"/>
          <w:szCs w:val="19"/>
        </w:rPr>
        <w:t>3 ##</w:t>
      </w:r>
    </w:p>
    <w:p w14:paraId="2902BBEC"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if theta is a scalar, item will be a vector and test will be a scalar:</w:t>
      </w:r>
    </w:p>
    <w:p w14:paraId="68F0114B"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e.info3 &lt;- </w:t>
      </w:r>
      <w:hyperlink r:id="rId29"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gramStart"/>
      <w:r w:rsidRPr="004B019C">
        <w:rPr>
          <w:rFonts w:ascii="Consolas" w:eastAsia="Times New Roman" w:hAnsi="Consolas" w:cs="Courier New"/>
          <w:sz w:val="19"/>
          <w:szCs w:val="19"/>
        </w:rPr>
        <w:t>b.params</w:t>
      </w:r>
      <w:proofErr w:type="gramEnd"/>
      <w:r w:rsidRPr="004B019C">
        <w:rPr>
          <w:rFonts w:ascii="Consolas" w:eastAsia="Times New Roman" w:hAnsi="Consolas" w:cs="Courier New"/>
          <w:sz w:val="19"/>
          <w:szCs w:val="19"/>
        </w:rPr>
        <w:t xml:space="preserve">2, theta = 0, </w:t>
      </w:r>
      <w:hyperlink r:id="rId30"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5CD44BCD" w14:textId="1C30813F"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31" w:history="1">
        <w:r w:rsidRPr="004B019C">
          <w:rPr>
            <w:rFonts w:ascii="Consolas" w:eastAsia="Times New Roman" w:hAnsi="Consolas" w:cs="Courier New"/>
            <w:sz w:val="19"/>
            <w:szCs w:val="19"/>
            <w:u w:val="single"/>
          </w:rPr>
          <w:t>dim</w:t>
        </w:r>
      </w:hyperlink>
      <w:r w:rsidRPr="004B019C">
        <w:rPr>
          <w:rFonts w:ascii="Consolas" w:eastAsia="Times New Roman" w:hAnsi="Consolas" w:cs="Courier New"/>
          <w:sz w:val="19"/>
          <w:szCs w:val="19"/>
        </w:rPr>
        <w:t>(e.info3$</w:t>
      </w:r>
      <w:proofErr w:type="gramStart"/>
      <w:r w:rsidRPr="004B019C">
        <w:rPr>
          <w:rFonts w:ascii="Consolas" w:eastAsia="Times New Roman" w:hAnsi="Consolas" w:cs="Courier New"/>
          <w:sz w:val="19"/>
          <w:szCs w:val="19"/>
        </w:rPr>
        <w:t xml:space="preserve">item)   </w:t>
      </w:r>
      <w:proofErr w:type="gramEnd"/>
      <w:r w:rsidRPr="004B019C">
        <w:rPr>
          <w:rFonts w:ascii="Consolas" w:eastAsia="Times New Roman" w:hAnsi="Consolas" w:cs="Courier New"/>
          <w:sz w:val="19"/>
          <w:szCs w:val="19"/>
        </w:rPr>
        <w:t xml:space="preserve">    # no dimension because it's a vector</w:t>
      </w:r>
    </w:p>
    <w:p w14:paraId="10C5884E"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0BDB0783" w14:textId="74DB0115"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NULL</w:t>
      </w:r>
    </w:p>
    <w:p w14:paraId="7CBB32ED"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76CE458"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32" w:history="1">
        <w:r w:rsidRPr="004B019C">
          <w:rPr>
            <w:rFonts w:ascii="Consolas" w:eastAsia="Times New Roman" w:hAnsi="Consolas" w:cs="Courier New"/>
            <w:sz w:val="19"/>
            <w:szCs w:val="19"/>
            <w:u w:val="single"/>
          </w:rPr>
          <w:t>length</w:t>
        </w:r>
      </w:hyperlink>
      <w:r w:rsidRPr="004B019C">
        <w:rPr>
          <w:rFonts w:ascii="Consolas" w:eastAsia="Times New Roman" w:hAnsi="Consolas" w:cs="Courier New"/>
          <w:sz w:val="19"/>
          <w:szCs w:val="19"/>
        </w:rPr>
        <w:t>(e.info3$</w:t>
      </w:r>
      <w:proofErr w:type="gramStart"/>
      <w:r w:rsidRPr="004B019C">
        <w:rPr>
          <w:rFonts w:ascii="Consolas" w:eastAsia="Times New Roman" w:hAnsi="Consolas" w:cs="Courier New"/>
          <w:sz w:val="19"/>
          <w:szCs w:val="19"/>
        </w:rPr>
        <w:t xml:space="preserve">item)   </w:t>
      </w:r>
      <w:proofErr w:type="gramEnd"/>
      <w:r w:rsidRPr="004B019C">
        <w:rPr>
          <w:rFonts w:ascii="Consolas" w:eastAsia="Times New Roman" w:hAnsi="Consolas" w:cs="Courier New"/>
          <w:sz w:val="19"/>
          <w:szCs w:val="19"/>
        </w:rPr>
        <w:t xml:space="preserve"> # of length equal to the number of items</w:t>
      </w:r>
    </w:p>
    <w:p w14:paraId="0780DAE4" w14:textId="3A911090"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A353B87" w14:textId="5A304B9F"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100</w:t>
      </w:r>
    </w:p>
    <w:p w14:paraId="09D1FD63"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755A04E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if params is a vector, item will be a matrix with one row:</w:t>
      </w:r>
    </w:p>
    <w:p w14:paraId="197B65AB"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e.info4 &lt;- </w:t>
      </w:r>
      <w:hyperlink r:id="rId33"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hyperlink r:id="rId34" w:history="1">
        <w:r w:rsidRPr="004B019C">
          <w:rPr>
            <w:rFonts w:ascii="Consolas" w:eastAsia="Times New Roman" w:hAnsi="Consolas" w:cs="Courier New"/>
            <w:sz w:val="19"/>
            <w:szCs w:val="19"/>
            <w:u w:val="single"/>
          </w:rPr>
          <w:t>c</w:t>
        </w:r>
      </w:hyperlink>
      <w:r w:rsidRPr="004B019C">
        <w:rPr>
          <w:rFonts w:ascii="Consolas" w:eastAsia="Times New Roman" w:hAnsi="Consolas" w:cs="Courier New"/>
          <w:sz w:val="19"/>
          <w:szCs w:val="19"/>
        </w:rPr>
        <w:t xml:space="preserve">(1, 2, 0), theta = </w:t>
      </w:r>
      <w:hyperlink r:id="rId35" w:history="1">
        <w:r w:rsidRPr="004B019C">
          <w:rPr>
            <w:rFonts w:ascii="Consolas" w:eastAsia="Times New Roman" w:hAnsi="Consolas" w:cs="Courier New"/>
            <w:sz w:val="19"/>
            <w:szCs w:val="19"/>
            <w:u w:val="single"/>
          </w:rPr>
          <w:t>c</w:t>
        </w:r>
      </w:hyperlink>
      <w:r w:rsidRPr="004B019C">
        <w:rPr>
          <w:rFonts w:ascii="Consolas" w:eastAsia="Times New Roman" w:hAnsi="Consolas" w:cs="Courier New"/>
          <w:sz w:val="19"/>
          <w:szCs w:val="19"/>
        </w:rPr>
        <w:t xml:space="preserve">(1, 2), </w:t>
      </w:r>
      <w:hyperlink r:id="rId36"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2DF810E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37" w:history="1">
        <w:r w:rsidRPr="004B019C">
          <w:rPr>
            <w:rFonts w:ascii="Consolas" w:eastAsia="Times New Roman" w:hAnsi="Consolas" w:cs="Courier New"/>
            <w:sz w:val="19"/>
            <w:szCs w:val="19"/>
            <w:u w:val="single"/>
          </w:rPr>
          <w:t>dim</w:t>
        </w:r>
      </w:hyperlink>
      <w:r w:rsidRPr="004B019C">
        <w:rPr>
          <w:rFonts w:ascii="Consolas" w:eastAsia="Times New Roman" w:hAnsi="Consolas" w:cs="Courier New"/>
          <w:sz w:val="19"/>
          <w:szCs w:val="19"/>
        </w:rPr>
        <w:t>(e.info4$item)</w:t>
      </w:r>
    </w:p>
    <w:p w14:paraId="18207C0D"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853971F" w14:textId="1D6F092E" w:rsidR="004F167E"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NULL</w:t>
      </w:r>
    </w:p>
    <w:p w14:paraId="69D96F4E" w14:textId="3E6FD606"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u w:val="single"/>
        </w:rPr>
      </w:pPr>
    </w:p>
    <w:p w14:paraId="558FE484" w14:textId="6CD06DF0"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u w:val="single"/>
        </w:rPr>
      </w:pPr>
      <w:r w:rsidRPr="004B019C">
        <w:rPr>
          <w:rFonts w:ascii="Consolas" w:eastAsia="Times New Roman" w:hAnsi="Consolas" w:cs="Courier New"/>
          <w:sz w:val="24"/>
          <w:szCs w:val="24"/>
          <w:u w:val="single"/>
        </w:rPr>
        <w:t xml:space="preserve">Graded Response Model </w:t>
      </w:r>
    </w:p>
    <w:p w14:paraId="0C3E8C59" w14:textId="0C982C1C"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2694CC3" w14:textId="7CB2C17C" w:rsidR="004B019C"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38" w:history="1">
        <w:proofErr w:type="spellStart"/>
        <w:proofErr w:type="gramStart"/>
        <w:r w:rsidRPr="004B019C">
          <w:rPr>
            <w:rFonts w:ascii="Consolas" w:eastAsia="Times New Roman" w:hAnsi="Consolas" w:cs="Courier New"/>
            <w:sz w:val="19"/>
            <w:szCs w:val="19"/>
            <w:u w:val="single"/>
          </w:rPr>
          <w:t>set.seed</w:t>
        </w:r>
        <w:proofErr w:type="spellEnd"/>
        <w:proofErr w:type="gramEnd"/>
      </w:hyperlink>
      <w:r w:rsidRPr="004B019C">
        <w:rPr>
          <w:rFonts w:ascii="Consolas" w:eastAsia="Times New Roman" w:hAnsi="Consolas" w:cs="Courier New"/>
          <w:sz w:val="19"/>
          <w:szCs w:val="19"/>
        </w:rPr>
        <w:t>(999)</w:t>
      </w:r>
    </w:p>
    <w:p w14:paraId="1215695A"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random theta</w:t>
      </w:r>
    </w:p>
    <w:p w14:paraId="5A776D9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theta &lt;- </w:t>
      </w:r>
      <w:hyperlink r:id="rId39"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(10)</w:t>
      </w:r>
    </w:p>
    <w:p w14:paraId="32B4607F"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an item bank under a graded response model:</w:t>
      </w:r>
    </w:p>
    <w:p w14:paraId="4CE6C0C7"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t xml:space="preserve"> &lt;- </w:t>
      </w:r>
      <w:hyperlink r:id="rId40" w:history="1">
        <w:proofErr w:type="spellStart"/>
        <w:r w:rsidRPr="004B019C">
          <w:rPr>
            <w:rFonts w:ascii="Consolas" w:eastAsia="Times New Roman" w:hAnsi="Consolas" w:cs="Courier New"/>
            <w:sz w:val="19"/>
            <w:szCs w:val="19"/>
            <w:u w:val="single"/>
          </w:rPr>
          <w:t>cbind</w:t>
        </w:r>
        <w:proofErr w:type="spellEnd"/>
      </w:hyperlink>
      <w:r w:rsidRPr="004B019C">
        <w:rPr>
          <w:rFonts w:ascii="Consolas" w:eastAsia="Times New Roman" w:hAnsi="Consolas" w:cs="Courier New"/>
          <w:sz w:val="19"/>
          <w:szCs w:val="19"/>
        </w:rPr>
        <w:t xml:space="preserve">(a = </w:t>
      </w:r>
      <w:hyperlink r:id="rId41" w:history="1">
        <w:proofErr w:type="spellStart"/>
        <w:r w:rsidRPr="004B019C">
          <w:rPr>
            <w:rFonts w:ascii="Consolas" w:eastAsia="Times New Roman" w:hAnsi="Consolas" w:cs="Courier New"/>
            <w:sz w:val="19"/>
            <w:szCs w:val="19"/>
            <w:u w:val="single"/>
          </w:rPr>
          <w:t>runif</w:t>
        </w:r>
        <w:proofErr w:type="spellEnd"/>
      </w:hyperlink>
      <w:r w:rsidRPr="004B019C">
        <w:rPr>
          <w:rFonts w:ascii="Consolas" w:eastAsia="Times New Roman" w:hAnsi="Consolas" w:cs="Courier New"/>
          <w:sz w:val="19"/>
          <w:szCs w:val="19"/>
        </w:rPr>
        <w:t xml:space="preserve">(30, .5, 1.5), b1 = </w:t>
      </w:r>
      <w:hyperlink r:id="rId42"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 xml:space="preserve">(30), b2 = </w:t>
      </w:r>
      <w:hyperlink r:id="rId43"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(30),</w:t>
      </w:r>
    </w:p>
    <w:p w14:paraId="4B7E679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b3 = </w:t>
      </w:r>
      <w:hyperlink r:id="rId44"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 xml:space="preserve">(30), b4 = </w:t>
      </w:r>
      <w:hyperlink r:id="rId45"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(30))</w:t>
      </w:r>
    </w:p>
    <w:p w14:paraId="4B57CDE9" w14:textId="39E57C3C"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sort</w:t>
      </w:r>
      <w:r w:rsidR="00D425AB" w:rsidRPr="004B019C">
        <w:rPr>
          <w:rFonts w:ascii="Consolas" w:eastAsia="Times New Roman" w:hAnsi="Consolas" w:cs="Courier New"/>
          <w:sz w:val="19"/>
          <w:szCs w:val="19"/>
        </w:rPr>
        <w:t>ing</w:t>
      </w:r>
      <w:r w:rsidRPr="004B019C">
        <w:rPr>
          <w:rFonts w:ascii="Consolas" w:eastAsia="Times New Roman" w:hAnsi="Consolas" w:cs="Courier New"/>
          <w:sz w:val="19"/>
          <w:szCs w:val="19"/>
        </w:rPr>
        <w:t xml:space="preserve"> the parameters:</w:t>
      </w:r>
    </w:p>
    <w:p w14:paraId="0283523E"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roofErr w:type="spellStart"/>
      <w:proofErr w:type="gramStart"/>
      <w:r w:rsidRPr="004B019C">
        <w:rPr>
          <w:rFonts w:ascii="Consolas" w:eastAsia="Times New Roman" w:hAnsi="Consolas" w:cs="Courier New"/>
          <w:sz w:val="19"/>
          <w:szCs w:val="19"/>
        </w:rPr>
        <w:t>g.params</w:t>
      </w:r>
      <w:proofErr w:type="spellEnd"/>
      <w:proofErr w:type="gramEnd"/>
      <w:r w:rsidRPr="004B019C">
        <w:rPr>
          <w:rFonts w:ascii="Consolas" w:eastAsia="Times New Roman" w:hAnsi="Consolas" w:cs="Courier New"/>
          <w:sz w:val="19"/>
          <w:szCs w:val="19"/>
        </w:rPr>
        <w:t xml:space="preserve"> &lt;- </w:t>
      </w:r>
      <w:hyperlink r:id="rId46" w:history="1">
        <w:proofErr w:type="spellStart"/>
        <w:r w:rsidRPr="004B019C">
          <w:rPr>
            <w:rFonts w:ascii="Consolas" w:eastAsia="Times New Roman" w:hAnsi="Consolas" w:cs="Courier New"/>
            <w:sz w:val="19"/>
            <w:szCs w:val="19"/>
            <w:u w:val="single"/>
          </w:rPr>
          <w:t>cbind</w:t>
        </w:r>
        <w:proofErr w:type="spellEnd"/>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"https://rdrr.io/r/base/Extract.html"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w:t>
      </w:r>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 xml:space="preserve"> , 1],</w:t>
      </w:r>
    </w:p>
    <w:p w14:paraId="02F6CBE6"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hyperlink r:id="rId47" w:history="1">
        <w:r w:rsidRPr="004B019C">
          <w:rPr>
            <w:rFonts w:ascii="Consolas" w:eastAsia="Times New Roman" w:hAnsi="Consolas" w:cs="Courier New"/>
            <w:sz w:val="19"/>
            <w:szCs w:val="19"/>
            <w:u w:val="single"/>
          </w:rPr>
          <w:t>t</w:t>
        </w:r>
      </w:hyperlink>
      <w:r w:rsidRPr="004B019C">
        <w:rPr>
          <w:rFonts w:ascii="Consolas" w:eastAsia="Times New Roman" w:hAnsi="Consolas" w:cs="Courier New"/>
          <w:sz w:val="19"/>
          <w:szCs w:val="19"/>
        </w:rPr>
        <w:t>(</w:t>
      </w:r>
      <w:hyperlink r:id="rId48" w:history="1">
        <w:r w:rsidRPr="004B019C">
          <w:rPr>
            <w:rFonts w:ascii="Consolas" w:eastAsia="Times New Roman" w:hAnsi="Consolas" w:cs="Courier New"/>
            <w:sz w:val="19"/>
            <w:szCs w:val="19"/>
            <w:u w:val="single"/>
          </w:rPr>
          <w:t>apply</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"https://rdrr.io/r/base/Extract.html"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w:t>
      </w:r>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 xml:space="preserve"> ,2:</w:t>
      </w:r>
      <w:hyperlink r:id="rId49" w:history="1">
        <w:r w:rsidRPr="004B019C">
          <w:rPr>
            <w:rFonts w:ascii="Consolas" w:eastAsia="Times New Roman" w:hAnsi="Consolas" w:cs="Courier New"/>
            <w:sz w:val="19"/>
            <w:szCs w:val="19"/>
            <w:u w:val="single"/>
          </w:rPr>
          <w:t>dim</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t>)[2]], MARGIN = 1,</w:t>
      </w:r>
    </w:p>
    <w:p w14:paraId="50F8F2F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FUN = </w:t>
      </w:r>
      <w:hyperlink r:id="rId50" w:history="1">
        <w:r w:rsidRPr="004B019C">
          <w:rPr>
            <w:rFonts w:ascii="Consolas" w:eastAsia="Times New Roman" w:hAnsi="Consolas" w:cs="Courier New"/>
            <w:sz w:val="19"/>
            <w:szCs w:val="19"/>
            <w:u w:val="single"/>
          </w:rPr>
          <w:t>sort</w:t>
        </w:r>
      </w:hyperlink>
      <w:r w:rsidRPr="004B019C">
        <w:rPr>
          <w:rFonts w:ascii="Consolas" w:eastAsia="Times New Roman" w:hAnsi="Consolas" w:cs="Courier New"/>
          <w:sz w:val="19"/>
          <w:szCs w:val="19"/>
        </w:rPr>
        <w:t>)))</w:t>
      </w:r>
    </w:p>
    <w:p w14:paraId="798D2E2F"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simulating responses using random theta:</w:t>
      </w:r>
    </w:p>
    <w:p w14:paraId="3831B870" w14:textId="67F3F0D0"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g.mod &lt;- </w:t>
      </w:r>
      <w:hyperlink r:id="rId51" w:history="1">
        <w:proofErr w:type="spellStart"/>
        <w:r w:rsidRPr="004B019C">
          <w:rPr>
            <w:rFonts w:ascii="Consolas" w:eastAsia="Times New Roman" w:hAnsi="Consolas" w:cs="Courier New"/>
            <w:sz w:val="19"/>
            <w:szCs w:val="19"/>
            <w:u w:val="single"/>
          </w:rPr>
          <w:t>simIrt</w:t>
        </w:r>
        <w:proofErr w:type="spellEnd"/>
      </w:hyperlink>
      <w:r w:rsidRPr="004B019C">
        <w:rPr>
          <w:rFonts w:ascii="Consolas" w:eastAsia="Times New Roman" w:hAnsi="Consolas" w:cs="Courier New"/>
          <w:sz w:val="19"/>
          <w:szCs w:val="19"/>
        </w:rPr>
        <w:t xml:space="preserve">(params = </w:t>
      </w:r>
      <w:proofErr w:type="spellStart"/>
      <w:proofErr w:type="gramStart"/>
      <w:r w:rsidRPr="004B019C">
        <w:rPr>
          <w:rFonts w:ascii="Consolas" w:eastAsia="Times New Roman" w:hAnsi="Consolas" w:cs="Courier New"/>
          <w:sz w:val="19"/>
          <w:szCs w:val="19"/>
        </w:rPr>
        <w:t>g.params</w:t>
      </w:r>
      <w:proofErr w:type="spellEnd"/>
      <w:proofErr w:type="gramEnd"/>
      <w:r w:rsidRPr="004B019C">
        <w:rPr>
          <w:rFonts w:ascii="Consolas" w:eastAsia="Times New Roman" w:hAnsi="Consolas" w:cs="Courier New"/>
          <w:sz w:val="19"/>
          <w:szCs w:val="19"/>
        </w:rPr>
        <w:t>, theta = theta, mod = "</w:t>
      </w:r>
      <w:proofErr w:type="spellStart"/>
      <w:r w:rsidRPr="004B019C">
        <w:rPr>
          <w:rFonts w:ascii="Consolas" w:eastAsia="Times New Roman" w:hAnsi="Consolas" w:cs="Courier New"/>
          <w:sz w:val="19"/>
          <w:szCs w:val="19"/>
        </w:rPr>
        <w:t>grm</w:t>
      </w:r>
      <w:proofErr w:type="spellEnd"/>
      <w:r w:rsidRPr="004B019C">
        <w:rPr>
          <w:rFonts w:ascii="Consolas" w:eastAsia="Times New Roman" w:hAnsi="Consolas" w:cs="Courier New"/>
          <w:sz w:val="19"/>
          <w:szCs w:val="19"/>
        </w:rPr>
        <w:t>")</w:t>
      </w:r>
    </w:p>
    <w:p w14:paraId="146A3EB2" w14:textId="4AF3F20E"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6260274" w14:textId="77777777" w:rsidR="00937BFD" w:rsidRPr="004B019C" w:rsidRDefault="00937BFD" w:rsidP="009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Graded response model simulation:</w:t>
      </w:r>
    </w:p>
    <w:p w14:paraId="0B99D031" w14:textId="5B391A52" w:rsidR="00937BFD" w:rsidRPr="004B019C" w:rsidRDefault="00937BFD" w:rsidP="009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 xml:space="preserve">    </w:t>
      </w:r>
      <w:proofErr w:type="gramStart"/>
      <w:r w:rsidRPr="004B019C">
        <w:rPr>
          <w:rFonts w:ascii="Consolas" w:eastAsia="Times New Roman" w:hAnsi="Consolas" w:cs="Courier New"/>
          <w:color w:val="FF0000"/>
          <w:sz w:val="19"/>
          <w:szCs w:val="19"/>
        </w:rPr>
        <w:t xml:space="preserve">10  </w:t>
      </w:r>
      <w:proofErr w:type="spellStart"/>
      <w:r w:rsidRPr="004B019C">
        <w:rPr>
          <w:rFonts w:ascii="Consolas" w:eastAsia="Times New Roman" w:hAnsi="Consolas" w:cs="Courier New"/>
          <w:color w:val="FF0000"/>
          <w:sz w:val="19"/>
          <w:szCs w:val="19"/>
        </w:rPr>
        <w:t>simulees</w:t>
      </w:r>
      <w:proofErr w:type="spellEnd"/>
      <w:proofErr w:type="gramEnd"/>
      <w:r w:rsidRPr="004B019C">
        <w:rPr>
          <w:rFonts w:ascii="Consolas" w:eastAsia="Times New Roman" w:hAnsi="Consolas" w:cs="Courier New"/>
          <w:color w:val="FF0000"/>
          <w:sz w:val="19"/>
          <w:szCs w:val="19"/>
        </w:rPr>
        <w:t>,  30  items,  5  levels per item</w:t>
      </w:r>
    </w:p>
    <w:p w14:paraId="667D61CC"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731DC964"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calculating expected and observed information:</w:t>
      </w:r>
    </w:p>
    <w:p w14:paraId="58C3EBF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52" w:history="1">
        <w:r w:rsidRPr="004B019C">
          <w:rPr>
            <w:rFonts w:ascii="Consolas" w:eastAsia="Times New Roman" w:hAnsi="Consolas" w:cs="Courier New"/>
            <w:sz w:val="19"/>
            <w:szCs w:val="19"/>
            <w:u w:val="single"/>
          </w:rPr>
          <w:t>class</w:t>
        </w:r>
      </w:hyperlink>
      <w:r w:rsidRPr="004B019C">
        <w:rPr>
          <w:rFonts w:ascii="Consolas" w:eastAsia="Times New Roman" w:hAnsi="Consolas" w:cs="Courier New"/>
          <w:sz w:val="19"/>
          <w:szCs w:val="19"/>
        </w:rPr>
        <w:t>(</w:t>
      </w:r>
      <w:proofErr w:type="spellStart"/>
      <w:proofErr w:type="gramStart"/>
      <w:r w:rsidRPr="004B019C">
        <w:rPr>
          <w:rFonts w:ascii="Consolas" w:eastAsia="Times New Roman" w:hAnsi="Consolas" w:cs="Courier New"/>
          <w:sz w:val="19"/>
          <w:szCs w:val="19"/>
        </w:rPr>
        <w:t>g.params</w:t>
      </w:r>
      <w:proofErr w:type="spellEnd"/>
      <w:proofErr w:type="gramEnd"/>
      <w:r w:rsidRPr="004B019C">
        <w:rPr>
          <w:rFonts w:ascii="Consolas" w:eastAsia="Times New Roman" w:hAnsi="Consolas" w:cs="Courier New"/>
          <w:sz w:val="19"/>
          <w:szCs w:val="19"/>
        </w:rPr>
        <w:t>) &lt;- "</w:t>
      </w:r>
      <w:proofErr w:type="spellStart"/>
      <w:r w:rsidRPr="004B019C">
        <w:rPr>
          <w:rFonts w:ascii="Consolas" w:eastAsia="Times New Roman" w:hAnsi="Consolas" w:cs="Courier New"/>
          <w:sz w:val="19"/>
          <w:szCs w:val="19"/>
        </w:rPr>
        <w:t>grm</w:t>
      </w:r>
      <w:proofErr w:type="spellEnd"/>
      <w:r w:rsidRPr="004B019C">
        <w:rPr>
          <w:rFonts w:ascii="Consolas" w:eastAsia="Times New Roman" w:hAnsi="Consolas" w:cs="Courier New"/>
          <w:sz w:val="19"/>
          <w:szCs w:val="19"/>
        </w:rPr>
        <w:t>"   # always indicate model or extract from simulation.</w:t>
      </w:r>
    </w:p>
    <w:p w14:paraId="6F3FB56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e.info5 &lt;- </w:t>
      </w:r>
      <w:hyperlink r:id="rId53"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spellStart"/>
      <w:proofErr w:type="gramStart"/>
      <w:r w:rsidRPr="004B019C">
        <w:rPr>
          <w:rFonts w:ascii="Consolas" w:eastAsia="Times New Roman" w:hAnsi="Consolas" w:cs="Courier New"/>
          <w:sz w:val="19"/>
          <w:szCs w:val="19"/>
        </w:rPr>
        <w:t>g.params</w:t>
      </w:r>
      <w:proofErr w:type="spellEnd"/>
      <w:proofErr w:type="gramEnd"/>
      <w:r w:rsidRPr="004B019C">
        <w:rPr>
          <w:rFonts w:ascii="Consolas" w:eastAsia="Times New Roman" w:hAnsi="Consolas" w:cs="Courier New"/>
          <w:sz w:val="19"/>
          <w:szCs w:val="19"/>
        </w:rPr>
        <w:t xml:space="preserve">, theta = theta, </w:t>
      </w:r>
      <w:hyperlink r:id="rId54"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7A1EE80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o.info5 &lt;- </w:t>
      </w:r>
      <w:hyperlink r:id="rId55"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t xml:space="preserve">, theta = theta, </w:t>
      </w:r>
      <w:hyperlink r:id="rId56"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"observed", resp = </w:t>
      </w:r>
      <w:proofErr w:type="spellStart"/>
      <w:r w:rsidRPr="004B019C">
        <w:rPr>
          <w:rFonts w:ascii="Consolas" w:eastAsia="Times New Roman" w:hAnsi="Consolas" w:cs="Courier New"/>
          <w:sz w:val="19"/>
          <w:szCs w:val="19"/>
        </w:rPr>
        <w:t>g.mod$resp</w:t>
      </w:r>
      <w:proofErr w:type="spellEnd"/>
      <w:r w:rsidRPr="004B019C">
        <w:rPr>
          <w:rFonts w:ascii="Consolas" w:eastAsia="Times New Roman" w:hAnsi="Consolas" w:cs="Courier New"/>
          <w:sz w:val="19"/>
          <w:szCs w:val="19"/>
        </w:rPr>
        <w:t>)</w:t>
      </w:r>
    </w:p>
    <w:p w14:paraId="0EB7B2E7"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38570C7A" w14:textId="2725DE6E"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proofErr w:type="spellStart"/>
      <w:r w:rsidRPr="004B019C">
        <w:rPr>
          <w:rFonts w:ascii="Consolas" w:eastAsia="Times New Roman" w:hAnsi="Consolas" w:cs="Courier New"/>
          <w:sz w:val="19"/>
          <w:szCs w:val="19"/>
        </w:rPr>
        <w:t>grm</w:t>
      </w:r>
      <w:proofErr w:type="spellEnd"/>
      <w:r w:rsidRPr="004B019C">
        <w:rPr>
          <w:rFonts w:ascii="Consolas" w:eastAsia="Times New Roman" w:hAnsi="Consolas" w:cs="Courier New"/>
          <w:sz w:val="19"/>
          <w:szCs w:val="19"/>
        </w:rPr>
        <w:t xml:space="preserve">, so </w:t>
      </w:r>
      <w:r w:rsidR="00D425AB" w:rsidRPr="004B019C">
        <w:rPr>
          <w:rFonts w:ascii="Consolas" w:eastAsia="Times New Roman" w:hAnsi="Consolas" w:cs="Courier New"/>
          <w:sz w:val="19"/>
          <w:szCs w:val="19"/>
        </w:rPr>
        <w:t xml:space="preserve">expected </w:t>
      </w:r>
      <w:proofErr w:type="spellStart"/>
      <w:r w:rsidRPr="004B019C">
        <w:rPr>
          <w:rFonts w:ascii="Consolas" w:eastAsia="Times New Roman" w:hAnsi="Consolas" w:cs="Courier New"/>
          <w:sz w:val="19"/>
          <w:szCs w:val="19"/>
        </w:rPr>
        <w:t>info</w:t>
      </w:r>
      <w:r w:rsidR="00D425AB" w:rsidRPr="004B019C">
        <w:rPr>
          <w:rFonts w:ascii="Consolas" w:eastAsia="Times New Roman" w:hAnsi="Consolas" w:cs="Courier New"/>
          <w:sz w:val="19"/>
          <w:szCs w:val="19"/>
        </w:rPr>
        <w:t>rmaion</w:t>
      </w:r>
      <w:proofErr w:type="spellEnd"/>
      <w:r w:rsidRPr="004B019C">
        <w:rPr>
          <w:rFonts w:ascii="Consolas" w:eastAsia="Times New Roman" w:hAnsi="Consolas" w:cs="Courier New"/>
          <w:sz w:val="19"/>
          <w:szCs w:val="19"/>
        </w:rPr>
        <w:t xml:space="preserve"> will not be equal to o</w:t>
      </w:r>
      <w:r w:rsidR="00D425AB" w:rsidRPr="004B019C">
        <w:rPr>
          <w:rFonts w:ascii="Consolas" w:eastAsia="Times New Roman" w:hAnsi="Consolas" w:cs="Courier New"/>
          <w:sz w:val="19"/>
          <w:szCs w:val="19"/>
        </w:rPr>
        <w:t xml:space="preserve">bserved </w:t>
      </w:r>
      <w:proofErr w:type="spellStart"/>
      <w:r w:rsidRPr="004B019C">
        <w:rPr>
          <w:rFonts w:ascii="Consolas" w:eastAsia="Times New Roman" w:hAnsi="Consolas" w:cs="Courier New"/>
          <w:sz w:val="19"/>
          <w:szCs w:val="19"/>
        </w:rPr>
        <w:t>info</w:t>
      </w:r>
      <w:r w:rsidR="00D425AB" w:rsidRPr="004B019C">
        <w:rPr>
          <w:rFonts w:ascii="Consolas" w:eastAsia="Times New Roman" w:hAnsi="Consolas" w:cs="Courier New"/>
          <w:sz w:val="19"/>
          <w:szCs w:val="19"/>
        </w:rPr>
        <w:t>rmaion</w:t>
      </w:r>
      <w:proofErr w:type="spellEnd"/>
      <w:r w:rsidRPr="004B019C">
        <w:rPr>
          <w:rFonts w:ascii="Consolas" w:eastAsia="Times New Roman" w:hAnsi="Consolas" w:cs="Courier New"/>
          <w:sz w:val="19"/>
          <w:szCs w:val="19"/>
        </w:rPr>
        <w:t>:</w:t>
      </w:r>
    </w:p>
    <w:p w14:paraId="7E8685E0" w14:textId="38B39122"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57" w:history="1">
        <w:r w:rsidRPr="004B019C">
          <w:rPr>
            <w:rFonts w:ascii="Consolas" w:eastAsia="Times New Roman" w:hAnsi="Consolas" w:cs="Courier New"/>
            <w:sz w:val="19"/>
            <w:szCs w:val="19"/>
            <w:u w:val="single"/>
          </w:rPr>
          <w:t>all</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"https://rdrr.io/r/base/Round.html"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signif</w:t>
      </w:r>
      <w:proofErr w:type="spellEnd"/>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 xml:space="preserve">(e.info5$item) == </w:t>
      </w:r>
      <w:hyperlink r:id="rId58" w:history="1">
        <w:proofErr w:type="spellStart"/>
        <w:r w:rsidRPr="004B019C">
          <w:rPr>
            <w:rFonts w:ascii="Consolas" w:eastAsia="Times New Roman" w:hAnsi="Consolas" w:cs="Courier New"/>
            <w:sz w:val="19"/>
            <w:szCs w:val="19"/>
            <w:u w:val="single"/>
          </w:rPr>
          <w:t>signif</w:t>
        </w:r>
        <w:proofErr w:type="spellEnd"/>
      </w:hyperlink>
      <w:r w:rsidRPr="004B019C">
        <w:rPr>
          <w:rFonts w:ascii="Consolas" w:eastAsia="Times New Roman" w:hAnsi="Consolas" w:cs="Courier New"/>
          <w:sz w:val="19"/>
          <w:szCs w:val="19"/>
        </w:rPr>
        <w:t>(o.info5$item))</w:t>
      </w:r>
    </w:p>
    <w:p w14:paraId="5BD39AEB" w14:textId="5FEB13D8"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8652394" w14:textId="4EB76BB3"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FALSE</w:t>
      </w:r>
    </w:p>
    <w:p w14:paraId="09CACF4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447D7AE1" w14:textId="72D2E5C5"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if thet</w:t>
      </w:r>
      <w:r w:rsidR="00D425AB" w:rsidRPr="004B019C">
        <w:rPr>
          <w:rFonts w:ascii="Consolas" w:eastAsia="Times New Roman" w:hAnsi="Consolas" w:cs="Courier New"/>
          <w:sz w:val="19"/>
          <w:szCs w:val="19"/>
        </w:rPr>
        <w:t>a</w:t>
      </w:r>
      <w:r w:rsidRPr="004B019C">
        <w:rPr>
          <w:rFonts w:ascii="Consolas" w:eastAsia="Times New Roman" w:hAnsi="Consolas" w:cs="Courier New"/>
          <w:sz w:val="19"/>
          <w:szCs w:val="19"/>
        </w:rPr>
        <w:t xml:space="preserve"> is a vector and params is a vector, item will be a J x N matrix:</w:t>
      </w:r>
    </w:p>
    <w:p w14:paraId="1CDFDF2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59" w:history="1">
        <w:r w:rsidRPr="004B019C">
          <w:rPr>
            <w:rFonts w:ascii="Consolas" w:eastAsia="Times New Roman" w:hAnsi="Consolas" w:cs="Courier New"/>
            <w:sz w:val="19"/>
            <w:szCs w:val="19"/>
            <w:u w:val="single"/>
          </w:rPr>
          <w:t>dim</w:t>
        </w:r>
      </w:hyperlink>
      <w:r w:rsidRPr="004B019C">
        <w:rPr>
          <w:rFonts w:ascii="Consolas" w:eastAsia="Times New Roman" w:hAnsi="Consolas" w:cs="Courier New"/>
          <w:sz w:val="19"/>
          <w:szCs w:val="19"/>
        </w:rPr>
        <w:t>(e.info5$item)</w:t>
      </w:r>
    </w:p>
    <w:p w14:paraId="5380DE11" w14:textId="6DAB9B39"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3D592A3D" w14:textId="0FA826E1" w:rsidR="004F167E" w:rsidRPr="004B019C" w:rsidRDefault="00937BFD" w:rsidP="0033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10 30</w:t>
      </w:r>
    </w:p>
    <w:p w14:paraId="2F4E47E6" w14:textId="77777777" w:rsidR="004F167E" w:rsidRPr="004B019C" w:rsidRDefault="004F167E">
      <w:pPr>
        <w:rPr>
          <w:rFonts w:ascii="Consolas" w:hAnsi="Consolas"/>
        </w:rPr>
      </w:pPr>
    </w:p>
    <w:sectPr w:rsidR="004F167E" w:rsidRPr="004B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7E"/>
    <w:rsid w:val="00085E02"/>
    <w:rsid w:val="00202164"/>
    <w:rsid w:val="003316FC"/>
    <w:rsid w:val="003B5A1C"/>
    <w:rsid w:val="004B019C"/>
    <w:rsid w:val="004F167E"/>
    <w:rsid w:val="00937BFD"/>
    <w:rsid w:val="00BE19A8"/>
    <w:rsid w:val="00D4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F48A"/>
  <w15:chartTrackingRefBased/>
  <w15:docId w15:val="{53806FC3-E7CA-4712-9653-5278EE9F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1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7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F16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67E"/>
    <w:rPr>
      <w:rFonts w:ascii="Courier New" w:eastAsia="Times New Roman" w:hAnsi="Courier New" w:cs="Courier New"/>
      <w:sz w:val="20"/>
      <w:szCs w:val="20"/>
    </w:rPr>
  </w:style>
  <w:style w:type="character" w:customStyle="1" w:styleId="pyg-c1">
    <w:name w:val="pyg-c1"/>
    <w:basedOn w:val="DefaultParagraphFont"/>
    <w:rsid w:val="004F167E"/>
  </w:style>
  <w:style w:type="character" w:customStyle="1" w:styleId="pyg-nf">
    <w:name w:val="pyg-nf"/>
    <w:basedOn w:val="DefaultParagraphFont"/>
    <w:rsid w:val="004F167E"/>
  </w:style>
  <w:style w:type="character" w:styleId="Hyperlink">
    <w:name w:val="Hyperlink"/>
    <w:basedOn w:val="DefaultParagraphFont"/>
    <w:uiPriority w:val="99"/>
    <w:semiHidden/>
    <w:unhideWhenUsed/>
    <w:rsid w:val="004F167E"/>
    <w:rPr>
      <w:color w:val="0000FF"/>
      <w:u w:val="single"/>
    </w:rPr>
  </w:style>
  <w:style w:type="character" w:customStyle="1" w:styleId="pyg-p">
    <w:name w:val="pyg-p"/>
    <w:basedOn w:val="DefaultParagraphFont"/>
    <w:rsid w:val="004F167E"/>
  </w:style>
  <w:style w:type="character" w:customStyle="1" w:styleId="pyg-m">
    <w:name w:val="pyg-m"/>
    <w:basedOn w:val="DefaultParagraphFont"/>
    <w:rsid w:val="004F167E"/>
  </w:style>
  <w:style w:type="character" w:customStyle="1" w:styleId="pyg-n">
    <w:name w:val="pyg-n"/>
    <w:basedOn w:val="DefaultParagraphFont"/>
    <w:rsid w:val="004F167E"/>
  </w:style>
  <w:style w:type="character" w:customStyle="1" w:styleId="pyg-o">
    <w:name w:val="pyg-o"/>
    <w:basedOn w:val="DefaultParagraphFont"/>
    <w:rsid w:val="004F167E"/>
  </w:style>
  <w:style w:type="character" w:customStyle="1" w:styleId="pyg-s">
    <w:name w:val="pyg-s"/>
    <w:basedOn w:val="DefaultParagraphFont"/>
    <w:rsid w:val="004F167E"/>
  </w:style>
  <w:style w:type="character" w:customStyle="1" w:styleId="option">
    <w:name w:val="option"/>
    <w:basedOn w:val="DefaultParagraphFont"/>
    <w:rsid w:val="004F167E"/>
  </w:style>
  <w:style w:type="paragraph" w:styleId="NormalWeb">
    <w:name w:val="Normal (Web)"/>
    <w:basedOn w:val="Normal"/>
    <w:uiPriority w:val="99"/>
    <w:unhideWhenUsed/>
    <w:rsid w:val="004F16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875381">
      <w:bodyDiv w:val="1"/>
      <w:marLeft w:val="0"/>
      <w:marRight w:val="0"/>
      <w:marTop w:val="0"/>
      <w:marBottom w:val="0"/>
      <w:divBdr>
        <w:top w:val="none" w:sz="0" w:space="0" w:color="auto"/>
        <w:left w:val="none" w:sz="0" w:space="0" w:color="auto"/>
        <w:bottom w:val="none" w:sz="0" w:space="0" w:color="auto"/>
        <w:right w:val="none" w:sz="0" w:space="0" w:color="auto"/>
      </w:divBdr>
    </w:div>
    <w:div w:id="1161196318">
      <w:bodyDiv w:val="1"/>
      <w:marLeft w:val="0"/>
      <w:marRight w:val="0"/>
      <w:marTop w:val="0"/>
      <w:marBottom w:val="0"/>
      <w:divBdr>
        <w:top w:val="none" w:sz="0" w:space="0" w:color="auto"/>
        <w:left w:val="none" w:sz="0" w:space="0" w:color="auto"/>
        <w:bottom w:val="none" w:sz="0" w:space="0" w:color="auto"/>
        <w:right w:val="none" w:sz="0" w:space="0" w:color="auto"/>
      </w:divBdr>
    </w:div>
    <w:div w:id="1622835172">
      <w:bodyDiv w:val="1"/>
      <w:marLeft w:val="0"/>
      <w:marRight w:val="0"/>
      <w:marTop w:val="0"/>
      <w:marBottom w:val="0"/>
      <w:divBdr>
        <w:top w:val="none" w:sz="0" w:space="0" w:color="auto"/>
        <w:left w:val="none" w:sz="0" w:space="0" w:color="auto"/>
        <w:bottom w:val="none" w:sz="0" w:space="0" w:color="auto"/>
        <w:right w:val="none" w:sz="0" w:space="0" w:color="auto"/>
      </w:divBdr>
    </w:div>
    <w:div w:id="197702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drr.io/r/base/typeof.html" TargetMode="External"/><Relationship Id="rId18" Type="http://schemas.openxmlformats.org/officeDocument/2006/relationships/hyperlink" Target="https://rdrr.io/r/base/cbind.html" TargetMode="External"/><Relationship Id="rId26" Type="http://schemas.openxmlformats.org/officeDocument/2006/relationships/hyperlink" Target="https://rdrr.io/r/base/typeof.html" TargetMode="External"/><Relationship Id="rId39" Type="http://schemas.openxmlformats.org/officeDocument/2006/relationships/hyperlink" Target="https://rdrr.io/r/stats/Normal.html" TargetMode="External"/><Relationship Id="rId21" Type="http://schemas.openxmlformats.org/officeDocument/2006/relationships/hyperlink" Target="https://rdrr.io/r/base/c.html" TargetMode="External"/><Relationship Id="rId34" Type="http://schemas.openxmlformats.org/officeDocument/2006/relationships/hyperlink" Target="https://rdrr.io/r/base/c.html" TargetMode="External"/><Relationship Id="rId42" Type="http://schemas.openxmlformats.org/officeDocument/2006/relationships/hyperlink" Target="https://rdrr.io/r/stats/Normal.html" TargetMode="External"/><Relationship Id="rId47" Type="http://schemas.openxmlformats.org/officeDocument/2006/relationships/hyperlink" Target="https://rdrr.io/r/base/t.html" TargetMode="External"/><Relationship Id="rId50" Type="http://schemas.openxmlformats.org/officeDocument/2006/relationships/hyperlink" Target="https://rdrr.io/r/base/sort.html" TargetMode="External"/><Relationship Id="rId55" Type="http://schemas.openxmlformats.org/officeDocument/2006/relationships/hyperlink" Target="https://rdrr.io/cran/catIrt/man/FI.html" TargetMode="External"/><Relationship Id="rId7" Type="http://schemas.openxmlformats.org/officeDocument/2006/relationships/hyperlink" Target="https://rdrr.io/r/stats/Uniform.html" TargetMode="External"/><Relationship Id="rId2" Type="http://schemas.openxmlformats.org/officeDocument/2006/relationships/settings" Target="settings.xml"/><Relationship Id="rId16" Type="http://schemas.openxmlformats.org/officeDocument/2006/relationships/hyperlink" Target="https://rdrr.io/r/base/all.html" TargetMode="External"/><Relationship Id="rId20" Type="http://schemas.openxmlformats.org/officeDocument/2006/relationships/hyperlink" Target="https://rdrr.io/r/stats/Normal.html" TargetMode="External"/><Relationship Id="rId29" Type="http://schemas.openxmlformats.org/officeDocument/2006/relationships/hyperlink" Target="https://rdrr.io/cran/catIrt/man/FI.html" TargetMode="External"/><Relationship Id="rId41" Type="http://schemas.openxmlformats.org/officeDocument/2006/relationships/hyperlink" Target="https://rdrr.io/r/stats/Uniform.html" TargetMode="External"/><Relationship Id="rId54" Type="http://schemas.openxmlformats.org/officeDocument/2006/relationships/hyperlink" Target="https://rdrr.io/r/base/typeof.html" TargetMode="External"/><Relationship Id="rId1" Type="http://schemas.openxmlformats.org/officeDocument/2006/relationships/styles" Target="styles.xml"/><Relationship Id="rId6" Type="http://schemas.openxmlformats.org/officeDocument/2006/relationships/hyperlink" Target="https://rdrr.io/r/base/cbind.html" TargetMode="External"/><Relationship Id="rId11" Type="http://schemas.openxmlformats.org/officeDocument/2006/relationships/hyperlink" Target="https://rdrr.io/r/base/class.html" TargetMode="External"/><Relationship Id="rId24" Type="http://schemas.openxmlformats.org/officeDocument/2006/relationships/hyperlink" Target="https://rdrr.io/r/base/typeof.html" TargetMode="External"/><Relationship Id="rId32" Type="http://schemas.openxmlformats.org/officeDocument/2006/relationships/hyperlink" Target="https://rdrr.io/r/base/length.html" TargetMode="External"/><Relationship Id="rId37" Type="http://schemas.openxmlformats.org/officeDocument/2006/relationships/hyperlink" Target="https://rdrr.io/r/base/dim.html" TargetMode="External"/><Relationship Id="rId40" Type="http://schemas.openxmlformats.org/officeDocument/2006/relationships/hyperlink" Target="https://rdrr.io/r/base/cbind.html" TargetMode="External"/><Relationship Id="rId45" Type="http://schemas.openxmlformats.org/officeDocument/2006/relationships/hyperlink" Target="https://rdrr.io/r/stats/Normal.html" TargetMode="External"/><Relationship Id="rId53" Type="http://schemas.openxmlformats.org/officeDocument/2006/relationships/hyperlink" Target="https://rdrr.io/cran/catIrt/man/FI.html" TargetMode="External"/><Relationship Id="rId58" Type="http://schemas.openxmlformats.org/officeDocument/2006/relationships/hyperlink" Target="https://rdrr.io/r/base/Round.html" TargetMode="External"/><Relationship Id="rId5" Type="http://schemas.openxmlformats.org/officeDocument/2006/relationships/hyperlink" Target="https://rdrr.io/r/stats/Normal.html" TargetMode="External"/><Relationship Id="rId15" Type="http://schemas.openxmlformats.org/officeDocument/2006/relationships/hyperlink" Target="https://rdrr.io/r/base/typeof.html" TargetMode="External"/><Relationship Id="rId23" Type="http://schemas.openxmlformats.org/officeDocument/2006/relationships/hyperlink" Target="https://rdrr.io/cran/catIrt/man/FI.html" TargetMode="External"/><Relationship Id="rId28" Type="http://schemas.openxmlformats.org/officeDocument/2006/relationships/hyperlink" Target="https://rdrr.io/r/base/Round.html" TargetMode="External"/><Relationship Id="rId36" Type="http://schemas.openxmlformats.org/officeDocument/2006/relationships/hyperlink" Target="https://rdrr.io/r/base/typeof.html" TargetMode="External"/><Relationship Id="rId49" Type="http://schemas.openxmlformats.org/officeDocument/2006/relationships/hyperlink" Target="https://rdrr.io/r/base/dim.html" TargetMode="External"/><Relationship Id="rId57" Type="http://schemas.openxmlformats.org/officeDocument/2006/relationships/hyperlink" Target="https://rdrr.io/r/base/all.html" TargetMode="External"/><Relationship Id="rId61" Type="http://schemas.openxmlformats.org/officeDocument/2006/relationships/theme" Target="theme/theme1.xml"/><Relationship Id="rId10" Type="http://schemas.openxmlformats.org/officeDocument/2006/relationships/hyperlink" Target="https://rdrr.io/cran/catIrt/man/simIrt.html" TargetMode="External"/><Relationship Id="rId19" Type="http://schemas.openxmlformats.org/officeDocument/2006/relationships/hyperlink" Target="https://rdrr.io/r/stats/Uniform.html" TargetMode="External"/><Relationship Id="rId31" Type="http://schemas.openxmlformats.org/officeDocument/2006/relationships/hyperlink" Target="https://rdrr.io/r/base/dim.html" TargetMode="External"/><Relationship Id="rId44" Type="http://schemas.openxmlformats.org/officeDocument/2006/relationships/hyperlink" Target="https://rdrr.io/r/stats/Normal.html" TargetMode="External"/><Relationship Id="rId52" Type="http://schemas.openxmlformats.org/officeDocument/2006/relationships/hyperlink" Target="https://rdrr.io/r/base/class.html" TargetMode="External"/><Relationship Id="rId60" Type="http://schemas.openxmlformats.org/officeDocument/2006/relationships/fontTable" Target="fontTable.xml"/><Relationship Id="rId4" Type="http://schemas.openxmlformats.org/officeDocument/2006/relationships/hyperlink" Target="https://rdrr.io/r/base/Random.html" TargetMode="External"/><Relationship Id="rId9" Type="http://schemas.openxmlformats.org/officeDocument/2006/relationships/hyperlink" Target="https://rdrr.io/r/base/c.html" TargetMode="External"/><Relationship Id="rId14" Type="http://schemas.openxmlformats.org/officeDocument/2006/relationships/hyperlink" Target="https://rdrr.io/cran/catIrt/man/FI.html" TargetMode="External"/><Relationship Id="rId22" Type="http://schemas.openxmlformats.org/officeDocument/2006/relationships/hyperlink" Target="https://rdrr.io/cran/catIrt/man/simIrt.html" TargetMode="External"/><Relationship Id="rId27" Type="http://schemas.openxmlformats.org/officeDocument/2006/relationships/hyperlink" Target="https://rdrr.io/r/base/all.html" TargetMode="External"/><Relationship Id="rId30" Type="http://schemas.openxmlformats.org/officeDocument/2006/relationships/hyperlink" Target="https://rdrr.io/r/base/typeof.html" TargetMode="External"/><Relationship Id="rId35" Type="http://schemas.openxmlformats.org/officeDocument/2006/relationships/hyperlink" Target="https://rdrr.io/r/base/c.html" TargetMode="External"/><Relationship Id="rId43" Type="http://schemas.openxmlformats.org/officeDocument/2006/relationships/hyperlink" Target="https://rdrr.io/r/stats/Normal.html" TargetMode="External"/><Relationship Id="rId48" Type="http://schemas.openxmlformats.org/officeDocument/2006/relationships/hyperlink" Target="https://rdrr.io/r/base/apply.html" TargetMode="External"/><Relationship Id="rId56" Type="http://schemas.openxmlformats.org/officeDocument/2006/relationships/hyperlink" Target="https://rdrr.io/r/base/typeof.html" TargetMode="External"/><Relationship Id="rId8" Type="http://schemas.openxmlformats.org/officeDocument/2006/relationships/hyperlink" Target="https://rdrr.io/r/stats/Normal.html" TargetMode="External"/><Relationship Id="rId51" Type="http://schemas.openxmlformats.org/officeDocument/2006/relationships/hyperlink" Target="https://rdrr.io/cran/catIrt/man/simIrt.html" TargetMode="External"/><Relationship Id="rId3" Type="http://schemas.openxmlformats.org/officeDocument/2006/relationships/webSettings" Target="webSettings.xml"/><Relationship Id="rId12" Type="http://schemas.openxmlformats.org/officeDocument/2006/relationships/hyperlink" Target="https://rdrr.io/cran/catIrt/man/FI.html" TargetMode="External"/><Relationship Id="rId17" Type="http://schemas.openxmlformats.org/officeDocument/2006/relationships/hyperlink" Target="https://rdrr.io/r/base/Round.html" TargetMode="External"/><Relationship Id="rId25" Type="http://schemas.openxmlformats.org/officeDocument/2006/relationships/hyperlink" Target="https://rdrr.io/cran/catIrt/man/FI.html" TargetMode="External"/><Relationship Id="rId33" Type="http://schemas.openxmlformats.org/officeDocument/2006/relationships/hyperlink" Target="https://rdrr.io/cran/catIrt/man/FI.html" TargetMode="External"/><Relationship Id="rId38" Type="http://schemas.openxmlformats.org/officeDocument/2006/relationships/hyperlink" Target="https://rdrr.io/r/base/Random.html" TargetMode="External"/><Relationship Id="rId46" Type="http://schemas.openxmlformats.org/officeDocument/2006/relationships/hyperlink" Target="https://rdrr.io/r/base/cbind.html" TargetMode="External"/><Relationship Id="rId59" Type="http://schemas.openxmlformats.org/officeDocument/2006/relationships/hyperlink" Target="https://rdrr.io/r/base/di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O</dc:creator>
  <cp:keywords/>
  <dc:description/>
  <cp:lastModifiedBy>Hero O</cp:lastModifiedBy>
  <cp:revision>2</cp:revision>
  <dcterms:created xsi:type="dcterms:W3CDTF">2021-04-24T16:35:00Z</dcterms:created>
  <dcterms:modified xsi:type="dcterms:W3CDTF">2021-04-24T16:35:00Z</dcterms:modified>
</cp:coreProperties>
</file>