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C08" w:rsidRDefault="00964C08" w:rsidP="00964C08">
      <w:pPr>
        <w:pStyle w:val="NoSpacing"/>
        <w:jc w:val="center"/>
        <w:rPr>
          <w:b/>
          <w:sz w:val="26"/>
          <w:szCs w:val="26"/>
        </w:rPr>
      </w:pPr>
      <w:r w:rsidRPr="007356C8">
        <w:rPr>
          <w:b/>
          <w:sz w:val="26"/>
          <w:szCs w:val="26"/>
        </w:rPr>
        <w:t xml:space="preserve">COMC Problem Set </w:t>
      </w:r>
      <w:r>
        <w:rPr>
          <w:b/>
          <w:sz w:val="26"/>
          <w:szCs w:val="26"/>
        </w:rPr>
        <w:t>2</w:t>
      </w:r>
    </w:p>
    <w:p w:rsidR="00964C08" w:rsidRDefault="00964C08" w:rsidP="00964C08">
      <w:pPr>
        <w:jc w:val="center"/>
        <w:rPr>
          <w:sz w:val="26"/>
          <w:szCs w:val="26"/>
        </w:rPr>
      </w:pPr>
      <w:r>
        <w:t>Salar Hosseini, Jerry Liu</w:t>
      </w:r>
    </w:p>
    <w:p w:rsidR="0008237A" w:rsidRPr="0008237A" w:rsidRDefault="0008237A" w:rsidP="0008237A">
      <w:pPr>
        <w:rPr>
          <w:b/>
        </w:rPr>
      </w:pPr>
      <w:r w:rsidRPr="0008237A">
        <w:rPr>
          <w:b/>
        </w:rPr>
        <w:t>Junior Problems</w:t>
      </w:r>
    </w:p>
    <w:tbl>
      <w:tblPr>
        <w:tblStyle w:val="TableGrid"/>
        <w:tblW w:w="0" w:type="auto"/>
        <w:tblLayout w:type="fixed"/>
        <w:tblLook w:val="04A0" w:firstRow="1" w:lastRow="0" w:firstColumn="1" w:lastColumn="0" w:noHBand="0" w:noVBand="1"/>
      </w:tblPr>
      <w:tblGrid>
        <w:gridCol w:w="1135"/>
        <w:gridCol w:w="8646"/>
      </w:tblGrid>
      <w:tr w:rsidR="0008237A" w:rsidTr="0008237A">
        <w:tc>
          <w:tcPr>
            <w:tcW w:w="1135" w:type="dxa"/>
          </w:tcPr>
          <w:p w:rsidR="0008237A" w:rsidRPr="003C7332" w:rsidRDefault="0008237A" w:rsidP="003C7332">
            <w:pPr>
              <w:jc w:val="center"/>
              <w:rPr>
                <w:b/>
              </w:rPr>
            </w:pPr>
            <w:r w:rsidRPr="003C7332">
              <w:rPr>
                <w:b/>
              </w:rPr>
              <w:t>Points</w:t>
            </w:r>
          </w:p>
        </w:tc>
        <w:tc>
          <w:tcPr>
            <w:tcW w:w="8646" w:type="dxa"/>
          </w:tcPr>
          <w:p w:rsidR="0008237A" w:rsidRPr="003C7332" w:rsidRDefault="0008237A" w:rsidP="003C7332">
            <w:pPr>
              <w:jc w:val="center"/>
              <w:rPr>
                <w:b/>
              </w:rPr>
            </w:pPr>
            <w:r w:rsidRPr="003C7332">
              <w:rPr>
                <w:b/>
              </w:rPr>
              <w:t>Question</w:t>
            </w:r>
          </w:p>
        </w:tc>
      </w:tr>
      <w:tr w:rsidR="0008237A" w:rsidTr="0008237A">
        <w:tc>
          <w:tcPr>
            <w:tcW w:w="1135" w:type="dxa"/>
          </w:tcPr>
          <w:p w:rsidR="0008237A" w:rsidRPr="003C7332" w:rsidRDefault="0008237A" w:rsidP="003C7332">
            <w:pPr>
              <w:jc w:val="center"/>
              <w:rPr>
                <w:b/>
              </w:rPr>
            </w:pPr>
            <w:r w:rsidRPr="003C7332">
              <w:rPr>
                <w:b/>
              </w:rPr>
              <w:t>1</w:t>
            </w:r>
          </w:p>
        </w:tc>
        <w:tc>
          <w:tcPr>
            <w:tcW w:w="8646" w:type="dxa"/>
          </w:tcPr>
          <w:p w:rsidR="0008237A" w:rsidRDefault="0008237A" w:rsidP="003936E0">
            <w:r>
              <w:t>Carmen selects four different numbers from the set {1, 2, 3, 4, 5, 6, 7} whose sum is 11. If ` is the largest of these four numbers, what is the value of `?</w:t>
            </w:r>
          </w:p>
        </w:tc>
      </w:tr>
      <w:tr w:rsidR="0008237A" w:rsidTr="003C7332">
        <w:trPr>
          <w:trHeight w:val="2316"/>
        </w:trPr>
        <w:tc>
          <w:tcPr>
            <w:tcW w:w="1135" w:type="dxa"/>
          </w:tcPr>
          <w:p w:rsidR="0008237A" w:rsidRPr="003C7332" w:rsidRDefault="0008237A" w:rsidP="003C7332">
            <w:pPr>
              <w:jc w:val="center"/>
              <w:rPr>
                <w:b/>
              </w:rPr>
            </w:pPr>
            <w:r w:rsidRPr="003C7332">
              <w:rPr>
                <w:b/>
              </w:rPr>
              <w:t>2</w:t>
            </w:r>
          </w:p>
        </w:tc>
        <w:tc>
          <w:tcPr>
            <w:tcW w:w="8646" w:type="dxa"/>
          </w:tcPr>
          <w:p w:rsidR="0008237A" w:rsidRDefault="003C7332" w:rsidP="003936E0">
            <w:pPr>
              <w:rPr>
                <w:noProof/>
                <w:lang w:eastAsia="en-CA"/>
              </w:rPr>
            </w:pPr>
            <w:r>
              <w:rPr>
                <w:noProof/>
                <w:lang w:eastAsia="en-CA"/>
              </w:rPr>
              <w:drawing>
                <wp:anchor distT="0" distB="0" distL="114300" distR="114300" simplePos="0" relativeHeight="251680768" behindDoc="0" locked="0" layoutInCell="1" allowOverlap="1" wp14:anchorId="5D6BD0E5" wp14:editId="0C39D4A9">
                  <wp:simplePos x="0" y="0"/>
                  <wp:positionH relativeFrom="column">
                    <wp:posOffset>-65405</wp:posOffset>
                  </wp:positionH>
                  <wp:positionV relativeFrom="paragraph">
                    <wp:posOffset>17145</wp:posOffset>
                  </wp:positionV>
                  <wp:extent cx="5502275" cy="145351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5267" t="27215" r="27580" b="50633"/>
                          <a:stretch/>
                        </pic:blipFill>
                        <pic:spPr bwMode="auto">
                          <a:xfrm>
                            <a:off x="0" y="0"/>
                            <a:ext cx="5502275" cy="1453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08237A" w:rsidTr="0008237A">
        <w:tc>
          <w:tcPr>
            <w:tcW w:w="1135" w:type="dxa"/>
          </w:tcPr>
          <w:p w:rsidR="0008237A" w:rsidRPr="003C7332" w:rsidRDefault="0008237A" w:rsidP="003C7332">
            <w:pPr>
              <w:jc w:val="center"/>
              <w:rPr>
                <w:b/>
              </w:rPr>
            </w:pPr>
            <w:r w:rsidRPr="003C7332">
              <w:rPr>
                <w:b/>
              </w:rPr>
              <w:t>3</w:t>
            </w:r>
          </w:p>
        </w:tc>
        <w:tc>
          <w:tcPr>
            <w:tcW w:w="8646" w:type="dxa"/>
          </w:tcPr>
          <w:p w:rsidR="0008237A" w:rsidRDefault="0008237A" w:rsidP="003936E0">
            <w:r>
              <w:object w:dxaOrig="94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100.5pt" o:ole="">
                  <v:imagedata r:id="rId5" o:title=""/>
                </v:shape>
                <o:OLEObject Type="Embed" ProgID="PBrush" ShapeID="_x0000_i1025" DrawAspect="Content" ObjectID="_1506706905" r:id="rId6"/>
              </w:object>
            </w:r>
          </w:p>
        </w:tc>
      </w:tr>
      <w:tr w:rsidR="0008237A" w:rsidTr="0008237A">
        <w:tc>
          <w:tcPr>
            <w:tcW w:w="1135" w:type="dxa"/>
          </w:tcPr>
          <w:p w:rsidR="0008237A" w:rsidRPr="003C7332" w:rsidRDefault="0008237A" w:rsidP="003C7332">
            <w:pPr>
              <w:jc w:val="center"/>
              <w:rPr>
                <w:b/>
              </w:rPr>
            </w:pPr>
            <w:r w:rsidRPr="003C7332">
              <w:rPr>
                <w:b/>
              </w:rPr>
              <w:t>4</w:t>
            </w:r>
          </w:p>
        </w:tc>
        <w:tc>
          <w:tcPr>
            <w:tcW w:w="8646" w:type="dxa"/>
          </w:tcPr>
          <w:p w:rsidR="0008237A" w:rsidRDefault="0008237A" w:rsidP="003936E0">
            <w:r>
              <w:t xml:space="preserve">Charlotte writes a test consisting of 100 questions, where the answer to each question is either TRUE or FALSE. Charlotte’s teacher announces that for every five consecutive questions on the test, the answers to exactly three of them are TRUE. Just before the test starts, the teacher whispers to Charlotte that the answers to the first and last questions are both FALSE. </w:t>
            </w:r>
          </w:p>
          <w:p w:rsidR="0008237A" w:rsidRDefault="0008237A" w:rsidP="003936E0"/>
          <w:p w:rsidR="0008237A" w:rsidRDefault="0008237A" w:rsidP="003936E0">
            <w:r>
              <w:t xml:space="preserve">(a) Determine the number of questions for which the correct answer is TRUE. </w:t>
            </w:r>
          </w:p>
          <w:p w:rsidR="0008237A" w:rsidRDefault="0008237A" w:rsidP="003936E0">
            <w:r>
              <w:t>(b) What is the correct answer to the sixth question on the test?</w:t>
            </w:r>
          </w:p>
          <w:p w:rsidR="0008237A" w:rsidRDefault="0008237A" w:rsidP="003936E0">
            <w:r>
              <w:t xml:space="preserve"> (c) Explain how Charlotte can correctly answer all 100 questions on the test.</w:t>
            </w:r>
          </w:p>
        </w:tc>
      </w:tr>
      <w:tr w:rsidR="0008237A" w:rsidTr="0008237A">
        <w:tc>
          <w:tcPr>
            <w:tcW w:w="1135" w:type="dxa"/>
          </w:tcPr>
          <w:p w:rsidR="0008237A" w:rsidRPr="003C7332" w:rsidRDefault="0008237A" w:rsidP="003C7332">
            <w:pPr>
              <w:jc w:val="center"/>
              <w:rPr>
                <w:b/>
              </w:rPr>
            </w:pPr>
            <w:r w:rsidRPr="003C7332">
              <w:rPr>
                <w:b/>
              </w:rPr>
              <w:t>4</w:t>
            </w:r>
          </w:p>
        </w:tc>
        <w:tc>
          <w:tcPr>
            <w:tcW w:w="8646" w:type="dxa"/>
          </w:tcPr>
          <w:p w:rsidR="0008237A" w:rsidRDefault="0008237A" w:rsidP="003936E0">
            <w:r>
              <w:object w:dxaOrig="4980" w:dyaOrig="1950">
                <v:shape id="_x0000_i1026" type="#_x0000_t75" style="width:249pt;height:97.5pt" o:ole="">
                  <v:imagedata r:id="rId7" o:title=""/>
                </v:shape>
                <o:OLEObject Type="Embed" ProgID="PBrush" ShapeID="_x0000_i1026" DrawAspect="Content" ObjectID="_1506706906" r:id="rId8"/>
              </w:object>
            </w:r>
            <w:r>
              <w:object w:dxaOrig="2655" w:dyaOrig="2715">
                <v:shape id="_x0000_i1027" type="#_x0000_t75" style="width:104.25pt;height:106.5pt" o:ole="">
                  <v:imagedata r:id="rId9" o:title=""/>
                </v:shape>
                <o:OLEObject Type="Embed" ProgID="PBrush" ShapeID="_x0000_i1027" DrawAspect="Content" ObjectID="_1506706907" r:id="rId10"/>
              </w:object>
            </w:r>
          </w:p>
        </w:tc>
      </w:tr>
    </w:tbl>
    <w:p w:rsidR="00964C08" w:rsidRDefault="00964C08" w:rsidP="00964C08">
      <w:pPr>
        <w:rPr>
          <w:b/>
          <w:szCs w:val="24"/>
        </w:rPr>
      </w:pPr>
      <w:bookmarkStart w:id="0" w:name="_GoBack"/>
      <w:bookmarkEnd w:id="0"/>
    </w:p>
    <w:p w:rsidR="0008237A" w:rsidRDefault="0008237A" w:rsidP="00964C08">
      <w:pPr>
        <w:rPr>
          <w:b/>
          <w:szCs w:val="24"/>
        </w:rPr>
      </w:pPr>
    </w:p>
    <w:p w:rsidR="003C7332" w:rsidRDefault="003C7332" w:rsidP="00964C08">
      <w:pPr>
        <w:rPr>
          <w:b/>
          <w:szCs w:val="24"/>
        </w:rPr>
      </w:pPr>
    </w:p>
    <w:p w:rsidR="00964C08" w:rsidRPr="00424FAD" w:rsidRDefault="00964C08" w:rsidP="00964C08">
      <w:pPr>
        <w:rPr>
          <w:b/>
          <w:szCs w:val="24"/>
        </w:rPr>
      </w:pPr>
      <w:r w:rsidRPr="00424FAD">
        <w:rPr>
          <w:b/>
          <w:szCs w:val="24"/>
        </w:rPr>
        <w:lastRenderedPageBreak/>
        <w:t>Senior Problems</w:t>
      </w:r>
    </w:p>
    <w:tbl>
      <w:tblPr>
        <w:tblStyle w:val="TableGrid"/>
        <w:tblW w:w="0" w:type="auto"/>
        <w:tblInd w:w="-147" w:type="dxa"/>
        <w:tblLayout w:type="fixed"/>
        <w:tblLook w:val="04A0" w:firstRow="1" w:lastRow="0" w:firstColumn="1" w:lastColumn="0" w:noHBand="0" w:noVBand="1"/>
      </w:tblPr>
      <w:tblGrid>
        <w:gridCol w:w="993"/>
        <w:gridCol w:w="8504"/>
      </w:tblGrid>
      <w:tr w:rsidR="00964C08" w:rsidRPr="00424FAD" w:rsidTr="003936E0">
        <w:tc>
          <w:tcPr>
            <w:tcW w:w="993" w:type="dxa"/>
          </w:tcPr>
          <w:p w:rsidR="00964C08" w:rsidRPr="00424FAD" w:rsidRDefault="00964C08" w:rsidP="003936E0">
            <w:pPr>
              <w:jc w:val="center"/>
              <w:rPr>
                <w:b/>
                <w:szCs w:val="24"/>
              </w:rPr>
            </w:pPr>
            <w:r w:rsidRPr="00424FAD">
              <w:rPr>
                <w:b/>
                <w:szCs w:val="24"/>
              </w:rPr>
              <w:t>Points</w:t>
            </w:r>
          </w:p>
        </w:tc>
        <w:tc>
          <w:tcPr>
            <w:tcW w:w="8504" w:type="dxa"/>
          </w:tcPr>
          <w:p w:rsidR="00964C08" w:rsidRPr="00424FAD" w:rsidRDefault="00964C08" w:rsidP="003936E0">
            <w:pPr>
              <w:jc w:val="center"/>
              <w:rPr>
                <w:b/>
                <w:szCs w:val="24"/>
              </w:rPr>
            </w:pPr>
            <w:r w:rsidRPr="00424FAD">
              <w:rPr>
                <w:b/>
                <w:szCs w:val="24"/>
              </w:rPr>
              <w:t>Problem</w:t>
            </w:r>
          </w:p>
        </w:tc>
      </w:tr>
      <w:tr w:rsidR="00964C08" w:rsidRPr="00424FAD" w:rsidTr="003936E0">
        <w:trPr>
          <w:trHeight w:val="634"/>
        </w:trPr>
        <w:tc>
          <w:tcPr>
            <w:tcW w:w="993" w:type="dxa"/>
          </w:tcPr>
          <w:p w:rsidR="00964C08" w:rsidRDefault="00964C08" w:rsidP="003936E0">
            <w:pPr>
              <w:jc w:val="center"/>
              <w:rPr>
                <w:noProof/>
                <w:lang w:eastAsia="en-CA"/>
              </w:rPr>
            </w:pPr>
          </w:p>
          <w:p w:rsidR="00964C08" w:rsidRPr="00424FAD" w:rsidRDefault="00964C08" w:rsidP="003936E0">
            <w:pPr>
              <w:jc w:val="center"/>
              <w:rPr>
                <w:b/>
                <w:szCs w:val="24"/>
              </w:rPr>
            </w:pPr>
            <w:r>
              <w:rPr>
                <w:b/>
                <w:szCs w:val="24"/>
              </w:rPr>
              <w:t>1</w:t>
            </w:r>
          </w:p>
        </w:tc>
        <w:tc>
          <w:tcPr>
            <w:tcW w:w="8504" w:type="dxa"/>
          </w:tcPr>
          <w:p w:rsidR="00964C08" w:rsidRPr="000E5A3D" w:rsidRDefault="00964C08" w:rsidP="003936E0">
            <w:pPr>
              <w:rPr>
                <w:noProof/>
                <w:lang w:eastAsia="en-CA"/>
              </w:rPr>
            </w:pPr>
            <w:r>
              <w:t>The positive integers 15, 12 and n have the property that the product of any two of them is divisible by the third. Determine the smallest possible value of n.</w:t>
            </w:r>
          </w:p>
        </w:tc>
      </w:tr>
      <w:tr w:rsidR="00964C08" w:rsidRPr="00424FAD" w:rsidTr="003936E0">
        <w:tc>
          <w:tcPr>
            <w:tcW w:w="993" w:type="dxa"/>
          </w:tcPr>
          <w:p w:rsidR="00964C08" w:rsidRDefault="00964C08" w:rsidP="003936E0">
            <w:pPr>
              <w:jc w:val="center"/>
              <w:rPr>
                <w:noProof/>
                <w:lang w:eastAsia="en-CA"/>
              </w:rPr>
            </w:pPr>
          </w:p>
          <w:p w:rsidR="00964C08" w:rsidRPr="00424FAD" w:rsidRDefault="00964C08" w:rsidP="003936E0">
            <w:pPr>
              <w:jc w:val="center"/>
              <w:rPr>
                <w:b/>
                <w:szCs w:val="24"/>
              </w:rPr>
            </w:pPr>
            <w:r>
              <w:rPr>
                <w:b/>
                <w:szCs w:val="24"/>
              </w:rPr>
              <w:t>2</w:t>
            </w:r>
          </w:p>
        </w:tc>
        <w:tc>
          <w:tcPr>
            <w:tcW w:w="8504" w:type="dxa"/>
          </w:tcPr>
          <w:p w:rsidR="00964C08" w:rsidRPr="00964C08" w:rsidRDefault="00964C08" w:rsidP="003936E0">
            <w:pPr>
              <w:rPr>
                <w:noProof/>
                <w:lang w:eastAsia="en-CA"/>
              </w:rPr>
            </w:pPr>
            <w:r>
              <w:rPr>
                <w:noProof/>
                <w:lang w:eastAsia="en-CA"/>
              </w:rPr>
              <w:drawing>
                <wp:anchor distT="0" distB="0" distL="114300" distR="114300" simplePos="0" relativeHeight="251679744" behindDoc="0" locked="0" layoutInCell="1" allowOverlap="1" wp14:anchorId="663B21B2" wp14:editId="0588853B">
                  <wp:simplePos x="0" y="0"/>
                  <wp:positionH relativeFrom="column">
                    <wp:posOffset>-50165</wp:posOffset>
                  </wp:positionH>
                  <wp:positionV relativeFrom="paragraph">
                    <wp:posOffset>55244</wp:posOffset>
                  </wp:positionV>
                  <wp:extent cx="5378594" cy="962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8735" t="53112" r="31407" b="34209"/>
                          <a:stretch/>
                        </pic:blipFill>
                        <pic:spPr bwMode="auto">
                          <a:xfrm>
                            <a:off x="0" y="0"/>
                            <a:ext cx="5383772" cy="9629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64C08" w:rsidRPr="00424FAD" w:rsidTr="003936E0">
        <w:tc>
          <w:tcPr>
            <w:tcW w:w="993" w:type="dxa"/>
          </w:tcPr>
          <w:p w:rsidR="00964C08" w:rsidRDefault="00964C08" w:rsidP="003936E0">
            <w:pPr>
              <w:jc w:val="center"/>
              <w:rPr>
                <w:noProof/>
                <w:lang w:eastAsia="en-CA"/>
              </w:rPr>
            </w:pPr>
          </w:p>
          <w:p w:rsidR="00964C08" w:rsidRDefault="00964C08" w:rsidP="003936E0">
            <w:pPr>
              <w:jc w:val="center"/>
              <w:rPr>
                <w:noProof/>
                <w:lang w:eastAsia="en-CA"/>
              </w:rPr>
            </w:pPr>
          </w:p>
          <w:p w:rsidR="00964C08" w:rsidRPr="00424FAD" w:rsidRDefault="00964C08" w:rsidP="003936E0">
            <w:pPr>
              <w:jc w:val="center"/>
              <w:rPr>
                <w:b/>
                <w:szCs w:val="24"/>
              </w:rPr>
            </w:pPr>
            <w:r>
              <w:rPr>
                <w:b/>
                <w:szCs w:val="24"/>
              </w:rPr>
              <w:t>3</w:t>
            </w:r>
          </w:p>
        </w:tc>
        <w:tc>
          <w:tcPr>
            <w:tcW w:w="8504" w:type="dxa"/>
          </w:tcPr>
          <w:p w:rsidR="00964C08" w:rsidRPr="00545E0D" w:rsidRDefault="00545E0D" w:rsidP="003936E0">
            <w:pPr>
              <w:rPr>
                <w:noProof/>
                <w:lang w:eastAsia="en-CA"/>
              </w:rPr>
            </w:pPr>
            <w:r>
              <w:object w:dxaOrig="6045" w:dyaOrig="1785">
                <v:shape id="_x0000_i1028" type="#_x0000_t75" style="width:302.25pt;height:89.25pt" o:ole="">
                  <v:imagedata r:id="rId12" o:title=""/>
                </v:shape>
                <o:OLEObject Type="Embed" ProgID="PBrush" ShapeID="_x0000_i1028" DrawAspect="Content" ObjectID="_1506706908" r:id="rId13"/>
              </w:object>
            </w:r>
          </w:p>
        </w:tc>
      </w:tr>
      <w:tr w:rsidR="00964C08" w:rsidRPr="00424FAD" w:rsidTr="00964C08">
        <w:trPr>
          <w:trHeight w:val="3535"/>
        </w:trPr>
        <w:tc>
          <w:tcPr>
            <w:tcW w:w="993" w:type="dxa"/>
          </w:tcPr>
          <w:p w:rsidR="00964C08" w:rsidRPr="00424FAD" w:rsidRDefault="00964C08" w:rsidP="003936E0">
            <w:pPr>
              <w:jc w:val="center"/>
              <w:rPr>
                <w:b/>
                <w:szCs w:val="24"/>
              </w:rPr>
            </w:pPr>
            <w:r>
              <w:rPr>
                <w:b/>
                <w:szCs w:val="24"/>
              </w:rPr>
              <w:t>4</w:t>
            </w:r>
          </w:p>
        </w:tc>
        <w:tc>
          <w:tcPr>
            <w:tcW w:w="8504" w:type="dxa"/>
          </w:tcPr>
          <w:p w:rsidR="00964C08" w:rsidRPr="00EC4F6F" w:rsidRDefault="00964C08" w:rsidP="003936E0">
            <w:pPr>
              <w:rPr>
                <w:noProof/>
                <w:lang w:eastAsia="en-CA"/>
              </w:rPr>
            </w:pPr>
            <w:r>
              <w:rPr>
                <w:noProof/>
                <w:lang w:eastAsia="en-CA"/>
              </w:rPr>
              <w:drawing>
                <wp:anchor distT="0" distB="0" distL="114300" distR="114300" simplePos="0" relativeHeight="251677696" behindDoc="0" locked="0" layoutInCell="1" allowOverlap="1" wp14:anchorId="02561C6B" wp14:editId="3C8CE19B">
                  <wp:simplePos x="0" y="0"/>
                  <wp:positionH relativeFrom="column">
                    <wp:posOffset>-65405</wp:posOffset>
                  </wp:positionH>
                  <wp:positionV relativeFrom="paragraph">
                    <wp:posOffset>0</wp:posOffset>
                  </wp:positionV>
                  <wp:extent cx="5033010" cy="19335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8658" t="51824" r="29778" b="19777"/>
                          <a:stretch/>
                        </pic:blipFill>
                        <pic:spPr bwMode="auto">
                          <a:xfrm>
                            <a:off x="0" y="0"/>
                            <a:ext cx="5033010" cy="1933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64C08" w:rsidRPr="00424FAD" w:rsidTr="003936E0">
        <w:tc>
          <w:tcPr>
            <w:tcW w:w="993" w:type="dxa"/>
          </w:tcPr>
          <w:p w:rsidR="00964C08" w:rsidRDefault="00964C08" w:rsidP="003936E0">
            <w:pPr>
              <w:jc w:val="center"/>
              <w:rPr>
                <w:noProof/>
                <w:lang w:eastAsia="en-CA"/>
              </w:rPr>
            </w:pPr>
          </w:p>
          <w:p w:rsidR="00964C08" w:rsidRPr="00424FAD" w:rsidRDefault="00964C08" w:rsidP="003936E0">
            <w:pPr>
              <w:jc w:val="center"/>
              <w:rPr>
                <w:b/>
                <w:szCs w:val="24"/>
              </w:rPr>
            </w:pPr>
            <w:r>
              <w:rPr>
                <w:b/>
                <w:szCs w:val="24"/>
              </w:rPr>
              <w:t>4</w:t>
            </w:r>
          </w:p>
        </w:tc>
        <w:tc>
          <w:tcPr>
            <w:tcW w:w="8504" w:type="dxa"/>
          </w:tcPr>
          <w:p w:rsidR="00964C08" w:rsidRDefault="00964C08" w:rsidP="003936E0">
            <w:pPr>
              <w:rPr>
                <w:noProof/>
                <w:lang w:eastAsia="en-CA"/>
              </w:rPr>
            </w:pPr>
            <w:r>
              <w:t>Determine the sum of all integer values of the parame</w:t>
            </w:r>
            <w:r>
              <w:t xml:space="preserve">ter r for which the equation </w:t>
            </w:r>
            <w:r>
              <w:br/>
              <w:t>x</w:t>
            </w:r>
            <w:r>
              <w:rPr>
                <w:vertAlign w:val="superscript"/>
              </w:rPr>
              <w:t>3</w:t>
            </w:r>
            <w:r>
              <w:t xml:space="preserve"> − rx + r + 11 = 0 has at least one positive integer solution for x.</w:t>
            </w:r>
          </w:p>
          <w:p w:rsidR="00964C08" w:rsidRPr="00424FAD" w:rsidRDefault="00964C08" w:rsidP="003936E0">
            <w:pPr>
              <w:rPr>
                <w:b/>
                <w:szCs w:val="24"/>
              </w:rPr>
            </w:pPr>
          </w:p>
        </w:tc>
      </w:tr>
    </w:tbl>
    <w:p w:rsidR="00964C08" w:rsidRPr="00424FAD" w:rsidRDefault="00964C08" w:rsidP="00964C08">
      <w:pPr>
        <w:pStyle w:val="NoSpacing"/>
        <w:rPr>
          <w:szCs w:val="24"/>
        </w:rPr>
      </w:pPr>
    </w:p>
    <w:p w:rsidR="00964C08" w:rsidRPr="00424FAD" w:rsidRDefault="00964C08" w:rsidP="00964C08">
      <w:pPr>
        <w:pStyle w:val="NoSpacing"/>
        <w:rPr>
          <w:szCs w:val="24"/>
        </w:rPr>
      </w:pPr>
    </w:p>
    <w:p w:rsidR="00964C08" w:rsidRPr="0023442F" w:rsidRDefault="00964C08" w:rsidP="00964C08">
      <w:pPr>
        <w:jc w:val="center"/>
        <w:rPr>
          <w:vertAlign w:val="superscript"/>
        </w:rPr>
      </w:pPr>
    </w:p>
    <w:p w:rsidR="00F650A1" w:rsidRDefault="00F650A1"/>
    <w:sectPr w:rsidR="00F650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C7"/>
    <w:rsid w:val="0008237A"/>
    <w:rsid w:val="003C7332"/>
    <w:rsid w:val="00545E0D"/>
    <w:rsid w:val="006A7B06"/>
    <w:rsid w:val="00781CCA"/>
    <w:rsid w:val="007B21F7"/>
    <w:rsid w:val="007C06F0"/>
    <w:rsid w:val="008733C7"/>
    <w:rsid w:val="008D7670"/>
    <w:rsid w:val="00964C08"/>
    <w:rsid w:val="00AC53C2"/>
    <w:rsid w:val="00E31A0D"/>
    <w:rsid w:val="00F522F5"/>
    <w:rsid w:val="00F650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1A4A4-EC52-48AA-803A-0D745ECD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B21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 Hosseini</dc:creator>
  <cp:keywords/>
  <dc:description/>
  <cp:lastModifiedBy>Salar Hosseini</cp:lastModifiedBy>
  <cp:revision>4</cp:revision>
  <dcterms:created xsi:type="dcterms:W3CDTF">2015-10-18T15:15:00Z</dcterms:created>
  <dcterms:modified xsi:type="dcterms:W3CDTF">2015-10-19T00:55:00Z</dcterms:modified>
</cp:coreProperties>
</file>