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6E2BD" w14:textId="77777777" w:rsidR="007E744B" w:rsidRPr="00472C23" w:rsidRDefault="007E744B" w:rsidP="007E744B">
      <w:pPr>
        <w:pStyle w:val="Heading1"/>
        <w:rPr>
          <w:bCs/>
          <w:color w:val="auto"/>
          <w:szCs w:val="28"/>
        </w:rPr>
      </w:pPr>
      <w:r w:rsidRPr="00472C23">
        <w:rPr>
          <w:bCs/>
          <w:color w:val="auto"/>
          <w:szCs w:val="28"/>
        </w:rPr>
        <w:t>MathGov Appendices Volume</w:t>
      </w:r>
    </w:p>
    <w:p w14:paraId="1C452B9B" w14:textId="36623D38" w:rsidR="00403D04" w:rsidRPr="00472C23" w:rsidRDefault="00241EDF">
      <w:r w:rsidRPr="00472C23">
        <w:t xml:space="preserve">Deprecation notice. MIT-4 / MI references in these appendices are legacy artifacts preserved for traceability. The canonical sentience protocol is SGP 4.1.1; use SGP tiers, gates, </w:t>
      </w:r>
      <w:r w:rsidR="00D7456E" w:rsidRPr="00D7456E">
        <w:t>Stability Stab(E)</w:t>
      </w:r>
      <w:r w:rsidRPr="00472C23">
        <w:t>, and Robustness D for any current evaluation.</w:t>
      </w:r>
    </w:p>
    <w:p w14:paraId="24A6939B" w14:textId="77777777" w:rsidR="007E744B" w:rsidRPr="00472C23" w:rsidRDefault="007E744B" w:rsidP="007E744B">
      <w:r w:rsidRPr="00472C23">
        <w:t>(MathGov v5.0i, rev14.29)</w:t>
      </w:r>
      <w:r w:rsidRPr="00472C23">
        <w:br/>
        <w:t>Specification Annex</w:t>
      </w:r>
    </w:p>
    <w:p w14:paraId="257960ED" w14:textId="77777777" w:rsidR="007E744B" w:rsidRPr="00472C23" w:rsidRDefault="007E744B" w:rsidP="007E744B">
      <w:pPr>
        <w:rPr>
          <w:b/>
          <w:bCs/>
        </w:rPr>
      </w:pPr>
      <w:r w:rsidRPr="00472C23">
        <w:rPr>
          <w:b/>
          <w:bCs/>
        </w:rPr>
        <w:t>Scope Note</w:t>
      </w:r>
    </w:p>
    <w:p w14:paraId="3C881FBE" w14:textId="77777777" w:rsidR="007E744B" w:rsidRPr="00472C23" w:rsidRDefault="007E744B" w:rsidP="007E744B">
      <w:r w:rsidRPr="00472C23">
        <w:t>This volume contains the human-readable appendices referenced by the MathGov Foundation Paper. It provides definitions, reference values, registries, and explanatory material required to interpret and apply the normative methodology.</w:t>
      </w:r>
    </w:p>
    <w:p w14:paraId="4D3685FA" w14:textId="77777777" w:rsidR="007E744B" w:rsidRPr="00472C23" w:rsidRDefault="007E744B" w:rsidP="007E744B">
      <w:r w:rsidRPr="00472C23">
        <w:t xml:space="preserve">Runnable examples, scenario libraries, kernel edge registries, executable schemas, and deterministic replay artifacts are externalized to </w:t>
      </w:r>
      <w:r w:rsidRPr="00472C23">
        <w:rPr>
          <w:b/>
          <w:bCs/>
        </w:rPr>
        <w:t>MathGov ProofPack v1.0</w:t>
      </w:r>
      <w:r w:rsidRPr="00472C23">
        <w:t xml:space="preserve"> and are referenced by cryptographic hash in the Proof-Carrying Case (PCC). This volume is non-runnable by design.</w:t>
      </w:r>
    </w:p>
    <w:p w14:paraId="3FBEAC60" w14:textId="77777777" w:rsidR="006A5BF9" w:rsidRPr="00472C23" w:rsidRDefault="006A5BF9" w:rsidP="006A5BF9">
      <w:pPr>
        <w:pStyle w:val="Heading1"/>
        <w:rPr>
          <w:bCs/>
          <w:color w:val="auto"/>
        </w:rPr>
      </w:pPr>
      <w:r w:rsidRPr="00472C23">
        <w:rPr>
          <w:bCs/>
          <w:color w:val="auto"/>
        </w:rPr>
        <w:t>Appendix A: Symbol and Notation Reference</w:t>
      </w:r>
    </w:p>
    <w:p w14:paraId="10E7AF93" w14:textId="77777777" w:rsidR="006A5BF9" w:rsidRPr="00472C23" w:rsidRDefault="006A5BF9" w:rsidP="006A5BF9">
      <w:r w:rsidRPr="00472C23">
        <w:t>This appendix provides the complete symbol reference, organized by functional category. All symbols are defined with their domains, ranges, units where applicable, and first use location.</w:t>
      </w:r>
    </w:p>
    <w:p w14:paraId="234765EF" w14:textId="77777777" w:rsidR="006A5BF9" w:rsidRPr="00472C23" w:rsidRDefault="006A5BF9" w:rsidP="006A5BF9">
      <w:pPr>
        <w:rPr>
          <w:b/>
          <w:bCs/>
        </w:rPr>
      </w:pPr>
      <w:r w:rsidRPr="00472C23">
        <w:rPr>
          <w:b/>
          <w:bCs/>
        </w:rPr>
        <w:t>A.1 Union and Dimension Indices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34"/>
        <w:gridCol w:w="1723"/>
        <w:gridCol w:w="2309"/>
        <w:gridCol w:w="1569"/>
        <w:gridCol w:w="1060"/>
        <w:gridCol w:w="1349"/>
      </w:tblGrid>
      <w:tr w:rsidR="00472C23" w:rsidRPr="00472C23" w14:paraId="5B462461"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51E38E7" w14:textId="77777777" w:rsidR="006A5BF9" w:rsidRPr="00472C23" w:rsidRDefault="006A5BF9" w:rsidP="00DA6B2E">
            <w:pPr>
              <w:rPr>
                <w:b/>
                <w:bCs/>
              </w:rPr>
            </w:pPr>
            <w:r w:rsidRPr="00472C23">
              <w:rPr>
                <w:b/>
                <w:bCs/>
              </w:rPr>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379966F" w14:textId="77777777" w:rsidR="006A5BF9" w:rsidRPr="00472C23" w:rsidRDefault="006A5BF9" w:rsidP="00DA6B2E">
            <w:pPr>
              <w:rPr>
                <w:b/>
                <w:bCs/>
              </w:rPr>
            </w:pPr>
            <w:r w:rsidRPr="00472C23">
              <w:rPr>
                <w:b/>
                <w:bCs/>
              </w:rPr>
              <w:t>Name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A8D1A16" w14:textId="77777777" w:rsidR="006A5BF9" w:rsidRPr="00472C23" w:rsidRDefault="006A5BF9" w:rsidP="00DA6B2E">
            <w:pPr>
              <w:rPr>
                <w:b/>
                <w:bCs/>
              </w:rPr>
            </w:pPr>
            <w:r w:rsidRPr="00472C23">
              <w:rPr>
                <w:b/>
                <w:bCs/>
              </w:rPr>
              <w:t>Domain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22E77EA" w14:textId="77777777" w:rsidR="006A5BF9" w:rsidRPr="00472C23" w:rsidRDefault="006A5BF9" w:rsidP="00DA6B2E">
            <w:pPr>
              <w:rPr>
                <w:b/>
                <w:bCs/>
              </w:rPr>
            </w:pPr>
            <w:r w:rsidRPr="00472C23">
              <w:rPr>
                <w:b/>
                <w:bCs/>
              </w:rPr>
              <w:t>Range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BBB0F25" w14:textId="77777777" w:rsidR="006A5BF9" w:rsidRPr="00472C23" w:rsidRDefault="006A5BF9" w:rsidP="00DA6B2E">
            <w:pPr>
              <w:rPr>
                <w:b/>
                <w:bCs/>
              </w:rPr>
            </w:pPr>
            <w:r w:rsidRPr="00472C23">
              <w:rPr>
                <w:b/>
                <w:bCs/>
              </w:rPr>
              <w:t>Units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240CEB1" w14:textId="77777777" w:rsidR="006A5BF9" w:rsidRPr="00472C23" w:rsidRDefault="006A5BF9" w:rsidP="00DA6B2E">
            <w:pPr>
              <w:rPr>
                <w:b/>
                <w:bCs/>
              </w:rPr>
            </w:pPr>
            <w:r w:rsidRPr="00472C23">
              <w:rPr>
                <w:b/>
                <w:bCs/>
              </w:rPr>
              <w:t>First Defined</w:t>
            </w:r>
          </w:p>
        </w:tc>
      </w:tr>
      <w:tr w:rsidR="00472C23" w:rsidRPr="00472C23" w14:paraId="59E78374"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EE9367" w14:textId="77777777" w:rsidR="006A5BF9" w:rsidRPr="00472C23" w:rsidRDefault="006A5BF9" w:rsidP="00DA6B2E">
            <w:r w:rsidRPr="00472C23">
              <w:rPr>
                <w:i/>
                <w:iCs/>
              </w:rPr>
              <w:t>u</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999B0D" w14:textId="77777777" w:rsidR="006A5BF9" w:rsidRPr="00472C23" w:rsidRDefault="006A5BF9" w:rsidP="00DA6B2E">
            <w:r w:rsidRPr="00472C23">
              <w:t>Union index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DE2A40" w14:textId="77777777" w:rsidR="006A5BF9" w:rsidRPr="00472C23" w:rsidRDefault="006A5BF9" w:rsidP="00DA6B2E">
            <w:r w:rsidRPr="00472C23">
              <w:t>{1, 2, 3, 4, 5, 6, 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079BA2"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EA9381"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29AD3C" w14:textId="77777777" w:rsidR="006A5BF9" w:rsidRPr="00472C23" w:rsidRDefault="006A5BF9" w:rsidP="00DA6B2E">
            <w:r w:rsidRPr="00472C23">
              <w:t>§2.2</w:t>
            </w:r>
          </w:p>
        </w:tc>
      </w:tr>
      <w:tr w:rsidR="00472C23" w:rsidRPr="00472C23" w14:paraId="24B9D52F"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AADCE0" w14:textId="77777777" w:rsidR="006A5BF9" w:rsidRPr="00472C23" w:rsidRDefault="006A5BF9" w:rsidP="00DA6B2E">
            <w:r w:rsidRPr="00472C23">
              <w:rPr>
                <w:i/>
                <w:iCs/>
              </w:rPr>
              <w:t>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E8362C" w14:textId="77777777" w:rsidR="006A5BF9" w:rsidRPr="00472C23" w:rsidRDefault="006A5BF9" w:rsidP="00DA6B2E">
            <w:r w:rsidRPr="00472C23">
              <w:t>Dimension index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7303B0" w14:textId="77777777" w:rsidR="006A5BF9" w:rsidRPr="00472C23" w:rsidRDefault="006A5BF9" w:rsidP="00DA6B2E">
            <w:r w:rsidRPr="00472C23">
              <w:t>{1, 2, 3, 4, 5, 6, 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613847"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B8BE42"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67A1DF" w14:textId="77777777" w:rsidR="006A5BF9" w:rsidRPr="00472C23" w:rsidRDefault="006A5BF9" w:rsidP="00DA6B2E">
            <w:r w:rsidRPr="00472C23">
              <w:t>§4.1</w:t>
            </w:r>
          </w:p>
        </w:tc>
      </w:tr>
      <w:tr w:rsidR="00472C23" w:rsidRPr="00472C23" w14:paraId="1B120A58"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8343881" w14:textId="77777777" w:rsidR="006A5BF9" w:rsidRPr="00472C23" w:rsidRDefault="006A5BF9" w:rsidP="00DA6B2E">
            <w:r w:rsidRPr="00472C23">
              <w:rPr>
                <w:i/>
                <w:iCs/>
              </w:rPr>
              <w:t>U</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686AD4" w14:textId="77777777" w:rsidR="006A5BF9" w:rsidRPr="00472C23" w:rsidRDefault="006A5BF9" w:rsidP="00DA6B2E">
            <w:r w:rsidRPr="00472C23">
              <w:t>Operational union set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D7292B" w14:textId="77777777" w:rsidR="006A5BF9" w:rsidRPr="00472C23" w:rsidRDefault="006A5BF9" w:rsidP="00DA6B2E">
            <w:r w:rsidRPr="00472C23">
              <w:t xml:space="preserve">{Self, Household, Community, Organization, </w:t>
            </w:r>
            <w:r w:rsidRPr="00472C23">
              <w:lastRenderedPageBreak/>
              <w:t>Polity, Humanity/CMIU, Biosphere}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5354E1" w14:textId="77777777" w:rsidR="006A5BF9" w:rsidRPr="00472C23" w:rsidRDefault="006A5BF9" w:rsidP="00DA6B2E">
            <w:r w:rsidRPr="00472C23">
              <w:lastRenderedPageBreak/>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EBF1C3"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A69E42" w14:textId="77777777" w:rsidR="006A5BF9" w:rsidRPr="00472C23" w:rsidRDefault="006A5BF9" w:rsidP="00DA6B2E">
            <w:r w:rsidRPr="00472C23">
              <w:t>§2.2</w:t>
            </w:r>
          </w:p>
        </w:tc>
      </w:tr>
      <w:tr w:rsidR="00472C23" w:rsidRPr="00472C23" w14:paraId="4A6F5C96"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238692" w14:textId="77777777" w:rsidR="006A5BF9" w:rsidRPr="00472C23" w:rsidRDefault="006A5BF9" w:rsidP="00DA6B2E">
            <w:r w:rsidRPr="00472C23">
              <w:rPr>
                <w:i/>
                <w:iCs/>
              </w:rPr>
              <w:t>U</w:t>
            </w:r>
            <w:r w:rsidRPr="00472C23">
              <w:t>_meta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EE5625" w14:textId="77777777" w:rsidR="006A5BF9" w:rsidRPr="00472C23" w:rsidRDefault="006A5BF9" w:rsidP="00DA6B2E">
            <w:r w:rsidRPr="00472C23">
              <w:t>Meta-union set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6BB1BD" w14:textId="77777777" w:rsidR="006A5BF9" w:rsidRPr="00472C23" w:rsidRDefault="006A5BF9" w:rsidP="00DA6B2E">
            <w:r w:rsidRPr="00472C23">
              <w:t>{Cosmic, Universal}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8E99DF"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B1BD62"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BB0303" w14:textId="77777777" w:rsidR="006A5BF9" w:rsidRPr="00472C23" w:rsidRDefault="006A5BF9" w:rsidP="00DA6B2E">
            <w:r w:rsidRPr="00472C23">
              <w:t>§2.3</w:t>
            </w:r>
          </w:p>
        </w:tc>
      </w:tr>
      <w:tr w:rsidR="00472C23" w:rsidRPr="00472C23" w14:paraId="19DD4AE2"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3FCB46" w14:textId="77777777" w:rsidR="006A5BF9" w:rsidRPr="00472C23" w:rsidRDefault="006A5BF9" w:rsidP="00DA6B2E">
            <w:r w:rsidRPr="00472C23">
              <w:rPr>
                <w:i/>
                <w:iCs/>
              </w:rPr>
              <w:t>U</w:t>
            </w:r>
            <w:r w:rsidRPr="00472C23">
              <w:t>_full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65FBAC" w14:textId="77777777" w:rsidR="006A5BF9" w:rsidRPr="00472C23" w:rsidRDefault="006A5BF9" w:rsidP="00DA6B2E">
            <w:r w:rsidRPr="00472C23">
              <w:t>Complete union set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74B4A5" w14:textId="77777777" w:rsidR="006A5BF9" w:rsidRPr="00472C23" w:rsidRDefault="006A5BF9" w:rsidP="00DA6B2E">
            <w:r w:rsidRPr="00472C23">
              <w:rPr>
                <w:i/>
                <w:iCs/>
              </w:rPr>
              <w:t>U</w:t>
            </w:r>
            <w:r w:rsidRPr="00472C23">
              <w:t> </w:t>
            </w:r>
            <w:r w:rsidRPr="00472C23">
              <w:rPr>
                <w:rFonts w:ascii="Cambria Math" w:hAnsi="Cambria Math" w:cs="Cambria Math"/>
              </w:rPr>
              <w:t>∪</w:t>
            </w:r>
            <w:r w:rsidRPr="00472C23">
              <w:rPr>
                <w:rFonts w:cs="Aptos"/>
              </w:rPr>
              <w:t> </w:t>
            </w:r>
            <w:r w:rsidRPr="00472C23">
              <w:rPr>
                <w:i/>
                <w:iCs/>
              </w:rPr>
              <w:t>U</w:t>
            </w:r>
            <w:r w:rsidRPr="00472C23">
              <w:t>_meta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4322DD"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9D5B1E"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BD57C8" w14:textId="77777777" w:rsidR="006A5BF9" w:rsidRPr="00472C23" w:rsidRDefault="006A5BF9" w:rsidP="00DA6B2E">
            <w:r w:rsidRPr="00472C23">
              <w:t>§2.3</w:t>
            </w:r>
          </w:p>
        </w:tc>
      </w:tr>
      <w:tr w:rsidR="00472C23" w:rsidRPr="00472C23" w14:paraId="6E1A476C"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8E6E8E" w14:textId="77777777" w:rsidR="006A5BF9" w:rsidRPr="00472C23" w:rsidRDefault="006A5BF9" w:rsidP="00DA6B2E">
            <w:r w:rsidRPr="00472C23">
              <w:rPr>
                <w:i/>
                <w:iCs/>
              </w:rPr>
              <w:t>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342F1A" w14:textId="77777777" w:rsidR="006A5BF9" w:rsidRPr="00472C23" w:rsidRDefault="006A5BF9" w:rsidP="00DA6B2E">
            <w:r w:rsidRPr="00472C23">
              <w:t>Dimension set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FFD968" w14:textId="77777777" w:rsidR="006A5BF9" w:rsidRPr="00472C23" w:rsidRDefault="006A5BF9" w:rsidP="00DA6B2E">
            <w:r w:rsidRPr="00472C23">
              <w:t>{Material, Health, Social, Knowledge, Agency, Meaning, Environment}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441FE8"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88D8CD"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F2224B" w14:textId="77777777" w:rsidR="006A5BF9" w:rsidRPr="00472C23" w:rsidRDefault="006A5BF9" w:rsidP="00DA6B2E">
            <w:r w:rsidRPr="00472C23">
              <w:t>§4.1</w:t>
            </w:r>
          </w:p>
        </w:tc>
      </w:tr>
      <w:tr w:rsidR="00472C23" w:rsidRPr="00472C23" w14:paraId="18277EED"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32F293" w14:textId="77777777" w:rsidR="006A5BF9" w:rsidRPr="00472C23" w:rsidRDefault="006A5BF9" w:rsidP="00DA6B2E">
            <w:r w:rsidRPr="00472C23">
              <w:rPr>
                <w:i/>
                <w:iCs/>
              </w:rPr>
              <w:t>U</w:t>
            </w:r>
            <w:r w:rsidRPr="00472C23">
              <w:t>_rights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909A17" w14:textId="77777777" w:rsidR="006A5BF9" w:rsidRPr="00472C23" w:rsidRDefault="006A5BF9" w:rsidP="00DA6B2E">
            <w:r w:rsidRPr="00472C23">
              <w:t>Rights-bearing union set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743009" w14:textId="77777777" w:rsidR="006A5BF9" w:rsidRPr="00472C23" w:rsidRDefault="006A5BF9" w:rsidP="00DA6B2E">
            <w:r w:rsidRPr="00472C23">
              <w:t>Subset of </w:t>
            </w:r>
            <w:r w:rsidRPr="00472C23">
              <w:rPr>
                <w:i/>
                <w:iCs/>
              </w:rPr>
              <w:t>U</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6399C7"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0F5AFB"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223A69" w14:textId="77777777" w:rsidR="006A5BF9" w:rsidRPr="00472C23" w:rsidRDefault="006A5BF9" w:rsidP="00DA6B2E">
            <w:r w:rsidRPr="00472C23">
              <w:t>§6.2</w:t>
            </w:r>
          </w:p>
        </w:tc>
      </w:tr>
      <w:tr w:rsidR="00472C23" w:rsidRPr="00472C23" w14:paraId="2CBFF91C"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3D0717" w14:textId="77777777" w:rsidR="006A5BF9" w:rsidRPr="00472C23" w:rsidRDefault="006A5BF9" w:rsidP="00DA6B2E">
            <w:r w:rsidRPr="00472C23">
              <w:t>ϕ(</w:t>
            </w:r>
            <w:r w:rsidRPr="00472C23">
              <w:rPr>
                <w:i/>
                <w:iCs/>
              </w:rPr>
              <w:t>u</w:t>
            </w:r>
            <w:r w:rsidRPr="00472C23">
              <w:t>, </w:t>
            </w:r>
            <w:r w:rsidRPr="00472C23">
              <w:rPr>
                <w:i/>
                <w:iCs/>
              </w:rPr>
              <w:t>d</w:t>
            </w:r>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45D1A6" w14:textId="77777777" w:rsidR="006A5BF9" w:rsidRPr="00472C23" w:rsidRDefault="006A5BF9" w:rsidP="00DA6B2E">
            <w:r w:rsidRPr="00472C23">
              <w:t>Cell-flattening map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88B467" w14:textId="77777777" w:rsidR="006A5BF9" w:rsidRPr="00472C23" w:rsidRDefault="006A5BF9" w:rsidP="00DA6B2E">
            <w:r w:rsidRPr="00472C23">
              <w:rPr>
                <w:i/>
                <w:iCs/>
              </w:rPr>
              <w:t>U</w:t>
            </w:r>
            <w:r w:rsidRPr="00472C23">
              <w:t> × </w:t>
            </w:r>
            <w:r w:rsidRPr="00472C23">
              <w:rPr>
                <w:i/>
                <w:iCs/>
              </w:rPr>
              <w:t>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7DD139" w14:textId="77777777" w:rsidR="006A5BF9" w:rsidRPr="00472C23" w:rsidRDefault="006A5BF9" w:rsidP="00DA6B2E">
            <w:r w:rsidRPr="00472C23">
              <w:t>{1, ..., 49}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D050A7"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B2BB15" w14:textId="77777777" w:rsidR="006A5BF9" w:rsidRPr="00472C23" w:rsidRDefault="006A5BF9" w:rsidP="00DA6B2E">
            <w:r w:rsidRPr="00472C23">
              <w:t>§8.3</w:t>
            </w:r>
          </w:p>
        </w:tc>
      </w:tr>
      <w:tr w:rsidR="00472C23" w:rsidRPr="00472C23" w14:paraId="56F7B067"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C470E6" w14:textId="77777777" w:rsidR="006A5BF9" w:rsidRPr="00472C23" w:rsidRDefault="006A5BF9" w:rsidP="00DA6B2E">
            <w:r w:rsidRPr="00472C23">
              <w:rPr>
                <w:i/>
                <w:iCs/>
              </w:rPr>
              <w:t>I</w:t>
            </w:r>
            <w:r w:rsidRPr="00472C23">
              <w:t>₄₉</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2C1D92" w14:textId="77777777" w:rsidR="006A5BF9" w:rsidRPr="00472C23" w:rsidRDefault="006A5BF9" w:rsidP="00DA6B2E">
            <w:r w:rsidRPr="00472C23">
              <w:t>Identity matrix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7720BD"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2FBD10" w14:textId="77777777" w:rsidR="006A5BF9" w:rsidRPr="00472C23" w:rsidRDefault="006A5BF9" w:rsidP="00DA6B2E">
            <w:r w:rsidRPr="00472C23">
              <w:rPr>
                <w:rFonts w:ascii="Cambria Math" w:hAnsi="Cambria Math" w:cs="Cambria Math"/>
              </w:rPr>
              <w:t>ℝ</w:t>
            </w:r>
            <w:r w:rsidRPr="00472C23">
              <w:t>^(49×49)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74F6CF"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2D67E6" w14:textId="77777777" w:rsidR="006A5BF9" w:rsidRPr="00472C23" w:rsidRDefault="006A5BF9" w:rsidP="00DA6B2E">
            <w:r w:rsidRPr="00472C23">
              <w:t>§8.3</w:t>
            </w:r>
          </w:p>
        </w:tc>
      </w:tr>
    </w:tbl>
    <w:p w14:paraId="7737550D" w14:textId="77777777" w:rsidR="006A5BF9" w:rsidRPr="00472C23" w:rsidRDefault="006A5BF9" w:rsidP="006A5BF9">
      <w:pPr>
        <w:rPr>
          <w:b/>
          <w:bCs/>
        </w:rPr>
      </w:pPr>
      <w:r w:rsidRPr="00472C23">
        <w:rPr>
          <w:b/>
          <w:bCs/>
        </w:rPr>
        <w:t>A.2 Actions and Option Sets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97"/>
        <w:gridCol w:w="2022"/>
        <w:gridCol w:w="1731"/>
        <w:gridCol w:w="1223"/>
        <w:gridCol w:w="1060"/>
        <w:gridCol w:w="1411"/>
      </w:tblGrid>
      <w:tr w:rsidR="00472C23" w:rsidRPr="00472C23" w14:paraId="6F411B32"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0C6DAAC" w14:textId="77777777" w:rsidR="006A5BF9" w:rsidRPr="00472C23" w:rsidRDefault="006A5BF9" w:rsidP="00DA6B2E">
            <w:pPr>
              <w:rPr>
                <w:b/>
                <w:bCs/>
              </w:rPr>
            </w:pPr>
            <w:r w:rsidRPr="00472C23">
              <w:rPr>
                <w:b/>
                <w:bCs/>
              </w:rPr>
              <w:lastRenderedPageBreak/>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7BFB135" w14:textId="77777777" w:rsidR="006A5BF9" w:rsidRPr="00472C23" w:rsidRDefault="006A5BF9" w:rsidP="00DA6B2E">
            <w:pPr>
              <w:rPr>
                <w:b/>
                <w:bCs/>
              </w:rPr>
            </w:pPr>
            <w:r w:rsidRPr="00472C23">
              <w:rPr>
                <w:b/>
                <w:bCs/>
              </w:rPr>
              <w:t>Name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FFE04FC" w14:textId="77777777" w:rsidR="006A5BF9" w:rsidRPr="00472C23" w:rsidRDefault="006A5BF9" w:rsidP="00DA6B2E">
            <w:pPr>
              <w:rPr>
                <w:b/>
                <w:bCs/>
              </w:rPr>
            </w:pPr>
            <w:r w:rsidRPr="00472C23">
              <w:rPr>
                <w:b/>
                <w:bCs/>
              </w:rPr>
              <w:t>Domain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F12235F" w14:textId="77777777" w:rsidR="006A5BF9" w:rsidRPr="00472C23" w:rsidRDefault="006A5BF9" w:rsidP="00DA6B2E">
            <w:pPr>
              <w:rPr>
                <w:b/>
                <w:bCs/>
              </w:rPr>
            </w:pPr>
            <w:r w:rsidRPr="00472C23">
              <w:rPr>
                <w:b/>
                <w:bCs/>
              </w:rPr>
              <w:t>Range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5E3B599" w14:textId="77777777" w:rsidR="006A5BF9" w:rsidRPr="00472C23" w:rsidRDefault="006A5BF9" w:rsidP="00DA6B2E">
            <w:pPr>
              <w:rPr>
                <w:b/>
                <w:bCs/>
              </w:rPr>
            </w:pPr>
            <w:r w:rsidRPr="00472C23">
              <w:rPr>
                <w:b/>
                <w:bCs/>
              </w:rPr>
              <w:t>Units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BBA905C" w14:textId="77777777" w:rsidR="006A5BF9" w:rsidRPr="00472C23" w:rsidRDefault="006A5BF9" w:rsidP="00DA6B2E">
            <w:pPr>
              <w:rPr>
                <w:b/>
                <w:bCs/>
              </w:rPr>
            </w:pPr>
            <w:r w:rsidRPr="00472C23">
              <w:rPr>
                <w:b/>
                <w:bCs/>
              </w:rPr>
              <w:t>First Defined</w:t>
            </w:r>
          </w:p>
        </w:tc>
      </w:tr>
      <w:tr w:rsidR="00472C23" w:rsidRPr="00472C23" w14:paraId="71DF19D2"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BD3E15" w14:textId="77777777" w:rsidR="006A5BF9" w:rsidRPr="00472C23" w:rsidRDefault="006A5BF9" w:rsidP="00DA6B2E">
            <w:r w:rsidRPr="00472C23">
              <w:rPr>
                <w:i/>
                <w:iCs/>
              </w:rPr>
              <w:t>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037B48" w14:textId="77777777" w:rsidR="006A5BF9" w:rsidRPr="00472C23" w:rsidRDefault="006A5BF9" w:rsidP="00DA6B2E">
            <w:r w:rsidRPr="00472C23">
              <w:t>Candidate action / option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9D2FDB" w14:textId="77777777" w:rsidR="006A5BF9" w:rsidRPr="00472C23" w:rsidRDefault="006A5BF9" w:rsidP="00DA6B2E">
            <w:r w:rsidRPr="00472C23">
              <w:rPr>
                <w:i/>
                <w:iCs/>
              </w:rPr>
              <w:t>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41AEF7"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E1FB5F"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75237B" w14:textId="77777777" w:rsidR="006A5BF9" w:rsidRPr="00472C23" w:rsidRDefault="006A5BF9" w:rsidP="00DA6B2E">
            <w:r w:rsidRPr="00472C23">
              <w:t>§3.2</w:t>
            </w:r>
          </w:p>
        </w:tc>
      </w:tr>
      <w:tr w:rsidR="00472C23" w:rsidRPr="00472C23" w14:paraId="6DF9D850"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EE7BF6" w14:textId="77777777" w:rsidR="006A5BF9" w:rsidRPr="00472C23" w:rsidRDefault="006A5BF9" w:rsidP="00DA6B2E">
            <w:r w:rsidRPr="00472C23">
              <w:rPr>
                <w:i/>
                <w:iCs/>
              </w:rPr>
              <w:t>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164AC8" w14:textId="77777777" w:rsidR="006A5BF9" w:rsidRPr="00472C23" w:rsidRDefault="006A5BF9" w:rsidP="00DA6B2E">
            <w:r w:rsidRPr="00472C23">
              <w:t>Option set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3FC043" w14:textId="77777777" w:rsidR="006A5BF9" w:rsidRPr="00472C23" w:rsidRDefault="006A5BF9" w:rsidP="00DA6B2E">
            <w:r w:rsidRPr="00472C23">
              <w:t>Finite set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BF8982"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0AF86D"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E929EA" w14:textId="77777777" w:rsidR="006A5BF9" w:rsidRPr="00472C23" w:rsidRDefault="006A5BF9" w:rsidP="00DA6B2E">
            <w:r w:rsidRPr="00472C23">
              <w:t>§3.2</w:t>
            </w:r>
          </w:p>
        </w:tc>
      </w:tr>
      <w:tr w:rsidR="00472C23" w:rsidRPr="00472C23" w14:paraId="0E63C881"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EC5AE4" w14:textId="77777777" w:rsidR="006A5BF9" w:rsidRPr="00472C23" w:rsidRDefault="006A5BF9" w:rsidP="00DA6B2E">
            <w:r w:rsidRPr="00472C23">
              <w:rPr>
                <w:i/>
                <w:iCs/>
              </w:rPr>
              <w:t>A</w:t>
            </w:r>
            <w:r w:rsidRPr="00472C23">
              <w:t>_NCRC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67B0FA" w14:textId="77777777" w:rsidR="006A5BF9" w:rsidRPr="00472C23" w:rsidRDefault="006A5BF9" w:rsidP="00DA6B2E">
            <w:r w:rsidRPr="00472C23">
              <w:t>Set of NCRC-passing options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FD19A0" w14:textId="77777777" w:rsidR="006A5BF9" w:rsidRPr="00472C23" w:rsidRDefault="006A5BF9" w:rsidP="00DA6B2E">
            <w:r w:rsidRPr="00472C23">
              <w:t>Subset of </w:t>
            </w:r>
            <w:r w:rsidRPr="00472C23">
              <w:rPr>
                <w:i/>
                <w:iCs/>
              </w:rPr>
              <w:t>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CCC873"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329587"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9F4D43" w14:textId="77777777" w:rsidR="006A5BF9" w:rsidRPr="00472C23" w:rsidRDefault="006A5BF9" w:rsidP="00DA6B2E">
            <w:r w:rsidRPr="00472C23">
              <w:t>§3.2.3</w:t>
            </w:r>
          </w:p>
        </w:tc>
      </w:tr>
      <w:tr w:rsidR="00472C23" w:rsidRPr="00472C23" w14:paraId="6181D538"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0FA314" w14:textId="77777777" w:rsidR="006A5BF9" w:rsidRPr="00472C23" w:rsidRDefault="006A5BF9" w:rsidP="00DA6B2E">
            <w:r w:rsidRPr="00472C23">
              <w:rPr>
                <w:i/>
                <w:iCs/>
              </w:rPr>
              <w:t>A</w:t>
            </w:r>
            <w:r w:rsidRPr="00472C23">
              <w:t>_adm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F0022B" w14:textId="77777777" w:rsidR="006A5BF9" w:rsidRPr="00472C23" w:rsidRDefault="006A5BF9" w:rsidP="00DA6B2E">
            <w:r w:rsidRPr="00472C23">
              <w:t>Set of admissible options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90058A" w14:textId="77777777" w:rsidR="006A5BF9" w:rsidRPr="00472C23" w:rsidRDefault="006A5BF9" w:rsidP="00DA6B2E">
            <w:r w:rsidRPr="00472C23">
              <w:t>Subset of </w:t>
            </w:r>
            <w:r w:rsidRPr="00472C23">
              <w:rPr>
                <w:i/>
                <w:iCs/>
              </w:rPr>
              <w:t>A</w:t>
            </w:r>
            <w:r w:rsidRPr="00472C23">
              <w:t>_NCRC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313168"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415E69"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CFD743" w14:textId="77777777" w:rsidR="006A5BF9" w:rsidRPr="00472C23" w:rsidRDefault="006A5BF9" w:rsidP="00DA6B2E">
            <w:r w:rsidRPr="00472C23">
              <w:t>§3.2.3</w:t>
            </w:r>
          </w:p>
        </w:tc>
      </w:tr>
      <w:tr w:rsidR="00472C23" w:rsidRPr="00472C23" w14:paraId="3A0F093E"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DDA1CE" w14:textId="77777777" w:rsidR="006A5BF9" w:rsidRPr="00472C23" w:rsidRDefault="006A5BF9" w:rsidP="00DA6B2E">
            <w:r w:rsidRPr="00472C23">
              <w:t>Admissible(</w:t>
            </w:r>
            <w:r w:rsidRPr="00472C23">
              <w:rPr>
                <w:i/>
                <w:iCs/>
              </w:rPr>
              <w:t>a</w:t>
            </w:r>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953B38" w14:textId="77777777" w:rsidR="006A5BF9" w:rsidRPr="00472C23" w:rsidRDefault="006A5BF9" w:rsidP="00DA6B2E">
            <w:r w:rsidRPr="00472C23">
              <w:t>Admissibility predicate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0DB5F4" w14:textId="77777777" w:rsidR="006A5BF9" w:rsidRPr="00472C23" w:rsidRDefault="006A5BF9" w:rsidP="00DA6B2E">
            <w:r w:rsidRPr="00472C23">
              <w:rPr>
                <w:i/>
                <w:iCs/>
              </w:rPr>
              <w:t>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0A069D" w14:textId="77777777" w:rsidR="006A5BF9" w:rsidRPr="00472C23" w:rsidRDefault="006A5BF9" w:rsidP="00DA6B2E">
            <w:r w:rsidRPr="00472C23">
              <w:t>{true, false}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AC9EFC"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5BFD3E" w14:textId="77777777" w:rsidR="006A5BF9" w:rsidRPr="00472C23" w:rsidRDefault="006A5BF9" w:rsidP="00DA6B2E">
            <w:r w:rsidRPr="00472C23">
              <w:t>§3.2.3</w:t>
            </w:r>
          </w:p>
        </w:tc>
      </w:tr>
      <w:tr w:rsidR="00472C23" w:rsidRPr="00472C23" w14:paraId="42AF8101"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E26191" w14:textId="77777777" w:rsidR="006A5BF9" w:rsidRPr="00472C23" w:rsidRDefault="006A5BF9" w:rsidP="00DA6B2E">
            <w:r w:rsidRPr="00472C23">
              <w:rPr>
                <w:rFonts w:ascii="Cambria Math" w:hAnsi="Cambria Math" w:cs="Cambria Math"/>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C5F3E9" w14:textId="77777777" w:rsidR="006A5BF9" w:rsidRPr="00472C23" w:rsidRDefault="006A5BF9" w:rsidP="00DA6B2E">
            <w:r w:rsidRPr="00472C23">
              <w:t>Preference relation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2AEB6A" w14:textId="77777777" w:rsidR="006A5BF9" w:rsidRPr="00472C23" w:rsidRDefault="006A5BF9" w:rsidP="00DA6B2E">
            <w:r w:rsidRPr="00472C23">
              <w:rPr>
                <w:i/>
                <w:iCs/>
              </w:rPr>
              <w:t>A</w:t>
            </w:r>
            <w:r w:rsidRPr="00472C23">
              <w:t>_adm × </w:t>
            </w:r>
            <w:r w:rsidRPr="00472C23">
              <w:rPr>
                <w:i/>
                <w:iCs/>
              </w:rPr>
              <w:t>A</w:t>
            </w:r>
            <w:r w:rsidRPr="00472C23">
              <w:t>_adm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961D12"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E61408"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9B3E3D" w14:textId="77777777" w:rsidR="006A5BF9" w:rsidRPr="00472C23" w:rsidRDefault="006A5BF9" w:rsidP="00DA6B2E">
            <w:r w:rsidRPr="00472C23">
              <w:t>§3.2.4</w:t>
            </w:r>
          </w:p>
        </w:tc>
      </w:tr>
    </w:tbl>
    <w:p w14:paraId="61F4CAD8" w14:textId="77777777" w:rsidR="006A5BF9" w:rsidRPr="00472C23" w:rsidRDefault="006A5BF9" w:rsidP="006A5BF9">
      <w:pPr>
        <w:rPr>
          <w:b/>
          <w:bCs/>
        </w:rPr>
      </w:pPr>
      <w:r w:rsidRPr="00472C23">
        <w:rPr>
          <w:b/>
          <w:bCs/>
        </w:rPr>
        <w:t>A.3 Applicability and Masking</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05"/>
        <w:gridCol w:w="2376"/>
        <w:gridCol w:w="1337"/>
        <w:gridCol w:w="1159"/>
        <w:gridCol w:w="1060"/>
        <w:gridCol w:w="1875"/>
      </w:tblGrid>
      <w:tr w:rsidR="00472C23" w:rsidRPr="00472C23" w14:paraId="0B48E084"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716A540" w14:textId="77777777" w:rsidR="006A5BF9" w:rsidRPr="00472C23" w:rsidRDefault="006A5BF9" w:rsidP="00DA6B2E">
            <w:pPr>
              <w:rPr>
                <w:b/>
                <w:bCs/>
              </w:rPr>
            </w:pPr>
            <w:r w:rsidRPr="00472C23">
              <w:rPr>
                <w:b/>
                <w:bCs/>
              </w:rPr>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ACE477E" w14:textId="77777777" w:rsidR="006A5BF9" w:rsidRPr="00472C23" w:rsidRDefault="006A5BF9" w:rsidP="00DA6B2E">
            <w:pPr>
              <w:rPr>
                <w:b/>
                <w:bCs/>
              </w:rPr>
            </w:pPr>
            <w:r w:rsidRPr="00472C23">
              <w:rPr>
                <w:b/>
                <w:bCs/>
              </w:rPr>
              <w:t>Name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6996BF1" w14:textId="77777777" w:rsidR="006A5BF9" w:rsidRPr="00472C23" w:rsidRDefault="006A5BF9" w:rsidP="00DA6B2E">
            <w:pPr>
              <w:rPr>
                <w:b/>
                <w:bCs/>
              </w:rPr>
            </w:pPr>
            <w:r w:rsidRPr="00472C23">
              <w:rPr>
                <w:b/>
                <w:bCs/>
              </w:rPr>
              <w:t>Domain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6CEB4BF" w14:textId="77777777" w:rsidR="006A5BF9" w:rsidRPr="00472C23" w:rsidRDefault="006A5BF9" w:rsidP="00DA6B2E">
            <w:pPr>
              <w:rPr>
                <w:b/>
                <w:bCs/>
              </w:rPr>
            </w:pPr>
            <w:r w:rsidRPr="00472C23">
              <w:rPr>
                <w:b/>
                <w:bCs/>
              </w:rPr>
              <w:t>Range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2F8E612" w14:textId="77777777" w:rsidR="006A5BF9" w:rsidRPr="00472C23" w:rsidRDefault="006A5BF9" w:rsidP="00DA6B2E">
            <w:pPr>
              <w:rPr>
                <w:b/>
                <w:bCs/>
              </w:rPr>
            </w:pPr>
            <w:r w:rsidRPr="00472C23">
              <w:rPr>
                <w:b/>
                <w:bCs/>
              </w:rPr>
              <w:t>Units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19EFC7B" w14:textId="77777777" w:rsidR="006A5BF9" w:rsidRPr="00472C23" w:rsidRDefault="006A5BF9" w:rsidP="00DA6B2E">
            <w:pPr>
              <w:rPr>
                <w:b/>
                <w:bCs/>
              </w:rPr>
            </w:pPr>
            <w:r w:rsidRPr="00472C23">
              <w:rPr>
                <w:b/>
                <w:bCs/>
              </w:rPr>
              <w:t>First Defined</w:t>
            </w:r>
          </w:p>
        </w:tc>
      </w:tr>
      <w:tr w:rsidR="00472C23" w:rsidRPr="00472C23" w14:paraId="519173FC"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D9D5AA" w14:textId="77777777" w:rsidR="00E90B55" w:rsidRPr="00472C23" w:rsidRDefault="00125267">
            <w:r w:rsidRPr="00472C23">
              <w:t>m_{u,d}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E68698" w14:textId="77777777" w:rsidR="006A5BF9" w:rsidRPr="00472C23" w:rsidRDefault="006A5BF9" w:rsidP="00DA6B2E">
            <w:r w:rsidRPr="00472C23">
              <w:t>Applicability mask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C632A8" w14:textId="77777777" w:rsidR="006A5BF9" w:rsidRPr="00472C23" w:rsidRDefault="006A5BF9" w:rsidP="00DA6B2E">
            <w:r w:rsidRPr="00472C23">
              <w:rPr>
                <w:i/>
                <w:iCs/>
              </w:rPr>
              <w:t>U</w:t>
            </w:r>
            <w:r w:rsidRPr="00472C23">
              <w:t> × </w:t>
            </w:r>
            <w:r w:rsidRPr="00472C23">
              <w:rPr>
                <w:i/>
                <w:iCs/>
              </w:rPr>
              <w:t>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925523" w14:textId="77777777" w:rsidR="006A5BF9" w:rsidRPr="00472C23" w:rsidRDefault="006A5BF9" w:rsidP="00DA6B2E">
            <w:r w:rsidRPr="00472C23">
              <w:t>{0,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D8EE2B"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35A1EB" w14:textId="77777777" w:rsidR="006A5BF9" w:rsidRPr="00472C23" w:rsidRDefault="006A5BF9" w:rsidP="00DA6B2E">
            <w:r w:rsidRPr="00472C23">
              <w:t>§4.1.5</w:t>
            </w:r>
          </w:p>
        </w:tc>
      </w:tr>
      <w:tr w:rsidR="00472C23" w:rsidRPr="00472C23" w14:paraId="175516C1" w14:textId="77777777">
        <w:tc>
          <w:tcPr>
            <w:tcW w:w="1305" w:type="dxa"/>
          </w:tcPr>
          <w:p w14:paraId="541B6C8D" w14:textId="77777777" w:rsidR="00E90B55" w:rsidRPr="00472C23" w:rsidRDefault="00125267">
            <w:r w:rsidRPr="00472C23">
              <w:t>κ_{u,d}</w:t>
            </w:r>
          </w:p>
        </w:tc>
        <w:tc>
          <w:tcPr>
            <w:tcW w:w="2376" w:type="dxa"/>
          </w:tcPr>
          <w:p w14:paraId="3B204D8A" w14:textId="77777777" w:rsidR="00E90B55" w:rsidRPr="00472C23" w:rsidRDefault="00125267">
            <w:r w:rsidRPr="00472C23">
              <w:t>Cell multiplier (per-cell scaling)</w:t>
            </w:r>
          </w:p>
        </w:tc>
        <w:tc>
          <w:tcPr>
            <w:tcW w:w="1337" w:type="dxa"/>
          </w:tcPr>
          <w:p w14:paraId="614B8BAF" w14:textId="77777777" w:rsidR="00E90B55" w:rsidRPr="00472C23" w:rsidRDefault="00125267">
            <w:r w:rsidRPr="00472C23">
              <w:t>U × D</w:t>
            </w:r>
          </w:p>
        </w:tc>
        <w:tc>
          <w:tcPr>
            <w:tcW w:w="1159" w:type="dxa"/>
          </w:tcPr>
          <w:p w14:paraId="2A3AAFA3" w14:textId="77777777" w:rsidR="00E90B55" w:rsidRPr="00472C23" w:rsidRDefault="00125267">
            <w:r w:rsidRPr="00472C23">
              <w:t>ℝ_{≥0}</w:t>
            </w:r>
          </w:p>
        </w:tc>
        <w:tc>
          <w:tcPr>
            <w:tcW w:w="1060" w:type="dxa"/>
          </w:tcPr>
          <w:p w14:paraId="2870CBBF" w14:textId="77777777" w:rsidR="00E90B55" w:rsidRPr="00472C23" w:rsidRDefault="00125267">
            <w:r w:rsidRPr="00472C23">
              <w:t>—</w:t>
            </w:r>
          </w:p>
        </w:tc>
        <w:tc>
          <w:tcPr>
            <w:tcW w:w="1875" w:type="dxa"/>
          </w:tcPr>
          <w:p w14:paraId="0A451576" w14:textId="77777777" w:rsidR="00E90B55" w:rsidRPr="00472C23" w:rsidRDefault="00125267">
            <w:r w:rsidRPr="00472C23">
              <w:t>§3.2.4 / Appendix AD</w:t>
            </w:r>
          </w:p>
        </w:tc>
      </w:tr>
    </w:tbl>
    <w:p w14:paraId="36569725" w14:textId="77777777" w:rsidR="006A5BF9" w:rsidRPr="00472C23" w:rsidRDefault="006A5BF9" w:rsidP="006A5BF9">
      <w:pPr>
        <w:rPr>
          <w:b/>
          <w:bCs/>
        </w:rPr>
      </w:pPr>
      <w:r w:rsidRPr="00472C23">
        <w:rPr>
          <w:b/>
          <w:bCs/>
        </w:rPr>
        <w:t>A.4 Impact Objects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27"/>
        <w:gridCol w:w="1653"/>
        <w:gridCol w:w="1601"/>
        <w:gridCol w:w="1058"/>
        <w:gridCol w:w="1792"/>
        <w:gridCol w:w="1213"/>
      </w:tblGrid>
      <w:tr w:rsidR="00472C23" w:rsidRPr="00472C23" w14:paraId="41C7A6B4"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2F146A7" w14:textId="77777777" w:rsidR="006A5BF9" w:rsidRPr="00472C23" w:rsidRDefault="006A5BF9" w:rsidP="00DA6B2E">
            <w:pPr>
              <w:rPr>
                <w:b/>
                <w:bCs/>
              </w:rPr>
            </w:pPr>
            <w:r w:rsidRPr="00472C23">
              <w:rPr>
                <w:b/>
                <w:bCs/>
              </w:rPr>
              <w:lastRenderedPageBreak/>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D3030D5" w14:textId="77777777" w:rsidR="006A5BF9" w:rsidRPr="00472C23" w:rsidRDefault="006A5BF9" w:rsidP="00DA6B2E">
            <w:pPr>
              <w:rPr>
                <w:b/>
                <w:bCs/>
              </w:rPr>
            </w:pPr>
            <w:r w:rsidRPr="00472C23">
              <w:rPr>
                <w:b/>
                <w:bCs/>
              </w:rPr>
              <w:t>Name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CCE561C" w14:textId="77777777" w:rsidR="006A5BF9" w:rsidRPr="00472C23" w:rsidRDefault="006A5BF9" w:rsidP="00DA6B2E">
            <w:pPr>
              <w:rPr>
                <w:b/>
                <w:bCs/>
              </w:rPr>
            </w:pPr>
            <w:r w:rsidRPr="00472C23">
              <w:rPr>
                <w:b/>
                <w:bCs/>
              </w:rPr>
              <w:t>Domain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2CA5E64" w14:textId="77777777" w:rsidR="006A5BF9" w:rsidRPr="00472C23" w:rsidRDefault="006A5BF9" w:rsidP="00DA6B2E">
            <w:pPr>
              <w:rPr>
                <w:b/>
                <w:bCs/>
              </w:rPr>
            </w:pPr>
            <w:r w:rsidRPr="00472C23">
              <w:rPr>
                <w:b/>
                <w:bCs/>
              </w:rPr>
              <w:t>Range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89403A8" w14:textId="77777777" w:rsidR="006A5BF9" w:rsidRPr="00472C23" w:rsidRDefault="006A5BF9" w:rsidP="00DA6B2E">
            <w:pPr>
              <w:rPr>
                <w:b/>
                <w:bCs/>
              </w:rPr>
            </w:pPr>
            <w:r w:rsidRPr="00472C23">
              <w:rPr>
                <w:b/>
                <w:bCs/>
              </w:rPr>
              <w:t>Units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15D425D" w14:textId="77777777" w:rsidR="006A5BF9" w:rsidRPr="00472C23" w:rsidRDefault="006A5BF9" w:rsidP="00DA6B2E">
            <w:pPr>
              <w:rPr>
                <w:b/>
                <w:bCs/>
              </w:rPr>
            </w:pPr>
            <w:r w:rsidRPr="00472C23">
              <w:rPr>
                <w:b/>
                <w:bCs/>
              </w:rPr>
              <w:t>First Defined</w:t>
            </w:r>
          </w:p>
        </w:tc>
      </w:tr>
      <w:tr w:rsidR="00472C23" w:rsidRPr="00472C23" w14:paraId="155826FA"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5314B8" w14:textId="77777777" w:rsidR="006A5BF9" w:rsidRPr="00472C23" w:rsidRDefault="006A5BF9" w:rsidP="00DA6B2E">
            <w:r w:rsidRPr="00472C23">
              <w:t>Ī_(</w:t>
            </w:r>
            <w:r w:rsidRPr="00472C23">
              <w:rPr>
                <w:i/>
                <w:iCs/>
              </w:rPr>
              <w:t>u</w:t>
            </w:r>
            <w:r w:rsidRPr="00472C23">
              <w:t>,</w:t>
            </w:r>
            <w:r w:rsidRPr="00472C23">
              <w:rPr>
                <w:i/>
                <w:iCs/>
              </w:rPr>
              <w:t>d</w:t>
            </w:r>
            <w:r w:rsidRPr="00472C23">
              <w:t>)^prop(</w:t>
            </w:r>
            <w:r w:rsidRPr="00472C23">
              <w:rPr>
                <w:i/>
                <w:iCs/>
              </w:rPr>
              <w:t>a</w:t>
            </w:r>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4E9BB4" w14:textId="77777777" w:rsidR="006A5BF9" w:rsidRPr="00472C23" w:rsidRDefault="006A5BF9" w:rsidP="00DA6B2E">
            <w:r w:rsidRPr="00472C23">
              <w:t>Propagated, post-saturation impact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B81F74" w14:textId="77777777" w:rsidR="006A5BF9" w:rsidRPr="00472C23" w:rsidRDefault="006A5BF9" w:rsidP="00DA6B2E">
            <w:r w:rsidRPr="00472C23">
              <w:rPr>
                <w:i/>
                <w:iCs/>
              </w:rPr>
              <w:t>U</w:t>
            </w:r>
            <w:r w:rsidRPr="00472C23">
              <w:t> × </w:t>
            </w:r>
            <w:r w:rsidRPr="00472C23">
              <w:rPr>
                <w:i/>
                <w:iCs/>
              </w:rPr>
              <w:t>D</w:t>
            </w:r>
            <w:r w:rsidRPr="00472C23">
              <w:t> × </w:t>
            </w:r>
            <w:r w:rsidRPr="00472C23">
              <w:rPr>
                <w:i/>
                <w:iCs/>
              </w:rPr>
              <w:t>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9BA7E3" w14:textId="77777777" w:rsidR="006A5BF9" w:rsidRPr="00472C23" w:rsidRDefault="006A5BF9" w:rsidP="00DA6B2E">
            <w:r w:rsidRPr="00472C23">
              <w:t>[−1,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84AE51" w14:textId="77777777" w:rsidR="006A5BF9" w:rsidRPr="00472C23" w:rsidRDefault="006A5BF9" w:rsidP="00DA6B2E">
            <w:r w:rsidRPr="00472C23">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204731" w14:textId="77777777" w:rsidR="006A5BF9" w:rsidRPr="00472C23" w:rsidRDefault="006A5BF9" w:rsidP="00DA6B2E">
            <w:r w:rsidRPr="00472C23">
              <w:t>§4.1</w:t>
            </w:r>
          </w:p>
        </w:tc>
      </w:tr>
      <w:tr w:rsidR="00472C23" w:rsidRPr="00472C23" w14:paraId="0DF8D727"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DC082E" w14:textId="77777777" w:rsidR="006A5BF9" w:rsidRPr="00472C23" w:rsidRDefault="006A5BF9" w:rsidP="00DA6B2E">
            <w:r w:rsidRPr="00472C23">
              <w:rPr>
                <w:i/>
                <w:iCs/>
              </w:rPr>
              <w:t>I</w:t>
            </w:r>
            <w:r w:rsidRPr="00472C23">
              <w:t>_(</w:t>
            </w:r>
            <w:r w:rsidRPr="00472C23">
              <w:rPr>
                <w:i/>
                <w:iCs/>
              </w:rPr>
              <w:t>u</w:t>
            </w:r>
            <w:r w:rsidRPr="00472C23">
              <w:t>,</w:t>
            </w:r>
            <w:r w:rsidRPr="00472C23">
              <w:rPr>
                <w:i/>
                <w:iCs/>
              </w:rPr>
              <w:t>d</w:t>
            </w:r>
            <w:r w:rsidRPr="00472C23">
              <w:t>)^dir(</w:t>
            </w:r>
            <w:r w:rsidRPr="00472C23">
              <w:rPr>
                <w:i/>
                <w:iCs/>
              </w:rPr>
              <w:t>a</w:t>
            </w:r>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32B1DE" w14:textId="77777777" w:rsidR="006A5BF9" w:rsidRPr="00472C23" w:rsidRDefault="006A5BF9" w:rsidP="00DA6B2E">
            <w:r w:rsidRPr="00472C23">
              <w:t>Direct impact after saturation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DE4D84" w14:textId="77777777" w:rsidR="006A5BF9" w:rsidRPr="00472C23" w:rsidRDefault="006A5BF9" w:rsidP="00DA6B2E">
            <w:r w:rsidRPr="00472C23">
              <w:rPr>
                <w:i/>
                <w:iCs/>
              </w:rPr>
              <w:t>U</w:t>
            </w:r>
            <w:r w:rsidRPr="00472C23">
              <w:t> × </w:t>
            </w:r>
            <w:r w:rsidRPr="00472C23">
              <w:rPr>
                <w:i/>
                <w:iCs/>
              </w:rPr>
              <w:t>D</w:t>
            </w:r>
            <w:r w:rsidRPr="00472C23">
              <w:t> × </w:t>
            </w:r>
            <w:r w:rsidRPr="00472C23">
              <w:rPr>
                <w:i/>
                <w:iCs/>
              </w:rPr>
              <w:t>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509FD0" w14:textId="77777777" w:rsidR="006A5BF9" w:rsidRPr="00472C23" w:rsidRDefault="006A5BF9" w:rsidP="00DA6B2E">
            <w:r w:rsidRPr="00472C23">
              <w:t>[−1,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0FC6C1" w14:textId="77777777" w:rsidR="006A5BF9" w:rsidRPr="00472C23" w:rsidRDefault="006A5BF9" w:rsidP="00DA6B2E">
            <w:r w:rsidRPr="00472C23">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48ABEF" w14:textId="77777777" w:rsidR="006A5BF9" w:rsidRPr="00472C23" w:rsidRDefault="006A5BF9" w:rsidP="00DA6B2E">
            <w:r w:rsidRPr="00472C23">
              <w:t>§5.3</w:t>
            </w:r>
          </w:p>
        </w:tc>
      </w:tr>
      <w:tr w:rsidR="00472C23" w:rsidRPr="00472C23" w14:paraId="09E02E67"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62B927" w14:textId="77777777" w:rsidR="006A5BF9" w:rsidRPr="00472C23" w:rsidRDefault="006A5BF9" w:rsidP="00DA6B2E">
            <w:r w:rsidRPr="00472C23">
              <w:t>Ĩ_(</w:t>
            </w:r>
            <w:r w:rsidRPr="00472C23">
              <w:rPr>
                <w:i/>
                <w:iCs/>
              </w:rPr>
              <w:t>u</w:t>
            </w:r>
            <w:r w:rsidRPr="00472C23">
              <w:t>,</w:t>
            </w:r>
            <w:r w:rsidRPr="00472C23">
              <w:rPr>
                <w:i/>
                <w:iCs/>
              </w:rPr>
              <w:t>d</w:t>
            </w:r>
            <w:r w:rsidRPr="00472C23">
              <w:t>)^dir(</w:t>
            </w:r>
            <w:r w:rsidRPr="00472C23">
              <w:rPr>
                <w:i/>
                <w:iCs/>
              </w:rPr>
              <w:t>a</w:t>
            </w:r>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65D9AB" w14:textId="77777777" w:rsidR="006A5BF9" w:rsidRPr="00472C23" w:rsidRDefault="006A5BF9" w:rsidP="00DA6B2E">
            <w:r w:rsidRPr="00472C23">
              <w:t>Direct impact aggregate (pre-saturation)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5C606A" w14:textId="77777777" w:rsidR="006A5BF9" w:rsidRPr="00472C23" w:rsidRDefault="006A5BF9" w:rsidP="00DA6B2E">
            <w:r w:rsidRPr="00472C23">
              <w:rPr>
                <w:i/>
                <w:iCs/>
              </w:rPr>
              <w:t>U</w:t>
            </w:r>
            <w:r w:rsidRPr="00472C23">
              <w:t> × </w:t>
            </w:r>
            <w:r w:rsidRPr="00472C23">
              <w:rPr>
                <w:i/>
                <w:iCs/>
              </w:rPr>
              <w:t>D</w:t>
            </w:r>
            <w:r w:rsidRPr="00472C23">
              <w:t> × </w:t>
            </w:r>
            <w:r w:rsidRPr="00472C23">
              <w:rPr>
                <w:i/>
                <w:iCs/>
              </w:rPr>
              <w:t>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EBC6E8" w14:textId="77777777" w:rsidR="006A5BF9" w:rsidRPr="00472C23" w:rsidRDefault="006A5BF9" w:rsidP="00DA6B2E">
            <w:r w:rsidRPr="00472C23">
              <w:rPr>
                <w:rFonts w:ascii="Cambria Math" w:hAnsi="Cambria Math" w:cs="Cambria Math"/>
              </w:rPr>
              <w:t>ℝ</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3A8AA0" w14:textId="77777777" w:rsidR="006A5BF9" w:rsidRPr="00472C23" w:rsidRDefault="006A5BF9" w:rsidP="00DA6B2E">
            <w:r w:rsidRPr="00472C23">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E4D584" w14:textId="77777777" w:rsidR="006A5BF9" w:rsidRPr="00472C23" w:rsidRDefault="006A5BF9" w:rsidP="00DA6B2E">
            <w:r w:rsidRPr="00472C23">
              <w:t>§5.2</w:t>
            </w:r>
          </w:p>
        </w:tc>
      </w:tr>
      <w:tr w:rsidR="00472C23" w:rsidRPr="00472C23" w14:paraId="5364EE75"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60EC39" w14:textId="77777777" w:rsidR="006A5BF9" w:rsidRPr="00472C23" w:rsidRDefault="006A5BF9" w:rsidP="00DA6B2E">
            <w:r w:rsidRPr="00472C23">
              <w:t>Ĩ_(</w:t>
            </w:r>
            <w:r w:rsidRPr="00472C23">
              <w:rPr>
                <w:i/>
                <w:iCs/>
              </w:rPr>
              <w:t>u</w:t>
            </w:r>
            <w:r w:rsidRPr="00472C23">
              <w:t>,</w:t>
            </w:r>
            <w:r w:rsidRPr="00472C23">
              <w:rPr>
                <w:i/>
                <w:iCs/>
              </w:rPr>
              <w:t>d</w:t>
            </w:r>
            <w:r w:rsidRPr="00472C23">
              <w:t>)^prop(</w:t>
            </w:r>
            <w:r w:rsidRPr="00472C23">
              <w:rPr>
                <w:i/>
                <w:iCs/>
              </w:rPr>
              <w:t>a</w:t>
            </w:r>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53397F" w14:textId="77777777" w:rsidR="006A5BF9" w:rsidRPr="00472C23" w:rsidRDefault="006A5BF9" w:rsidP="00DA6B2E">
            <w:r w:rsidRPr="00472C23">
              <w:t>Pre-saturation propagated impact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D1A177" w14:textId="77777777" w:rsidR="006A5BF9" w:rsidRPr="00472C23" w:rsidRDefault="006A5BF9" w:rsidP="00DA6B2E">
            <w:r w:rsidRPr="00472C23">
              <w:rPr>
                <w:i/>
                <w:iCs/>
              </w:rPr>
              <w:t>U</w:t>
            </w:r>
            <w:r w:rsidRPr="00472C23">
              <w:t> × </w:t>
            </w:r>
            <w:r w:rsidRPr="00472C23">
              <w:rPr>
                <w:i/>
                <w:iCs/>
              </w:rPr>
              <w:t>D</w:t>
            </w:r>
            <w:r w:rsidRPr="00472C23">
              <w:t> × </w:t>
            </w:r>
            <w:r w:rsidRPr="00472C23">
              <w:rPr>
                <w:i/>
                <w:iCs/>
              </w:rPr>
              <w:t>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2C3463" w14:textId="77777777" w:rsidR="006A5BF9" w:rsidRPr="00472C23" w:rsidRDefault="006A5BF9" w:rsidP="00DA6B2E">
            <w:r w:rsidRPr="00472C23">
              <w:rPr>
                <w:rFonts w:ascii="Cambria Math" w:hAnsi="Cambria Math" w:cs="Cambria Math"/>
              </w:rPr>
              <w:t>ℝ</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E291DC" w14:textId="77777777" w:rsidR="006A5BF9" w:rsidRPr="00472C23" w:rsidRDefault="006A5BF9" w:rsidP="00DA6B2E">
            <w:r w:rsidRPr="00472C23">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025ADE" w14:textId="77777777" w:rsidR="006A5BF9" w:rsidRPr="00472C23" w:rsidRDefault="006A5BF9" w:rsidP="00DA6B2E">
            <w:r w:rsidRPr="00472C23">
              <w:t>§8.3</w:t>
            </w:r>
          </w:p>
        </w:tc>
      </w:tr>
      <w:tr w:rsidR="00472C23" w:rsidRPr="00472C23" w14:paraId="5811445A"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1CE96D" w14:textId="77777777" w:rsidR="006A5BF9" w:rsidRPr="00472C23" w:rsidRDefault="006A5BF9" w:rsidP="00DA6B2E">
            <w:r w:rsidRPr="00472C23">
              <w:t>Ī_(</w:t>
            </w:r>
            <w:r w:rsidRPr="00472C23">
              <w:rPr>
                <w:i/>
                <w:iCs/>
              </w:rPr>
              <w:t>u</w:t>
            </w:r>
            <w:r w:rsidRPr="00472C23">
              <w:t>,</w:t>
            </w:r>
            <w:r w:rsidRPr="00472C23">
              <w:rPr>
                <w:i/>
                <w:iCs/>
              </w:rPr>
              <w:t>d</w:t>
            </w:r>
            <w:r w:rsidRPr="00472C23">
              <w:t>)^prop(</w:t>
            </w:r>
            <w:r w:rsidRPr="00472C23">
              <w:rPr>
                <w:i/>
                <w:iCs/>
              </w:rPr>
              <w:t>a</w:t>
            </w:r>
            <w:r w:rsidRPr="00472C23">
              <w:t> | </w:t>
            </w:r>
            <w:r w:rsidRPr="00472C23">
              <w:rPr>
                <w:i/>
                <w:iCs/>
              </w:rPr>
              <w:t>s</w:t>
            </w:r>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33DC28" w14:textId="77777777" w:rsidR="006A5BF9" w:rsidRPr="00472C23" w:rsidRDefault="006A5BF9" w:rsidP="00DA6B2E">
            <w:r w:rsidRPr="00472C23">
              <w:t>Scenario-conditioned propagated impact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91B10B" w14:textId="77777777" w:rsidR="006A5BF9" w:rsidRPr="00472C23" w:rsidRDefault="006A5BF9" w:rsidP="00DA6B2E">
            <w:r w:rsidRPr="00472C23">
              <w:rPr>
                <w:i/>
                <w:iCs/>
              </w:rPr>
              <w:t>U</w:t>
            </w:r>
            <w:r w:rsidRPr="00472C23">
              <w:t> × </w:t>
            </w:r>
            <w:r w:rsidRPr="00472C23">
              <w:rPr>
                <w:i/>
                <w:iCs/>
              </w:rPr>
              <w:t>D</w:t>
            </w:r>
            <w:r w:rsidRPr="00472C23">
              <w:t> × </w:t>
            </w:r>
            <w:r w:rsidRPr="00472C23">
              <w:rPr>
                <w:i/>
                <w:iCs/>
              </w:rPr>
              <w:t>O</w:t>
            </w:r>
            <w:r w:rsidRPr="00472C23">
              <w:t> × </w:t>
            </w:r>
            <w:r w:rsidRPr="00472C23">
              <w:rPr>
                <w:i/>
                <w:iCs/>
              </w:rPr>
              <w: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41A38D" w14:textId="77777777" w:rsidR="006A5BF9" w:rsidRPr="00472C23" w:rsidRDefault="006A5BF9" w:rsidP="00DA6B2E">
            <w:r w:rsidRPr="00472C23">
              <w:t>[−1,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2C26AD" w14:textId="77777777" w:rsidR="006A5BF9" w:rsidRPr="00472C23" w:rsidRDefault="006A5BF9" w:rsidP="00DA6B2E">
            <w:r w:rsidRPr="00472C23">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D48C25" w14:textId="77777777" w:rsidR="006A5BF9" w:rsidRPr="00472C23" w:rsidRDefault="006A5BF9" w:rsidP="00DA6B2E">
            <w:r w:rsidRPr="00472C23">
              <w:t>§7.2.5</w:t>
            </w:r>
          </w:p>
        </w:tc>
      </w:tr>
      <w:tr w:rsidR="00472C23" w:rsidRPr="00472C23" w14:paraId="1B4EC25D"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781387" w14:textId="77777777" w:rsidR="006A5BF9" w:rsidRPr="00472C23" w:rsidRDefault="006A5BF9" w:rsidP="00DA6B2E">
            <w:r w:rsidRPr="00472C23">
              <w:t>Ī_(</w:t>
            </w:r>
            <w:r w:rsidRPr="00472C23">
              <w:rPr>
                <w:i/>
                <w:iCs/>
              </w:rPr>
              <w:t>u</w:t>
            </w:r>
            <w:r w:rsidRPr="00472C23">
              <w:t>,</w:t>
            </w:r>
            <w:r w:rsidRPr="00472C23">
              <w:rPr>
                <w:i/>
                <w:iCs/>
              </w:rPr>
              <w:t>d</w:t>
            </w:r>
            <w:r w:rsidRPr="00472C23">
              <w:t>)^rights(</w:t>
            </w:r>
            <w:r w:rsidRPr="00472C23">
              <w:rPr>
                <w:i/>
                <w:iCs/>
              </w:rPr>
              <w:t>a</w:t>
            </w:r>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91EBEB" w14:textId="77777777" w:rsidR="006A5BF9" w:rsidRPr="00472C23" w:rsidRDefault="006A5BF9" w:rsidP="00DA6B2E">
            <w:r w:rsidRPr="00472C23">
              <w:t>Worst-off subgroup impact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149A52" w14:textId="77777777" w:rsidR="006A5BF9" w:rsidRPr="00472C23" w:rsidRDefault="006A5BF9" w:rsidP="00DA6B2E">
            <w:r w:rsidRPr="00472C23">
              <w:rPr>
                <w:i/>
                <w:iCs/>
              </w:rPr>
              <w:t>U</w:t>
            </w:r>
            <w:r w:rsidRPr="00472C23">
              <w:t> × </w:t>
            </w:r>
            <w:r w:rsidRPr="00472C23">
              <w:rPr>
                <w:i/>
                <w:iCs/>
              </w:rPr>
              <w:t>D</w:t>
            </w:r>
            <w:r w:rsidRPr="00472C23">
              <w:t> × </w:t>
            </w:r>
            <w:r w:rsidRPr="00472C23">
              <w:rPr>
                <w:i/>
                <w:iCs/>
              </w:rPr>
              <w:t>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7110B0" w14:textId="77777777" w:rsidR="006A5BF9" w:rsidRPr="00472C23" w:rsidRDefault="006A5BF9" w:rsidP="00DA6B2E">
            <w:r w:rsidRPr="00472C23">
              <w:t>[−1,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99DBB2" w14:textId="77777777" w:rsidR="006A5BF9" w:rsidRPr="00472C23" w:rsidRDefault="006A5BF9" w:rsidP="00DA6B2E">
            <w:r w:rsidRPr="00472C23">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8E1880" w14:textId="77777777" w:rsidR="006A5BF9" w:rsidRPr="00472C23" w:rsidRDefault="006A5BF9" w:rsidP="00DA6B2E">
            <w:r w:rsidRPr="00472C23">
              <w:t>§3.2.8</w:t>
            </w:r>
          </w:p>
        </w:tc>
      </w:tr>
      <w:tr w:rsidR="00472C23" w:rsidRPr="00472C23" w14:paraId="69E80A77"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8337C9" w14:textId="77777777" w:rsidR="006A5BF9" w:rsidRPr="00472C23" w:rsidRDefault="006A5BF9" w:rsidP="00DA6B2E">
            <w:r w:rsidRPr="00472C23">
              <w:rPr>
                <w:rFonts w:ascii="Cambria Math" w:hAnsi="Cambria Math" w:cs="Cambria Math"/>
              </w:rPr>
              <w:lastRenderedPageBreak/>
              <w:t>𝔼</w:t>
            </w:r>
            <w:r w:rsidRPr="00472C23">
              <w:t>[Ī_(</w:t>
            </w:r>
            <w:r w:rsidRPr="00472C23">
              <w:rPr>
                <w:i/>
                <w:iCs/>
              </w:rPr>
              <w:t>u</w:t>
            </w:r>
            <w:r w:rsidRPr="00472C23">
              <w:t>,</w:t>
            </w:r>
            <w:r w:rsidRPr="00472C23">
              <w:rPr>
                <w:i/>
                <w:iCs/>
              </w:rPr>
              <w:t>d</w:t>
            </w:r>
            <w:r w:rsidRPr="00472C23">
              <w:t>)^prop(</w:t>
            </w:r>
            <w:r w:rsidRPr="00472C23">
              <w:rPr>
                <w:i/>
                <w:iCs/>
              </w:rPr>
              <w:t>a</w:t>
            </w:r>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FFF73B" w14:textId="77777777" w:rsidR="006A5BF9" w:rsidRPr="00472C23" w:rsidRDefault="006A5BF9" w:rsidP="00DA6B2E">
            <w:r w:rsidRPr="00472C23">
              <w:t>Expected propagated impact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BC6AC6" w14:textId="77777777" w:rsidR="006A5BF9" w:rsidRPr="00472C23" w:rsidRDefault="006A5BF9" w:rsidP="00DA6B2E">
            <w:r w:rsidRPr="00472C23">
              <w:rPr>
                <w:i/>
                <w:iCs/>
              </w:rPr>
              <w:t>U</w:t>
            </w:r>
            <w:r w:rsidRPr="00472C23">
              <w:t> × </w:t>
            </w:r>
            <w:r w:rsidRPr="00472C23">
              <w:rPr>
                <w:i/>
                <w:iCs/>
              </w:rPr>
              <w:t>D</w:t>
            </w:r>
            <w:r w:rsidRPr="00472C23">
              <w:t> × </w:t>
            </w:r>
            <w:r w:rsidRPr="00472C23">
              <w:rPr>
                <w:i/>
                <w:iCs/>
              </w:rPr>
              <w:t>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590DB1" w14:textId="77777777" w:rsidR="006A5BF9" w:rsidRPr="00472C23" w:rsidRDefault="006A5BF9" w:rsidP="00DA6B2E">
            <w:r w:rsidRPr="00472C23">
              <w:t>[−1,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6EF805" w14:textId="77777777" w:rsidR="006A5BF9" w:rsidRPr="00472C23" w:rsidRDefault="006A5BF9" w:rsidP="00DA6B2E">
            <w:r w:rsidRPr="00472C23">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2DC4EA" w14:textId="77777777" w:rsidR="006A5BF9" w:rsidRPr="00472C23" w:rsidRDefault="006A5BF9" w:rsidP="00DA6B2E">
            <w:r w:rsidRPr="00472C23">
              <w:t>§11.1</w:t>
            </w:r>
          </w:p>
        </w:tc>
      </w:tr>
      <w:tr w:rsidR="00472C23" w:rsidRPr="00472C23" w14:paraId="1857F120"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E65FAF" w14:textId="77777777" w:rsidR="006A5BF9" w:rsidRPr="00472C23" w:rsidRDefault="006A5BF9" w:rsidP="00DA6B2E">
            <w:r w:rsidRPr="00472C23">
              <w:t>Help_(</w:t>
            </w:r>
            <w:r w:rsidRPr="00472C23">
              <w:rPr>
                <w:i/>
                <w:iCs/>
              </w:rPr>
              <w:t>u</w:t>
            </w:r>
            <w:r w:rsidRPr="00472C23">
              <w:t>,</w:t>
            </w:r>
            <w:r w:rsidRPr="00472C23">
              <w:rPr>
                <w:i/>
                <w:iCs/>
              </w:rPr>
              <w:t>d</w:t>
            </w:r>
            <w:r w:rsidRPr="00472C23">
              <w:t>)(</w:t>
            </w:r>
            <w:r w:rsidRPr="00472C23">
              <w:rPr>
                <w:i/>
                <w:iCs/>
              </w:rPr>
              <w:t>a</w:t>
            </w:r>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F177FD" w14:textId="77777777" w:rsidR="006A5BF9" w:rsidRPr="00472C23" w:rsidRDefault="006A5BF9" w:rsidP="00DA6B2E">
            <w:r w:rsidRPr="00472C23">
              <w:t>Magnitude of improvement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9526AF" w14:textId="77777777" w:rsidR="006A5BF9" w:rsidRPr="00472C23" w:rsidRDefault="006A5BF9" w:rsidP="00DA6B2E">
            <w:r w:rsidRPr="00472C23">
              <w:rPr>
                <w:i/>
                <w:iCs/>
              </w:rPr>
              <w:t>U</w:t>
            </w:r>
            <w:r w:rsidRPr="00472C23">
              <w:t> × </w:t>
            </w:r>
            <w:r w:rsidRPr="00472C23">
              <w:rPr>
                <w:i/>
                <w:iCs/>
              </w:rPr>
              <w:t>D</w:t>
            </w:r>
            <w:r w:rsidRPr="00472C23">
              <w:t> × </w:t>
            </w:r>
            <w:r w:rsidRPr="00472C23">
              <w:rPr>
                <w:i/>
                <w:iCs/>
              </w:rPr>
              <w:t>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F9F87F" w14:textId="77777777" w:rsidR="006A5BF9" w:rsidRPr="00472C23" w:rsidRDefault="006A5BF9" w:rsidP="00DA6B2E">
            <w:r w:rsidRPr="00472C23">
              <w:t>[0,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BEC95A" w14:textId="77777777" w:rsidR="006A5BF9" w:rsidRPr="00472C23" w:rsidRDefault="006A5BF9" w:rsidP="00DA6B2E">
            <w:r w:rsidRPr="00472C23">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3F316D" w14:textId="77777777" w:rsidR="006A5BF9" w:rsidRPr="00472C23" w:rsidRDefault="006A5BF9" w:rsidP="00DA6B2E">
            <w:r w:rsidRPr="00472C23">
              <w:t>§3.2.2</w:t>
            </w:r>
          </w:p>
        </w:tc>
      </w:tr>
      <w:tr w:rsidR="00472C23" w:rsidRPr="00472C23" w14:paraId="48B1CC1E"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CA19E4" w14:textId="77777777" w:rsidR="006A5BF9" w:rsidRPr="00472C23" w:rsidRDefault="006A5BF9" w:rsidP="00DA6B2E">
            <w:r w:rsidRPr="00472C23">
              <w:t>Harm_(</w:t>
            </w:r>
            <w:r w:rsidRPr="00472C23">
              <w:rPr>
                <w:i/>
                <w:iCs/>
              </w:rPr>
              <w:t>u</w:t>
            </w:r>
            <w:r w:rsidRPr="00472C23">
              <w:t>,</w:t>
            </w:r>
            <w:r w:rsidRPr="00472C23">
              <w:rPr>
                <w:i/>
                <w:iCs/>
              </w:rPr>
              <w:t>d</w:t>
            </w:r>
            <w:r w:rsidRPr="00472C23">
              <w:t>)(</w:t>
            </w:r>
            <w:r w:rsidRPr="00472C23">
              <w:rPr>
                <w:i/>
                <w:iCs/>
              </w:rPr>
              <w:t>a</w:t>
            </w:r>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4FFB52" w14:textId="77777777" w:rsidR="006A5BF9" w:rsidRPr="00472C23" w:rsidRDefault="006A5BF9" w:rsidP="00DA6B2E">
            <w:r w:rsidRPr="00472C23">
              <w:t>Magnitude of degradation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695B2B" w14:textId="77777777" w:rsidR="006A5BF9" w:rsidRPr="00472C23" w:rsidRDefault="006A5BF9" w:rsidP="00DA6B2E">
            <w:r w:rsidRPr="00472C23">
              <w:rPr>
                <w:i/>
                <w:iCs/>
              </w:rPr>
              <w:t>U</w:t>
            </w:r>
            <w:r w:rsidRPr="00472C23">
              <w:t> × </w:t>
            </w:r>
            <w:r w:rsidRPr="00472C23">
              <w:rPr>
                <w:i/>
                <w:iCs/>
              </w:rPr>
              <w:t>D</w:t>
            </w:r>
            <w:r w:rsidRPr="00472C23">
              <w:t> × </w:t>
            </w:r>
            <w:r w:rsidRPr="00472C23">
              <w:rPr>
                <w:i/>
                <w:iCs/>
              </w:rPr>
              <w:t>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DB78E2" w14:textId="77777777" w:rsidR="006A5BF9" w:rsidRPr="00472C23" w:rsidRDefault="006A5BF9" w:rsidP="00DA6B2E">
            <w:r w:rsidRPr="00472C23">
              <w:t>[0,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B93E1B" w14:textId="77777777" w:rsidR="006A5BF9" w:rsidRPr="00472C23" w:rsidRDefault="006A5BF9" w:rsidP="00DA6B2E">
            <w:r w:rsidRPr="00472C23">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908101" w14:textId="77777777" w:rsidR="006A5BF9" w:rsidRPr="00472C23" w:rsidRDefault="006A5BF9" w:rsidP="00DA6B2E">
            <w:r w:rsidRPr="00472C23">
              <w:t>§3.2.2</w:t>
            </w:r>
          </w:p>
        </w:tc>
      </w:tr>
    </w:tbl>
    <w:p w14:paraId="67F0830C" w14:textId="77777777" w:rsidR="006A5BF9" w:rsidRPr="00472C23" w:rsidRDefault="006A5BF9" w:rsidP="006A5BF9">
      <w:pPr>
        <w:rPr>
          <w:b/>
          <w:bCs/>
        </w:rPr>
      </w:pPr>
      <w:r w:rsidRPr="00472C23">
        <w:rPr>
          <w:b/>
          <w:bCs/>
        </w:rPr>
        <w:t>A.5 Impact Instance Attributes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26"/>
        <w:gridCol w:w="2136"/>
        <w:gridCol w:w="1263"/>
        <w:gridCol w:w="1507"/>
        <w:gridCol w:w="1954"/>
        <w:gridCol w:w="1258"/>
      </w:tblGrid>
      <w:tr w:rsidR="00472C23" w:rsidRPr="00472C23" w14:paraId="38E21839"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0E04FA2" w14:textId="77777777" w:rsidR="00E90B55" w:rsidRPr="00472C23" w:rsidRDefault="00125267">
            <w:r w:rsidRPr="00472C23">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85BBF64" w14:textId="77777777" w:rsidR="00E90B55" w:rsidRPr="00472C23" w:rsidRDefault="00125267">
            <w:r w:rsidRPr="00472C23">
              <w:t>Name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2CA0205" w14:textId="77777777" w:rsidR="00E90B55" w:rsidRPr="00472C23" w:rsidRDefault="00125267">
            <w:r w:rsidRPr="00472C23">
              <w:t>Domain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ABC577A" w14:textId="77777777" w:rsidR="00E90B55" w:rsidRPr="00472C23" w:rsidRDefault="00125267">
            <w:r w:rsidRPr="00472C23">
              <w:t>Range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674BF1C" w14:textId="77777777" w:rsidR="00E90B55" w:rsidRPr="00472C23" w:rsidRDefault="00125267">
            <w:r w:rsidRPr="00472C23">
              <w:t>Units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7D45C34" w14:textId="77777777" w:rsidR="00E90B55" w:rsidRPr="00472C23" w:rsidRDefault="00125267">
            <w:r w:rsidRPr="00472C23">
              <w:t>First Defined</w:t>
            </w:r>
          </w:p>
        </w:tc>
      </w:tr>
      <w:tr w:rsidR="00472C23" w:rsidRPr="00472C23" w14:paraId="6A44CE0E"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C81AAC" w14:textId="77777777" w:rsidR="00E90B55" w:rsidRPr="00472C23" w:rsidRDefault="00125267">
            <w:r w:rsidRPr="00472C23">
              <w:t>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B41BC4" w14:textId="77777777" w:rsidR="00E90B55" w:rsidRPr="00472C23" w:rsidRDefault="00125267">
            <w:r w:rsidRPr="00472C23">
              <w:t>Impact instance index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99FB87" w14:textId="77777777" w:rsidR="00E90B55" w:rsidRPr="00472C23" w:rsidRDefault="00125267">
            <w:r w:rsidRPr="00472C23">
              <w:t>ℕ</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535545" w14:textId="77777777" w:rsidR="00E90B55" w:rsidRPr="00472C23" w:rsidRDefault="00125267">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FAE8C5" w14:textId="77777777" w:rsidR="00E90B55" w:rsidRPr="00472C23" w:rsidRDefault="00125267">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C0A9F4" w14:textId="77777777" w:rsidR="00E90B55" w:rsidRPr="00472C23" w:rsidRDefault="00125267">
            <w:r w:rsidRPr="00472C23">
              <w:t>§5.2</w:t>
            </w:r>
          </w:p>
        </w:tc>
      </w:tr>
      <w:tr w:rsidR="00472C23" w:rsidRPr="00472C23" w14:paraId="393400B2"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A1D5CF" w14:textId="77777777" w:rsidR="00E90B55" w:rsidRPr="00472C23" w:rsidRDefault="00125267">
            <w:r w:rsidRPr="00472C23">
              <w:t>μ_k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946787" w14:textId="77777777" w:rsidR="00E90B55" w:rsidRPr="00472C23" w:rsidRDefault="00125267">
            <w:r w:rsidRPr="00472C23">
              <w:t>Instance magnitude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546D4D" w14:textId="77777777" w:rsidR="00E90B55" w:rsidRPr="00472C23" w:rsidRDefault="00125267">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F1F2D9" w14:textId="77777777" w:rsidR="00E90B55" w:rsidRPr="00472C23" w:rsidRDefault="00125267">
            <w:r w:rsidRPr="00472C23">
              <w:t>[−1,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FE3A70" w14:textId="77777777" w:rsidR="00E90B55" w:rsidRPr="00472C23" w:rsidRDefault="00125267">
            <w:r w:rsidRPr="00472C23">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1498BB" w14:textId="77777777" w:rsidR="00E90B55" w:rsidRPr="00472C23" w:rsidRDefault="00125267">
            <w:r w:rsidRPr="00472C23">
              <w:t>§5.2</w:t>
            </w:r>
          </w:p>
        </w:tc>
      </w:tr>
      <w:tr w:rsidR="00472C23" w:rsidRPr="00472C23" w14:paraId="68B02E54"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0B8070" w14:textId="77777777" w:rsidR="00E90B55" w:rsidRPr="00472C23" w:rsidRDefault="00125267">
            <w:r w:rsidRPr="00472C23">
              <w:t>r_k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4AFF03" w14:textId="77777777" w:rsidR="00E90B55" w:rsidRPr="00472C23" w:rsidRDefault="00125267">
            <w:r w:rsidRPr="00472C23">
              <w:t>Instance reach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25E405" w14:textId="77777777" w:rsidR="00E90B55" w:rsidRPr="00472C23" w:rsidRDefault="00125267">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A943B2" w14:textId="77777777" w:rsidR="00E90B55" w:rsidRPr="00472C23" w:rsidRDefault="00125267">
            <w:r w:rsidRPr="00472C23">
              <w:t>[0,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96E020" w14:textId="77777777" w:rsidR="00E90B55" w:rsidRPr="00472C23" w:rsidRDefault="00125267">
            <w:r w:rsidRPr="00472C23">
              <w:t>Proportion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210B03" w14:textId="77777777" w:rsidR="00E90B55" w:rsidRPr="00472C23" w:rsidRDefault="00125267">
            <w:r w:rsidRPr="00472C23">
              <w:t>§5.2</w:t>
            </w:r>
          </w:p>
        </w:tc>
      </w:tr>
      <w:tr w:rsidR="00472C23" w:rsidRPr="00472C23" w14:paraId="1BA5094E"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EE4E37" w14:textId="77777777" w:rsidR="00E90B55" w:rsidRPr="00472C23" w:rsidRDefault="00125267">
            <w:r w:rsidRPr="00472C23">
              <w:t>t_k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3B7DEE" w14:textId="77777777" w:rsidR="00E90B55" w:rsidRPr="00472C23" w:rsidRDefault="00125267">
            <w:r w:rsidRPr="00472C23">
              <w:t>Instance time horizon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5AE728" w14:textId="77777777" w:rsidR="00E90B55" w:rsidRPr="00472C23" w:rsidRDefault="00125267">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62BF41" w14:textId="77777777" w:rsidR="00E90B55" w:rsidRPr="00472C23" w:rsidRDefault="00125267">
            <w:r w:rsidRPr="00472C23">
              <w:t>(0, ∞)</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4FCC4D" w14:textId="77777777" w:rsidR="00E90B55" w:rsidRPr="00472C23" w:rsidRDefault="00125267">
            <w:r w:rsidRPr="00472C23">
              <w:t>Years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5D557A" w14:textId="77777777" w:rsidR="00E90B55" w:rsidRPr="00472C23" w:rsidRDefault="00125267">
            <w:r w:rsidRPr="00472C23">
              <w:t>§5.2</w:t>
            </w:r>
          </w:p>
        </w:tc>
      </w:tr>
      <w:tr w:rsidR="00472C23" w:rsidRPr="00472C23" w14:paraId="3AF87A77"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62C2F7" w14:textId="77777777" w:rsidR="00E90B55" w:rsidRPr="00472C23" w:rsidRDefault="00125267">
            <w:r w:rsidRPr="00472C23">
              <w:lastRenderedPageBreak/>
              <w:t>ℓ_k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DE3819" w14:textId="77777777" w:rsidR="00E90B55" w:rsidRPr="00472C23" w:rsidRDefault="00125267">
            <w:r w:rsidRPr="00472C23">
              <w:t>Instance conditional likelihood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1B0407" w14:textId="77777777" w:rsidR="00E90B55" w:rsidRPr="00472C23" w:rsidRDefault="00125267">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765E6F" w14:textId="77777777" w:rsidR="00E90B55" w:rsidRPr="00472C23" w:rsidRDefault="00125267">
            <w:r w:rsidRPr="00472C23">
              <w:t>[0,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116C4A" w14:textId="77777777" w:rsidR="00E90B55" w:rsidRPr="00472C23" w:rsidRDefault="00125267">
            <w:r w:rsidRPr="00472C23">
              <w:t>Probability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7433EB" w14:textId="77777777" w:rsidR="00E90B55" w:rsidRPr="00472C23" w:rsidRDefault="00125267">
            <w:r w:rsidRPr="00472C23">
              <w:t>§5.2</w:t>
            </w:r>
          </w:p>
        </w:tc>
      </w:tr>
      <w:tr w:rsidR="00472C23" w:rsidRPr="00472C23" w14:paraId="40FE295D"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7EF4A1" w14:textId="77777777" w:rsidR="00E90B55" w:rsidRPr="00472C23" w:rsidRDefault="00125267">
            <w:r w:rsidRPr="00472C23">
              <w:t>c_k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7BB6AE" w14:textId="77777777" w:rsidR="00E90B55" w:rsidRPr="00472C23" w:rsidRDefault="00125267">
            <w:r w:rsidRPr="00472C23">
              <w:t>Instance confidence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1C0429" w14:textId="77777777" w:rsidR="00E90B55" w:rsidRPr="00472C23" w:rsidRDefault="00125267">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D84F4B" w14:textId="77777777" w:rsidR="00E90B55" w:rsidRPr="00472C23" w:rsidRDefault="00125267">
            <w:r w:rsidRPr="00472C23">
              <w:t>[0.1,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66C523" w14:textId="77777777" w:rsidR="00E90B55" w:rsidRPr="00472C23" w:rsidRDefault="00125267">
            <w:r w:rsidRPr="00472C23">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A5C834" w14:textId="77777777" w:rsidR="00E90B55" w:rsidRPr="00472C23" w:rsidRDefault="00125267">
            <w:r w:rsidRPr="00472C23">
              <w:t>§5.2</w:t>
            </w:r>
          </w:p>
        </w:tc>
      </w:tr>
      <w:tr w:rsidR="00472C23" w:rsidRPr="00472C23" w14:paraId="1AB4316A"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85B0A5" w14:textId="77777777" w:rsidR="00E90B55" w:rsidRPr="00472C23" w:rsidRDefault="00125267">
            <w:r w:rsidRPr="00472C23">
              <w:t>e_k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D69E4E" w14:textId="77777777" w:rsidR="00E90B55" w:rsidRPr="00472C23" w:rsidRDefault="00125267">
            <w:r w:rsidRPr="00472C23">
              <w:t>Equity/resilience adjustment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83F39F" w14:textId="77777777" w:rsidR="00E90B55" w:rsidRPr="00472C23" w:rsidRDefault="00125267">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25FA12" w14:textId="77777777" w:rsidR="00E90B55" w:rsidRPr="00472C23" w:rsidRDefault="00125267">
            <w:r w:rsidRPr="00472C23">
              <w:t>[0.5, 2.0]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F7602D" w14:textId="77777777" w:rsidR="00E90B55" w:rsidRPr="00472C23" w:rsidRDefault="00125267">
            <w:r w:rsidRPr="00472C23">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317DCF" w14:textId="77777777" w:rsidR="00E90B55" w:rsidRPr="00472C23" w:rsidRDefault="00125267">
            <w:r w:rsidRPr="00472C23">
              <w:t>§5.2</w:t>
            </w:r>
          </w:p>
        </w:tc>
      </w:tr>
      <w:tr w:rsidR="00472C23" w:rsidRPr="00472C23" w14:paraId="3F772D73"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D8605D" w14:textId="77777777" w:rsidR="00E90B55" w:rsidRPr="00472C23" w:rsidRDefault="00125267">
            <w:r w:rsidRPr="00472C23">
              <w:t>s_k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F593BF" w14:textId="77777777" w:rsidR="00E90B55" w:rsidRPr="00472C23" w:rsidRDefault="00125267">
            <w:r w:rsidRPr="00472C23">
              <w:t>Sentience multiplier (SGP)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31D690" w14:textId="77777777" w:rsidR="00E90B55" w:rsidRPr="00472C23" w:rsidRDefault="00125267">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01136E" w14:textId="77777777" w:rsidR="00E90B55" w:rsidRPr="00472C23" w:rsidRDefault="00125267">
            <w:r w:rsidRPr="00472C23">
              <w:t>[0,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531085" w14:textId="77777777" w:rsidR="00E90B55" w:rsidRPr="00472C23" w:rsidRDefault="00125267">
            <w:r w:rsidRPr="00472C23">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AD8293" w14:textId="77777777" w:rsidR="00E90B55" w:rsidRPr="00472C23" w:rsidRDefault="00125267">
            <w:r w:rsidRPr="00472C23">
              <w:t>§5.2</w:t>
            </w:r>
          </w:p>
        </w:tc>
      </w:tr>
      <w:tr w:rsidR="00472C23" w:rsidRPr="00472C23" w14:paraId="1328301E"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176BEB" w14:textId="77777777" w:rsidR="00E90B55" w:rsidRPr="00472C23" w:rsidRDefault="00125267">
            <w:r w:rsidRPr="00472C23">
              <w:t>T_ref</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93F9BA" w14:textId="77777777" w:rsidR="00E90B55" w:rsidRPr="00472C23" w:rsidRDefault="00125267">
            <w:r w:rsidRPr="00472C23">
              <w:t>Reference horizon for temporal weighting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E028DD" w14:textId="77777777" w:rsidR="00E90B55" w:rsidRPr="00472C23" w:rsidRDefault="00125267">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8C8D64" w14:textId="77777777" w:rsidR="00E90B55" w:rsidRPr="00472C23" w:rsidRDefault="00125267">
            <w:r w:rsidRPr="00472C23">
              <w:t>(0, ∞)</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18E669" w14:textId="77777777" w:rsidR="00E90B55" w:rsidRPr="00472C23" w:rsidRDefault="00125267">
            <w:r w:rsidRPr="00472C23">
              <w:t>Years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4BFCA6" w14:textId="77777777" w:rsidR="00E90B55" w:rsidRPr="00472C23" w:rsidRDefault="00125267">
            <w:r w:rsidRPr="00472C23">
              <w:t>§5.2</w:t>
            </w:r>
          </w:p>
        </w:tc>
      </w:tr>
      <w:tr w:rsidR="00472C23" w:rsidRPr="00472C23" w14:paraId="13A92BF1"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CAB124" w14:textId="77777777" w:rsidR="00E90B55" w:rsidRPr="00472C23" w:rsidRDefault="00125267">
            <w:r w:rsidRPr="00472C23">
              <w:t>τ(t)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FA5513" w14:textId="77777777" w:rsidR="00E90B55" w:rsidRPr="00472C23" w:rsidRDefault="00125267">
            <w:r w:rsidRPr="00472C23">
              <w:t>Temporal weighting function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9E66B5" w14:textId="77777777" w:rsidR="00E90B55" w:rsidRPr="00472C23" w:rsidRDefault="00125267">
            <w:r w:rsidRPr="00472C23">
              <w:t>(0, ∞)</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D71F6C" w14:textId="77777777" w:rsidR="00E90B55" w:rsidRPr="00472C23" w:rsidRDefault="00125267">
            <w:r w:rsidRPr="00472C23">
              <w:t>Range: (0, ∞). τ(T_ref)=1; τ(t)&gt;1 for t&gt;T_ref. Optional cap only if declared in PCC (Tier 3 starter: no cap).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DD3AD8" w14:textId="77777777" w:rsidR="00E90B55" w:rsidRPr="00472C23" w:rsidRDefault="00125267">
            <w:r w:rsidRPr="00472C23">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272451" w14:textId="77777777" w:rsidR="00E90B55" w:rsidRPr="00472C23" w:rsidRDefault="00125267">
            <w:r w:rsidRPr="00472C23">
              <w:t>§5.2</w:t>
            </w:r>
          </w:p>
        </w:tc>
      </w:tr>
      <w:tr w:rsidR="00472C23" w:rsidRPr="00472C23" w14:paraId="0AEF0C9D" w14:textId="77777777">
        <w:tc>
          <w:tcPr>
            <w:tcW w:w="1538" w:type="dxa"/>
          </w:tcPr>
          <w:p w14:paraId="5C078155" w14:textId="77777777" w:rsidR="00E90B55" w:rsidRPr="00472C23" w:rsidRDefault="00125267">
            <w:r w:rsidRPr="00472C23">
              <w:lastRenderedPageBreak/>
              <w:t>μ_phantom</w:t>
            </w:r>
          </w:p>
        </w:tc>
        <w:tc>
          <w:tcPr>
            <w:tcW w:w="2024" w:type="dxa"/>
          </w:tcPr>
          <w:p w14:paraId="26F99058" w14:textId="77777777" w:rsidR="00E90B55" w:rsidRPr="00472C23" w:rsidRDefault="00125267">
            <w:r w:rsidRPr="00472C23">
              <w:t>Ignorance penalty magnitude</w:t>
            </w:r>
          </w:p>
        </w:tc>
        <w:tc>
          <w:tcPr>
            <w:tcW w:w="1244" w:type="dxa"/>
          </w:tcPr>
          <w:p w14:paraId="4F233A1D" w14:textId="77777777" w:rsidR="00E90B55" w:rsidRPr="00472C23" w:rsidRDefault="00125267">
            <w:r w:rsidRPr="00472C23">
              <w:t>—</w:t>
            </w:r>
          </w:p>
        </w:tc>
        <w:tc>
          <w:tcPr>
            <w:tcW w:w="1437" w:type="dxa"/>
          </w:tcPr>
          <w:p w14:paraId="15794294" w14:textId="77777777" w:rsidR="00E90B55" w:rsidRPr="00472C23" w:rsidRDefault="00125267">
            <w:r w:rsidRPr="00472C23">
              <w:t>—</w:t>
            </w:r>
          </w:p>
        </w:tc>
        <w:tc>
          <w:tcPr>
            <w:tcW w:w="1854" w:type="dxa"/>
          </w:tcPr>
          <w:p w14:paraId="67FBEBA6" w14:textId="77777777" w:rsidR="00E90B55" w:rsidRPr="00472C23" w:rsidRDefault="00125267">
            <w:r w:rsidRPr="00472C23">
              <w:t>Dimensionless</w:t>
            </w:r>
          </w:p>
        </w:tc>
        <w:tc>
          <w:tcPr>
            <w:tcW w:w="1247" w:type="dxa"/>
          </w:tcPr>
          <w:p w14:paraId="468C2EDF" w14:textId="77777777" w:rsidR="00E90B55" w:rsidRPr="00472C23" w:rsidRDefault="00125267">
            <w:r w:rsidRPr="00472C23">
              <w:t>§5.2</w:t>
            </w:r>
          </w:p>
        </w:tc>
      </w:tr>
    </w:tbl>
    <w:p w14:paraId="0FC39038" w14:textId="77777777" w:rsidR="006A5BF9" w:rsidRPr="00472C23" w:rsidRDefault="006A5BF9" w:rsidP="006A5BF9">
      <w:pPr>
        <w:rPr>
          <w:b/>
          <w:bCs/>
        </w:rPr>
      </w:pPr>
      <w:r w:rsidRPr="00472C23">
        <w:rPr>
          <w:b/>
          <w:bCs/>
        </w:rPr>
        <w:t>A.6 Saturation Parameters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05"/>
        <w:gridCol w:w="2107"/>
        <w:gridCol w:w="1337"/>
        <w:gridCol w:w="1159"/>
        <w:gridCol w:w="2022"/>
        <w:gridCol w:w="1414"/>
      </w:tblGrid>
      <w:tr w:rsidR="00472C23" w:rsidRPr="00472C23" w14:paraId="1BC9359D"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C807C20" w14:textId="77777777" w:rsidR="006A5BF9" w:rsidRPr="00472C23" w:rsidRDefault="006A5BF9" w:rsidP="00DA6B2E">
            <w:pPr>
              <w:rPr>
                <w:b/>
                <w:bCs/>
              </w:rPr>
            </w:pPr>
            <w:r w:rsidRPr="00472C23">
              <w:rPr>
                <w:b/>
                <w:bCs/>
              </w:rPr>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826B1EA" w14:textId="77777777" w:rsidR="006A5BF9" w:rsidRPr="00472C23" w:rsidRDefault="006A5BF9" w:rsidP="00DA6B2E">
            <w:pPr>
              <w:rPr>
                <w:b/>
                <w:bCs/>
              </w:rPr>
            </w:pPr>
            <w:r w:rsidRPr="00472C23">
              <w:rPr>
                <w:b/>
                <w:bCs/>
              </w:rPr>
              <w:t>Name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F843321" w14:textId="77777777" w:rsidR="006A5BF9" w:rsidRPr="00472C23" w:rsidRDefault="006A5BF9" w:rsidP="00DA6B2E">
            <w:pPr>
              <w:rPr>
                <w:b/>
                <w:bCs/>
              </w:rPr>
            </w:pPr>
            <w:r w:rsidRPr="00472C23">
              <w:rPr>
                <w:b/>
                <w:bCs/>
              </w:rPr>
              <w:t>Domain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DAA39A6" w14:textId="77777777" w:rsidR="006A5BF9" w:rsidRPr="00472C23" w:rsidRDefault="006A5BF9" w:rsidP="00DA6B2E">
            <w:pPr>
              <w:rPr>
                <w:b/>
                <w:bCs/>
              </w:rPr>
            </w:pPr>
            <w:r w:rsidRPr="00472C23">
              <w:rPr>
                <w:b/>
                <w:bCs/>
              </w:rPr>
              <w:t>Range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6728C24" w14:textId="77777777" w:rsidR="006A5BF9" w:rsidRPr="00472C23" w:rsidRDefault="006A5BF9" w:rsidP="00DA6B2E">
            <w:pPr>
              <w:rPr>
                <w:b/>
                <w:bCs/>
              </w:rPr>
            </w:pPr>
            <w:r w:rsidRPr="00472C23">
              <w:rPr>
                <w:b/>
                <w:bCs/>
              </w:rPr>
              <w:t>Units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3771E10" w14:textId="77777777" w:rsidR="006A5BF9" w:rsidRPr="00472C23" w:rsidRDefault="006A5BF9" w:rsidP="00DA6B2E">
            <w:pPr>
              <w:rPr>
                <w:b/>
                <w:bCs/>
              </w:rPr>
            </w:pPr>
            <w:r w:rsidRPr="00472C23">
              <w:rPr>
                <w:b/>
                <w:bCs/>
              </w:rPr>
              <w:t>First Defined</w:t>
            </w:r>
          </w:p>
        </w:tc>
      </w:tr>
      <w:tr w:rsidR="00472C23" w:rsidRPr="00472C23" w14:paraId="3A9C8D99"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1A8DCC" w14:textId="77777777" w:rsidR="006A5BF9" w:rsidRPr="00472C23" w:rsidRDefault="006A5BF9" w:rsidP="00DA6B2E">
            <w:r w:rsidRPr="00472C23">
              <w:t>β</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BE82B5" w14:textId="77777777" w:rsidR="006A5BF9" w:rsidRPr="00472C23" w:rsidRDefault="006A5BF9" w:rsidP="00DA6B2E">
            <w:r w:rsidRPr="00472C23">
              <w:t>Direct saturation coefficient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A92B0E"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E56EA2" w14:textId="77777777" w:rsidR="006A5BF9" w:rsidRPr="00472C23" w:rsidRDefault="006A5BF9" w:rsidP="00DA6B2E">
            <w:r w:rsidRPr="00472C23">
              <w:t>(0, ∞)</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D21FB0" w14:textId="77777777" w:rsidR="006A5BF9" w:rsidRPr="00472C23" w:rsidRDefault="006A5BF9" w:rsidP="00DA6B2E">
            <w:r w:rsidRPr="00472C23">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164687" w14:textId="77777777" w:rsidR="006A5BF9" w:rsidRPr="00472C23" w:rsidRDefault="006A5BF9" w:rsidP="00DA6B2E">
            <w:r w:rsidRPr="00472C23">
              <w:t>§5.3</w:t>
            </w:r>
          </w:p>
        </w:tc>
      </w:tr>
      <w:tr w:rsidR="00472C23" w:rsidRPr="00472C23" w14:paraId="05EC3FF4"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F0F748" w14:textId="77777777" w:rsidR="006A5BF9" w:rsidRPr="00472C23" w:rsidRDefault="006A5BF9" w:rsidP="00DA6B2E">
            <w:r w:rsidRPr="00472C23">
              <w:t>β_prop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4B50B0" w14:textId="77777777" w:rsidR="006A5BF9" w:rsidRPr="00472C23" w:rsidRDefault="006A5BF9" w:rsidP="00DA6B2E">
            <w:r w:rsidRPr="00472C23">
              <w:t>Post-propagation saturation coefficient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632703"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DC64F9" w14:textId="77777777" w:rsidR="006A5BF9" w:rsidRPr="00472C23" w:rsidRDefault="006A5BF9" w:rsidP="00DA6B2E">
            <w:r w:rsidRPr="00472C23">
              <w:t>(0, ∞)</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1A77DA" w14:textId="77777777" w:rsidR="006A5BF9" w:rsidRPr="00472C23" w:rsidRDefault="006A5BF9" w:rsidP="00DA6B2E">
            <w:r w:rsidRPr="00472C23">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74C667" w14:textId="77777777" w:rsidR="006A5BF9" w:rsidRPr="00472C23" w:rsidRDefault="006A5BF9" w:rsidP="00DA6B2E">
            <w:r w:rsidRPr="00472C23">
              <w:t>§8.3.4</w:t>
            </w:r>
          </w:p>
        </w:tc>
      </w:tr>
    </w:tbl>
    <w:p w14:paraId="535E21A5" w14:textId="77777777" w:rsidR="006A5BF9" w:rsidRPr="00472C23" w:rsidRDefault="006A5BF9" w:rsidP="006A5BF9">
      <w:pPr>
        <w:rPr>
          <w:b/>
          <w:bCs/>
        </w:rPr>
      </w:pPr>
      <w:r w:rsidRPr="00472C23">
        <w:rPr>
          <w:b/>
          <w:bCs/>
        </w:rPr>
        <w:t>A.7 Vector Forms and Kernel</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01"/>
        <w:gridCol w:w="1790"/>
        <w:gridCol w:w="1334"/>
        <w:gridCol w:w="1565"/>
        <w:gridCol w:w="2016"/>
        <w:gridCol w:w="1338"/>
      </w:tblGrid>
      <w:tr w:rsidR="00472C23" w:rsidRPr="00472C23" w14:paraId="3446355A"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D3DA502" w14:textId="77777777" w:rsidR="006A5BF9" w:rsidRPr="00472C23" w:rsidRDefault="006A5BF9" w:rsidP="00DA6B2E">
            <w:pPr>
              <w:rPr>
                <w:b/>
                <w:bCs/>
              </w:rPr>
            </w:pPr>
            <w:r w:rsidRPr="00472C23">
              <w:rPr>
                <w:b/>
                <w:bCs/>
              </w:rPr>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0F0376A" w14:textId="77777777" w:rsidR="006A5BF9" w:rsidRPr="00472C23" w:rsidRDefault="006A5BF9" w:rsidP="00DA6B2E">
            <w:pPr>
              <w:rPr>
                <w:b/>
                <w:bCs/>
              </w:rPr>
            </w:pPr>
            <w:r w:rsidRPr="00472C23">
              <w:rPr>
                <w:b/>
                <w:bCs/>
              </w:rPr>
              <w:t>Name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A8A9063" w14:textId="77777777" w:rsidR="006A5BF9" w:rsidRPr="00472C23" w:rsidRDefault="006A5BF9" w:rsidP="00DA6B2E">
            <w:pPr>
              <w:rPr>
                <w:b/>
                <w:bCs/>
              </w:rPr>
            </w:pPr>
            <w:r w:rsidRPr="00472C23">
              <w:rPr>
                <w:b/>
                <w:bCs/>
              </w:rPr>
              <w:t>Domain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0D1E640" w14:textId="77777777" w:rsidR="006A5BF9" w:rsidRPr="00472C23" w:rsidRDefault="006A5BF9" w:rsidP="00DA6B2E">
            <w:pPr>
              <w:rPr>
                <w:b/>
                <w:bCs/>
              </w:rPr>
            </w:pPr>
            <w:r w:rsidRPr="00472C23">
              <w:rPr>
                <w:b/>
                <w:bCs/>
              </w:rPr>
              <w:t>Range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F7B1F9C" w14:textId="77777777" w:rsidR="006A5BF9" w:rsidRPr="00472C23" w:rsidRDefault="006A5BF9" w:rsidP="00DA6B2E">
            <w:pPr>
              <w:rPr>
                <w:b/>
                <w:bCs/>
              </w:rPr>
            </w:pPr>
            <w:r w:rsidRPr="00472C23">
              <w:rPr>
                <w:b/>
                <w:bCs/>
              </w:rPr>
              <w:t>Units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1786EF9" w14:textId="77777777" w:rsidR="006A5BF9" w:rsidRPr="00472C23" w:rsidRDefault="006A5BF9" w:rsidP="00DA6B2E">
            <w:pPr>
              <w:rPr>
                <w:b/>
                <w:bCs/>
              </w:rPr>
            </w:pPr>
            <w:r w:rsidRPr="00472C23">
              <w:rPr>
                <w:b/>
                <w:bCs/>
              </w:rPr>
              <w:t>First Defined</w:t>
            </w:r>
          </w:p>
        </w:tc>
      </w:tr>
      <w:tr w:rsidR="00472C23" w:rsidRPr="00472C23" w14:paraId="7DDD172E"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7990F2" w14:textId="77777777" w:rsidR="006A5BF9" w:rsidRPr="00472C23" w:rsidRDefault="006A5BF9" w:rsidP="00DA6B2E">
            <w:r w:rsidRPr="00472C23">
              <w:rPr>
                <w:b/>
                <w:bCs/>
              </w:rPr>
              <w:t>I</w:t>
            </w:r>
            <w:r w:rsidRPr="00472C23">
              <w:t>^dir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BA3FD2" w14:textId="77777777" w:rsidR="006A5BF9" w:rsidRPr="00472C23" w:rsidRDefault="006A5BF9" w:rsidP="00DA6B2E">
            <w:r w:rsidRPr="00472C23">
              <w:t>Flattened direct-impact vector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2F460F"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9FA76F" w14:textId="77777777" w:rsidR="00E90B55" w:rsidRPr="00472C23" w:rsidRDefault="00125267">
            <w:r w:rsidRPr="00472C23">
              <w:t>[−1, +1]^49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E71C12" w14:textId="77777777" w:rsidR="006A5BF9" w:rsidRPr="00472C23" w:rsidRDefault="006A5BF9" w:rsidP="00DA6B2E">
            <w:r w:rsidRPr="00472C23">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2CDB12" w14:textId="77777777" w:rsidR="006A5BF9" w:rsidRPr="00472C23" w:rsidRDefault="006A5BF9" w:rsidP="00DA6B2E">
            <w:r w:rsidRPr="00472C23">
              <w:t>§8.3</w:t>
            </w:r>
          </w:p>
        </w:tc>
      </w:tr>
      <w:tr w:rsidR="00472C23" w:rsidRPr="00472C23" w14:paraId="35AE573F"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CF3128" w14:textId="77777777" w:rsidR="006A5BF9" w:rsidRPr="00472C23" w:rsidRDefault="006A5BF9" w:rsidP="00DA6B2E">
            <w:r w:rsidRPr="00472C23">
              <w:rPr>
                <w:b/>
                <w:bCs/>
              </w:rPr>
              <w:t>Ĩ</w:t>
            </w:r>
            <w:r w:rsidRPr="00472C23">
              <w:t>^prop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9D7F4F" w14:textId="77777777" w:rsidR="006A5BF9" w:rsidRPr="00472C23" w:rsidRDefault="006A5BF9" w:rsidP="00DA6B2E">
            <w:r w:rsidRPr="00472C23">
              <w:t>Pre-saturation propagated impact vector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29C0E1"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D96701" w14:textId="77777777" w:rsidR="006A5BF9" w:rsidRPr="00472C23" w:rsidRDefault="006A5BF9" w:rsidP="00DA6B2E">
            <w:r w:rsidRPr="00472C23">
              <w:rPr>
                <w:rFonts w:ascii="Cambria Math" w:hAnsi="Cambria Math" w:cs="Cambria Math"/>
              </w:rPr>
              <w:t>ℝ</w:t>
            </w:r>
            <w:r w:rsidRPr="00472C23">
              <w:t>^49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518787" w14:textId="77777777" w:rsidR="006A5BF9" w:rsidRPr="00472C23" w:rsidRDefault="006A5BF9" w:rsidP="00DA6B2E">
            <w:r w:rsidRPr="00472C23">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C90AC1" w14:textId="77777777" w:rsidR="006A5BF9" w:rsidRPr="00472C23" w:rsidRDefault="006A5BF9" w:rsidP="00DA6B2E">
            <w:r w:rsidRPr="00472C23">
              <w:t>§8.3</w:t>
            </w:r>
          </w:p>
        </w:tc>
      </w:tr>
      <w:tr w:rsidR="00472C23" w:rsidRPr="00472C23" w14:paraId="0A5E09BF"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55CA26" w14:textId="77777777" w:rsidR="006A5BF9" w:rsidRPr="00472C23" w:rsidRDefault="006A5BF9" w:rsidP="00DA6B2E">
            <w:r w:rsidRPr="00472C23">
              <w:rPr>
                <w:b/>
                <w:bCs/>
              </w:rPr>
              <w:lastRenderedPageBreak/>
              <w:t>Ī</w:t>
            </w:r>
            <w:r w:rsidRPr="00472C23">
              <w:t>^prop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3911D7" w14:textId="77777777" w:rsidR="006A5BF9" w:rsidRPr="00472C23" w:rsidRDefault="006A5BF9" w:rsidP="00DA6B2E">
            <w:r w:rsidRPr="00472C23">
              <w:t>Post-propagation saturated impact vector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6E064C"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F47D5C" w14:textId="77777777" w:rsidR="006A5BF9" w:rsidRPr="00472C23" w:rsidRDefault="006A5BF9" w:rsidP="00DA6B2E">
            <w:r w:rsidRPr="00472C23">
              <w:t>[−1, +1]^49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7A048C" w14:textId="77777777" w:rsidR="006A5BF9" w:rsidRPr="00472C23" w:rsidRDefault="006A5BF9" w:rsidP="00DA6B2E">
            <w:r w:rsidRPr="00472C23">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0D2555" w14:textId="77777777" w:rsidR="006A5BF9" w:rsidRPr="00472C23" w:rsidRDefault="006A5BF9" w:rsidP="00DA6B2E">
            <w:r w:rsidRPr="00472C23">
              <w:t>§8.3.4</w:t>
            </w:r>
          </w:p>
        </w:tc>
      </w:tr>
      <w:tr w:rsidR="00472C23" w:rsidRPr="00472C23" w14:paraId="76AFD46C"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A88C06" w14:textId="77777777" w:rsidR="006A5BF9" w:rsidRPr="00472C23" w:rsidRDefault="006A5BF9" w:rsidP="00DA6B2E">
            <w:r w:rsidRPr="00472C23">
              <w:rPr>
                <w:i/>
                <w:iCs/>
              </w:rPr>
              <w:t>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109F64" w14:textId="77777777" w:rsidR="006A5BF9" w:rsidRPr="00472C23" w:rsidRDefault="006A5BF9" w:rsidP="00DA6B2E">
            <w:r w:rsidRPr="00472C23">
              <w:t>Ripple kernel (propagation matrix)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BF97AB"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2A5AE1" w14:textId="77777777" w:rsidR="006A5BF9" w:rsidRPr="00472C23" w:rsidRDefault="006A5BF9" w:rsidP="00DA6B2E">
            <w:r w:rsidRPr="00472C23">
              <w:rPr>
                <w:rFonts w:ascii="Cambria Math" w:hAnsi="Cambria Math" w:cs="Cambria Math"/>
              </w:rPr>
              <w:t>ℝ</w:t>
            </w:r>
            <w:r w:rsidRPr="00472C23">
              <w:t>^(49×49)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ED48D3" w14:textId="77777777" w:rsidR="006A5BF9" w:rsidRPr="00472C23" w:rsidRDefault="006A5BF9" w:rsidP="00DA6B2E">
            <w:r w:rsidRPr="00472C23">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0F8D63" w14:textId="77777777" w:rsidR="006A5BF9" w:rsidRPr="00472C23" w:rsidRDefault="006A5BF9" w:rsidP="00DA6B2E">
            <w:r w:rsidRPr="00472C23">
              <w:t>§8.2</w:t>
            </w:r>
          </w:p>
        </w:tc>
      </w:tr>
      <w:tr w:rsidR="00472C23" w:rsidRPr="00472C23" w14:paraId="1AF9032F"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751BAF" w14:textId="77777777" w:rsidR="006A5BF9" w:rsidRPr="00472C23" w:rsidRDefault="006A5BF9" w:rsidP="00DA6B2E">
            <w:r w:rsidRPr="00472C23">
              <w:t>κ_(</w:t>
            </w:r>
            <w:r w:rsidRPr="00472C23">
              <w:rPr>
                <w:i/>
                <w:iCs/>
              </w:rPr>
              <w:t>i</w:t>
            </w:r>
            <w:r w:rsidRPr="00472C23">
              <w:t>,</w:t>
            </w:r>
            <w:r w:rsidRPr="00472C23">
              <w:rPr>
                <w:i/>
                <w:iCs/>
              </w:rPr>
              <w:t>j</w:t>
            </w:r>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B3EA81" w14:textId="77777777" w:rsidR="006A5BF9" w:rsidRPr="00472C23" w:rsidRDefault="006A5BF9" w:rsidP="00DA6B2E">
            <w:r w:rsidRPr="00472C23">
              <w:t>Kernel entry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384037"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044070" w14:textId="77777777" w:rsidR="006A5BF9" w:rsidRPr="00472C23" w:rsidRDefault="006A5BF9" w:rsidP="00DA6B2E">
            <w:r w:rsidRPr="00472C23">
              <w:t>[−κ_max, +κ_max]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290D50" w14:textId="77777777" w:rsidR="006A5BF9" w:rsidRPr="00472C23" w:rsidRDefault="006A5BF9" w:rsidP="00DA6B2E">
            <w:r w:rsidRPr="00472C23">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F07D04" w14:textId="77777777" w:rsidR="006A5BF9" w:rsidRPr="00472C23" w:rsidRDefault="006A5BF9" w:rsidP="00DA6B2E">
            <w:r w:rsidRPr="00472C23">
              <w:t>§8.2</w:t>
            </w:r>
          </w:p>
        </w:tc>
      </w:tr>
      <w:tr w:rsidR="00472C23" w:rsidRPr="00472C23" w14:paraId="27C957D5"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FBD7F2" w14:textId="77777777" w:rsidR="006A5BF9" w:rsidRPr="00472C23" w:rsidRDefault="006A5BF9" w:rsidP="00DA6B2E">
            <w:r w:rsidRPr="00472C23">
              <w:t>κ_max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984FC2" w14:textId="77777777" w:rsidR="006A5BF9" w:rsidRPr="00472C23" w:rsidRDefault="006A5BF9" w:rsidP="00DA6B2E">
            <w:r w:rsidRPr="00472C23">
              <w:t>Kernel entry bound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388E14"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AF95D7" w14:textId="77777777" w:rsidR="006A5BF9" w:rsidRPr="00472C23" w:rsidRDefault="006A5BF9" w:rsidP="00DA6B2E">
            <w:r w:rsidRPr="00472C23">
              <w:t>(0, 1)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144D9F" w14:textId="77777777" w:rsidR="006A5BF9" w:rsidRPr="00472C23" w:rsidRDefault="006A5BF9" w:rsidP="00DA6B2E">
            <w:r w:rsidRPr="00472C23">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F2919F" w14:textId="77777777" w:rsidR="006A5BF9" w:rsidRPr="00472C23" w:rsidRDefault="006A5BF9" w:rsidP="00DA6B2E">
            <w:r w:rsidRPr="00472C23">
              <w:t>§8.4</w:t>
            </w:r>
          </w:p>
        </w:tc>
      </w:tr>
      <w:tr w:rsidR="00472C23" w:rsidRPr="00472C23" w14:paraId="5E2623E2"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3B3C66" w14:textId="77777777" w:rsidR="006A5BF9" w:rsidRPr="00472C23" w:rsidRDefault="006A5BF9" w:rsidP="00DA6B2E">
            <w:r w:rsidRPr="00472C23">
              <w:t>ρ_max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8913D5" w14:textId="77777777" w:rsidR="006A5BF9" w:rsidRPr="00472C23" w:rsidRDefault="006A5BF9" w:rsidP="00DA6B2E">
            <w:r w:rsidRPr="00472C23">
              <w:t>Row-sum (ℓ₁-norm) bound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CAB91B"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2C1BC6" w14:textId="77777777" w:rsidR="006A5BF9" w:rsidRPr="00472C23" w:rsidRDefault="006A5BF9" w:rsidP="00DA6B2E">
            <w:r w:rsidRPr="00472C23">
              <w:t>(0, 1)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324209" w14:textId="77777777" w:rsidR="006A5BF9" w:rsidRPr="00472C23" w:rsidRDefault="006A5BF9" w:rsidP="00DA6B2E">
            <w:r w:rsidRPr="00472C23">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1C3B92" w14:textId="77777777" w:rsidR="006A5BF9" w:rsidRPr="00472C23" w:rsidRDefault="006A5BF9" w:rsidP="00DA6B2E">
            <w:r w:rsidRPr="00472C23">
              <w:t>§8.4</w:t>
            </w:r>
          </w:p>
        </w:tc>
      </w:tr>
      <w:tr w:rsidR="00472C23" w:rsidRPr="00472C23" w14:paraId="6538D988"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3B78C1" w14:textId="77777777" w:rsidR="006A5BF9" w:rsidRPr="00472C23" w:rsidRDefault="006A5BF9" w:rsidP="00DA6B2E">
            <w:r w:rsidRPr="00472C23">
              <w:t>ρ(</w:t>
            </w:r>
            <w:r w:rsidRPr="00472C23">
              <w:rPr>
                <w:i/>
                <w:iCs/>
              </w:rPr>
              <w:t>K</w:t>
            </w:r>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947449" w14:textId="77777777" w:rsidR="006A5BF9" w:rsidRPr="00472C23" w:rsidRDefault="006A5BF9" w:rsidP="00DA6B2E">
            <w:r w:rsidRPr="00472C23">
              <w:t>Spectral radius of kernel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3DC4DA"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B598BE" w14:textId="77777777" w:rsidR="006A5BF9" w:rsidRPr="00472C23" w:rsidRDefault="006A5BF9" w:rsidP="00DA6B2E">
            <w:r w:rsidRPr="00472C23">
              <w:t>[0, ∞)</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B177AE" w14:textId="77777777" w:rsidR="006A5BF9" w:rsidRPr="00472C23" w:rsidRDefault="006A5BF9" w:rsidP="00DA6B2E">
            <w:r w:rsidRPr="00472C23">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493310" w14:textId="77777777" w:rsidR="006A5BF9" w:rsidRPr="00472C23" w:rsidRDefault="006A5BF9" w:rsidP="00DA6B2E">
            <w:r w:rsidRPr="00472C23">
              <w:t>§8.3</w:t>
            </w:r>
          </w:p>
        </w:tc>
      </w:tr>
      <w:tr w:rsidR="00472C23" w:rsidRPr="00472C23" w14:paraId="1DEBDAD4"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FE25D3" w14:textId="77777777" w:rsidR="006A5BF9" w:rsidRPr="00472C23" w:rsidRDefault="006A5BF9" w:rsidP="00DA6B2E">
            <w:r w:rsidRPr="00472C23">
              <w:t>KQS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FDED50" w14:textId="77777777" w:rsidR="006A5BF9" w:rsidRPr="00472C23" w:rsidRDefault="006A5BF9" w:rsidP="00DA6B2E">
            <w:r w:rsidRPr="00472C23">
              <w:t>Kernel Quality Score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885F1D9"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9BFF39" w14:textId="77777777" w:rsidR="006A5BF9" w:rsidRPr="00472C23" w:rsidRDefault="006A5BF9" w:rsidP="00DA6B2E">
            <w:r w:rsidRPr="00472C23">
              <w:t>[0,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9B3566" w14:textId="77777777" w:rsidR="006A5BF9" w:rsidRPr="00472C23" w:rsidRDefault="006A5BF9" w:rsidP="00DA6B2E">
            <w:r w:rsidRPr="00472C23">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5C8875" w14:textId="77777777" w:rsidR="006A5BF9" w:rsidRPr="00472C23" w:rsidRDefault="006A5BF9" w:rsidP="00DA6B2E">
            <w:r w:rsidRPr="00472C23">
              <w:t>§8.5</w:t>
            </w:r>
          </w:p>
        </w:tc>
      </w:tr>
      <w:tr w:rsidR="00472C23" w:rsidRPr="00472C23" w14:paraId="5DD26113"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36C730" w14:textId="77777777" w:rsidR="006A5BF9" w:rsidRPr="00472C23" w:rsidRDefault="006A5BF9" w:rsidP="00DA6B2E">
            <w:r w:rsidRPr="00472C23">
              <w:lastRenderedPageBreak/>
              <w:t>KOPS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8463E9" w14:textId="77777777" w:rsidR="006A5BF9" w:rsidRPr="00472C23" w:rsidRDefault="006A5BF9" w:rsidP="00DA6B2E">
            <w:r w:rsidRPr="00472C23">
              <w:t>Key Operational Pathways Set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F9DC00"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79DD97" w14:textId="77777777" w:rsidR="006A5BF9" w:rsidRPr="00472C23" w:rsidRDefault="006A5BF9" w:rsidP="00DA6B2E">
            <w:r w:rsidRPr="00472C23">
              <w:t>Subset of kernel edges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36D1C8"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1ABD06" w14:textId="77777777" w:rsidR="006A5BF9" w:rsidRPr="00472C23" w:rsidRDefault="006A5BF9" w:rsidP="00DA6B2E">
            <w:r w:rsidRPr="00472C23">
              <w:t>§8.6</w:t>
            </w:r>
          </w:p>
        </w:tc>
      </w:tr>
    </w:tbl>
    <w:p w14:paraId="6AE30432" w14:textId="77777777" w:rsidR="006A5BF9" w:rsidRPr="00472C23" w:rsidRDefault="006A5BF9" w:rsidP="006A5BF9">
      <w:pPr>
        <w:rPr>
          <w:b/>
          <w:bCs/>
        </w:rPr>
      </w:pPr>
      <w:r w:rsidRPr="00472C23">
        <w:rPr>
          <w:b/>
          <w:bCs/>
        </w:rPr>
        <w:t>A.8 Rights Constraint Symbols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05"/>
        <w:gridCol w:w="1653"/>
        <w:gridCol w:w="1646"/>
        <w:gridCol w:w="1340"/>
        <w:gridCol w:w="2022"/>
        <w:gridCol w:w="1378"/>
      </w:tblGrid>
      <w:tr w:rsidR="00472C23" w:rsidRPr="00472C23" w14:paraId="4E3FC54F"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224DA64" w14:textId="77777777" w:rsidR="006A5BF9" w:rsidRPr="00472C23" w:rsidRDefault="006A5BF9" w:rsidP="00DA6B2E">
            <w:pPr>
              <w:rPr>
                <w:b/>
                <w:bCs/>
              </w:rPr>
            </w:pPr>
            <w:r w:rsidRPr="00472C23">
              <w:rPr>
                <w:b/>
                <w:bCs/>
              </w:rPr>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ADAFB47" w14:textId="77777777" w:rsidR="006A5BF9" w:rsidRPr="00472C23" w:rsidRDefault="006A5BF9" w:rsidP="00DA6B2E">
            <w:pPr>
              <w:rPr>
                <w:b/>
                <w:bCs/>
              </w:rPr>
            </w:pPr>
            <w:r w:rsidRPr="00472C23">
              <w:rPr>
                <w:b/>
                <w:bCs/>
              </w:rPr>
              <w:t>Name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DE6C18A" w14:textId="77777777" w:rsidR="006A5BF9" w:rsidRPr="00472C23" w:rsidRDefault="006A5BF9" w:rsidP="00DA6B2E">
            <w:pPr>
              <w:rPr>
                <w:b/>
                <w:bCs/>
              </w:rPr>
            </w:pPr>
            <w:r w:rsidRPr="00472C23">
              <w:rPr>
                <w:b/>
                <w:bCs/>
              </w:rPr>
              <w:t>Domain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89B9097" w14:textId="77777777" w:rsidR="006A5BF9" w:rsidRPr="00472C23" w:rsidRDefault="006A5BF9" w:rsidP="00DA6B2E">
            <w:pPr>
              <w:rPr>
                <w:b/>
                <w:bCs/>
              </w:rPr>
            </w:pPr>
            <w:r w:rsidRPr="00472C23">
              <w:rPr>
                <w:b/>
                <w:bCs/>
              </w:rPr>
              <w:t>Range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306D94E" w14:textId="77777777" w:rsidR="006A5BF9" w:rsidRPr="00472C23" w:rsidRDefault="006A5BF9" w:rsidP="00DA6B2E">
            <w:pPr>
              <w:rPr>
                <w:b/>
                <w:bCs/>
              </w:rPr>
            </w:pPr>
            <w:r w:rsidRPr="00472C23">
              <w:rPr>
                <w:b/>
                <w:bCs/>
              </w:rPr>
              <w:t>Units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8CB671F" w14:textId="77777777" w:rsidR="006A5BF9" w:rsidRPr="00472C23" w:rsidRDefault="006A5BF9" w:rsidP="00DA6B2E">
            <w:pPr>
              <w:rPr>
                <w:b/>
                <w:bCs/>
              </w:rPr>
            </w:pPr>
            <w:r w:rsidRPr="00472C23">
              <w:rPr>
                <w:b/>
                <w:bCs/>
              </w:rPr>
              <w:t>First Defined</w:t>
            </w:r>
          </w:p>
        </w:tc>
      </w:tr>
      <w:tr w:rsidR="00472C23" w:rsidRPr="00472C23" w14:paraId="4B9D6D08"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81589D" w14:textId="77777777" w:rsidR="006A5BF9" w:rsidRPr="00472C23" w:rsidRDefault="006A5BF9" w:rsidP="00DA6B2E">
            <w:r w:rsidRPr="00472C23">
              <w:rPr>
                <w:i/>
                <w:iCs/>
              </w:rPr>
              <w:t>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3174F9" w14:textId="77777777" w:rsidR="006A5BF9" w:rsidRPr="00472C23" w:rsidRDefault="006A5BF9" w:rsidP="00DA6B2E">
            <w:r w:rsidRPr="00472C23">
              <w:t>Canonical rights set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614AB4" w14:textId="77777777" w:rsidR="006A5BF9" w:rsidRPr="00472C23" w:rsidRDefault="006A5BF9" w:rsidP="00DA6B2E">
            <w:r w:rsidRPr="00472C23">
              <w:t>{LIFE, BODY, LBTY, NEED, DIGN, PROC, INFO, ECOL}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7B917D"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8947CA"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94195B" w14:textId="77777777" w:rsidR="006A5BF9" w:rsidRPr="00472C23" w:rsidRDefault="006A5BF9" w:rsidP="00DA6B2E">
            <w:r w:rsidRPr="00472C23">
              <w:t>§6.2</w:t>
            </w:r>
          </w:p>
        </w:tc>
      </w:tr>
      <w:tr w:rsidR="00472C23" w:rsidRPr="00472C23" w14:paraId="3EAFF0C1"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6CB5DA" w14:textId="77777777" w:rsidR="006A5BF9" w:rsidRPr="00472C23" w:rsidRDefault="006A5BF9" w:rsidP="00DA6B2E">
            <w:r w:rsidRPr="00472C23">
              <w:t>θ_</w:t>
            </w:r>
            <w:r w:rsidRPr="00472C23">
              <w:rPr>
                <w:i/>
                <w:iCs/>
              </w:rPr>
              <w:t>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896640" w14:textId="77777777" w:rsidR="006A5BF9" w:rsidRPr="00472C23" w:rsidRDefault="006A5BF9" w:rsidP="00DA6B2E">
            <w:r w:rsidRPr="00472C23">
              <w:t>Rights threshold for right </w:t>
            </w:r>
            <w:r w:rsidRPr="00472C23">
              <w:rPr>
                <w:i/>
                <w:iCs/>
              </w:rPr>
              <w:t>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24A169" w14:textId="77777777" w:rsidR="006A5BF9" w:rsidRPr="00472C23" w:rsidRDefault="006A5BF9" w:rsidP="00DA6B2E">
            <w:r w:rsidRPr="00472C23">
              <w:rPr>
                <w:i/>
                <w:iCs/>
              </w:rPr>
              <w:t>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50EBDF" w14:textId="77777777" w:rsidR="006A5BF9" w:rsidRPr="00472C23" w:rsidRDefault="006A5BF9" w:rsidP="00DA6B2E">
            <w:r w:rsidRPr="00472C23">
              <w:t>[−1, 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75A2B9" w14:textId="77777777" w:rsidR="006A5BF9" w:rsidRPr="00472C23" w:rsidRDefault="006A5BF9" w:rsidP="00DA6B2E">
            <w:r w:rsidRPr="00472C23">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F095CF" w14:textId="77777777" w:rsidR="006A5BF9" w:rsidRPr="00472C23" w:rsidRDefault="006A5BF9" w:rsidP="00DA6B2E">
            <w:r w:rsidRPr="00472C23">
              <w:t>§6.2</w:t>
            </w:r>
          </w:p>
        </w:tc>
      </w:tr>
      <w:tr w:rsidR="00472C23" w:rsidRPr="00472C23" w14:paraId="23864F6F"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B3EBAF" w14:textId="77777777" w:rsidR="006A5BF9" w:rsidRPr="00472C23" w:rsidRDefault="006A5BF9" w:rsidP="00DA6B2E">
            <w:r w:rsidRPr="00472C23">
              <w:rPr>
                <w:i/>
                <w:iCs/>
              </w:rPr>
              <w:t>C</w:t>
            </w:r>
            <w:r w:rsidRPr="00472C23">
              <w:t>_</w:t>
            </w:r>
            <w:r w:rsidRPr="00472C23">
              <w:rPr>
                <w:i/>
                <w:iCs/>
              </w:rPr>
              <w:t>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659507" w14:textId="77777777" w:rsidR="006A5BF9" w:rsidRPr="00472C23" w:rsidRDefault="006A5BF9" w:rsidP="00DA6B2E">
            <w:r w:rsidRPr="00472C23">
              <w:t>Coverage set for right </w:t>
            </w:r>
            <w:r w:rsidRPr="00472C23">
              <w:rPr>
                <w:i/>
                <w:iCs/>
              </w:rPr>
              <w:t>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132281" w14:textId="77777777" w:rsidR="006A5BF9" w:rsidRPr="00472C23" w:rsidRDefault="006A5BF9" w:rsidP="00DA6B2E">
            <w:r w:rsidRPr="00472C23">
              <w:rPr>
                <w:i/>
                <w:iCs/>
              </w:rPr>
              <w:t>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1F9D75" w14:textId="77777777" w:rsidR="006A5BF9" w:rsidRPr="00472C23" w:rsidRDefault="006A5BF9" w:rsidP="00DA6B2E">
            <w:r w:rsidRPr="00472C23">
              <w:t>Subset of </w:t>
            </w:r>
            <w:r w:rsidRPr="00472C23">
              <w:rPr>
                <w:i/>
                <w:iCs/>
              </w:rPr>
              <w:t>U</w:t>
            </w:r>
            <w:r w:rsidRPr="00472C23">
              <w:t> × </w:t>
            </w:r>
            <w:r w:rsidRPr="00472C23">
              <w:rPr>
                <w:i/>
                <w:iCs/>
              </w:rPr>
              <w:t>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E86F3D"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0059EB" w14:textId="77777777" w:rsidR="006A5BF9" w:rsidRPr="00472C23" w:rsidRDefault="006A5BF9" w:rsidP="00DA6B2E">
            <w:r w:rsidRPr="00472C23">
              <w:t>§6.2</w:t>
            </w:r>
          </w:p>
        </w:tc>
      </w:tr>
      <w:tr w:rsidR="00472C23" w:rsidRPr="00472C23" w14:paraId="6284B894"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A21E9A" w14:textId="77777777" w:rsidR="006A5BF9" w:rsidRPr="00472C23" w:rsidRDefault="006A5BF9" w:rsidP="00DA6B2E">
            <w:r w:rsidRPr="00472C23">
              <w:rPr>
                <w:i/>
                <w:iCs/>
              </w:rPr>
              <w:t>v</w:t>
            </w:r>
            <w:r w:rsidRPr="00472C23">
              <w:t>_</w:t>
            </w:r>
            <w:r w:rsidRPr="00472C23">
              <w:rPr>
                <w:i/>
                <w:iCs/>
              </w:rPr>
              <w:t>r</w:t>
            </w:r>
            <w:r w:rsidRPr="00472C23">
              <w:t>(</w:t>
            </w:r>
            <w:r w:rsidRPr="00472C23">
              <w:rPr>
                <w:i/>
                <w:iCs/>
              </w:rPr>
              <w:t>a</w:t>
            </w:r>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7CEC83" w14:textId="77777777" w:rsidR="006A5BF9" w:rsidRPr="00472C23" w:rsidRDefault="006A5BF9" w:rsidP="00DA6B2E">
            <w:r w:rsidRPr="00472C23">
              <w:t>Violation depth for right </w:t>
            </w:r>
            <w:r w:rsidRPr="00472C23">
              <w:rPr>
                <w:i/>
                <w:iCs/>
              </w:rPr>
              <w:t>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8A2D16" w14:textId="77777777" w:rsidR="006A5BF9" w:rsidRPr="00472C23" w:rsidRDefault="006A5BF9" w:rsidP="00DA6B2E">
            <w:r w:rsidRPr="00472C23">
              <w:rPr>
                <w:i/>
                <w:iCs/>
              </w:rPr>
              <w:t>O</w:t>
            </w:r>
            <w:r w:rsidRPr="00472C23">
              <w:t> × </w:t>
            </w:r>
            <w:r w:rsidRPr="00472C23">
              <w:rPr>
                <w:i/>
                <w:iCs/>
              </w:rPr>
              <w:t>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F09A7B" w14:textId="77777777" w:rsidR="006A5BF9" w:rsidRPr="00472C23" w:rsidRDefault="006A5BF9" w:rsidP="00DA6B2E">
            <w:r w:rsidRPr="00472C23">
              <w:t>[0, ∞)</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633355" w14:textId="77777777" w:rsidR="006A5BF9" w:rsidRPr="00472C23" w:rsidRDefault="006A5BF9" w:rsidP="00DA6B2E">
            <w:r w:rsidRPr="00472C23">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B504C4" w14:textId="77777777" w:rsidR="006A5BF9" w:rsidRPr="00472C23" w:rsidRDefault="006A5BF9" w:rsidP="00DA6B2E">
            <w:r w:rsidRPr="00472C23">
              <w:t>§6.3</w:t>
            </w:r>
          </w:p>
        </w:tc>
      </w:tr>
    </w:tbl>
    <w:p w14:paraId="18A9FCC1" w14:textId="77777777" w:rsidR="006A5BF9" w:rsidRPr="00472C23" w:rsidRDefault="006A5BF9" w:rsidP="006A5BF9">
      <w:pPr>
        <w:rPr>
          <w:b/>
          <w:bCs/>
        </w:rPr>
      </w:pPr>
      <w:r w:rsidRPr="00472C23">
        <w:rPr>
          <w:b/>
          <w:bCs/>
        </w:rPr>
        <w:t>A.9 Tail-Risk Constraint Symbols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77"/>
        <w:gridCol w:w="1809"/>
        <w:gridCol w:w="1310"/>
        <w:gridCol w:w="1261"/>
        <w:gridCol w:w="1973"/>
        <w:gridCol w:w="1314"/>
      </w:tblGrid>
      <w:tr w:rsidR="00472C23" w:rsidRPr="00472C23" w14:paraId="7B34FD13"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C523CAC" w14:textId="77777777" w:rsidR="006A5BF9" w:rsidRPr="00472C23" w:rsidRDefault="006A5BF9" w:rsidP="00DA6B2E">
            <w:pPr>
              <w:rPr>
                <w:b/>
                <w:bCs/>
              </w:rPr>
            </w:pPr>
            <w:r w:rsidRPr="00472C23">
              <w:rPr>
                <w:b/>
                <w:bCs/>
              </w:rPr>
              <w:lastRenderedPageBreak/>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9EE740B" w14:textId="77777777" w:rsidR="006A5BF9" w:rsidRPr="00472C23" w:rsidRDefault="006A5BF9" w:rsidP="00DA6B2E">
            <w:pPr>
              <w:rPr>
                <w:b/>
                <w:bCs/>
              </w:rPr>
            </w:pPr>
            <w:r w:rsidRPr="00472C23">
              <w:rPr>
                <w:b/>
                <w:bCs/>
              </w:rPr>
              <w:t>Name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BE69082" w14:textId="77777777" w:rsidR="006A5BF9" w:rsidRPr="00472C23" w:rsidRDefault="006A5BF9" w:rsidP="00DA6B2E">
            <w:pPr>
              <w:rPr>
                <w:b/>
                <w:bCs/>
              </w:rPr>
            </w:pPr>
            <w:r w:rsidRPr="00472C23">
              <w:rPr>
                <w:b/>
                <w:bCs/>
              </w:rPr>
              <w:t>Domain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7427BC7" w14:textId="77777777" w:rsidR="006A5BF9" w:rsidRPr="00472C23" w:rsidRDefault="006A5BF9" w:rsidP="00DA6B2E">
            <w:pPr>
              <w:rPr>
                <w:b/>
                <w:bCs/>
              </w:rPr>
            </w:pPr>
            <w:r w:rsidRPr="00472C23">
              <w:rPr>
                <w:b/>
                <w:bCs/>
              </w:rPr>
              <w:t>Range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C93761B" w14:textId="77777777" w:rsidR="006A5BF9" w:rsidRPr="00472C23" w:rsidRDefault="006A5BF9" w:rsidP="00DA6B2E">
            <w:pPr>
              <w:rPr>
                <w:b/>
                <w:bCs/>
              </w:rPr>
            </w:pPr>
            <w:r w:rsidRPr="00472C23">
              <w:rPr>
                <w:b/>
                <w:bCs/>
              </w:rPr>
              <w:t>Units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026CA8A" w14:textId="77777777" w:rsidR="006A5BF9" w:rsidRPr="00472C23" w:rsidRDefault="006A5BF9" w:rsidP="00DA6B2E">
            <w:pPr>
              <w:rPr>
                <w:b/>
                <w:bCs/>
              </w:rPr>
            </w:pPr>
            <w:r w:rsidRPr="00472C23">
              <w:rPr>
                <w:b/>
                <w:bCs/>
              </w:rPr>
              <w:t>First Defined</w:t>
            </w:r>
          </w:p>
        </w:tc>
      </w:tr>
      <w:tr w:rsidR="00472C23" w:rsidRPr="00472C23" w14:paraId="33FEB821"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DDC627" w14:textId="77777777" w:rsidR="006A5BF9" w:rsidRPr="00472C23" w:rsidRDefault="006A5BF9" w:rsidP="00DA6B2E">
            <w:r w:rsidRPr="00472C23">
              <w:rPr>
                <w:i/>
                <w:iCs/>
              </w:rPr>
              <w:t>C</w:t>
            </w:r>
            <w:r w:rsidRPr="00472C23">
              <w:t>_cat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079092" w14:textId="77777777" w:rsidR="006A5BF9" w:rsidRPr="00472C23" w:rsidRDefault="006A5BF9" w:rsidP="00DA6B2E">
            <w:r w:rsidRPr="00472C23">
              <w:t>Catastrophe cell set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42190A"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C772F8" w14:textId="77777777" w:rsidR="006A5BF9" w:rsidRPr="00472C23" w:rsidRDefault="006A5BF9" w:rsidP="00DA6B2E">
            <w:r w:rsidRPr="00472C23">
              <w:t>Subset of </w:t>
            </w:r>
            <w:r w:rsidRPr="00472C23">
              <w:rPr>
                <w:i/>
                <w:iCs/>
              </w:rPr>
              <w:t>U</w:t>
            </w:r>
            <w:r w:rsidRPr="00472C23">
              <w:t> × </w:t>
            </w:r>
            <w:r w:rsidRPr="00472C23">
              <w:rPr>
                <w:i/>
                <w:iCs/>
              </w:rPr>
              <w:t>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9261DF"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C17051" w14:textId="77777777" w:rsidR="006A5BF9" w:rsidRPr="00472C23" w:rsidRDefault="006A5BF9" w:rsidP="00DA6B2E">
            <w:r w:rsidRPr="00472C23">
              <w:t>§7.2</w:t>
            </w:r>
          </w:p>
        </w:tc>
      </w:tr>
      <w:tr w:rsidR="00472C23" w:rsidRPr="00472C23" w14:paraId="3F3031B4"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EAA89F" w14:textId="77777777" w:rsidR="006A5BF9" w:rsidRPr="00472C23" w:rsidRDefault="006A5BF9" w:rsidP="00DA6B2E">
            <w:r w:rsidRPr="00472C23">
              <w:rPr>
                <w:i/>
                <w:iCs/>
              </w:rPr>
              <w:t>C</w:t>
            </w:r>
            <w:r w:rsidRPr="00472C23">
              <w:t>_cat^base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53C569" w14:textId="77777777" w:rsidR="006A5BF9" w:rsidRPr="00472C23" w:rsidRDefault="006A5BF9" w:rsidP="00DA6B2E">
            <w:r w:rsidRPr="00472C23">
              <w:t>Base catastrophe cell set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C92B55"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901BB7" w14:textId="77777777" w:rsidR="006A5BF9" w:rsidRPr="00472C23" w:rsidRDefault="006A5BF9" w:rsidP="00DA6B2E">
            <w:r w:rsidRPr="00472C23">
              <w:t>{(6,2), (6,7), (7,7)}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843265"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8E0A5C" w14:textId="77777777" w:rsidR="006A5BF9" w:rsidRPr="00472C23" w:rsidRDefault="006A5BF9" w:rsidP="00DA6B2E">
            <w:r w:rsidRPr="00472C23">
              <w:t>§7.2.2</w:t>
            </w:r>
          </w:p>
        </w:tc>
      </w:tr>
      <w:tr w:rsidR="00472C23" w:rsidRPr="00472C23" w14:paraId="43CD1BD8"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EFAEC4" w14:textId="77777777" w:rsidR="006A5BF9" w:rsidRPr="00472C23" w:rsidRDefault="006A5BF9" w:rsidP="00DA6B2E">
            <w:r w:rsidRPr="00472C23">
              <w:rPr>
                <w:i/>
                <w:iCs/>
              </w:rPr>
              <w: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107005" w14:textId="77777777" w:rsidR="006A5BF9" w:rsidRPr="00472C23" w:rsidRDefault="006A5BF9" w:rsidP="00DA6B2E">
            <w:r w:rsidRPr="00472C23">
              <w:t>Scenario index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A628FD" w14:textId="77777777" w:rsidR="006A5BF9" w:rsidRPr="00472C23" w:rsidRDefault="006A5BF9" w:rsidP="00DA6B2E">
            <w:r w:rsidRPr="00472C23">
              <w:rPr>
                <w:i/>
                <w:iCs/>
              </w:rPr>
              <w: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7F3C16"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311174"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77538C" w14:textId="77777777" w:rsidR="006A5BF9" w:rsidRPr="00472C23" w:rsidRDefault="006A5BF9" w:rsidP="00DA6B2E">
            <w:r w:rsidRPr="00472C23">
              <w:t>§7.3</w:t>
            </w:r>
          </w:p>
        </w:tc>
      </w:tr>
      <w:tr w:rsidR="00472C23" w:rsidRPr="00472C23" w14:paraId="7C7E284D"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B1FC38" w14:textId="77777777" w:rsidR="006A5BF9" w:rsidRPr="00472C23" w:rsidRDefault="006A5BF9" w:rsidP="00DA6B2E">
            <w:r w:rsidRPr="00472C23">
              <w:rPr>
                <w:i/>
                <w:iCs/>
              </w:rPr>
              <w: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25C682" w14:textId="77777777" w:rsidR="006A5BF9" w:rsidRPr="00472C23" w:rsidRDefault="006A5BF9" w:rsidP="00DA6B2E">
            <w:r w:rsidRPr="00472C23">
              <w:t>Scenario set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3D6516"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5BBA36" w14:textId="77777777" w:rsidR="006A5BF9" w:rsidRPr="00472C23" w:rsidRDefault="006A5BF9" w:rsidP="00DA6B2E">
            <w:r w:rsidRPr="00472C23">
              <w:t>Finite set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036C75"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6478E0" w14:textId="77777777" w:rsidR="006A5BF9" w:rsidRPr="00472C23" w:rsidRDefault="006A5BF9" w:rsidP="00DA6B2E">
            <w:r w:rsidRPr="00472C23">
              <w:t>§7.3</w:t>
            </w:r>
          </w:p>
        </w:tc>
      </w:tr>
      <w:tr w:rsidR="00472C23" w:rsidRPr="00472C23" w14:paraId="3FA38A12"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DD06CA" w14:textId="77777777" w:rsidR="006A5BF9" w:rsidRPr="00472C23" w:rsidRDefault="006A5BF9" w:rsidP="00DA6B2E">
            <w:r w:rsidRPr="00472C23">
              <w:rPr>
                <w:i/>
                <w:iCs/>
              </w:rPr>
              <w:t>p</w:t>
            </w:r>
            <w:r w:rsidRPr="00472C23">
              <w:t>_</w:t>
            </w:r>
            <w:r w:rsidRPr="00472C23">
              <w:rPr>
                <w:i/>
                <w:iCs/>
              </w:rPr>
              <w: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5A2DC0" w14:textId="77777777" w:rsidR="006A5BF9" w:rsidRPr="00472C23" w:rsidRDefault="006A5BF9" w:rsidP="00DA6B2E">
            <w:r w:rsidRPr="00472C23">
              <w:t>Scenario probability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9A0BB2" w14:textId="77777777" w:rsidR="006A5BF9" w:rsidRPr="00472C23" w:rsidRDefault="006A5BF9" w:rsidP="00DA6B2E">
            <w:r w:rsidRPr="00472C23">
              <w:rPr>
                <w:i/>
                <w:iCs/>
              </w:rPr>
              <w: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BF898C" w14:textId="77777777" w:rsidR="006A5BF9" w:rsidRPr="00472C23" w:rsidRDefault="006A5BF9" w:rsidP="00DA6B2E">
            <w:r w:rsidRPr="00472C23">
              <w:t>[0,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0CB08D" w14:textId="77777777" w:rsidR="006A5BF9" w:rsidRPr="00472C23" w:rsidRDefault="006A5BF9" w:rsidP="00DA6B2E">
            <w:r w:rsidRPr="00472C23">
              <w:t>Probability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DDF241" w14:textId="77777777" w:rsidR="006A5BF9" w:rsidRPr="00472C23" w:rsidRDefault="006A5BF9" w:rsidP="00DA6B2E">
            <w:r w:rsidRPr="00472C23">
              <w:t>§7.3</w:t>
            </w:r>
          </w:p>
        </w:tc>
      </w:tr>
      <w:tr w:rsidR="00472C23" w:rsidRPr="00472C23" w14:paraId="69E419DC"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F4A1F0" w14:textId="77777777" w:rsidR="00E90B55" w:rsidRPr="00472C23" w:rsidRDefault="00125267">
            <w:r w:rsidRPr="00472C23">
              <w:t>(x)_+</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F56660" w14:textId="77777777" w:rsidR="006A5BF9" w:rsidRPr="00472C23" w:rsidRDefault="006A5BF9" w:rsidP="00DA6B2E">
            <w:r w:rsidRPr="00472C23">
              <w:t>Positive-part operator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656A2E" w14:textId="77777777" w:rsidR="006A5BF9" w:rsidRPr="00472C23" w:rsidRDefault="006A5BF9" w:rsidP="00DA6B2E">
            <w:r w:rsidRPr="00472C23">
              <w:rPr>
                <w:rFonts w:ascii="Cambria Math" w:hAnsi="Cambria Math" w:cs="Cambria Math"/>
              </w:rPr>
              <w:t>ℝ</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A769D6" w14:textId="77777777" w:rsidR="006A5BF9" w:rsidRPr="00472C23" w:rsidRDefault="006A5BF9" w:rsidP="00DA6B2E">
            <w:r w:rsidRPr="00472C23">
              <w:t>[0, ∞)</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940BC9"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94FE14" w14:textId="77777777" w:rsidR="006A5BF9" w:rsidRPr="00472C23" w:rsidRDefault="006A5BF9" w:rsidP="00DA6B2E">
            <w:r w:rsidRPr="00472C23">
              <w:t>§3.2.2</w:t>
            </w:r>
          </w:p>
        </w:tc>
      </w:tr>
      <w:tr w:rsidR="00472C23" w:rsidRPr="00472C23" w14:paraId="5363EE93"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C0E988" w14:textId="77777777" w:rsidR="006A5BF9" w:rsidRPr="00472C23" w:rsidRDefault="006A5BF9" w:rsidP="00DA6B2E">
            <w:r w:rsidRPr="00472C23">
              <w:t>ω_(</w:t>
            </w:r>
            <w:r w:rsidRPr="00472C23">
              <w:rPr>
                <w:i/>
                <w:iCs/>
              </w:rPr>
              <w:t>u</w:t>
            </w:r>
            <w:r w:rsidRPr="00472C23">
              <w:t>,</w:t>
            </w:r>
            <w:r w:rsidRPr="00472C23">
              <w:rPr>
                <w:i/>
                <w:iCs/>
              </w:rPr>
              <w:t>d</w:t>
            </w:r>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CBF3B9" w14:textId="77777777" w:rsidR="006A5BF9" w:rsidRPr="00472C23" w:rsidRDefault="006A5BF9" w:rsidP="00DA6B2E">
            <w:r w:rsidRPr="00472C23">
              <w:t>Catastrophe-cell weight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520103" w14:textId="77777777" w:rsidR="006A5BF9" w:rsidRPr="00472C23" w:rsidRDefault="006A5BF9" w:rsidP="00DA6B2E">
            <w:r w:rsidRPr="00472C23">
              <w:rPr>
                <w:i/>
                <w:iCs/>
              </w:rPr>
              <w:t>C</w:t>
            </w:r>
            <w:r w:rsidRPr="00472C23">
              <w:t>_cat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FD8CDC" w14:textId="77777777" w:rsidR="006A5BF9" w:rsidRPr="00472C23" w:rsidRDefault="006A5BF9" w:rsidP="00DA6B2E">
            <w:r w:rsidRPr="00472C23">
              <w:t>[0,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119351" w14:textId="77777777" w:rsidR="006A5BF9" w:rsidRPr="00472C23" w:rsidRDefault="006A5BF9" w:rsidP="00DA6B2E">
            <w:r w:rsidRPr="00472C23">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4D312A" w14:textId="77777777" w:rsidR="006A5BF9" w:rsidRPr="00472C23" w:rsidRDefault="006A5BF9" w:rsidP="00DA6B2E">
            <w:r w:rsidRPr="00472C23">
              <w:t>§7.2.4</w:t>
            </w:r>
          </w:p>
        </w:tc>
      </w:tr>
      <w:tr w:rsidR="00472C23" w:rsidRPr="00472C23" w14:paraId="51C45146"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C460D5" w14:textId="77777777" w:rsidR="006A5BF9" w:rsidRPr="00472C23" w:rsidRDefault="006A5BF9" w:rsidP="00DA6B2E">
            <w:r w:rsidRPr="00472C23">
              <w:t>ω_min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C3A6A3" w14:textId="77777777" w:rsidR="006A5BF9" w:rsidRPr="00472C23" w:rsidRDefault="006A5BF9" w:rsidP="00DA6B2E">
            <w:r w:rsidRPr="00472C23">
              <w:t>Minimum catastrophe-cell weight floor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DCC48F"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6D79D7" w14:textId="77777777" w:rsidR="006A5BF9" w:rsidRPr="00472C23" w:rsidRDefault="006A5BF9" w:rsidP="00DA6B2E">
            <w:r w:rsidRPr="00472C23">
              <w:t>[0,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E8096C" w14:textId="77777777" w:rsidR="006A5BF9" w:rsidRPr="00472C23" w:rsidRDefault="006A5BF9" w:rsidP="00DA6B2E">
            <w:r w:rsidRPr="00472C23">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BE1F52" w14:textId="77777777" w:rsidR="006A5BF9" w:rsidRPr="00472C23" w:rsidRDefault="006A5BF9" w:rsidP="00DA6B2E">
            <w:r w:rsidRPr="00472C23">
              <w:t>§7.2.4</w:t>
            </w:r>
          </w:p>
        </w:tc>
      </w:tr>
      <w:tr w:rsidR="00472C23" w:rsidRPr="00472C23" w14:paraId="371114BB"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6EC504" w14:textId="77777777" w:rsidR="006A5BF9" w:rsidRPr="00472C23" w:rsidRDefault="006A5BF9" w:rsidP="00DA6B2E">
            <w:r w:rsidRPr="00472C23">
              <w:lastRenderedPageBreak/>
              <w:t>η</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891B71" w14:textId="77777777" w:rsidR="006A5BF9" w:rsidRPr="00472C23" w:rsidRDefault="006A5BF9" w:rsidP="00DA6B2E">
            <w:r w:rsidRPr="00472C23">
              <w:t>Catastrophe-weight floor slack factor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EEBAF5"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871B0D" w14:textId="77777777" w:rsidR="006A5BF9" w:rsidRPr="00472C23" w:rsidRDefault="006A5BF9" w:rsidP="00DA6B2E">
            <w:r w:rsidRPr="00472C23">
              <w:t>(0,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259797" w14:textId="77777777" w:rsidR="006A5BF9" w:rsidRPr="00472C23" w:rsidRDefault="006A5BF9" w:rsidP="00DA6B2E">
            <w:r w:rsidRPr="00472C23">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355BD7" w14:textId="77777777" w:rsidR="006A5BF9" w:rsidRPr="00472C23" w:rsidRDefault="006A5BF9" w:rsidP="00DA6B2E">
            <w:r w:rsidRPr="00472C23">
              <w:t>§7.2.4</w:t>
            </w:r>
          </w:p>
        </w:tc>
      </w:tr>
      <w:tr w:rsidR="00472C23" w:rsidRPr="00472C23" w14:paraId="178774CB"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552AAB" w14:textId="77777777" w:rsidR="006A5BF9" w:rsidRPr="00472C23" w:rsidRDefault="006A5BF9" w:rsidP="00DA6B2E">
            <w:r w:rsidRPr="00472C23">
              <w:rPr>
                <w:i/>
                <w:iCs/>
              </w:rPr>
              <w:t>L</w:t>
            </w:r>
            <w:r w:rsidRPr="00472C23">
              <w:t>(</w:t>
            </w:r>
            <w:r w:rsidRPr="00472C23">
              <w:rPr>
                <w:i/>
                <w:iCs/>
              </w:rPr>
              <w:t>a</w:t>
            </w:r>
            <w:r w:rsidRPr="00472C23">
              <w:t>, </w:t>
            </w:r>
            <w:r w:rsidRPr="00472C23">
              <w:rPr>
                <w:i/>
                <w:iCs/>
              </w:rPr>
              <w:t>s</w:t>
            </w:r>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52A8B4" w14:textId="77777777" w:rsidR="006A5BF9" w:rsidRPr="00472C23" w:rsidRDefault="006A5BF9" w:rsidP="00DA6B2E">
            <w:r w:rsidRPr="00472C23">
              <w:t>Scenario loss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1EDF47" w14:textId="77777777" w:rsidR="006A5BF9" w:rsidRPr="00472C23" w:rsidRDefault="006A5BF9" w:rsidP="00DA6B2E">
            <w:r w:rsidRPr="00472C23">
              <w:rPr>
                <w:i/>
                <w:iCs/>
              </w:rPr>
              <w:t>O</w:t>
            </w:r>
            <w:r w:rsidRPr="00472C23">
              <w:t> × </w:t>
            </w:r>
            <w:r w:rsidRPr="00472C23">
              <w:rPr>
                <w:i/>
                <w:iCs/>
              </w:rPr>
              <w: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8687120" w14:textId="77777777" w:rsidR="006A5BF9" w:rsidRPr="00472C23" w:rsidRDefault="006A5BF9" w:rsidP="00DA6B2E">
            <w:r w:rsidRPr="00472C23">
              <w:t>[0,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C8934C" w14:textId="77777777" w:rsidR="006A5BF9" w:rsidRPr="00472C23" w:rsidRDefault="006A5BF9" w:rsidP="00DA6B2E">
            <w:r w:rsidRPr="00472C23">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C786B5" w14:textId="77777777" w:rsidR="006A5BF9" w:rsidRPr="00472C23" w:rsidRDefault="006A5BF9" w:rsidP="00DA6B2E">
            <w:r w:rsidRPr="00472C23">
              <w:t>§7.2.6</w:t>
            </w:r>
          </w:p>
        </w:tc>
      </w:tr>
      <w:tr w:rsidR="00472C23" w:rsidRPr="00472C23" w14:paraId="7D44DB02"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985B93" w14:textId="77777777" w:rsidR="006A5BF9" w:rsidRPr="00472C23" w:rsidRDefault="006A5BF9" w:rsidP="00DA6B2E">
            <w:r w:rsidRPr="00472C23">
              <w:rPr>
                <w:i/>
                <w:iCs/>
              </w:rPr>
              <w:t>L</w:t>
            </w:r>
            <w:r w:rsidRPr="00472C23">
              <w:t>_raw(</w:t>
            </w:r>
            <w:r w:rsidRPr="00472C23">
              <w:rPr>
                <w:i/>
                <w:iCs/>
              </w:rPr>
              <w:t>a</w:t>
            </w:r>
            <w:r w:rsidRPr="00472C23">
              <w:t>, </w:t>
            </w:r>
            <w:r w:rsidRPr="00472C23">
              <w:rPr>
                <w:i/>
                <w:iCs/>
              </w:rPr>
              <w:t>s</w:t>
            </w:r>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FDE959" w14:textId="77777777" w:rsidR="006A5BF9" w:rsidRPr="00472C23" w:rsidRDefault="006A5BF9" w:rsidP="00DA6B2E">
            <w:r w:rsidRPr="00472C23">
              <w:t>Raw-indicator scenario loss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EDD818" w14:textId="77777777" w:rsidR="006A5BF9" w:rsidRPr="00472C23" w:rsidRDefault="006A5BF9" w:rsidP="00DA6B2E">
            <w:r w:rsidRPr="00472C23">
              <w:rPr>
                <w:i/>
                <w:iCs/>
              </w:rPr>
              <w:t>O</w:t>
            </w:r>
            <w:r w:rsidRPr="00472C23">
              <w:t> × </w:t>
            </w:r>
            <w:r w:rsidRPr="00472C23">
              <w:rPr>
                <w:i/>
                <w:iCs/>
              </w:rPr>
              <w: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87E59C" w14:textId="77777777" w:rsidR="006A5BF9" w:rsidRPr="00472C23" w:rsidRDefault="006A5BF9" w:rsidP="00DA6B2E">
            <w:r w:rsidRPr="00472C23">
              <w:t>[0,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808A29" w14:textId="77777777" w:rsidR="006A5BF9" w:rsidRPr="00472C23" w:rsidRDefault="006A5BF9" w:rsidP="00DA6B2E">
            <w:r w:rsidRPr="00472C23">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40FD5D" w14:textId="77777777" w:rsidR="006A5BF9" w:rsidRPr="00472C23" w:rsidRDefault="006A5BF9" w:rsidP="00DA6B2E">
            <w:r w:rsidRPr="00472C23">
              <w:t>§7.2.6</w:t>
            </w:r>
          </w:p>
        </w:tc>
      </w:tr>
      <w:tr w:rsidR="00472C23" w:rsidRPr="00472C23" w14:paraId="16198CFE"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92D017" w14:textId="77777777" w:rsidR="006A5BF9" w:rsidRPr="00472C23" w:rsidRDefault="006A5BF9" w:rsidP="00DA6B2E">
            <w:r w:rsidRPr="00472C23">
              <w:t>α</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45DFA3" w14:textId="77777777" w:rsidR="006A5BF9" w:rsidRPr="00472C23" w:rsidRDefault="006A5BF9" w:rsidP="00DA6B2E">
            <w:r w:rsidRPr="00472C23">
              <w:t>CVaR tail level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A175E4"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34611B" w14:textId="77777777" w:rsidR="006A5BF9" w:rsidRPr="00472C23" w:rsidRDefault="006A5BF9" w:rsidP="00DA6B2E">
            <w:r w:rsidRPr="00472C23">
              <w:t>(0, 1)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7E01E7" w14:textId="77777777" w:rsidR="006A5BF9" w:rsidRPr="00472C23" w:rsidRDefault="006A5BF9" w:rsidP="00DA6B2E">
            <w:r w:rsidRPr="00472C23">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1BE47E" w14:textId="77777777" w:rsidR="006A5BF9" w:rsidRPr="00472C23" w:rsidRDefault="006A5BF9" w:rsidP="00DA6B2E">
            <w:r w:rsidRPr="00472C23">
              <w:t>§7.3</w:t>
            </w:r>
          </w:p>
        </w:tc>
      </w:tr>
      <w:tr w:rsidR="00472C23" w:rsidRPr="00472C23" w14:paraId="4AF772B7"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42B03B" w14:textId="77777777" w:rsidR="006A5BF9" w:rsidRPr="00472C23" w:rsidRDefault="006A5BF9" w:rsidP="00DA6B2E">
            <w:r w:rsidRPr="00472C23">
              <w:t>CVaR_α</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6FBDF9" w14:textId="77777777" w:rsidR="006A5BF9" w:rsidRPr="00472C23" w:rsidRDefault="006A5BF9" w:rsidP="00DA6B2E">
            <w:r w:rsidRPr="00472C23">
              <w:t>Conditional Value-at-Risk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D7BAB9"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2306B4" w14:textId="77777777" w:rsidR="006A5BF9" w:rsidRPr="00472C23" w:rsidRDefault="006A5BF9" w:rsidP="00DA6B2E">
            <w:r w:rsidRPr="00472C23">
              <w:t>[0,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8C4E369" w14:textId="77777777" w:rsidR="006A5BF9" w:rsidRPr="00472C23" w:rsidRDefault="006A5BF9" w:rsidP="00DA6B2E">
            <w:r w:rsidRPr="00472C23">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54F995" w14:textId="77777777" w:rsidR="006A5BF9" w:rsidRPr="00472C23" w:rsidRDefault="006A5BF9" w:rsidP="00DA6B2E">
            <w:r w:rsidRPr="00472C23">
              <w:t>§7.3</w:t>
            </w:r>
          </w:p>
        </w:tc>
      </w:tr>
      <w:tr w:rsidR="00472C23" w:rsidRPr="00472C23" w14:paraId="4C1C1145"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F8A90E" w14:textId="77777777" w:rsidR="006A5BF9" w:rsidRPr="00472C23" w:rsidRDefault="006A5BF9" w:rsidP="00DA6B2E">
            <w:r w:rsidRPr="00472C23">
              <w:t>τ_TRC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7A3802" w14:textId="77777777" w:rsidR="006A5BF9" w:rsidRPr="00472C23" w:rsidRDefault="006A5BF9" w:rsidP="00DA6B2E">
            <w:r w:rsidRPr="00472C23">
              <w:t>Catastrophe corridor threshold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C367DC"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745988" w14:textId="77777777" w:rsidR="006A5BF9" w:rsidRPr="00472C23" w:rsidRDefault="006A5BF9" w:rsidP="00DA6B2E">
            <w:r w:rsidRPr="00472C23">
              <w:t>[0,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9BA4DA" w14:textId="77777777" w:rsidR="006A5BF9" w:rsidRPr="00472C23" w:rsidRDefault="006A5BF9" w:rsidP="00DA6B2E">
            <w:r w:rsidRPr="00472C23">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100EFE" w14:textId="77777777" w:rsidR="006A5BF9" w:rsidRPr="00472C23" w:rsidRDefault="006A5BF9" w:rsidP="00DA6B2E">
            <w:r w:rsidRPr="00472C23">
              <w:t>§7.3</w:t>
            </w:r>
          </w:p>
        </w:tc>
      </w:tr>
    </w:tbl>
    <w:p w14:paraId="6BCF6C97" w14:textId="77777777" w:rsidR="006A5BF9" w:rsidRPr="00472C23" w:rsidRDefault="006A5BF9" w:rsidP="006A5BF9">
      <w:pPr>
        <w:rPr>
          <w:b/>
          <w:bCs/>
        </w:rPr>
      </w:pPr>
      <w:r w:rsidRPr="00472C23">
        <w:rPr>
          <w:b/>
          <w:bCs/>
        </w:rPr>
        <w:t>A.10 Weighting and Scoring Symbols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90"/>
        <w:gridCol w:w="1950"/>
        <w:gridCol w:w="1422"/>
        <w:gridCol w:w="1150"/>
        <w:gridCol w:w="2002"/>
        <w:gridCol w:w="1330"/>
      </w:tblGrid>
      <w:tr w:rsidR="00472C23" w:rsidRPr="00472C23" w14:paraId="54BA642D"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F85C59C" w14:textId="77777777" w:rsidR="006A5BF9" w:rsidRPr="00472C23" w:rsidRDefault="006A5BF9" w:rsidP="00DA6B2E">
            <w:pPr>
              <w:rPr>
                <w:b/>
                <w:bCs/>
              </w:rPr>
            </w:pPr>
            <w:r w:rsidRPr="00472C23">
              <w:rPr>
                <w:b/>
                <w:bCs/>
              </w:rPr>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9FAA2C1" w14:textId="77777777" w:rsidR="006A5BF9" w:rsidRPr="00472C23" w:rsidRDefault="006A5BF9" w:rsidP="00DA6B2E">
            <w:pPr>
              <w:rPr>
                <w:b/>
                <w:bCs/>
              </w:rPr>
            </w:pPr>
            <w:r w:rsidRPr="00472C23">
              <w:rPr>
                <w:b/>
                <w:bCs/>
              </w:rPr>
              <w:t>Name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F42789E" w14:textId="77777777" w:rsidR="006A5BF9" w:rsidRPr="00472C23" w:rsidRDefault="006A5BF9" w:rsidP="00DA6B2E">
            <w:pPr>
              <w:rPr>
                <w:b/>
                <w:bCs/>
              </w:rPr>
            </w:pPr>
            <w:r w:rsidRPr="00472C23">
              <w:rPr>
                <w:b/>
                <w:bCs/>
              </w:rPr>
              <w:t>Domain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41A0935" w14:textId="77777777" w:rsidR="006A5BF9" w:rsidRPr="00472C23" w:rsidRDefault="006A5BF9" w:rsidP="00DA6B2E">
            <w:pPr>
              <w:rPr>
                <w:b/>
                <w:bCs/>
              </w:rPr>
            </w:pPr>
            <w:r w:rsidRPr="00472C23">
              <w:rPr>
                <w:b/>
                <w:bCs/>
              </w:rPr>
              <w:t>Range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5E01EDB" w14:textId="77777777" w:rsidR="006A5BF9" w:rsidRPr="00472C23" w:rsidRDefault="006A5BF9" w:rsidP="00DA6B2E">
            <w:pPr>
              <w:rPr>
                <w:b/>
                <w:bCs/>
              </w:rPr>
            </w:pPr>
            <w:r w:rsidRPr="00472C23">
              <w:rPr>
                <w:b/>
                <w:bCs/>
              </w:rPr>
              <w:t>Units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20C80EA" w14:textId="77777777" w:rsidR="006A5BF9" w:rsidRPr="00472C23" w:rsidRDefault="006A5BF9" w:rsidP="00DA6B2E">
            <w:pPr>
              <w:rPr>
                <w:b/>
                <w:bCs/>
              </w:rPr>
            </w:pPr>
            <w:r w:rsidRPr="00472C23">
              <w:rPr>
                <w:b/>
                <w:bCs/>
              </w:rPr>
              <w:t>First Defined</w:t>
            </w:r>
          </w:p>
        </w:tc>
      </w:tr>
      <w:tr w:rsidR="00472C23" w:rsidRPr="00472C23" w14:paraId="6940CA0C"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A20404" w14:textId="77777777" w:rsidR="006A5BF9" w:rsidRPr="00472C23" w:rsidRDefault="006A5BF9" w:rsidP="00DA6B2E">
            <w:r w:rsidRPr="00472C23">
              <w:rPr>
                <w:i/>
                <w:iCs/>
              </w:rPr>
              <w:t>w</w:t>
            </w:r>
            <w:r w:rsidRPr="00472C23">
              <w:t>_</w:t>
            </w:r>
            <w:r w:rsidRPr="00472C23">
              <w:rPr>
                <w:i/>
                <w:iCs/>
              </w:rPr>
              <w:t>u</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80D5FC" w14:textId="77777777" w:rsidR="006A5BF9" w:rsidRPr="00472C23" w:rsidRDefault="006A5BF9" w:rsidP="00DA6B2E">
            <w:r w:rsidRPr="00472C23">
              <w:t>Union weight (HDW output)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9DF7CB" w14:textId="77777777" w:rsidR="006A5BF9" w:rsidRPr="00472C23" w:rsidRDefault="006A5BF9" w:rsidP="00DA6B2E">
            <w:r w:rsidRPr="00472C23">
              <w:rPr>
                <w:i/>
                <w:iCs/>
              </w:rPr>
              <w:t>U</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37F905" w14:textId="77777777" w:rsidR="006A5BF9" w:rsidRPr="00472C23" w:rsidRDefault="006A5BF9" w:rsidP="00DA6B2E">
            <w:r w:rsidRPr="00472C23">
              <w:t>[0,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58F93A" w14:textId="77777777" w:rsidR="006A5BF9" w:rsidRPr="00472C23" w:rsidRDefault="006A5BF9" w:rsidP="00DA6B2E">
            <w:r w:rsidRPr="00472C23">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5DF9B2" w14:textId="77777777" w:rsidR="006A5BF9" w:rsidRPr="00472C23" w:rsidRDefault="006A5BF9" w:rsidP="00DA6B2E">
            <w:r w:rsidRPr="00472C23">
              <w:t>§10.3</w:t>
            </w:r>
          </w:p>
        </w:tc>
      </w:tr>
      <w:tr w:rsidR="00472C23" w:rsidRPr="00472C23" w14:paraId="7598A41B"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942AE3" w14:textId="77777777" w:rsidR="006A5BF9" w:rsidRPr="00472C23" w:rsidRDefault="006A5BF9" w:rsidP="00DA6B2E">
            <w:r w:rsidRPr="00472C23">
              <w:rPr>
                <w:i/>
                <w:iCs/>
              </w:rPr>
              <w:lastRenderedPageBreak/>
              <w:t>v</w:t>
            </w:r>
            <w:r w:rsidRPr="00472C23">
              <w:t>_</w:t>
            </w:r>
            <w:r w:rsidRPr="00472C23">
              <w:rPr>
                <w:i/>
                <w:iCs/>
              </w:rPr>
              <w:t>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3E4252" w14:textId="77777777" w:rsidR="006A5BF9" w:rsidRPr="00472C23" w:rsidRDefault="006A5BF9" w:rsidP="00DA6B2E">
            <w:r w:rsidRPr="00472C23">
              <w:t>Dimension weight (HDW output)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83275D" w14:textId="77777777" w:rsidR="006A5BF9" w:rsidRPr="00472C23" w:rsidRDefault="006A5BF9" w:rsidP="00DA6B2E">
            <w:r w:rsidRPr="00472C23">
              <w:rPr>
                <w:i/>
                <w:iCs/>
              </w:rPr>
              <w:t>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8A2A59" w14:textId="77777777" w:rsidR="006A5BF9" w:rsidRPr="00472C23" w:rsidRDefault="006A5BF9" w:rsidP="00DA6B2E">
            <w:r w:rsidRPr="00472C23">
              <w:t>[0,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877313" w14:textId="77777777" w:rsidR="006A5BF9" w:rsidRPr="00472C23" w:rsidRDefault="006A5BF9" w:rsidP="00DA6B2E">
            <w:r w:rsidRPr="00472C23">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56521A" w14:textId="77777777" w:rsidR="006A5BF9" w:rsidRPr="00472C23" w:rsidRDefault="006A5BF9" w:rsidP="00DA6B2E">
            <w:r w:rsidRPr="00472C23">
              <w:t>§10.3</w:t>
            </w:r>
          </w:p>
        </w:tc>
      </w:tr>
      <w:tr w:rsidR="00472C23" w:rsidRPr="00472C23" w14:paraId="3DAABBC6"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DCA45A" w14:textId="77777777" w:rsidR="006A5BF9" w:rsidRPr="00472C23" w:rsidRDefault="006A5BF9" w:rsidP="00DA6B2E">
            <w:r w:rsidRPr="00472C23">
              <w:rPr>
                <w:i/>
                <w:iCs/>
              </w:rPr>
              <w:t>w</w:t>
            </w:r>
            <w:r w:rsidRPr="00472C23">
              <w:t>_</w:t>
            </w:r>
            <w:r w:rsidRPr="00472C23">
              <w:rPr>
                <w:i/>
                <w:iCs/>
              </w:rPr>
              <w:t>u</w:t>
            </w:r>
            <w:r w:rsidRPr="00472C23">
              <w:t>^floor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9A1D56" w14:textId="77777777" w:rsidR="006A5BF9" w:rsidRPr="00472C23" w:rsidRDefault="006A5BF9" w:rsidP="00DA6B2E">
            <w:r w:rsidRPr="00472C23">
              <w:t>Union weight floor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6443D5" w14:textId="77777777" w:rsidR="006A5BF9" w:rsidRPr="00472C23" w:rsidRDefault="006A5BF9" w:rsidP="00DA6B2E">
            <w:r w:rsidRPr="00472C23">
              <w:rPr>
                <w:i/>
                <w:iCs/>
              </w:rPr>
              <w:t>U</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8B292E" w14:textId="77777777" w:rsidR="006A5BF9" w:rsidRPr="00472C23" w:rsidRDefault="006A5BF9" w:rsidP="00DA6B2E">
            <w:r w:rsidRPr="00472C23">
              <w:t>[0,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B7ABA4" w14:textId="77777777" w:rsidR="006A5BF9" w:rsidRPr="00472C23" w:rsidRDefault="006A5BF9" w:rsidP="00DA6B2E">
            <w:r w:rsidRPr="00472C23">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409BEE" w14:textId="77777777" w:rsidR="006A5BF9" w:rsidRPr="00472C23" w:rsidRDefault="006A5BF9" w:rsidP="00DA6B2E">
            <w:r w:rsidRPr="00472C23">
              <w:t>§10.2</w:t>
            </w:r>
          </w:p>
        </w:tc>
      </w:tr>
      <w:tr w:rsidR="00472C23" w:rsidRPr="00472C23" w14:paraId="0A6E2BDF"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F26B40" w14:textId="77777777" w:rsidR="006A5BF9" w:rsidRPr="00472C23" w:rsidRDefault="006A5BF9" w:rsidP="00DA6B2E">
            <w:r w:rsidRPr="00472C23">
              <w:rPr>
                <w:i/>
                <w:iCs/>
              </w:rPr>
              <w:t>v</w:t>
            </w:r>
            <w:r w:rsidRPr="00472C23">
              <w:t>_</w:t>
            </w:r>
            <w:r w:rsidRPr="00472C23">
              <w:rPr>
                <w:i/>
                <w:iCs/>
              </w:rPr>
              <w:t>d</w:t>
            </w:r>
            <w:r w:rsidRPr="00472C23">
              <w:t>^floor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096BAA" w14:textId="77777777" w:rsidR="006A5BF9" w:rsidRPr="00472C23" w:rsidRDefault="006A5BF9" w:rsidP="00DA6B2E">
            <w:r w:rsidRPr="00472C23">
              <w:t>Dimension weight floor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742470" w14:textId="77777777" w:rsidR="006A5BF9" w:rsidRPr="00472C23" w:rsidRDefault="006A5BF9" w:rsidP="00DA6B2E">
            <w:r w:rsidRPr="00472C23">
              <w:rPr>
                <w:i/>
                <w:iCs/>
              </w:rPr>
              <w:t>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A6A1B2" w14:textId="77777777" w:rsidR="006A5BF9" w:rsidRPr="00472C23" w:rsidRDefault="006A5BF9" w:rsidP="00DA6B2E">
            <w:r w:rsidRPr="00472C23">
              <w:t>[0,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960EAB" w14:textId="77777777" w:rsidR="006A5BF9" w:rsidRPr="00472C23" w:rsidRDefault="006A5BF9" w:rsidP="00DA6B2E">
            <w:r w:rsidRPr="00472C23">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BD8A44" w14:textId="77777777" w:rsidR="006A5BF9" w:rsidRPr="00472C23" w:rsidRDefault="006A5BF9" w:rsidP="00DA6B2E">
            <w:r w:rsidRPr="00472C23">
              <w:t>§10.2</w:t>
            </w:r>
          </w:p>
        </w:tc>
      </w:tr>
      <w:tr w:rsidR="00472C23" w:rsidRPr="00472C23" w14:paraId="1CF7F5C8"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95C355" w14:textId="77777777" w:rsidR="006A5BF9" w:rsidRPr="00472C23" w:rsidRDefault="006A5BF9" w:rsidP="00DA6B2E">
            <w:r w:rsidRPr="00472C23">
              <w:t>λ_U</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736BFE" w14:textId="77777777" w:rsidR="006A5BF9" w:rsidRPr="00472C23" w:rsidRDefault="006A5BF9" w:rsidP="00DA6B2E">
            <w:r w:rsidRPr="00472C23">
              <w:t>Union blend parameter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02E07E"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6B06EF" w14:textId="77777777" w:rsidR="006A5BF9" w:rsidRPr="00472C23" w:rsidRDefault="006A5BF9" w:rsidP="00DA6B2E">
            <w:r w:rsidRPr="00472C23">
              <w:t>[0,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F5CB66" w14:textId="77777777" w:rsidR="006A5BF9" w:rsidRPr="00472C23" w:rsidRDefault="006A5BF9" w:rsidP="00DA6B2E">
            <w:r w:rsidRPr="00472C23">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88FA52" w14:textId="77777777" w:rsidR="006A5BF9" w:rsidRPr="00472C23" w:rsidRDefault="006A5BF9" w:rsidP="00DA6B2E">
            <w:r w:rsidRPr="00472C23">
              <w:t>§10.3</w:t>
            </w:r>
          </w:p>
        </w:tc>
      </w:tr>
      <w:tr w:rsidR="00472C23" w:rsidRPr="00472C23" w14:paraId="755433D3"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9CB2E6" w14:textId="77777777" w:rsidR="006A5BF9" w:rsidRPr="00472C23" w:rsidRDefault="006A5BF9" w:rsidP="00DA6B2E">
            <w:r w:rsidRPr="00472C23">
              <w:t>λ_D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881910" w14:textId="77777777" w:rsidR="006A5BF9" w:rsidRPr="00472C23" w:rsidRDefault="006A5BF9" w:rsidP="00DA6B2E">
            <w:r w:rsidRPr="00472C23">
              <w:t>Dimension blend parameter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36703A"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7C2CC0" w14:textId="77777777" w:rsidR="006A5BF9" w:rsidRPr="00472C23" w:rsidRDefault="006A5BF9" w:rsidP="00DA6B2E">
            <w:r w:rsidRPr="00472C23">
              <w:t>[0,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CD86C3" w14:textId="77777777" w:rsidR="006A5BF9" w:rsidRPr="00472C23" w:rsidRDefault="006A5BF9" w:rsidP="00DA6B2E">
            <w:r w:rsidRPr="00472C23">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B7A57B" w14:textId="77777777" w:rsidR="006A5BF9" w:rsidRPr="00472C23" w:rsidRDefault="006A5BF9" w:rsidP="00DA6B2E">
            <w:r w:rsidRPr="00472C23">
              <w:t>§10.3</w:t>
            </w:r>
          </w:p>
        </w:tc>
      </w:tr>
      <w:tr w:rsidR="00472C23" w:rsidRPr="00472C23" w14:paraId="7F570F88"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55252E" w14:textId="77777777" w:rsidR="006A5BF9" w:rsidRPr="00472C23" w:rsidRDefault="006A5BF9" w:rsidP="00DA6B2E">
            <w:r w:rsidRPr="00472C23">
              <w:t>RLS(</w:t>
            </w:r>
            <w:r w:rsidRPr="00472C23">
              <w:rPr>
                <w:i/>
                <w:iCs/>
              </w:rPr>
              <w:t>a</w:t>
            </w:r>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80358B" w14:textId="77777777" w:rsidR="006A5BF9" w:rsidRPr="00472C23" w:rsidRDefault="006A5BF9" w:rsidP="00DA6B2E">
            <w:r w:rsidRPr="00472C23">
              <w:t>Ripple Logic Score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92FB8D" w14:textId="77777777" w:rsidR="006A5BF9" w:rsidRPr="00472C23" w:rsidRDefault="006A5BF9" w:rsidP="00DA6B2E">
            <w:r w:rsidRPr="00472C23">
              <w:rPr>
                <w:i/>
                <w:iCs/>
              </w:rPr>
              <w:t>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C912FC" w14:textId="77777777" w:rsidR="006A5BF9" w:rsidRPr="00472C23" w:rsidRDefault="006A5BF9" w:rsidP="00DA6B2E">
            <w:r w:rsidRPr="00472C23">
              <w:rPr>
                <w:rFonts w:ascii="Cambria Math" w:hAnsi="Cambria Math" w:cs="Cambria Math"/>
              </w:rPr>
              <w:t>ℝ</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EA2150" w14:textId="77777777" w:rsidR="006A5BF9" w:rsidRPr="00472C23" w:rsidRDefault="006A5BF9" w:rsidP="00DA6B2E">
            <w:r w:rsidRPr="00472C23">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0CFD1D" w14:textId="77777777" w:rsidR="006A5BF9" w:rsidRPr="00472C23" w:rsidRDefault="006A5BF9" w:rsidP="00DA6B2E">
            <w:r w:rsidRPr="00472C23">
              <w:t>§11.1</w:t>
            </w:r>
          </w:p>
        </w:tc>
      </w:tr>
      <w:tr w:rsidR="00472C23" w:rsidRPr="00472C23" w14:paraId="69DB526E"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FBD7FB" w14:textId="77777777" w:rsidR="006A5BF9" w:rsidRPr="00472C23" w:rsidRDefault="006A5BF9" w:rsidP="00DA6B2E">
            <w:r w:rsidRPr="00472C23">
              <w:t>σ_RLS(</w:t>
            </w:r>
            <w:r w:rsidRPr="00472C23">
              <w:rPr>
                <w:i/>
                <w:iCs/>
              </w:rPr>
              <w:t>a</w:t>
            </w:r>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999086" w14:textId="77777777" w:rsidR="006A5BF9" w:rsidRPr="00472C23" w:rsidRDefault="006A5BF9" w:rsidP="00DA6B2E">
            <w:r w:rsidRPr="00472C23">
              <w:t>RLS uncertainty estimate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4A4470" w14:textId="77777777" w:rsidR="006A5BF9" w:rsidRPr="00472C23" w:rsidRDefault="006A5BF9" w:rsidP="00DA6B2E">
            <w:r w:rsidRPr="00472C23">
              <w:rPr>
                <w:i/>
                <w:iCs/>
              </w:rPr>
              <w:t>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305BC6" w14:textId="77777777" w:rsidR="006A5BF9" w:rsidRPr="00472C23" w:rsidRDefault="006A5BF9" w:rsidP="00DA6B2E">
            <w:r w:rsidRPr="00472C23">
              <w:t>[0, ∞)</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3D81AA" w14:textId="77777777" w:rsidR="006A5BF9" w:rsidRPr="00472C23" w:rsidRDefault="006A5BF9" w:rsidP="00DA6B2E">
            <w:r w:rsidRPr="00472C23">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A41C38" w14:textId="77777777" w:rsidR="006A5BF9" w:rsidRPr="00472C23" w:rsidRDefault="006A5BF9" w:rsidP="00DA6B2E">
            <w:r w:rsidRPr="00472C23">
              <w:t>§11.2</w:t>
            </w:r>
          </w:p>
        </w:tc>
      </w:tr>
      <w:tr w:rsidR="00472C23" w:rsidRPr="00472C23" w14:paraId="47581792"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F627BF" w14:textId="77777777" w:rsidR="006A5BF9" w:rsidRPr="00472C23" w:rsidRDefault="006A5BF9" w:rsidP="00DA6B2E">
            <w:r w:rsidRPr="00472C23">
              <w:t>σ_(</w:t>
            </w:r>
            <w:r w:rsidRPr="00472C23">
              <w:rPr>
                <w:i/>
                <w:iCs/>
              </w:rPr>
              <w:t>u</w:t>
            </w:r>
            <w:r w:rsidRPr="00472C23">
              <w:t>,</w:t>
            </w:r>
            <w:r w:rsidRPr="00472C23">
              <w:rPr>
                <w:i/>
                <w:iCs/>
              </w:rPr>
              <w:t>d</w:t>
            </w:r>
            <w:r w:rsidRPr="00472C23">
              <w:t>)(</w:t>
            </w:r>
            <w:r w:rsidRPr="00472C23">
              <w:rPr>
                <w:i/>
                <w:iCs/>
              </w:rPr>
              <w:t>a</w:t>
            </w:r>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5F7F71" w14:textId="77777777" w:rsidR="006A5BF9" w:rsidRPr="00472C23" w:rsidRDefault="006A5BF9" w:rsidP="00DA6B2E">
            <w:r w:rsidRPr="00472C23">
              <w:t>Cell-level impact uncertainty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A8B63D" w14:textId="77777777" w:rsidR="006A5BF9" w:rsidRPr="00472C23" w:rsidRDefault="006A5BF9" w:rsidP="00DA6B2E">
            <w:r w:rsidRPr="00472C23">
              <w:rPr>
                <w:i/>
                <w:iCs/>
              </w:rPr>
              <w:t>U</w:t>
            </w:r>
            <w:r w:rsidRPr="00472C23">
              <w:t> × </w:t>
            </w:r>
            <w:r w:rsidRPr="00472C23">
              <w:rPr>
                <w:i/>
                <w:iCs/>
              </w:rPr>
              <w:t>D</w:t>
            </w:r>
            <w:r w:rsidRPr="00472C23">
              <w:t> × </w:t>
            </w:r>
            <w:r w:rsidRPr="00472C23">
              <w:rPr>
                <w:i/>
                <w:iCs/>
              </w:rPr>
              <w:t>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643818" w14:textId="77777777" w:rsidR="006A5BF9" w:rsidRPr="00472C23" w:rsidRDefault="006A5BF9" w:rsidP="00DA6B2E">
            <w:r w:rsidRPr="00472C23">
              <w:t>[0, ∞)</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C8ED52" w14:textId="77777777" w:rsidR="006A5BF9" w:rsidRPr="00472C23" w:rsidRDefault="006A5BF9" w:rsidP="00DA6B2E">
            <w:r w:rsidRPr="00472C23">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45659C" w14:textId="77777777" w:rsidR="006A5BF9" w:rsidRPr="00472C23" w:rsidRDefault="006A5BF9" w:rsidP="00DA6B2E">
            <w:r w:rsidRPr="00472C23">
              <w:t>§11.2</w:t>
            </w:r>
          </w:p>
        </w:tc>
      </w:tr>
      <w:tr w:rsidR="00472C23" w:rsidRPr="00472C23" w14:paraId="756CBAF5"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8D064C" w14:textId="77777777" w:rsidR="006A5BF9" w:rsidRPr="00472C23" w:rsidRDefault="006A5BF9" w:rsidP="00DA6B2E">
            <w:r w:rsidRPr="00472C23">
              <w:lastRenderedPageBreak/>
              <w:t>λ</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37454F" w14:textId="77777777" w:rsidR="006A5BF9" w:rsidRPr="00472C23" w:rsidRDefault="006A5BF9" w:rsidP="00DA6B2E">
            <w:r w:rsidRPr="00472C23">
              <w:t>Uncertainty aversion parameter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6ACE47"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7846D1" w14:textId="77777777" w:rsidR="006A5BF9" w:rsidRPr="00472C23" w:rsidRDefault="006A5BF9" w:rsidP="00DA6B2E">
            <w:r w:rsidRPr="00472C23">
              <w:t>[0, ∞)</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41B5A4" w14:textId="77777777" w:rsidR="006A5BF9" w:rsidRPr="00472C23" w:rsidRDefault="006A5BF9" w:rsidP="00DA6B2E">
            <w:r w:rsidRPr="00472C23">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E215D7" w14:textId="77777777" w:rsidR="006A5BF9" w:rsidRPr="00472C23" w:rsidRDefault="006A5BF9" w:rsidP="00DA6B2E">
            <w:r w:rsidRPr="00472C23">
              <w:t>§11.3</w:t>
            </w:r>
          </w:p>
        </w:tc>
      </w:tr>
      <w:tr w:rsidR="00472C23" w:rsidRPr="00472C23" w14:paraId="6A0CD2AD"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4D51BF" w14:textId="77777777" w:rsidR="006A5BF9" w:rsidRPr="00472C23" w:rsidRDefault="006A5BF9" w:rsidP="00DA6B2E">
            <w:r w:rsidRPr="00472C23">
              <w:t>δ</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45F943" w14:textId="77777777" w:rsidR="006A5BF9" w:rsidRPr="00472C23" w:rsidRDefault="006A5BF9" w:rsidP="00DA6B2E">
            <w:r w:rsidRPr="00472C23">
              <w:t>Judgment Call discrimination threshold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782FE5"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D232A3" w14:textId="77777777" w:rsidR="006A5BF9" w:rsidRPr="00472C23" w:rsidRDefault="006A5BF9" w:rsidP="00DA6B2E">
            <w:r w:rsidRPr="00472C23">
              <w:t>(0, ∞)</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ED9E3C" w14:textId="77777777" w:rsidR="006A5BF9" w:rsidRPr="00472C23" w:rsidRDefault="006A5BF9" w:rsidP="00DA6B2E">
            <w:r w:rsidRPr="00472C23">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DC49ED" w14:textId="77777777" w:rsidR="006A5BF9" w:rsidRPr="00472C23" w:rsidRDefault="006A5BF9" w:rsidP="00DA6B2E">
            <w:r w:rsidRPr="00472C23">
              <w:t>§11.4</w:t>
            </w:r>
          </w:p>
        </w:tc>
      </w:tr>
    </w:tbl>
    <w:p w14:paraId="08FB1EED" w14:textId="77777777" w:rsidR="006A5BF9" w:rsidRPr="00472C23" w:rsidRDefault="006A5BF9" w:rsidP="006A5BF9">
      <w:pPr>
        <w:rPr>
          <w:b/>
          <w:bCs/>
        </w:rPr>
      </w:pPr>
      <w:r w:rsidRPr="00472C23">
        <w:rPr>
          <w:b/>
          <w:bCs/>
        </w:rPr>
        <w:t>A.11 Coherence and Containment Symbols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93"/>
        <w:gridCol w:w="1744"/>
        <w:gridCol w:w="1273"/>
        <w:gridCol w:w="1150"/>
        <w:gridCol w:w="1907"/>
        <w:gridCol w:w="1277"/>
      </w:tblGrid>
      <w:tr w:rsidR="00472C23" w:rsidRPr="00472C23" w14:paraId="54E9D3A3"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4DE290A" w14:textId="77777777" w:rsidR="006A5BF9" w:rsidRPr="00472C23" w:rsidRDefault="006A5BF9" w:rsidP="00DA6B2E">
            <w:pPr>
              <w:rPr>
                <w:b/>
                <w:bCs/>
              </w:rPr>
            </w:pPr>
            <w:r w:rsidRPr="00472C23">
              <w:rPr>
                <w:b/>
                <w:bCs/>
              </w:rPr>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9D92E49" w14:textId="77777777" w:rsidR="006A5BF9" w:rsidRPr="00472C23" w:rsidRDefault="006A5BF9" w:rsidP="00DA6B2E">
            <w:pPr>
              <w:rPr>
                <w:b/>
                <w:bCs/>
              </w:rPr>
            </w:pPr>
            <w:r w:rsidRPr="00472C23">
              <w:rPr>
                <w:b/>
                <w:bCs/>
              </w:rPr>
              <w:t>Name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BD19591" w14:textId="77777777" w:rsidR="006A5BF9" w:rsidRPr="00472C23" w:rsidRDefault="006A5BF9" w:rsidP="00DA6B2E">
            <w:pPr>
              <w:rPr>
                <w:b/>
                <w:bCs/>
              </w:rPr>
            </w:pPr>
            <w:r w:rsidRPr="00472C23">
              <w:rPr>
                <w:b/>
                <w:bCs/>
              </w:rPr>
              <w:t>Domain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26396A5" w14:textId="77777777" w:rsidR="006A5BF9" w:rsidRPr="00472C23" w:rsidRDefault="006A5BF9" w:rsidP="00DA6B2E">
            <w:pPr>
              <w:rPr>
                <w:b/>
                <w:bCs/>
              </w:rPr>
            </w:pPr>
            <w:r w:rsidRPr="00472C23">
              <w:rPr>
                <w:b/>
                <w:bCs/>
              </w:rPr>
              <w:t>Range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1970FE8" w14:textId="77777777" w:rsidR="006A5BF9" w:rsidRPr="00472C23" w:rsidRDefault="006A5BF9" w:rsidP="00DA6B2E">
            <w:pPr>
              <w:rPr>
                <w:b/>
                <w:bCs/>
              </w:rPr>
            </w:pPr>
            <w:r w:rsidRPr="00472C23">
              <w:rPr>
                <w:b/>
                <w:bCs/>
              </w:rPr>
              <w:t>Units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B4A1A90" w14:textId="77777777" w:rsidR="006A5BF9" w:rsidRPr="00472C23" w:rsidRDefault="006A5BF9" w:rsidP="00DA6B2E">
            <w:pPr>
              <w:rPr>
                <w:b/>
                <w:bCs/>
              </w:rPr>
            </w:pPr>
            <w:r w:rsidRPr="00472C23">
              <w:rPr>
                <w:b/>
                <w:bCs/>
              </w:rPr>
              <w:t>First Defined</w:t>
            </w:r>
          </w:p>
        </w:tc>
      </w:tr>
      <w:tr w:rsidR="00472C23" w:rsidRPr="00472C23" w14:paraId="5894AB51"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68FF70" w14:textId="77777777" w:rsidR="006A5BF9" w:rsidRPr="00472C23" w:rsidRDefault="006A5BF9" w:rsidP="00DA6B2E">
            <w:r w:rsidRPr="00472C23">
              <w:t>UCI_</w:t>
            </w:r>
            <w:r w:rsidRPr="00472C23">
              <w:rPr>
                <w:i/>
                <w:iCs/>
              </w:rPr>
              <w:t>u</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1C42C1" w14:textId="77777777" w:rsidR="006A5BF9" w:rsidRPr="00472C23" w:rsidRDefault="006A5BF9" w:rsidP="00DA6B2E">
            <w:r w:rsidRPr="00472C23">
              <w:t>Union Coherence Index for union </w:t>
            </w:r>
            <w:r w:rsidRPr="00472C23">
              <w:rPr>
                <w:i/>
                <w:iCs/>
              </w:rPr>
              <w:t>u</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39C280" w14:textId="77777777" w:rsidR="006A5BF9" w:rsidRPr="00472C23" w:rsidRDefault="006A5BF9" w:rsidP="00DA6B2E">
            <w:r w:rsidRPr="00472C23">
              <w:rPr>
                <w:i/>
                <w:iCs/>
              </w:rPr>
              <w:t>U</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E780EA" w14:textId="77777777" w:rsidR="006A5BF9" w:rsidRPr="00472C23" w:rsidRDefault="006A5BF9" w:rsidP="00DA6B2E">
            <w:r w:rsidRPr="00472C23">
              <w:t>[0,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4977BC" w14:textId="77777777" w:rsidR="006A5BF9" w:rsidRPr="00472C23" w:rsidRDefault="006A5BF9" w:rsidP="00DA6B2E">
            <w:r w:rsidRPr="00472C23">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834256" w14:textId="77777777" w:rsidR="006A5BF9" w:rsidRPr="00472C23" w:rsidRDefault="006A5BF9" w:rsidP="00DA6B2E">
            <w:r w:rsidRPr="00472C23">
              <w:t>§11.5</w:t>
            </w:r>
          </w:p>
        </w:tc>
      </w:tr>
      <w:tr w:rsidR="00472C23" w:rsidRPr="00472C23" w14:paraId="6185A033"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7D269B" w14:textId="77777777" w:rsidR="006A5BF9" w:rsidRPr="00472C23" w:rsidRDefault="006A5BF9" w:rsidP="00DA6B2E">
            <w:r w:rsidRPr="00472C23">
              <w:t>UCI</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3EDC88" w14:textId="77777777" w:rsidR="006A5BF9" w:rsidRPr="00472C23" w:rsidRDefault="006A5BF9" w:rsidP="00DA6B2E">
            <w:r w:rsidRPr="00472C23">
              <w:t>Overall Union Coherence Index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9F072E"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E324EA" w14:textId="77777777" w:rsidR="006A5BF9" w:rsidRPr="00472C23" w:rsidRDefault="006A5BF9" w:rsidP="00DA6B2E">
            <w:r w:rsidRPr="00472C23">
              <w:t>[0,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0BD722" w14:textId="77777777" w:rsidR="006A5BF9" w:rsidRPr="00472C23" w:rsidRDefault="006A5BF9" w:rsidP="00DA6B2E">
            <w:r w:rsidRPr="00472C23">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49210D" w14:textId="77777777" w:rsidR="006A5BF9" w:rsidRPr="00472C23" w:rsidRDefault="006A5BF9" w:rsidP="00DA6B2E">
            <w:r w:rsidRPr="00472C23">
              <w:t>§11.5</w:t>
            </w:r>
          </w:p>
        </w:tc>
      </w:tr>
      <w:tr w:rsidR="00472C23" w:rsidRPr="00472C23" w14:paraId="215048AB"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5FB25F" w14:textId="77777777" w:rsidR="006A5BF9" w:rsidRPr="00472C23" w:rsidRDefault="006A5BF9" w:rsidP="00DA6B2E">
            <w:r w:rsidRPr="00472C23">
              <w:t>ΔUCI_</w:t>
            </w:r>
            <w:r w:rsidRPr="00472C23">
              <w:rPr>
                <w:i/>
                <w:iCs/>
              </w:rPr>
              <w:t>u</w:t>
            </w:r>
            <w:r w:rsidRPr="00472C23">
              <w:t>(</w:t>
            </w:r>
            <w:r w:rsidRPr="00472C23">
              <w:rPr>
                <w:i/>
                <w:iCs/>
              </w:rPr>
              <w:t>a</w:t>
            </w:r>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4ACB4B" w14:textId="77777777" w:rsidR="006A5BF9" w:rsidRPr="00472C23" w:rsidRDefault="006A5BF9" w:rsidP="00DA6B2E">
            <w:r w:rsidRPr="00472C23">
              <w:t>Predicted coherence shift for union </w:t>
            </w:r>
            <w:r w:rsidRPr="00472C23">
              <w:rPr>
                <w:i/>
                <w:iCs/>
              </w:rPr>
              <w:t>u</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865BB7D" w14:textId="77777777" w:rsidR="006A5BF9" w:rsidRPr="00472C23" w:rsidRDefault="006A5BF9" w:rsidP="00DA6B2E">
            <w:r w:rsidRPr="00472C23">
              <w:rPr>
                <w:i/>
                <w:iCs/>
              </w:rPr>
              <w:t>U</w:t>
            </w:r>
            <w:r w:rsidRPr="00472C23">
              <w:t> × </w:t>
            </w:r>
            <w:r w:rsidRPr="00472C23">
              <w:rPr>
                <w:i/>
                <w:iCs/>
              </w:rPr>
              <w:t>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D66993" w14:textId="77777777" w:rsidR="006A5BF9" w:rsidRPr="00472C23" w:rsidRDefault="006A5BF9" w:rsidP="00DA6B2E">
            <w:r w:rsidRPr="00472C23">
              <w:rPr>
                <w:rFonts w:ascii="Cambria Math" w:hAnsi="Cambria Math" w:cs="Cambria Math"/>
              </w:rPr>
              <w:t>ℝ</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9D0AF6" w14:textId="77777777" w:rsidR="006A5BF9" w:rsidRPr="00472C23" w:rsidRDefault="006A5BF9" w:rsidP="00DA6B2E">
            <w:r w:rsidRPr="00472C23">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BA620B" w14:textId="77777777" w:rsidR="006A5BF9" w:rsidRPr="00472C23" w:rsidRDefault="006A5BF9" w:rsidP="00DA6B2E">
            <w:r w:rsidRPr="00472C23">
              <w:t>§3.4.2</w:t>
            </w:r>
          </w:p>
        </w:tc>
      </w:tr>
      <w:tr w:rsidR="00472C23" w:rsidRPr="00472C23" w14:paraId="3FC362C5"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008796" w14:textId="77777777" w:rsidR="006A5BF9" w:rsidRPr="00472C23" w:rsidRDefault="006A5BF9" w:rsidP="00DA6B2E">
            <w:r w:rsidRPr="00472C23">
              <w:lastRenderedPageBreak/>
              <w:t>HOI</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5E5990" w14:textId="77777777" w:rsidR="006A5BF9" w:rsidRPr="00472C23" w:rsidRDefault="006A5BF9" w:rsidP="00DA6B2E">
            <w:r w:rsidRPr="00472C23">
              <w:t>Hollowing-Out Index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9EBB82"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8C4E07" w14:textId="77777777" w:rsidR="006A5BF9" w:rsidRPr="00472C23" w:rsidRDefault="006A5BF9" w:rsidP="00DA6B2E">
            <w:r w:rsidRPr="00472C23">
              <w:rPr>
                <w:rFonts w:ascii="Cambria Math" w:hAnsi="Cambria Math" w:cs="Cambria Math"/>
              </w:rPr>
              <w:t>ℝ</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9A60A6" w14:textId="77777777" w:rsidR="006A5BF9" w:rsidRPr="00472C23" w:rsidRDefault="006A5BF9" w:rsidP="00DA6B2E">
            <w:r w:rsidRPr="00472C23">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7A8EC0" w14:textId="77777777" w:rsidR="006A5BF9" w:rsidRPr="00472C23" w:rsidRDefault="006A5BF9" w:rsidP="00DA6B2E">
            <w:r w:rsidRPr="00472C23">
              <w:t>§11.5</w:t>
            </w:r>
          </w:p>
        </w:tc>
      </w:tr>
      <w:tr w:rsidR="00472C23" w:rsidRPr="00472C23" w14:paraId="111313BD"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B105B2" w14:textId="77777777" w:rsidR="006A5BF9" w:rsidRPr="00472C23" w:rsidRDefault="006A5BF9" w:rsidP="00DA6B2E">
            <w:r w:rsidRPr="00472C23">
              <w:t>τ_</w:t>
            </w:r>
            <w:r w:rsidRPr="00472C23">
              <w:rPr>
                <w:i/>
                <w:iCs/>
              </w:rPr>
              <w:t>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34473F" w14:textId="77777777" w:rsidR="006A5BF9" w:rsidRPr="00472C23" w:rsidRDefault="006A5BF9" w:rsidP="00DA6B2E">
            <w:r w:rsidRPr="00472C23">
              <w:t>Containment tolerance threshold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9DFD99"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16BBE4" w14:textId="77777777" w:rsidR="006A5BF9" w:rsidRPr="00472C23" w:rsidRDefault="006A5BF9" w:rsidP="00DA6B2E">
            <w:r w:rsidRPr="00472C23">
              <w:t>[−1, 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32BD1F" w14:textId="77777777" w:rsidR="006A5BF9" w:rsidRPr="00472C23" w:rsidRDefault="006A5BF9" w:rsidP="00DA6B2E">
            <w:r w:rsidRPr="00472C23">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8E16F2" w14:textId="77777777" w:rsidR="006A5BF9" w:rsidRPr="00472C23" w:rsidRDefault="006A5BF9" w:rsidP="00DA6B2E">
            <w:r w:rsidRPr="00472C23">
              <w:t>§3.4.2</w:t>
            </w:r>
          </w:p>
        </w:tc>
      </w:tr>
      <w:tr w:rsidR="00472C23" w:rsidRPr="00472C23" w14:paraId="10079C57"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E8FAA0" w14:textId="77777777" w:rsidR="006A5BF9" w:rsidRPr="00472C23" w:rsidRDefault="006A5BF9" w:rsidP="00DA6B2E">
            <w:r w:rsidRPr="00472C23">
              <w:t>θ_pos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E3921C" w14:textId="77777777" w:rsidR="006A5BF9" w:rsidRPr="00472C23" w:rsidRDefault="006A5BF9" w:rsidP="00DA6B2E">
            <w:r w:rsidRPr="00472C23">
              <w:t>Positive-impact threshold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6908AD"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7E99C8" w14:textId="77777777" w:rsidR="006A5BF9" w:rsidRPr="00472C23" w:rsidRDefault="006A5BF9" w:rsidP="00DA6B2E">
            <w:r w:rsidRPr="00472C23">
              <w:t>[0,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DE6BB1" w14:textId="77777777" w:rsidR="006A5BF9" w:rsidRPr="00472C23" w:rsidRDefault="006A5BF9" w:rsidP="00DA6B2E">
            <w:r w:rsidRPr="00472C23">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D63DA5" w14:textId="77777777" w:rsidR="006A5BF9" w:rsidRPr="00472C23" w:rsidRDefault="006A5BF9" w:rsidP="00DA6B2E">
            <w:r w:rsidRPr="00472C23">
              <w:t>§3.4.2</w:t>
            </w:r>
          </w:p>
        </w:tc>
      </w:tr>
      <w:tr w:rsidR="00472C23" w:rsidRPr="00472C23" w14:paraId="0450E61D"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056E54" w14:textId="77777777" w:rsidR="006A5BF9" w:rsidRPr="00472C23" w:rsidRDefault="006A5BF9" w:rsidP="00DA6B2E">
            <w:r w:rsidRPr="00472C23">
              <w:rPr>
                <w:i/>
                <w:iCs/>
              </w:rPr>
              <w:t>D</w:t>
            </w:r>
            <w:r w:rsidRPr="00472C23">
              <w:t>_</w:t>
            </w:r>
            <w:r w:rsidRPr="00472C23">
              <w:rPr>
                <w:i/>
                <w:iCs/>
              </w:rPr>
              <w:t>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66533F" w14:textId="77777777" w:rsidR="006A5BF9" w:rsidRPr="00472C23" w:rsidRDefault="006A5BF9" w:rsidP="00DA6B2E">
            <w:r w:rsidRPr="00472C23">
              <w:t>Containment depth limit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9483B6"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8D9F34" w14:textId="77777777" w:rsidR="006A5BF9" w:rsidRPr="00472C23" w:rsidRDefault="006A5BF9" w:rsidP="00DA6B2E">
            <w:r w:rsidRPr="00472C23">
              <w:t>{1, 2, 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216FAD"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BC5F4E6" w14:textId="77777777" w:rsidR="006A5BF9" w:rsidRPr="00472C23" w:rsidRDefault="006A5BF9" w:rsidP="00DA6B2E">
            <w:r w:rsidRPr="00472C23">
              <w:t>§3.4.2</w:t>
            </w:r>
          </w:p>
        </w:tc>
      </w:tr>
      <w:tr w:rsidR="00472C23" w:rsidRPr="00472C23" w14:paraId="3F50AD61"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988FBF" w14:textId="77777777" w:rsidR="006A5BF9" w:rsidRPr="00472C23" w:rsidRDefault="006A5BF9" w:rsidP="00DA6B2E">
            <w:r w:rsidRPr="00472C23">
              <w:rPr>
                <w:i/>
                <w:iCs/>
              </w:rPr>
              <w:t>U</w:t>
            </w:r>
            <w:r w:rsidRPr="00472C23">
              <w:t>_</w:t>
            </w:r>
            <w:r w:rsidRPr="00472C23">
              <w:rPr>
                <w:i/>
                <w:iCs/>
              </w:rPr>
              <w:t>a</w:t>
            </w:r>
            <w:r w:rsidRPr="00472C23">
              <w:rPr>
                <w:rFonts w:ascii="Cambria Math" w:hAnsi="Cambria Math" w:cs="Cambria Math"/>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CF687B" w14:textId="77777777" w:rsidR="006A5BF9" w:rsidRPr="00472C23" w:rsidRDefault="006A5BF9" w:rsidP="00DA6B2E">
            <w:r w:rsidRPr="00472C23">
              <w:t>Set of positively impacted unions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8E80536"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1CA9E1" w14:textId="77777777" w:rsidR="006A5BF9" w:rsidRPr="00472C23" w:rsidRDefault="006A5BF9" w:rsidP="00DA6B2E">
            <w:r w:rsidRPr="00472C23">
              <w:t>Subset of </w:t>
            </w:r>
            <w:r w:rsidRPr="00472C23">
              <w:rPr>
                <w:i/>
                <w:iCs/>
              </w:rPr>
              <w:t>U</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ADFE99"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0CEF9A" w14:textId="77777777" w:rsidR="006A5BF9" w:rsidRPr="00472C23" w:rsidRDefault="006A5BF9" w:rsidP="00DA6B2E">
            <w:r w:rsidRPr="00472C23">
              <w:t>§3.4.2</w:t>
            </w:r>
          </w:p>
        </w:tc>
      </w:tr>
      <w:tr w:rsidR="00472C23" w:rsidRPr="00472C23" w14:paraId="1BB4F1AF"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183231" w14:textId="77777777" w:rsidR="006A5BF9" w:rsidRPr="00472C23" w:rsidRDefault="006A5BF9" w:rsidP="00DA6B2E">
            <w:r w:rsidRPr="00472C23">
              <w:t>Anc(</w:t>
            </w:r>
            <w:r w:rsidRPr="00472C23">
              <w:rPr>
                <w:i/>
                <w:iCs/>
              </w:rPr>
              <w:t>u</w:t>
            </w:r>
            <w:r w:rsidRPr="00472C23">
              <w:t>, </w:t>
            </w:r>
            <w:r w:rsidRPr="00472C23">
              <w:rPr>
                <w:i/>
                <w:iCs/>
              </w:rPr>
              <w:t>D</w:t>
            </w:r>
            <w:r w:rsidRPr="00472C23">
              <w:t>_</w:t>
            </w:r>
            <w:r w:rsidRPr="00472C23">
              <w:rPr>
                <w:i/>
                <w:iCs/>
              </w:rPr>
              <w:t>c</w:t>
            </w:r>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4A2E02" w14:textId="77777777" w:rsidR="006A5BF9" w:rsidRPr="00472C23" w:rsidRDefault="006A5BF9" w:rsidP="00DA6B2E">
            <w:r w:rsidRPr="00472C23">
              <w:t>Ancestor (containing) unions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D3E303" w14:textId="77777777" w:rsidR="006A5BF9" w:rsidRPr="00472C23" w:rsidRDefault="006A5BF9" w:rsidP="00DA6B2E">
            <w:r w:rsidRPr="00472C23">
              <w:rPr>
                <w:i/>
                <w:iCs/>
              </w:rPr>
              <w:t>U</w:t>
            </w:r>
            <w:r w:rsidRPr="00472C23">
              <w:t xml:space="preserve"> × </w:t>
            </w:r>
            <w:r w:rsidRPr="00472C23">
              <w:rPr>
                <w:rFonts w:ascii="Cambria Math" w:hAnsi="Cambria Math" w:cs="Cambria Math"/>
              </w:rPr>
              <w:t>ℕ</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B8AD39" w14:textId="77777777" w:rsidR="006A5BF9" w:rsidRPr="00472C23" w:rsidRDefault="006A5BF9" w:rsidP="00DA6B2E">
            <w:r w:rsidRPr="00472C23">
              <w:t>Subset of </w:t>
            </w:r>
            <w:r w:rsidRPr="00472C23">
              <w:rPr>
                <w:i/>
                <w:iCs/>
              </w:rPr>
              <w:t>U</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DA5A52"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C7C3F2" w14:textId="77777777" w:rsidR="006A5BF9" w:rsidRPr="00472C23" w:rsidRDefault="006A5BF9" w:rsidP="00DA6B2E">
            <w:r w:rsidRPr="00472C23">
              <w:t>§3.4.2</w:t>
            </w:r>
          </w:p>
        </w:tc>
      </w:tr>
      <w:tr w:rsidR="00472C23" w:rsidRPr="00472C23" w14:paraId="17D9F22D"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A88717" w14:textId="77777777" w:rsidR="006A5BF9" w:rsidRPr="00472C23" w:rsidRDefault="006A5BF9" w:rsidP="00DA6B2E">
            <w:r w:rsidRPr="00472C23">
              <w:t>Containment(</w:t>
            </w:r>
            <w:r w:rsidRPr="00472C23">
              <w:rPr>
                <w:i/>
                <w:iCs/>
              </w:rPr>
              <w:t>a</w:t>
            </w:r>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533FE4" w14:textId="77777777" w:rsidR="006A5BF9" w:rsidRPr="00472C23" w:rsidRDefault="006A5BF9" w:rsidP="00DA6B2E">
            <w:r w:rsidRPr="00472C23">
              <w:t>Global containment predicate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C6F30D" w14:textId="77777777" w:rsidR="006A5BF9" w:rsidRPr="00472C23" w:rsidRDefault="006A5BF9" w:rsidP="00DA6B2E">
            <w:r w:rsidRPr="00472C23">
              <w:rPr>
                <w:i/>
                <w:iCs/>
              </w:rPr>
              <w:t>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674924" w14:textId="77777777" w:rsidR="006A5BF9" w:rsidRPr="00472C23" w:rsidRDefault="006A5BF9" w:rsidP="00DA6B2E">
            <w:r w:rsidRPr="00472C23">
              <w:t>{true, false}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6D90AB"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53B881" w14:textId="77777777" w:rsidR="006A5BF9" w:rsidRPr="00472C23" w:rsidRDefault="006A5BF9" w:rsidP="00DA6B2E">
            <w:r w:rsidRPr="00472C23">
              <w:t>§3.4.2</w:t>
            </w:r>
          </w:p>
        </w:tc>
      </w:tr>
      <w:tr w:rsidR="00472C23" w:rsidRPr="00472C23" w14:paraId="6E1D313D"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2C5C80" w14:textId="77777777" w:rsidR="006A5BF9" w:rsidRPr="00472C23" w:rsidRDefault="006A5BF9" w:rsidP="00DA6B2E">
            <w:r w:rsidRPr="00472C23">
              <w:t>MRM(</w:t>
            </w:r>
            <w:r w:rsidRPr="00472C23">
              <w:rPr>
                <w:i/>
                <w:iCs/>
              </w:rPr>
              <w:t>a</w:t>
            </w:r>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E55E2A" w14:textId="77777777" w:rsidR="006A5BF9" w:rsidRPr="00472C23" w:rsidRDefault="006A5BF9" w:rsidP="00DA6B2E">
            <w:r w:rsidRPr="00472C23">
              <w:t>Maximin Rights Margin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5A2590" w14:textId="77777777" w:rsidR="006A5BF9" w:rsidRPr="00472C23" w:rsidRDefault="006A5BF9" w:rsidP="00DA6B2E">
            <w:r w:rsidRPr="00472C23">
              <w:rPr>
                <w:i/>
                <w:iCs/>
              </w:rPr>
              <w:t>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5FB08C" w14:textId="77777777" w:rsidR="006A5BF9" w:rsidRPr="00472C23" w:rsidRDefault="006A5BF9" w:rsidP="00DA6B2E">
            <w:r w:rsidRPr="00472C23">
              <w:t>[0,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04BD48" w14:textId="77777777" w:rsidR="006A5BF9" w:rsidRPr="00472C23" w:rsidRDefault="006A5BF9" w:rsidP="00DA6B2E">
            <w:r w:rsidRPr="00472C23">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DE4580" w14:textId="77777777" w:rsidR="006A5BF9" w:rsidRPr="00472C23" w:rsidRDefault="006A5BF9" w:rsidP="00DA6B2E">
            <w:r w:rsidRPr="00472C23">
              <w:t>§11.6</w:t>
            </w:r>
          </w:p>
        </w:tc>
      </w:tr>
    </w:tbl>
    <w:p w14:paraId="70F6E705" w14:textId="77777777" w:rsidR="006A5BF9" w:rsidRPr="00472C23" w:rsidRDefault="006A5BF9" w:rsidP="006A5BF9">
      <w:pPr>
        <w:rPr>
          <w:b/>
          <w:bCs/>
        </w:rPr>
      </w:pPr>
      <w:r w:rsidRPr="00472C23">
        <w:rPr>
          <w:b/>
          <w:bCs/>
        </w:rPr>
        <w:lastRenderedPageBreak/>
        <w:t>A.12 Sentience Protocol Symbols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70"/>
        <w:gridCol w:w="1664"/>
        <w:gridCol w:w="1326"/>
        <w:gridCol w:w="1151"/>
        <w:gridCol w:w="2003"/>
        <w:gridCol w:w="1330"/>
      </w:tblGrid>
      <w:tr w:rsidR="00472C23" w:rsidRPr="00472C23" w14:paraId="333578C9"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B09A061" w14:textId="77777777" w:rsidR="006A5BF9" w:rsidRPr="00472C23" w:rsidRDefault="006A5BF9" w:rsidP="00DA6B2E">
            <w:pPr>
              <w:rPr>
                <w:b/>
                <w:bCs/>
              </w:rPr>
            </w:pPr>
            <w:r w:rsidRPr="00472C23">
              <w:rPr>
                <w:b/>
                <w:bCs/>
              </w:rPr>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B5A82ED" w14:textId="77777777" w:rsidR="006A5BF9" w:rsidRPr="00472C23" w:rsidRDefault="006A5BF9" w:rsidP="00DA6B2E">
            <w:pPr>
              <w:rPr>
                <w:b/>
                <w:bCs/>
              </w:rPr>
            </w:pPr>
            <w:r w:rsidRPr="00472C23">
              <w:rPr>
                <w:b/>
                <w:bCs/>
              </w:rPr>
              <w:t>Name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A5DA832" w14:textId="77777777" w:rsidR="006A5BF9" w:rsidRPr="00472C23" w:rsidRDefault="006A5BF9" w:rsidP="00DA6B2E">
            <w:pPr>
              <w:rPr>
                <w:b/>
                <w:bCs/>
              </w:rPr>
            </w:pPr>
            <w:r w:rsidRPr="00472C23">
              <w:rPr>
                <w:b/>
                <w:bCs/>
              </w:rPr>
              <w:t>Domain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60A67CC" w14:textId="77777777" w:rsidR="006A5BF9" w:rsidRPr="00472C23" w:rsidRDefault="006A5BF9" w:rsidP="00DA6B2E">
            <w:pPr>
              <w:rPr>
                <w:b/>
                <w:bCs/>
              </w:rPr>
            </w:pPr>
            <w:r w:rsidRPr="00472C23">
              <w:rPr>
                <w:b/>
                <w:bCs/>
              </w:rPr>
              <w:t>Range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83CCA95" w14:textId="77777777" w:rsidR="006A5BF9" w:rsidRPr="00472C23" w:rsidRDefault="006A5BF9" w:rsidP="00DA6B2E">
            <w:pPr>
              <w:rPr>
                <w:b/>
                <w:bCs/>
              </w:rPr>
            </w:pPr>
            <w:r w:rsidRPr="00472C23">
              <w:rPr>
                <w:b/>
                <w:bCs/>
              </w:rPr>
              <w:t>Units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F34AF4A" w14:textId="77777777" w:rsidR="006A5BF9" w:rsidRPr="00472C23" w:rsidRDefault="006A5BF9" w:rsidP="00DA6B2E">
            <w:pPr>
              <w:rPr>
                <w:b/>
                <w:bCs/>
              </w:rPr>
            </w:pPr>
            <w:r w:rsidRPr="00472C23">
              <w:rPr>
                <w:b/>
                <w:bCs/>
              </w:rPr>
              <w:t>First Defined</w:t>
            </w:r>
          </w:p>
        </w:tc>
      </w:tr>
      <w:tr w:rsidR="00472C23" w:rsidRPr="00472C23" w14:paraId="41414006"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6774C3" w14:textId="77777777" w:rsidR="006A5BF9" w:rsidRPr="00472C23" w:rsidRDefault="006A5BF9" w:rsidP="00DA6B2E">
            <w:r w:rsidRPr="00472C23">
              <w:t>SG(</w:t>
            </w:r>
            <w:r w:rsidRPr="00472C23">
              <w:rPr>
                <w:i/>
                <w:iCs/>
              </w:rPr>
              <w:t>x</w:t>
            </w:r>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F72A18" w14:textId="77777777" w:rsidR="006A5BF9" w:rsidRPr="00472C23" w:rsidRDefault="006A5BF9" w:rsidP="00DA6B2E">
            <w:r w:rsidRPr="00472C23">
              <w:t>Sentience Gradient score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16989D" w14:textId="77777777" w:rsidR="006A5BF9" w:rsidRPr="00472C23" w:rsidRDefault="006A5BF9" w:rsidP="00DA6B2E">
            <w:r w:rsidRPr="00472C23">
              <w:t>Entity type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E973DC" w14:textId="77777777" w:rsidR="006A5BF9" w:rsidRPr="00472C23" w:rsidRDefault="006A5BF9" w:rsidP="00DA6B2E">
            <w:r w:rsidRPr="00472C23">
              <w:t>[0,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0E9AEF" w14:textId="77777777" w:rsidR="006A5BF9" w:rsidRPr="00472C23" w:rsidRDefault="006A5BF9" w:rsidP="00DA6B2E">
            <w:r w:rsidRPr="00472C23">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5AAA39" w14:textId="77777777" w:rsidR="006A5BF9" w:rsidRPr="00472C23" w:rsidRDefault="006A5BF9" w:rsidP="00DA6B2E">
            <w:r w:rsidRPr="00472C23">
              <w:t>§9.2</w:t>
            </w:r>
          </w:p>
        </w:tc>
      </w:tr>
      <w:tr w:rsidR="00472C23" w:rsidRPr="00472C23" w14:paraId="38A00C44"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41EE8F" w14:textId="77777777" w:rsidR="006A5BF9" w:rsidRPr="00472C23" w:rsidRDefault="006A5BF9" w:rsidP="00DA6B2E">
            <w:r w:rsidRPr="00472C23">
              <w:t>SG_threshold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69CFA0" w14:textId="77777777" w:rsidR="006A5BF9" w:rsidRPr="00472C23" w:rsidRDefault="006A5BF9" w:rsidP="00DA6B2E">
            <w:r w:rsidRPr="00472C23">
              <w:t>Rights plateau threshold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4EE15A"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280453" w14:textId="77777777" w:rsidR="006A5BF9" w:rsidRPr="00472C23" w:rsidRDefault="006A5BF9" w:rsidP="00DA6B2E">
            <w:r w:rsidRPr="00472C23">
              <w:t>(0, 1)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3ABAB1" w14:textId="77777777" w:rsidR="006A5BF9" w:rsidRPr="00472C23" w:rsidRDefault="006A5BF9" w:rsidP="00DA6B2E">
            <w:r w:rsidRPr="00472C23">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1910A4" w14:textId="77777777" w:rsidR="006A5BF9" w:rsidRPr="00472C23" w:rsidRDefault="006A5BF9" w:rsidP="00DA6B2E">
            <w:r w:rsidRPr="00472C23">
              <w:t>§9.4</w:t>
            </w:r>
          </w:p>
        </w:tc>
      </w:tr>
      <w:tr w:rsidR="00472C23" w:rsidRPr="00472C23" w14:paraId="7C4B4632"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035861" w14:textId="77777777" w:rsidR="006A5BF9" w:rsidRPr="00472C23" w:rsidRDefault="006A5BF9" w:rsidP="00DA6B2E">
            <w:r w:rsidRPr="00472C23">
              <w:rPr>
                <w:i/>
                <w:iCs/>
              </w:rPr>
              <w:t>g</w:t>
            </w:r>
            <w:r w:rsidRPr="00472C23">
              <w:t>_min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626C9C" w14:textId="77777777" w:rsidR="006A5BF9" w:rsidRPr="00472C23" w:rsidRDefault="006A5BF9" w:rsidP="00DA6B2E">
            <w:r w:rsidRPr="00472C23">
              <w:t>Sentience weighting floor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ED81C0"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977DF0" w14:textId="77777777" w:rsidR="006A5BF9" w:rsidRPr="00472C23" w:rsidRDefault="006A5BF9" w:rsidP="00DA6B2E">
            <w:r w:rsidRPr="00472C23">
              <w:t>(0, 1)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C73C33" w14:textId="77777777" w:rsidR="006A5BF9" w:rsidRPr="00472C23" w:rsidRDefault="006A5BF9" w:rsidP="00DA6B2E">
            <w:r w:rsidRPr="00472C23">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5D4C77" w14:textId="77777777" w:rsidR="006A5BF9" w:rsidRPr="00472C23" w:rsidRDefault="006A5BF9" w:rsidP="00DA6B2E">
            <w:r w:rsidRPr="00472C23">
              <w:t>§9.5</w:t>
            </w:r>
          </w:p>
        </w:tc>
      </w:tr>
      <w:tr w:rsidR="00472C23" w:rsidRPr="00472C23" w14:paraId="73541627"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D0EB9D" w14:textId="77777777" w:rsidR="006A5BF9" w:rsidRPr="00472C23" w:rsidRDefault="006A5BF9" w:rsidP="00DA6B2E">
            <w:r w:rsidRPr="00472C23">
              <w:t>ψ</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EBE530" w14:textId="77777777" w:rsidR="006A5BF9" w:rsidRPr="00472C23" w:rsidRDefault="006A5BF9" w:rsidP="00DA6B2E">
            <w:r w:rsidRPr="00472C23">
              <w:t>Sentience weighting curvature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C445B7" w14:textId="77777777" w:rsidR="006A5BF9" w:rsidRPr="00472C23" w:rsidRDefault="006A5BF9" w:rsidP="00DA6B2E">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B3712C" w14:textId="77777777" w:rsidR="006A5BF9" w:rsidRPr="00472C23" w:rsidRDefault="006A5BF9" w:rsidP="00DA6B2E">
            <w:r w:rsidRPr="00472C23">
              <w:t>(0,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0969D7" w14:textId="77777777" w:rsidR="006A5BF9" w:rsidRPr="00472C23" w:rsidRDefault="006A5BF9" w:rsidP="00DA6B2E">
            <w:r w:rsidRPr="00472C23">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2E5A8A" w14:textId="77777777" w:rsidR="006A5BF9" w:rsidRPr="00472C23" w:rsidRDefault="006A5BF9" w:rsidP="00DA6B2E">
            <w:r w:rsidRPr="00472C23">
              <w:t>§9.5</w:t>
            </w:r>
          </w:p>
        </w:tc>
      </w:tr>
      <w:tr w:rsidR="00472C23" w:rsidRPr="00472C23" w14:paraId="0A98BBF6"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E2D4F1" w14:textId="77777777" w:rsidR="006A5BF9" w:rsidRPr="00472C23" w:rsidRDefault="006A5BF9" w:rsidP="00DA6B2E">
            <w:r w:rsidRPr="00472C23">
              <w:t>α_</w:t>
            </w:r>
            <w:r w:rsidRPr="00472C23">
              <w:rPr>
                <w:i/>
                <w:iCs/>
              </w:rPr>
              <w:t>i</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102EA4" w14:textId="77777777" w:rsidR="006A5BF9" w:rsidRPr="00472C23" w:rsidRDefault="006A5BF9" w:rsidP="00DA6B2E">
            <w:r w:rsidRPr="00472C23">
              <w:t>UCI component weights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DA249E" w14:textId="77777777" w:rsidR="006A5BF9" w:rsidRPr="00472C23" w:rsidRDefault="006A5BF9" w:rsidP="00DA6B2E">
            <w:r w:rsidRPr="00472C23">
              <w:t>{1, 2, 3, 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BB8F79" w14:textId="77777777" w:rsidR="006A5BF9" w:rsidRPr="00472C23" w:rsidRDefault="006A5BF9" w:rsidP="00DA6B2E">
            <w:r w:rsidRPr="00472C23">
              <w:t>[0,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7BF922" w14:textId="77777777" w:rsidR="006A5BF9" w:rsidRPr="00472C23" w:rsidRDefault="006A5BF9" w:rsidP="00DA6B2E">
            <w:r w:rsidRPr="00472C23">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1187F0" w14:textId="77777777" w:rsidR="006A5BF9" w:rsidRPr="00472C23" w:rsidRDefault="006A5BF9" w:rsidP="00DA6B2E">
            <w:r w:rsidRPr="00472C23">
              <w:t>§11.5</w:t>
            </w:r>
          </w:p>
        </w:tc>
      </w:tr>
      <w:tr w:rsidR="00472C23" w:rsidRPr="00472C23" w14:paraId="08AB47E5"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6F8192" w14:textId="77777777" w:rsidR="006A5BF9" w:rsidRPr="00472C23" w:rsidRDefault="006A5BF9" w:rsidP="00DA6B2E">
            <w:r w:rsidRPr="00472C23">
              <w:rPr>
                <w:i/>
                <w:iCs/>
              </w:rPr>
              <w:t>w</w:t>
            </w:r>
            <w:r w:rsidRPr="00472C23">
              <w:t>_</w:t>
            </w:r>
            <w:r w:rsidRPr="00472C23">
              <w:rPr>
                <w:i/>
                <w:iCs/>
              </w:rPr>
              <w:t>j</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CA702A" w14:textId="77777777" w:rsidR="006A5BF9" w:rsidRPr="00472C23" w:rsidRDefault="006A5BF9" w:rsidP="00DA6B2E">
            <w:r w:rsidRPr="00472C23">
              <w:t>SGP component weights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3DE8F4" w14:textId="77777777" w:rsidR="006A5BF9" w:rsidRPr="00472C23" w:rsidRDefault="006A5BF9" w:rsidP="00DA6B2E">
            <w:r w:rsidRPr="00472C23">
              <w:t>{1, ..., 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1EAF7B" w14:textId="77777777" w:rsidR="006A5BF9" w:rsidRPr="00472C23" w:rsidRDefault="006A5BF9" w:rsidP="00DA6B2E">
            <w:r w:rsidRPr="00472C23">
              <w:t>[0,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3EEF88" w14:textId="77777777" w:rsidR="006A5BF9" w:rsidRPr="00472C23" w:rsidRDefault="006A5BF9" w:rsidP="00DA6B2E">
            <w:r w:rsidRPr="00472C23">
              <w:t>Dimensionless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77F2D3" w14:textId="77777777" w:rsidR="006A5BF9" w:rsidRPr="00472C23" w:rsidRDefault="006A5BF9" w:rsidP="00DA6B2E">
            <w:r w:rsidRPr="00472C23">
              <w:t>§9.2</w:t>
            </w:r>
          </w:p>
        </w:tc>
      </w:tr>
    </w:tbl>
    <w:p w14:paraId="2DF1DB5B" w14:textId="77777777" w:rsidR="006A5BF9" w:rsidRPr="00472C23" w:rsidRDefault="006A5BF9" w:rsidP="006A5BF9">
      <w:pPr>
        <w:rPr>
          <w:b/>
          <w:bCs/>
        </w:rPr>
      </w:pPr>
      <w:r w:rsidRPr="00472C23">
        <w:rPr>
          <w:b/>
          <w:bCs/>
        </w:rPr>
        <w:t>A.13 Operator Definitions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58"/>
        <w:gridCol w:w="3212"/>
        <w:gridCol w:w="2536"/>
        <w:gridCol w:w="1638"/>
      </w:tblGrid>
      <w:tr w:rsidR="00472C23" w:rsidRPr="00472C23" w14:paraId="2A458FB8"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279109F" w14:textId="77777777" w:rsidR="00E90B55" w:rsidRPr="00472C23" w:rsidRDefault="00125267">
            <w:r w:rsidRPr="00472C23">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97F6014" w14:textId="77777777" w:rsidR="00E90B55" w:rsidRPr="00472C23" w:rsidRDefault="00125267">
            <w:r w:rsidRPr="00472C23">
              <w:t>Name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695C192" w14:textId="77777777" w:rsidR="00E90B55" w:rsidRPr="00472C23" w:rsidRDefault="00125267">
            <w:r w:rsidRPr="00472C23">
              <w:t>Definition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A2FE3DE" w14:textId="77777777" w:rsidR="00E90B55" w:rsidRPr="00472C23" w:rsidRDefault="00125267">
            <w:r w:rsidRPr="00472C23">
              <w:t>First Defined</w:t>
            </w:r>
          </w:p>
        </w:tc>
      </w:tr>
      <w:tr w:rsidR="00472C23" w:rsidRPr="00472C23" w14:paraId="2AC305EF"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A7580A" w14:textId="77777777" w:rsidR="00E90B55" w:rsidRPr="00472C23" w:rsidRDefault="00125267">
            <w:r w:rsidRPr="00472C23">
              <w:t>clip(x, a, 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E95B70" w14:textId="77777777" w:rsidR="00E90B55" w:rsidRPr="00472C23" w:rsidRDefault="00125267">
            <w:r w:rsidRPr="00472C23">
              <w:t>Clipping operator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65AF6E" w14:textId="77777777" w:rsidR="00E90B55" w:rsidRPr="00472C23" w:rsidRDefault="00125267">
            <w:r w:rsidRPr="00472C23">
              <w:t>max(a, min(x, 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07DD56" w14:textId="77777777" w:rsidR="00E90B55" w:rsidRPr="00472C23" w:rsidRDefault="00125267">
            <w:r w:rsidRPr="00472C23">
              <w:t>§11.5</w:t>
            </w:r>
          </w:p>
        </w:tc>
      </w:tr>
      <w:tr w:rsidR="00472C23" w:rsidRPr="00472C23" w14:paraId="12DF3C61"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C76590" w14:textId="77777777" w:rsidR="00E90B55" w:rsidRPr="00472C23" w:rsidRDefault="00125267">
            <w:r w:rsidRPr="00472C23">
              <w:lastRenderedPageBreak/>
              <w:t>clamp_[0,1](x)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900094" w14:textId="77777777" w:rsidR="00E90B55" w:rsidRPr="00472C23" w:rsidRDefault="00125267">
            <w:r w:rsidRPr="00472C23">
              <w:t>Unit clamp operator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73219C" w14:textId="77777777" w:rsidR="00E90B55" w:rsidRPr="00472C23" w:rsidRDefault="00125267">
            <w:r w:rsidRPr="00472C23">
              <w:t>max(0, min(1, 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DD0A41" w14:textId="77777777" w:rsidR="00E90B55" w:rsidRPr="00472C23" w:rsidRDefault="00125267">
            <w:r w:rsidRPr="00472C23">
              <w:t>§9.2</w:t>
            </w:r>
          </w:p>
        </w:tc>
      </w:tr>
      <w:tr w:rsidR="00472C23" w:rsidRPr="00472C23" w14:paraId="42C23E34"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1C0F3C" w14:textId="77777777" w:rsidR="00E90B55" w:rsidRPr="00472C23" w:rsidRDefault="00125267">
            <w:r w:rsidRPr="00472C23">
              <w:t>(x)_+</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813AE6" w14:textId="77777777" w:rsidR="00E90B55" w:rsidRPr="00472C23" w:rsidRDefault="00125267">
            <w:r w:rsidRPr="00472C23">
              <w:t>Positive-part operator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BD7C0B" w14:textId="77777777" w:rsidR="00E90B55" w:rsidRPr="00472C23" w:rsidRDefault="00125267">
            <w:r w:rsidRPr="00472C23">
              <w:t>max(x, 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4CA0D1" w14:textId="77777777" w:rsidR="00E90B55" w:rsidRPr="00472C23" w:rsidRDefault="00125267">
            <w:r w:rsidRPr="00472C23">
              <w:t>§3.2.2</w:t>
            </w:r>
          </w:p>
        </w:tc>
      </w:tr>
      <w:tr w:rsidR="00472C23" w:rsidRPr="00472C23" w14:paraId="6DCABB64"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D92749" w14:textId="77777777" w:rsidR="00E90B55" w:rsidRPr="00472C23" w:rsidRDefault="00125267">
            <w:r w:rsidRPr="00472C23">
              <w:t>(x)_-</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C4DF8F" w14:textId="77777777" w:rsidR="00E90B55" w:rsidRPr="00472C23" w:rsidRDefault="00125267">
            <w:r w:rsidRPr="00472C23">
              <w:t>Negative-part operator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C121BA" w14:textId="77777777" w:rsidR="00E90B55" w:rsidRPr="00472C23" w:rsidRDefault="00125267">
            <w:r w:rsidRPr="00472C23">
              <w:t>max(-x, 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37BFED" w14:textId="77777777" w:rsidR="00E90B55" w:rsidRPr="00472C23" w:rsidRDefault="00125267">
            <w:r w:rsidRPr="00472C23">
              <w:t>§3.2.2</w:t>
            </w:r>
          </w:p>
        </w:tc>
      </w:tr>
      <w:tr w:rsidR="00472C23" w:rsidRPr="00472C23" w14:paraId="0D573BDC"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83D26F" w14:textId="77777777" w:rsidR="00E90B55" w:rsidRPr="00472C23" w:rsidRDefault="00125267">
            <w:r w:rsidRPr="00472C23">
              <w:t>tanh(·)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2C9D66" w14:textId="77777777" w:rsidR="00E90B55" w:rsidRPr="00472C23" w:rsidRDefault="00125267">
            <w:r w:rsidRPr="00472C23">
              <w:t>Hyperbolic tangent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9F5149" w14:textId="77777777" w:rsidR="00E90B55" w:rsidRPr="00472C23" w:rsidRDefault="00125267">
            <w:r w:rsidRPr="00472C23">
              <w:t>Saturation function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FE217C" w14:textId="77777777" w:rsidR="00E90B55" w:rsidRPr="00472C23" w:rsidRDefault="00125267">
            <w:r w:rsidRPr="00472C23">
              <w:t>§5.3</w:t>
            </w:r>
          </w:p>
        </w:tc>
      </w:tr>
      <w:tr w:rsidR="00472C23" w:rsidRPr="00472C23" w14:paraId="14823FA5"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A02809" w14:textId="77777777" w:rsidR="00E90B55" w:rsidRPr="00472C23" w:rsidRDefault="00125267">
            <w:r w:rsidRPr="00472C23">
              <w:t>Smooth(·)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2CCC2F" w14:textId="77777777" w:rsidR="00E90B55" w:rsidRPr="00472C23" w:rsidRDefault="00125267">
            <w:r w:rsidRPr="00472C23">
              <w:t>Smoothing operator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A1F959" w14:textId="77777777" w:rsidR="00E90B55" w:rsidRPr="00472C23" w:rsidRDefault="00125267">
            <w:r w:rsidRPr="00472C23">
              <w:t>EMA with specified half-life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E78FBD" w14:textId="77777777" w:rsidR="00E90B55" w:rsidRPr="00472C23" w:rsidRDefault="00125267">
            <w:r w:rsidRPr="00472C23">
              <w:t>§11.5</w:t>
            </w:r>
          </w:p>
        </w:tc>
      </w:tr>
      <w:tr w:rsidR="00472C23" w:rsidRPr="00472C23" w14:paraId="25533D5F" w14:textId="77777777">
        <w:tc>
          <w:tcPr>
            <w:tcW w:w="1603" w:type="dxa"/>
          </w:tcPr>
          <w:p w14:paraId="63D06BB0" w14:textId="77777777" w:rsidR="00E90B55" w:rsidRPr="00472C23" w:rsidRDefault="00125267">
            <w:r w:rsidRPr="00472C23">
              <w:t>PCC</w:t>
            </w:r>
          </w:p>
        </w:tc>
        <w:tc>
          <w:tcPr>
            <w:tcW w:w="3406" w:type="dxa"/>
          </w:tcPr>
          <w:p w14:paraId="4DC03B78" w14:textId="77777777" w:rsidR="00E90B55" w:rsidRPr="00472C23" w:rsidRDefault="00125267">
            <w:r w:rsidRPr="00472C23">
              <w:t>Provenance &amp; Compliance Certificate</w:t>
            </w:r>
          </w:p>
        </w:tc>
        <w:tc>
          <w:tcPr>
            <w:tcW w:w="2655" w:type="dxa"/>
          </w:tcPr>
          <w:p w14:paraId="62B64016" w14:textId="77777777" w:rsidR="00E90B55" w:rsidRPr="00472C23" w:rsidRDefault="00125267">
            <w:r w:rsidRPr="00472C23">
              <w:t>Structured record artifact</w:t>
            </w:r>
          </w:p>
        </w:tc>
        <w:tc>
          <w:tcPr>
            <w:tcW w:w="1680" w:type="dxa"/>
          </w:tcPr>
          <w:p w14:paraId="04C56F80" w14:textId="77777777" w:rsidR="00E90B55" w:rsidRPr="00472C23" w:rsidRDefault="00125267">
            <w:r w:rsidRPr="00472C23">
              <w:t>§13</w:t>
            </w:r>
          </w:p>
        </w:tc>
      </w:tr>
    </w:tbl>
    <w:p w14:paraId="05661E03" w14:textId="77777777" w:rsidR="006A5BF9" w:rsidRPr="00472C23" w:rsidRDefault="00D7456E" w:rsidP="006A5BF9">
      <w:r>
        <w:pict w14:anchorId="665B72AB">
          <v:rect id="_x0000_i1025" style="width:0;height:1.5pt" o:hralign="center" o:hrstd="t" o:hrnoshade="t" o:hr="t" fillcolor="#eaeaea" stroked="f"/>
        </w:pict>
      </w:r>
    </w:p>
    <w:p w14:paraId="399A0AEB" w14:textId="77777777" w:rsidR="006A5BF9" w:rsidRPr="00472C23" w:rsidRDefault="006A5BF9" w:rsidP="006A5BF9">
      <w:pPr>
        <w:pStyle w:val="Heading1"/>
        <w:rPr>
          <w:bCs/>
          <w:color w:val="auto"/>
        </w:rPr>
      </w:pPr>
      <w:r w:rsidRPr="00472C23">
        <w:rPr>
          <w:bCs/>
          <w:color w:val="auto"/>
        </w:rPr>
        <w:t>Appendix B: Key Equations</w:t>
      </w:r>
    </w:p>
    <w:p w14:paraId="65A1AB31" w14:textId="77777777" w:rsidR="006A5BF9" w:rsidRPr="00472C23" w:rsidRDefault="006A5BF9" w:rsidP="006A5BF9">
      <w:r w:rsidRPr="00472C23">
        <w:t>This appendix collects all canonical equations needed to implement MathGov. Notation is consistent across all sections: Ĩ denotes pre-saturation values, Ī denotes post-saturation values, and all propagated impacts used for constraints and scoring are post-saturation bounded to [−1, +1].</w:t>
      </w:r>
    </w:p>
    <w:p w14:paraId="06315E21" w14:textId="77777777" w:rsidR="006A5BF9" w:rsidRPr="00472C23" w:rsidRDefault="006A5BF9" w:rsidP="006A5BF9">
      <w:pPr>
        <w:rPr>
          <w:b/>
          <w:bCs/>
        </w:rPr>
      </w:pPr>
      <w:r w:rsidRPr="00472C23">
        <w:rPr>
          <w:b/>
          <w:bCs/>
        </w:rPr>
        <w:t>B.1 Temporal Weighting (Log Scale)</w:t>
      </w:r>
    </w:p>
    <w:p w14:paraId="2EF4DDF9" w14:textId="77777777" w:rsidR="006A5BF9" w:rsidRPr="00472C23" w:rsidRDefault="006A5BF9" w:rsidP="006A5BF9">
      <w:r w:rsidRPr="00472C23">
        <w:rPr>
          <w:b/>
          <w:bCs/>
        </w:rPr>
        <w:t>Purpose.</w:t>
      </w:r>
      <w:r w:rsidRPr="00472C23">
        <w:t xml:space="preserve"> Temporal weighting maps an impact instance’s time horizon into a dimensionless multiplier so that longer-lasting consequences receive greater weight without using exponential discounting that would systematically marginalize long-horizon and intergenerational effects. The temporal weight applies at the </w:t>
      </w:r>
      <w:r w:rsidRPr="00472C23">
        <w:rPr>
          <w:b/>
          <w:bCs/>
        </w:rPr>
        <w:t>impact-instance level</w:t>
      </w:r>
      <w:r w:rsidRPr="00472C23">
        <w:t xml:space="preserve"> in the direct-aggregation step (Section 5.2) and can also be referenced in scenario-conditioned evaluations when instance horizons differ by scenario.</w:t>
      </w:r>
    </w:p>
    <w:p w14:paraId="02F465F6" w14:textId="77777777" w:rsidR="00E90B55" w:rsidRPr="00472C23" w:rsidRDefault="00125267">
      <w:r w:rsidRPr="00472C23">
        <w:t>Tier 4 override (Normative). Tier 4 MUST NOT compute logarithms at runtime. Tier 4 temporal weights MUST be sourced from REG_TEMPORAL_WEIGHTS_V1 and applied under NDP_FIXEDPOINT_V1.</w:t>
      </w:r>
    </w:p>
    <w:p w14:paraId="74F8534C" w14:textId="77777777" w:rsidR="006A5BF9" w:rsidRPr="00472C23" w:rsidRDefault="006A5BF9" w:rsidP="006A5BF9">
      <w:pPr>
        <w:rPr>
          <w:b/>
          <w:bCs/>
        </w:rPr>
      </w:pPr>
      <w:r w:rsidRPr="00472C23">
        <w:rPr>
          <w:b/>
          <w:bCs/>
        </w:rPr>
        <w:t>B.1.1 Definitions</w:t>
      </w:r>
    </w:p>
    <w:p w14:paraId="75A08F02" w14:textId="77777777" w:rsidR="006A5BF9" w:rsidRPr="00472C23" w:rsidRDefault="006A5BF9" w:rsidP="006A5BF9">
      <w:r w:rsidRPr="00472C23">
        <w:lastRenderedPageBreak/>
        <w:t xml:space="preserve">Let </w:t>
      </w:r>
      <w:r w:rsidRPr="00472C23">
        <w:rPr>
          <w:b/>
          <w:bCs/>
        </w:rPr>
        <w:t>t</w:t>
      </w:r>
      <w:r w:rsidRPr="00472C23">
        <w:t xml:space="preserve"> be the time horizon of an impact instance, expressed in years, with:</w:t>
      </w:r>
    </w:p>
    <w:p w14:paraId="2B9B2EFF" w14:textId="77777777" w:rsidR="006A5BF9" w:rsidRPr="00472C23" w:rsidRDefault="006A5BF9" w:rsidP="006A5BF9">
      <w:pPr>
        <w:numPr>
          <w:ilvl w:val="0"/>
          <w:numId w:val="166"/>
        </w:numPr>
      </w:pPr>
      <w:r w:rsidRPr="00472C23">
        <w:t xml:space="preserve">t </w:t>
      </w:r>
      <w:r w:rsidRPr="00472C23">
        <w:rPr>
          <w:rFonts w:ascii="Cambria Math" w:hAnsi="Cambria Math" w:cs="Cambria Math"/>
        </w:rPr>
        <w:t>∈</w:t>
      </w:r>
      <w:r w:rsidRPr="00472C23">
        <w:t xml:space="preserve"> (0, </w:t>
      </w:r>
      <w:r w:rsidRPr="00472C23">
        <w:rPr>
          <w:rFonts w:cs="Aptos"/>
        </w:rPr>
        <w:t>∞</w:t>
      </w:r>
      <w:r w:rsidRPr="00472C23">
        <w:t>)</w:t>
      </w:r>
    </w:p>
    <w:p w14:paraId="7B66BC6F" w14:textId="77777777" w:rsidR="006A5BF9" w:rsidRPr="00472C23" w:rsidRDefault="006A5BF9" w:rsidP="006A5BF9">
      <w:r w:rsidRPr="00472C23">
        <w:t xml:space="preserve">Let </w:t>
      </w:r>
      <w:r w:rsidRPr="00472C23">
        <w:rPr>
          <w:b/>
          <w:bCs/>
        </w:rPr>
        <w:t>T_ref</w:t>
      </w:r>
      <w:r w:rsidRPr="00472C23">
        <w:t xml:space="preserve"> be the reference horizon used to normalize the scale. Default:</w:t>
      </w:r>
    </w:p>
    <w:p w14:paraId="2F57D953" w14:textId="77777777" w:rsidR="006A5BF9" w:rsidRPr="00472C23" w:rsidRDefault="006A5BF9" w:rsidP="006A5BF9">
      <w:pPr>
        <w:numPr>
          <w:ilvl w:val="0"/>
          <w:numId w:val="167"/>
        </w:numPr>
      </w:pPr>
      <w:r w:rsidRPr="00472C23">
        <w:t>T_ref = 25 years</w:t>
      </w:r>
    </w:p>
    <w:p w14:paraId="58390750" w14:textId="77777777" w:rsidR="006A5BF9" w:rsidRPr="00472C23" w:rsidRDefault="006A5BF9" w:rsidP="006A5BF9">
      <w:r w:rsidRPr="00472C23">
        <w:t>Define the temporal weighting function τ(t) as:</w:t>
      </w:r>
    </w:p>
    <w:p w14:paraId="1EDA70D1" w14:textId="77777777" w:rsidR="006A5BF9" w:rsidRPr="00472C23" w:rsidRDefault="006A5BF9" w:rsidP="006A5BF9">
      <w:r w:rsidRPr="00472C23">
        <w:t>Note. Because τ(t)=ln(1+t)/ln(1+T_ref), τ(t) is not bounded above by 1; τ(T_ref)=1 and τ(t)&gt;1 for horizons longer than T_ref.</w:t>
      </w:r>
    </w:p>
    <w:p w14:paraId="3D26B2DB" w14:textId="77777777" w:rsidR="006A5BF9" w:rsidRPr="00472C23" w:rsidRDefault="006A5BF9" w:rsidP="006A5BF9">
      <m:oMathPara>
        <m:oMath>
          <m:r>
            <m:rPr>
              <m:sty m:val="p"/>
            </m:rPr>
            <w:rPr>
              <w:rFonts w:ascii="Cambria Math" w:hAnsi="Cambria Math"/>
            </w:rPr>
            <m:t>τ(t) = ln(1 + t) / ln(1 + T_ref)</m:t>
          </m:r>
          <m:r>
            <m:rPr>
              <m:sty m:val="p"/>
            </m:rPr>
            <w:br/>
          </m:r>
        </m:oMath>
      </m:oMathPara>
      <w:r w:rsidRPr="00472C23">
        <w:t>This mapping satisfies:</w:t>
      </w:r>
    </w:p>
    <w:p w14:paraId="10A8467D" w14:textId="77777777" w:rsidR="006A5BF9" w:rsidRPr="00472C23" w:rsidRDefault="006A5BF9" w:rsidP="006A5BF9">
      <w:pPr>
        <w:numPr>
          <w:ilvl w:val="0"/>
          <w:numId w:val="168"/>
        </w:numPr>
      </w:pPr>
      <w:r w:rsidRPr="00472C23">
        <w:t>τ(t) ≥ 0 for all t &gt; 0</w:t>
      </w:r>
    </w:p>
    <w:p w14:paraId="22A4F577" w14:textId="77777777" w:rsidR="006A5BF9" w:rsidRPr="00472C23" w:rsidRDefault="006A5BF9" w:rsidP="006A5BF9">
      <w:pPr>
        <w:numPr>
          <w:ilvl w:val="0"/>
          <w:numId w:val="168"/>
        </w:numPr>
      </w:pPr>
      <w:r w:rsidRPr="00472C23">
        <w:t>τ(T_ref) = 1</w:t>
      </w:r>
    </w:p>
    <w:p w14:paraId="2D6997B8" w14:textId="77777777" w:rsidR="006A5BF9" w:rsidRPr="00472C23" w:rsidRDefault="006A5BF9" w:rsidP="006A5BF9">
      <w:pPr>
        <w:numPr>
          <w:ilvl w:val="0"/>
          <w:numId w:val="168"/>
        </w:numPr>
      </w:pPr>
      <w:r w:rsidRPr="00472C23">
        <w:t>τ(t) increases with t but with diminishing marginal gain (logarithmic growth)</w:t>
      </w:r>
    </w:p>
    <w:p w14:paraId="46EE3E3E" w14:textId="77777777" w:rsidR="006A5BF9" w:rsidRPr="00472C23" w:rsidRDefault="006A5BF9" w:rsidP="006A5BF9">
      <w:pPr>
        <w:rPr>
          <w:b/>
          <w:bCs/>
        </w:rPr>
      </w:pPr>
      <w:r w:rsidRPr="00472C23">
        <w:rPr>
          <w:b/>
          <w:bCs/>
        </w:rPr>
        <w:t>B.1.2 Illustrative values (default T_ref = 25)</w:t>
      </w:r>
    </w:p>
    <w:p w14:paraId="3CD6A68B" w14:textId="77777777" w:rsidR="006A5BF9" w:rsidRPr="00472C23" w:rsidRDefault="006A5BF9" w:rsidP="006A5BF9">
      <w:r w:rsidRPr="00472C23">
        <w:t>Using T_ref = 25 years:</w:t>
      </w:r>
    </w:p>
    <w:p w14:paraId="11BFEA0E" w14:textId="77777777" w:rsidR="006A5BF9" w:rsidRPr="00472C23" w:rsidRDefault="006A5BF9" w:rsidP="006A5BF9">
      <w:pPr>
        <w:numPr>
          <w:ilvl w:val="0"/>
          <w:numId w:val="169"/>
        </w:numPr>
      </w:pPr>
      <w:r w:rsidRPr="00472C23">
        <w:t>τ(1) = ln(2) / ln(26) ≈ 0.21</w:t>
      </w:r>
    </w:p>
    <w:p w14:paraId="0A82E079" w14:textId="77777777" w:rsidR="006A5BF9" w:rsidRPr="00472C23" w:rsidRDefault="006A5BF9" w:rsidP="006A5BF9">
      <w:pPr>
        <w:numPr>
          <w:ilvl w:val="0"/>
          <w:numId w:val="169"/>
        </w:numPr>
      </w:pPr>
      <w:r w:rsidRPr="00472C23">
        <w:t>τ(5) = ln(6) / ln(26) ≈ 0.56</w:t>
      </w:r>
    </w:p>
    <w:p w14:paraId="59EA3D13" w14:textId="77777777" w:rsidR="006A5BF9" w:rsidRPr="00472C23" w:rsidRDefault="006A5BF9" w:rsidP="006A5BF9">
      <w:pPr>
        <w:numPr>
          <w:ilvl w:val="0"/>
          <w:numId w:val="169"/>
        </w:numPr>
      </w:pPr>
      <w:r w:rsidRPr="00472C23">
        <w:t>τ(10) = ln(11) / ln(26) ≈ 0.75</w:t>
      </w:r>
    </w:p>
    <w:p w14:paraId="0A35E7CF" w14:textId="77777777" w:rsidR="006A5BF9" w:rsidRPr="00472C23" w:rsidRDefault="006A5BF9" w:rsidP="006A5BF9">
      <w:pPr>
        <w:numPr>
          <w:ilvl w:val="0"/>
          <w:numId w:val="169"/>
        </w:numPr>
      </w:pPr>
      <w:r w:rsidRPr="00472C23">
        <w:t>τ(25) = ln(26) / ln(26) = 1.00</w:t>
      </w:r>
    </w:p>
    <w:p w14:paraId="510AA4E0" w14:textId="77777777" w:rsidR="006A5BF9" w:rsidRPr="00472C23" w:rsidRDefault="006A5BF9" w:rsidP="006A5BF9">
      <w:pPr>
        <w:numPr>
          <w:ilvl w:val="0"/>
          <w:numId w:val="169"/>
        </w:numPr>
      </w:pPr>
      <w:r w:rsidRPr="00472C23">
        <w:t>τ(50) = ln(51) / ln(26) ≈ 1.22</w:t>
      </w:r>
    </w:p>
    <w:p w14:paraId="2063F374" w14:textId="77777777" w:rsidR="006A5BF9" w:rsidRPr="00472C23" w:rsidRDefault="006A5BF9" w:rsidP="006A5BF9">
      <w:r w:rsidRPr="00472C23">
        <w:t>These values are illustrative; exact values are fully determined by the equation above.</w:t>
      </w:r>
    </w:p>
    <w:p w14:paraId="357F66F5" w14:textId="77777777" w:rsidR="006A5BF9" w:rsidRPr="00472C23" w:rsidRDefault="006A5BF9" w:rsidP="006A5BF9">
      <w:pPr>
        <w:rPr>
          <w:b/>
          <w:bCs/>
        </w:rPr>
      </w:pPr>
      <w:r w:rsidRPr="00472C23">
        <w:rPr>
          <w:b/>
          <w:bCs/>
        </w:rPr>
        <w:t>B.1.3 Governance rules for overriding T_ref</w:t>
      </w:r>
    </w:p>
    <w:p w14:paraId="739D9938" w14:textId="77777777" w:rsidR="006A5BF9" w:rsidRPr="00472C23" w:rsidRDefault="006A5BF9" w:rsidP="006A5BF9">
      <w:r w:rsidRPr="00472C23">
        <w:t>T_ref may be overridden by governance (PCC-declared) in contexts where a different anchoring horizon is explicitly justified (e.g., some infrastructure or ecological policy contexts may use longer horizons). Any override must satisfy:</w:t>
      </w:r>
    </w:p>
    <w:p w14:paraId="000BFFD8" w14:textId="77777777" w:rsidR="006A5BF9" w:rsidRPr="00472C23" w:rsidRDefault="006A5BF9" w:rsidP="006A5BF9">
      <w:pPr>
        <w:numPr>
          <w:ilvl w:val="0"/>
          <w:numId w:val="170"/>
        </w:numPr>
      </w:pPr>
      <w:r w:rsidRPr="00472C23">
        <w:t>The PCC explicitly states the chosen T_ref and the rationale</w:t>
      </w:r>
    </w:p>
    <w:p w14:paraId="6762B6BE" w14:textId="77777777" w:rsidR="006A5BF9" w:rsidRPr="00472C23" w:rsidRDefault="006A5BF9" w:rsidP="006A5BF9">
      <w:pPr>
        <w:numPr>
          <w:ilvl w:val="0"/>
          <w:numId w:val="170"/>
        </w:numPr>
      </w:pPr>
      <w:r w:rsidRPr="00472C23">
        <w:t>All options in the decision are evaluated using the same T_ref</w:t>
      </w:r>
    </w:p>
    <w:p w14:paraId="5109767C" w14:textId="77777777" w:rsidR="006A5BF9" w:rsidRPr="00472C23" w:rsidRDefault="006A5BF9" w:rsidP="006A5BF9">
      <w:pPr>
        <w:numPr>
          <w:ilvl w:val="0"/>
          <w:numId w:val="170"/>
        </w:numPr>
      </w:pPr>
      <w:r w:rsidRPr="00472C23">
        <w:lastRenderedPageBreak/>
        <w:t>Sensitivity analysis is recommended when decisions are close (e.g., comparing T_ref = 25 vs. T_ref = 50)</w:t>
      </w:r>
    </w:p>
    <w:p w14:paraId="731343E4" w14:textId="77777777" w:rsidR="006A5BF9" w:rsidRPr="00472C23" w:rsidRDefault="006A5BF9" w:rsidP="006A5BF9">
      <w:pPr>
        <w:rPr>
          <w:b/>
          <w:bCs/>
        </w:rPr>
      </w:pPr>
      <w:r w:rsidRPr="00472C23">
        <w:rPr>
          <w:b/>
          <w:bCs/>
        </w:rPr>
        <w:t>B.1.4 Rationale: why logarithmic weighting instead of exponential discounting</w:t>
      </w:r>
    </w:p>
    <w:p w14:paraId="452081A8" w14:textId="77777777" w:rsidR="006A5BF9" w:rsidRPr="00472C23" w:rsidRDefault="006A5BF9" w:rsidP="006A5BF9">
      <w:r w:rsidRPr="00472C23">
        <w:t>MathGov adopts logarithmic temporal weighting rather than exponential discounting because:</w:t>
      </w:r>
    </w:p>
    <w:p w14:paraId="0B1ADF61" w14:textId="77777777" w:rsidR="006A5BF9" w:rsidRPr="00472C23" w:rsidRDefault="006A5BF9" w:rsidP="006A5BF9">
      <w:pPr>
        <w:numPr>
          <w:ilvl w:val="0"/>
          <w:numId w:val="171"/>
        </w:numPr>
      </w:pPr>
      <w:r w:rsidRPr="00472C23">
        <w:rPr>
          <w:b/>
          <w:bCs/>
        </w:rPr>
        <w:t>Exponential discounting can erase long-horizon impacts.</w:t>
      </w:r>
      <w:r w:rsidRPr="00472C23">
        <w:t xml:space="preserve"> Even moderate annual discount rates drive far-future consequences toward near-zero weight, which is incompatible with the framework’s emphasis on preserving conditions for continued flourishing and avoiding catastrophic tail risks.</w:t>
      </w:r>
    </w:p>
    <w:p w14:paraId="20F83B72" w14:textId="77777777" w:rsidR="006A5BF9" w:rsidRPr="00472C23" w:rsidRDefault="006A5BF9" w:rsidP="006A5BF9">
      <w:pPr>
        <w:numPr>
          <w:ilvl w:val="0"/>
          <w:numId w:val="171"/>
        </w:numPr>
      </w:pPr>
      <w:r w:rsidRPr="00472C23">
        <w:rPr>
          <w:b/>
          <w:bCs/>
        </w:rPr>
        <w:t>Log weighting preserves intergenerational salience without runaway dominance.</w:t>
      </w:r>
      <w:r w:rsidRPr="00472C23">
        <w:t xml:space="preserve"> The log form increases weight with duration while avoiding the extremes of linear growth that can allow very long durations to dominate any finite near-term magnitude.</w:t>
      </w:r>
    </w:p>
    <w:p w14:paraId="6E0D4885" w14:textId="77777777" w:rsidR="006A5BF9" w:rsidRPr="00472C23" w:rsidRDefault="006A5BF9" w:rsidP="006A5BF9">
      <w:pPr>
        <w:numPr>
          <w:ilvl w:val="0"/>
          <w:numId w:val="171"/>
        </w:numPr>
      </w:pPr>
      <w:r w:rsidRPr="00472C23">
        <w:rPr>
          <w:b/>
          <w:bCs/>
        </w:rPr>
        <w:t>Consistency with non-compensability.</w:t>
      </w:r>
      <w:r w:rsidRPr="00472C23">
        <w:t xml:space="preserve"> Temporal weighting shapes the aggregation of welfare impacts, but it does not override the admissibility cascade (NCRC, TRC). Rights floors and catastrophe corridors remain hard constraints independent of τ(t).</w:t>
      </w:r>
    </w:p>
    <w:p w14:paraId="0EA41ACB" w14:textId="77777777" w:rsidR="006A5BF9" w:rsidRPr="00472C23" w:rsidRDefault="006A5BF9" w:rsidP="006A5BF9">
      <w:pPr>
        <w:rPr>
          <w:b/>
          <w:bCs/>
        </w:rPr>
      </w:pPr>
      <w:r w:rsidRPr="00472C23">
        <w:rPr>
          <w:b/>
          <w:bCs/>
        </w:rPr>
        <w:t>B.1.5 Implementation note</w:t>
      </w:r>
    </w:p>
    <w:p w14:paraId="48A4969E" w14:textId="77777777" w:rsidR="006A5BF9" w:rsidRPr="00472C23" w:rsidRDefault="006A5BF9" w:rsidP="006A5BF9">
      <w:r w:rsidRPr="00472C23">
        <w:t>The temporal weight τ(t) is applied multiplicatively inside the impact-instance aggregation equation in Section 5.2:</w:t>
      </w:r>
    </w:p>
    <w:p w14:paraId="6D330011" w14:textId="77777777" w:rsidR="00E90B55" w:rsidRPr="00472C23" w:rsidRDefault="00125267">
      <w:r w:rsidRPr="00472C23">
        <w:rPr>
          <w:b/>
        </w:rPr>
        <w:t>Containment Mode A: authoritative algorithm reference</w:t>
      </w:r>
    </w:p>
    <w:p w14:paraId="58966FC1" w14:textId="77777777" w:rsidR="00E90B55" w:rsidRPr="00472C23" w:rsidRDefault="00125267">
      <w:r w:rsidRPr="00472C23">
        <w:t>Note. Appendix B provides parameter names and predicate semantics. The authoritative step‑by‑step Mode A gate algorithm is Foundation §11.7A. In case of any mismatch, Foundation §11.7A governs.</w:t>
      </w:r>
    </w:p>
    <w:p w14:paraId="1E4A2864" w14:textId="77777777" w:rsidR="006A5BF9" w:rsidRPr="00472C23" w:rsidRDefault="006A5BF9" w:rsidP="006A5BF9">
      <w:pPr>
        <w:numPr>
          <w:ilvl w:val="0"/>
          <w:numId w:val="172"/>
        </w:numPr>
      </w:pPr>
      <w:r w:rsidRPr="00472C23">
        <w:t>Each instance contribution is multiplied by τ(t_k) for its horizon t_k.</w:t>
      </w:r>
    </w:p>
    <w:p w14:paraId="1DFC3FAC" w14:textId="77777777" w:rsidR="006A5BF9" w:rsidRPr="00472C23" w:rsidRDefault="006A5BF9" w:rsidP="006A5BF9">
      <w:r w:rsidRPr="00472C23">
        <w:t>The PCC must document the horizon assignment method (e.g., duration until effect decays below a material threshold, policy sunset, ecological recovery window, etc.).</w:t>
      </w:r>
    </w:p>
    <w:p w14:paraId="71237DED" w14:textId="77777777" w:rsidR="006A5BF9" w:rsidRPr="00472C23" w:rsidRDefault="006A5BF9" w:rsidP="006A5BF9">
      <w:pPr>
        <w:rPr>
          <w:b/>
          <w:bCs/>
        </w:rPr>
      </w:pPr>
      <w:r w:rsidRPr="00472C23">
        <w:rPr>
          <w:b/>
          <w:bCs/>
        </w:rPr>
        <w:t>B.2 Direct Impact Aggregation (Pre-Saturation)</w:t>
      </w:r>
    </w:p>
    <w:p w14:paraId="79A2E222" w14:textId="77777777" w:rsidR="006A5BF9" w:rsidRPr="00472C23" w:rsidRDefault="006A5BF9" w:rsidP="006A5BF9">
      <w:r w:rsidRPr="00472C23">
        <w:rPr>
          <w:b/>
          <w:bCs/>
        </w:rPr>
        <w:t>Purpose.</w:t>
      </w:r>
      <w:r w:rsidRPr="00472C23">
        <w:t xml:space="preserve"> This appendix section defines the </w:t>
      </w:r>
      <w:r w:rsidRPr="00472C23">
        <w:rPr>
          <w:b/>
          <w:bCs/>
        </w:rPr>
        <w:t>pre-saturation direct impact</w:t>
      </w:r>
      <w:r w:rsidRPr="00472C23">
        <w:t xml:space="preserve"> for each union–dimension cell. It aggregates multiple predicted consequence instances into a single </w:t>
      </w:r>
      <w:r w:rsidRPr="00472C23">
        <w:rPr>
          <w:b/>
          <w:bCs/>
        </w:rPr>
        <w:t>unsaturated</w:t>
      </w:r>
      <w:r w:rsidRPr="00472C23">
        <w:t xml:space="preserve"> scalar per cell, preserving sign (help vs harm) and weighting by reach, time horizon, likelihood, confidence, and (optionally) an equity/resilience factor. The output of </w:t>
      </w:r>
      <w:r w:rsidRPr="00472C23">
        <w:lastRenderedPageBreak/>
        <w:t xml:space="preserve">B.2 is the canonical input to </w:t>
      </w:r>
      <w:r w:rsidRPr="00472C23">
        <w:rPr>
          <w:b/>
          <w:bCs/>
        </w:rPr>
        <w:t>B.3 Saturation</w:t>
      </w:r>
      <w:r w:rsidRPr="00472C23">
        <w:t xml:space="preserve">, which maps the unsaturated value into the bounded interval </w:t>
      </w:r>
      <m:oMath>
        <m:d>
          <m:dPr>
            <m:begChr m:val="["/>
            <m:endChr m:val="]"/>
            <m:ctrlPr>
              <w:rPr>
                <w:rFonts w:ascii="Cambria Math" w:hAnsi="Cambria Math"/>
              </w:rPr>
            </m:ctrlPr>
          </m:dPr>
          <m:e>
            <m:r>
              <w:rPr>
                <w:rFonts w:ascii="Cambria Math" w:hAnsi="Cambria Math"/>
              </w:rPr>
              <m:t>-1,+1</m:t>
            </m:r>
          </m:e>
        </m:d>
      </m:oMath>
      <w:r w:rsidRPr="00472C23">
        <w:t>.</w:t>
      </w:r>
    </w:p>
    <w:p w14:paraId="78CA2810" w14:textId="77777777" w:rsidR="006A5BF9" w:rsidRPr="00472C23" w:rsidRDefault="006A5BF9" w:rsidP="006A5BF9">
      <w:pPr>
        <w:rPr>
          <w:b/>
          <w:bCs/>
        </w:rPr>
      </w:pPr>
      <w:r w:rsidRPr="00472C23">
        <w:rPr>
          <w:b/>
          <w:bCs/>
        </w:rPr>
        <w:t>B.2.1 Objects and indexing</w:t>
      </w:r>
    </w:p>
    <w:p w14:paraId="7E6FD56F" w14:textId="77777777" w:rsidR="006A5BF9" w:rsidRPr="00472C23" w:rsidRDefault="006A5BF9" w:rsidP="006A5BF9">
      <w:r w:rsidRPr="00472C23">
        <w:t>Let:</w:t>
      </w:r>
    </w:p>
    <w:p w14:paraId="235C0B9F" w14:textId="77777777" w:rsidR="006A5BF9" w:rsidRPr="00472C23" w:rsidRDefault="006A5BF9" w:rsidP="006A5BF9">
      <w:pPr>
        <w:numPr>
          <w:ilvl w:val="0"/>
          <w:numId w:val="173"/>
        </w:numPr>
      </w:pPr>
      <m:oMath>
        <m:r>
          <m:rPr>
            <m:scr m:val="script"/>
          </m:rPr>
          <w:rPr>
            <w:rFonts w:ascii="Cambria Math" w:hAnsi="Cambria Math"/>
          </w:rPr>
          <m:t>U</m:t>
        </m:r>
      </m:oMath>
      <w:r w:rsidRPr="00472C23">
        <w:t>be the set of unions (parameterized in the main text),</w:t>
      </w:r>
    </w:p>
    <w:p w14:paraId="1D3695D3" w14:textId="77777777" w:rsidR="006A5BF9" w:rsidRPr="00472C23" w:rsidRDefault="006A5BF9" w:rsidP="006A5BF9">
      <w:pPr>
        <w:numPr>
          <w:ilvl w:val="0"/>
          <w:numId w:val="173"/>
        </w:numPr>
      </w:pPr>
      <m:oMath>
        <m:r>
          <m:rPr>
            <m:scr m:val="script"/>
          </m:rPr>
          <w:rPr>
            <w:rFonts w:ascii="Cambria Math" w:hAnsi="Cambria Math"/>
          </w:rPr>
          <m:t>D</m:t>
        </m:r>
      </m:oMath>
      <w:r w:rsidRPr="00472C23">
        <w:t>be the set of welfare dimensions,</w:t>
      </w:r>
    </w:p>
    <w:p w14:paraId="521E88EE" w14:textId="77777777" w:rsidR="006A5BF9" w:rsidRPr="00472C23" w:rsidRDefault="006A5BF9" w:rsidP="006A5BF9">
      <w:pPr>
        <w:numPr>
          <w:ilvl w:val="0"/>
          <w:numId w:val="173"/>
        </w:numPr>
      </w:pPr>
      <m:oMath>
        <m:r>
          <w:rPr>
            <w:rFonts w:ascii="Cambria Math" w:hAnsi="Cambria Math"/>
          </w:rPr>
          <m:t>a∈</m:t>
        </m:r>
        <m:r>
          <m:rPr>
            <m:scr m:val="script"/>
          </m:rPr>
          <w:rPr>
            <w:rFonts w:ascii="Cambria Math" w:hAnsi="Cambria Math"/>
          </w:rPr>
          <m:t>A</m:t>
        </m:r>
      </m:oMath>
      <w:r w:rsidRPr="00472C23">
        <w:t>be an option under evaluation,</w:t>
      </w:r>
    </w:p>
    <w:p w14:paraId="78780506" w14:textId="77777777" w:rsidR="006A5BF9" w:rsidRPr="00472C23" w:rsidRDefault="006A5BF9" w:rsidP="006A5BF9">
      <w:pPr>
        <w:numPr>
          <w:ilvl w:val="0"/>
          <w:numId w:val="173"/>
        </w:numPr>
      </w:pPr>
      <m:oMath>
        <m:r>
          <w:rPr>
            <w:rFonts w:ascii="Cambria Math" w:hAnsi="Cambria Math"/>
          </w:rPr>
          <m:t>(u,d)∈</m:t>
        </m:r>
        <m:r>
          <m:rPr>
            <m:scr m:val="script"/>
          </m:rPr>
          <w:rPr>
            <w:rFonts w:ascii="Cambria Math" w:hAnsi="Cambria Math"/>
          </w:rPr>
          <m:t>U×D</m:t>
        </m:r>
      </m:oMath>
      <w:r w:rsidRPr="00472C23">
        <w:t>be a union–dimension cell.</w:t>
      </w:r>
    </w:p>
    <w:p w14:paraId="2F65ACF8" w14:textId="77777777" w:rsidR="006A5BF9" w:rsidRPr="00472C23" w:rsidRDefault="006A5BF9" w:rsidP="006A5BF9">
      <w:r w:rsidRPr="00472C23">
        <w:t xml:space="preserve">For each option </w:t>
      </w:r>
      <m:oMath>
        <m:r>
          <w:rPr>
            <w:rFonts w:ascii="Cambria Math" w:hAnsi="Cambria Math"/>
          </w:rPr>
          <m:t>a</m:t>
        </m:r>
      </m:oMath>
      <w:r w:rsidRPr="00472C23">
        <w:t xml:space="preserve">and cell </w:t>
      </w:r>
      <m:oMath>
        <m:d>
          <m:dPr>
            <m:sepChr m:val=","/>
            <m:ctrlPr>
              <w:rPr>
                <w:rFonts w:ascii="Cambria Math" w:hAnsi="Cambria Math"/>
              </w:rPr>
            </m:ctrlPr>
          </m:dPr>
          <m:e>
            <m:r>
              <w:rPr>
                <w:rFonts w:ascii="Cambria Math" w:hAnsi="Cambria Math"/>
              </w:rPr>
              <m:t>u</m:t>
            </m:r>
          </m:e>
          <m:e>
            <m:r>
              <w:rPr>
                <w:rFonts w:ascii="Cambria Math" w:hAnsi="Cambria Math"/>
              </w:rPr>
              <m:t>d</m:t>
            </m:r>
          </m:e>
        </m:d>
      </m:oMath>
      <w:r w:rsidRPr="00472C23">
        <w:t>, define the finite set of impact instances:</w:t>
      </w:r>
    </w:p>
    <w:p w14:paraId="6AA96E3F" w14:textId="77777777" w:rsidR="006A5BF9" w:rsidRPr="00472C23" w:rsidRDefault="006A5BF9" w:rsidP="006A5BF9">
      <w:pPr>
        <w:numPr>
          <w:ilvl w:val="0"/>
          <w:numId w:val="174"/>
        </w:numPr>
      </w:pPr>
      <m:oMath>
        <m:r>
          <m:rPr>
            <m:scr m:val="script"/>
          </m:rPr>
          <w:rPr>
            <w:rFonts w:ascii="Cambria Math" w:hAnsi="Cambria Math"/>
          </w:rPr>
          <m:t>K(</m:t>
        </m:r>
        <m:r>
          <w:rPr>
            <w:rFonts w:ascii="Cambria Math" w:hAnsi="Cambria Math"/>
          </w:rPr>
          <m:t>u,d,a)</m:t>
        </m:r>
      </m:oMath>
      <w:r w:rsidRPr="00472C23">
        <w:t xml:space="preserve">= set of impact instances asserted for cell </w:t>
      </w:r>
      <m:oMath>
        <m:d>
          <m:dPr>
            <m:sepChr m:val=","/>
            <m:ctrlPr>
              <w:rPr>
                <w:rFonts w:ascii="Cambria Math" w:hAnsi="Cambria Math"/>
              </w:rPr>
            </m:ctrlPr>
          </m:dPr>
          <m:e>
            <m:r>
              <w:rPr>
                <w:rFonts w:ascii="Cambria Math" w:hAnsi="Cambria Math"/>
              </w:rPr>
              <m:t>u</m:t>
            </m:r>
          </m:e>
          <m:e>
            <m:r>
              <w:rPr>
                <w:rFonts w:ascii="Cambria Math" w:hAnsi="Cambria Math"/>
              </w:rPr>
              <m:t>d</m:t>
            </m:r>
          </m:e>
        </m:d>
      </m:oMath>
      <w:r w:rsidRPr="00472C23">
        <w:t xml:space="preserve">under option </w:t>
      </w:r>
      <m:oMath>
        <m:r>
          <w:rPr>
            <w:rFonts w:ascii="Cambria Math" w:hAnsi="Cambria Math"/>
          </w:rPr>
          <m:t>a</m:t>
        </m:r>
      </m:oMath>
    </w:p>
    <w:p w14:paraId="00F76405" w14:textId="77777777" w:rsidR="006A5BF9" w:rsidRPr="00472C23" w:rsidRDefault="006A5BF9" w:rsidP="006A5BF9">
      <w:r w:rsidRPr="00472C23">
        <w:t xml:space="preserve">Each impact instance </w:t>
      </w:r>
      <m:oMath>
        <m:r>
          <w:rPr>
            <w:rFonts w:ascii="Cambria Math" w:hAnsi="Cambria Math"/>
          </w:rPr>
          <m:t>k∈</m:t>
        </m:r>
        <m:r>
          <m:rPr>
            <m:scr m:val="script"/>
          </m:rPr>
          <w:rPr>
            <w:rFonts w:ascii="Cambria Math" w:hAnsi="Cambria Math"/>
          </w:rPr>
          <m:t>K(</m:t>
        </m:r>
        <m:r>
          <w:rPr>
            <w:rFonts w:ascii="Cambria Math" w:hAnsi="Cambria Math"/>
          </w:rPr>
          <m:t>u,d,a)</m:t>
        </m:r>
      </m:oMath>
      <w:r w:rsidRPr="00472C23">
        <w:t>is a structured record with the attributes below.</w:t>
      </w:r>
    </w:p>
    <w:p w14:paraId="2DC4D455" w14:textId="77777777" w:rsidR="006A5BF9" w:rsidRPr="00472C23" w:rsidRDefault="006A5BF9" w:rsidP="006A5BF9">
      <w:pPr>
        <w:rPr>
          <w:b/>
          <w:bCs/>
        </w:rPr>
      </w:pPr>
      <w:r w:rsidRPr="00472C23">
        <w:rPr>
          <w:b/>
          <w:bCs/>
        </w:rPr>
        <w:t>B.2.2 Impact instance attributes (required fields)</w:t>
      </w:r>
    </w:p>
    <w:p w14:paraId="7312836A" w14:textId="77777777" w:rsidR="006A5BF9" w:rsidRPr="00472C23" w:rsidRDefault="006A5BF9" w:rsidP="006A5BF9">
      <w:r w:rsidRPr="00472C23">
        <w:t xml:space="preserve">Each instance </w:t>
      </w:r>
      <m:oMath>
        <m:r>
          <w:rPr>
            <w:rFonts w:ascii="Cambria Math" w:hAnsi="Cambria Math"/>
          </w:rPr>
          <m:t>k</m:t>
        </m:r>
      </m:oMath>
      <w:r w:rsidRPr="00472C23">
        <w:t>has:</w:t>
      </w:r>
    </w:p>
    <w:p w14:paraId="28486A3D" w14:textId="77777777" w:rsidR="006A5BF9" w:rsidRPr="00472C23" w:rsidRDefault="006A5BF9" w:rsidP="006A5BF9">
      <w:pPr>
        <w:numPr>
          <w:ilvl w:val="0"/>
          <w:numId w:val="175"/>
        </w:numPr>
      </w:pPr>
      <w:r w:rsidRPr="00472C23">
        <w:rPr>
          <w:b/>
          <w:bCs/>
        </w:rPr>
        <w:t>Magnitude</w:t>
      </w:r>
      <w:r w:rsidRPr="00472C23">
        <w:t xml:space="preserve"> </w:t>
      </w:r>
      <m:oMath>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∈[-1,+1]</m:t>
        </m:r>
      </m:oMath>
      <w:r w:rsidRPr="00472C23">
        <w:br/>
        <w:t>Signed direction and severity of the welfare change for the cell.</w:t>
      </w:r>
    </w:p>
    <w:p w14:paraId="7D20779B" w14:textId="77777777" w:rsidR="006A5BF9" w:rsidRPr="00472C23" w:rsidRDefault="00D7456E" w:rsidP="006A5BF9">
      <w:pPr>
        <w:numPr>
          <w:ilvl w:val="0"/>
          <w:numId w:val="176"/>
        </w:numPr>
      </w:pPr>
      <m:oMath>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&gt;0</m:t>
        </m:r>
      </m:oMath>
      <w:r w:rsidR="006A5BF9" w:rsidRPr="00472C23">
        <w:t>indicates a benefit (“help”)</w:t>
      </w:r>
    </w:p>
    <w:p w14:paraId="61996028" w14:textId="77777777" w:rsidR="006A5BF9" w:rsidRPr="00472C23" w:rsidRDefault="00D7456E" w:rsidP="006A5BF9">
      <w:pPr>
        <w:numPr>
          <w:ilvl w:val="0"/>
          <w:numId w:val="176"/>
        </w:numPr>
      </w:pPr>
      <m:oMath>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&lt;0</m:t>
        </m:r>
      </m:oMath>
      <w:r w:rsidR="006A5BF9" w:rsidRPr="00472C23">
        <w:t>indicates a harm</w:t>
      </w:r>
    </w:p>
    <w:p w14:paraId="540AB945" w14:textId="77777777" w:rsidR="006A5BF9" w:rsidRPr="00472C23" w:rsidRDefault="00D7456E" w:rsidP="006A5BF9">
      <w:pPr>
        <w:numPr>
          <w:ilvl w:val="0"/>
          <w:numId w:val="176"/>
        </w:numPr>
      </w:pPr>
      <m:oMath>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=0</m:t>
        </m:r>
      </m:oMath>
      <w:r w:rsidR="006A5BF9" w:rsidRPr="00472C23">
        <w:t>indicates no material effect</w:t>
      </w:r>
    </w:p>
    <w:p w14:paraId="3A7264A2" w14:textId="77777777" w:rsidR="006A5BF9" w:rsidRPr="00472C23" w:rsidRDefault="006A5BF9" w:rsidP="006A5BF9">
      <w:r w:rsidRPr="00472C23">
        <w:t xml:space="preserve">Magnitude is defined after calibration/anchoring (Section 5.4) and is a </w:t>
      </w:r>
      <w:r w:rsidRPr="00472C23">
        <w:rPr>
          <w:b/>
          <w:bCs/>
        </w:rPr>
        <w:t>dimensionless</w:t>
      </w:r>
      <w:r w:rsidRPr="00472C23">
        <w:t xml:space="preserve"> score in the canonical scale.</w:t>
      </w:r>
    </w:p>
    <w:p w14:paraId="518B6927" w14:textId="77777777" w:rsidR="006A5BF9" w:rsidRPr="00472C23" w:rsidRDefault="006A5BF9" w:rsidP="006A5BF9">
      <w:pPr>
        <w:numPr>
          <w:ilvl w:val="0"/>
          <w:numId w:val="177"/>
        </w:numPr>
      </w:pPr>
      <w:r w:rsidRPr="00472C23">
        <w:rPr>
          <w:b/>
          <w:bCs/>
        </w:rPr>
        <w:t>Reach</w:t>
      </w:r>
      <w:r w:rsidRPr="00472C23">
        <w:t xml:space="preserve"> </w:t>
      </w:r>
      <m:oMath>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∈[0,1]</m:t>
        </m:r>
      </m:oMath>
      <w:r w:rsidRPr="00472C23">
        <w:br/>
        <w:t xml:space="preserve">Fraction of the relevant stakeholder population in union </w:t>
      </w:r>
      <m:oMath>
        <m:r>
          <w:rPr>
            <w:rFonts w:ascii="Cambria Math" w:hAnsi="Cambria Math"/>
          </w:rPr>
          <m:t>u</m:t>
        </m:r>
      </m:oMath>
      <w:r w:rsidRPr="00472C23">
        <w:t xml:space="preserve">meaningfully affected by the instance within the dimension </w:t>
      </w:r>
      <m:oMath>
        <m:r>
          <w:rPr>
            <w:rFonts w:ascii="Cambria Math" w:hAnsi="Cambria Math"/>
          </w:rPr>
          <m:t>d</m:t>
        </m:r>
      </m:oMath>
      <w:r w:rsidRPr="00472C23">
        <w:t>.</w:t>
      </w:r>
      <w:r w:rsidRPr="00472C23">
        <w:br/>
        <w:t xml:space="preserve">Examples: </w:t>
      </w:r>
      <m:oMath>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=0.10</m:t>
        </m:r>
      </m:oMath>
      <w:r w:rsidRPr="00472C23">
        <w:t>means roughly 10% of the relevant union stakeholders are affected at non-trivial intensity.</w:t>
      </w:r>
    </w:p>
    <w:p w14:paraId="6C4DCFE3" w14:textId="77777777" w:rsidR="006A5BF9" w:rsidRPr="00472C23" w:rsidRDefault="006A5BF9" w:rsidP="006A5BF9">
      <w:pPr>
        <w:numPr>
          <w:ilvl w:val="0"/>
          <w:numId w:val="177"/>
        </w:numPr>
      </w:pPr>
      <w:r w:rsidRPr="00472C23">
        <w:rPr>
          <w:b/>
          <w:bCs/>
        </w:rPr>
        <w:t>Time horizon</w:t>
      </w:r>
      <w:r w:rsidRPr="00472C23">
        <w:t xml:space="preserve"> </w:t>
      </w:r>
      <m:oMath>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∈(0,</m:t>
        </m:r>
        <m:r>
          <m:rPr>
            <m:sty m:val="p"/>
          </m:rPr>
          <w:rPr>
            <w:rFonts w:ascii="Cambria Math" w:hAnsi="Cambria Math"/>
          </w:rPr>
          <m:t>∞</m:t>
        </m:r>
        <m:r>
          <w:rPr>
            <w:rFonts w:ascii="Cambria Math" w:hAnsi="Cambria Math"/>
          </w:rPr>
          <m:t>)</m:t>
        </m:r>
      </m:oMath>
      <w:r w:rsidRPr="00472C23">
        <w:t>years</w:t>
      </w:r>
      <w:r w:rsidRPr="00472C23">
        <w:br/>
        <w:t xml:space="preserve">Approximate duration over which the effect persists at material relevance. Time horizons are weighted using the temporal weighting function </w:t>
      </w:r>
      <m:oMath>
        <m:r>
          <w:rPr>
            <w:rFonts w:ascii="Cambria Math" w:hAnsi="Cambria Math"/>
          </w:rPr>
          <m:t>τ(t)</m:t>
        </m:r>
      </m:oMath>
      <w:r w:rsidRPr="00472C23">
        <w:t>in B.1.</w:t>
      </w:r>
    </w:p>
    <w:p w14:paraId="002D25B0" w14:textId="77777777" w:rsidR="006A5BF9" w:rsidRPr="00472C23" w:rsidRDefault="006A5BF9" w:rsidP="006A5BF9">
      <w:pPr>
        <w:numPr>
          <w:ilvl w:val="0"/>
          <w:numId w:val="177"/>
        </w:numPr>
      </w:pPr>
      <w:r w:rsidRPr="00472C23">
        <w:rPr>
          <w:b/>
          <w:bCs/>
        </w:rPr>
        <w:lastRenderedPageBreak/>
        <w:t>Conditional likelihood</w:t>
      </w:r>
      <w:r w:rsidRPr="00472C23">
        <w:t xml:space="preserve">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k</m:t>
            </m:r>
          </m:sub>
        </m:sSub>
        <m:r>
          <w:rPr>
            <w:rFonts w:ascii="Cambria Math" w:hAnsi="Cambria Math"/>
          </w:rPr>
          <m:t>∈[0,1]</m:t>
        </m:r>
      </m:oMath>
      <w:r w:rsidRPr="00472C23">
        <w:br/>
        <w:t>Probability that the instance occurs given the assumed context.</w:t>
      </w:r>
    </w:p>
    <w:p w14:paraId="5F0B8BE8" w14:textId="77777777" w:rsidR="006A5BF9" w:rsidRPr="00472C23" w:rsidRDefault="006A5BF9" w:rsidP="006A5BF9">
      <w:pPr>
        <w:numPr>
          <w:ilvl w:val="0"/>
          <w:numId w:val="178"/>
        </w:numPr>
      </w:pPr>
      <w:r w:rsidRPr="00472C23">
        <w:t xml:space="preserve">If scenario evaluation is not used,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k</m:t>
            </m:r>
          </m:sub>
        </m:sSub>
      </m:oMath>
      <w:r w:rsidRPr="00472C23">
        <w:t>is conditional on the baseline forecast.</w:t>
      </w:r>
    </w:p>
    <w:p w14:paraId="59031B3F" w14:textId="77777777" w:rsidR="006A5BF9" w:rsidRPr="00472C23" w:rsidRDefault="006A5BF9" w:rsidP="006A5BF9">
      <w:pPr>
        <w:numPr>
          <w:ilvl w:val="0"/>
          <w:numId w:val="178"/>
        </w:numPr>
      </w:pPr>
      <w:r w:rsidRPr="00472C23">
        <w:t xml:space="preserve">If scenario evaluation is used,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k</m:t>
            </m:r>
          </m:sub>
        </m:sSub>
      </m:oMath>
      <w:r w:rsidRPr="00472C23">
        <w:t xml:space="preserve">may be conditional on a scenario </w:t>
      </w:r>
      <m:oMath>
        <m:r>
          <w:rPr>
            <w:rFonts w:ascii="Cambria Math" w:hAnsi="Cambria Math"/>
          </w:rPr>
          <m:t>s</m:t>
        </m:r>
      </m:oMath>
      <w:r w:rsidRPr="00472C23">
        <w:t>(this must be stated in the PCC).</w:t>
      </w:r>
    </w:p>
    <w:p w14:paraId="6739318D" w14:textId="77777777" w:rsidR="006A5BF9" w:rsidRPr="00472C23" w:rsidRDefault="006A5BF9" w:rsidP="006A5BF9">
      <w:pPr>
        <w:numPr>
          <w:ilvl w:val="0"/>
          <w:numId w:val="179"/>
        </w:numPr>
      </w:pPr>
      <w:r w:rsidRPr="00472C23">
        <w:rPr>
          <w:b/>
          <w:bCs/>
        </w:rPr>
        <w:t>Confidence</w:t>
      </w:r>
      <w:r w:rsidRPr="00472C23">
        <w:t xml:space="preserve"> </w:t>
      </w:r>
      <m:oMath>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∈[0.1,1]</m:t>
        </m:r>
      </m:oMath>
      <w:r w:rsidRPr="00472C23">
        <w:br/>
        <w:t>Analyst confidence in the parameterization of the instance (evidence quality, model support, measurement reliability, causal attribution).</w:t>
      </w:r>
      <w:r w:rsidRPr="00472C23">
        <w:br/>
        <w:t>A lower bound of 0.1 prevents zeroing out impacts while still strongly penalizing weak claims.</w:t>
      </w:r>
    </w:p>
    <w:p w14:paraId="182EDD1F" w14:textId="77777777" w:rsidR="006A5BF9" w:rsidRPr="00472C23" w:rsidRDefault="006A5BF9" w:rsidP="006A5BF9">
      <w:pPr>
        <w:numPr>
          <w:ilvl w:val="0"/>
          <w:numId w:val="179"/>
        </w:numPr>
      </w:pPr>
      <w:r w:rsidRPr="00472C23">
        <w:rPr>
          <w:b/>
          <w:bCs/>
        </w:rPr>
        <w:t>Equity/resilience adjustment</w:t>
      </w:r>
      <w:r w:rsidRPr="00472C23">
        <w:t xml:space="preserve"> </w:t>
      </w:r>
      <m:oMath>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∈[0.5,2.0]</m:t>
        </m:r>
      </m:oMath>
      <w:r w:rsidRPr="00472C23">
        <w:t>(optional, default = 1)</w:t>
      </w:r>
      <w:r w:rsidRPr="00472C23">
        <w:br/>
        <w:t xml:space="preserve">A governed multiplier that adjusts impact contribution when equity or resilience criteria apply. Any </w:t>
      </w:r>
      <m:oMath>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1</m:t>
        </m:r>
      </m:oMath>
      <w:r w:rsidRPr="00472C23">
        <w:t>must be justified and audited in the PCC per the equity/resilience governance rules (Section 5.2.3).</w:t>
      </w:r>
    </w:p>
    <w:p w14:paraId="58E59B24" w14:textId="77777777" w:rsidR="006A5BF9" w:rsidRPr="00472C23" w:rsidRDefault="006A5BF9" w:rsidP="006A5BF9">
      <w:pPr>
        <w:rPr>
          <w:b/>
          <w:bCs/>
        </w:rPr>
      </w:pPr>
      <w:r w:rsidRPr="00472C23">
        <w:rPr>
          <w:b/>
          <w:bCs/>
        </w:rPr>
        <w:t>B.2.3 Temporal weighting</w:t>
      </w:r>
    </w:p>
    <w:p w14:paraId="7B7DACB6" w14:textId="77777777" w:rsidR="006A5BF9" w:rsidRPr="00472C23" w:rsidRDefault="006A5BF9" w:rsidP="006A5BF9">
      <w:r w:rsidRPr="00472C23">
        <w:t xml:space="preserve">Temporal weighting is applied using </w:t>
      </w:r>
      <m:oMath>
        <m:r>
          <w:rPr>
            <w:rFonts w:ascii="Cambria Math" w:hAnsi="Cambria Math"/>
          </w:rPr>
          <m:t>τ(t)</m:t>
        </m:r>
      </m:oMath>
      <w:r w:rsidRPr="00472C23">
        <w:t>defined in B.1:</w:t>
      </w:r>
    </w:p>
    <w:p w14:paraId="1F57ACE4" w14:textId="77777777" w:rsidR="006A5BF9" w:rsidRPr="00472C23" w:rsidRDefault="006A5BF9" w:rsidP="006A5BF9">
      <w:pPr>
        <w:numPr>
          <w:ilvl w:val="0"/>
          <w:numId w:val="180"/>
        </w:numPr>
      </w:pPr>
      <w:r w:rsidRPr="00472C23">
        <w:t xml:space="preserve">Default reference horizon: </w:t>
      </w:r>
      <m:oMath>
        <m:sSub>
          <m:sSubPr>
            <m:ctrlPr>
              <w:rPr>
                <w:rFonts w:ascii="Cambria Math" w:hAnsi="Cambria Math"/>
              </w:rPr>
            </m:ctrlPr>
          </m:sSubPr>
          <m:e>
            <m:r>
              <w:rPr>
                <w:rFonts w:ascii="Cambria Math" w:hAnsi="Cambria Math"/>
              </w:rPr>
              <m:t>T</m:t>
            </m:r>
          </m:e>
          <m:sub>
            <m:r>
              <m:rPr>
                <m:nor/>
              </m:rPr>
              <m:t>ref</m:t>
            </m:r>
          </m:sub>
        </m:sSub>
        <m:r>
          <w:rPr>
            <w:rFonts w:ascii="Cambria Math" w:hAnsi="Cambria Math"/>
          </w:rPr>
          <m:t>=25</m:t>
        </m:r>
      </m:oMath>
      <w:r w:rsidRPr="00472C23">
        <w:t>years</w:t>
      </w:r>
    </w:p>
    <w:p w14:paraId="01907A87" w14:textId="77777777" w:rsidR="006A5BF9" w:rsidRPr="00472C23" w:rsidRDefault="006A5BF9" w:rsidP="006A5BF9">
      <w:pPr>
        <w:numPr>
          <w:ilvl w:val="0"/>
          <w:numId w:val="180"/>
        </w:numPr>
      </w:pPr>
      <m:oMath>
        <m:r>
          <w:rPr>
            <w:rFonts w:ascii="Cambria Math" w:hAnsi="Cambria Math"/>
          </w:rPr>
          <m:t>τ(t)=</m:t>
        </m:r>
        <m:r>
          <m:rPr>
            <m:sty m:val="p"/>
          </m:rPr>
          <w:rPr>
            <w:rFonts w:ascii="Cambria Math" w:hAnsi="Cambria Math"/>
          </w:rPr>
          <m:t>ln</m:t>
        </m:r>
        <m:r>
          <w:rPr>
            <w:rFonts w:ascii="Cambria Math" w:hAnsi="Cambria Math"/>
          </w:rPr>
          <m:t>⁡(1+t)</m:t>
        </m:r>
        <m:r>
          <m:rPr>
            <m:sty m:val="p"/>
          </m:rPr>
          <w:rPr>
            <w:rFonts w:ascii="Cambria Math" w:hAnsi="Cambria Math"/>
          </w:rPr>
          <m:t>/ln</m:t>
        </m:r>
        <m:r>
          <w:rPr>
            <w:rFonts w:ascii="Cambria Math" w:hAnsi="Cambria Math"/>
          </w:rPr>
          <m:t>⁡(1+</m:t>
        </m:r>
        <m:sSub>
          <m:sSubPr>
            <m:ctrlPr>
              <w:rPr>
                <w:rFonts w:ascii="Cambria Math" w:hAnsi="Cambria Math"/>
              </w:rPr>
            </m:ctrlPr>
          </m:sSubPr>
          <m:e>
            <m:r>
              <w:rPr>
                <w:rFonts w:ascii="Cambria Math" w:hAnsi="Cambria Math"/>
              </w:rPr>
              <m:t>T</m:t>
            </m:r>
          </m:e>
          <m:sub>
            <m:r>
              <m:rPr>
                <m:nor/>
              </m:rPr>
              <m:t>ref</m:t>
            </m:r>
          </m:sub>
        </m:sSub>
        <m:r>
          <w:rPr>
            <w:rFonts w:ascii="Cambria Math" w:hAnsi="Cambria Math"/>
          </w:rPr>
          <m:t>)</m:t>
        </m:r>
      </m:oMath>
    </w:p>
    <w:p w14:paraId="1EB93C66" w14:textId="77777777" w:rsidR="006A5BF9" w:rsidRPr="00472C23" w:rsidRDefault="006A5BF9" w:rsidP="006A5BF9">
      <w:r w:rsidRPr="00472C23">
        <w:t xml:space="preserve">This weight is applied multiplicatively to each instance via </w:t>
      </w:r>
      <m:oMath>
        <m:r>
          <w:rPr>
            <w:rFonts w:ascii="Cambria Math" w:hAnsi="Cambria Math"/>
          </w:rPr>
          <m:t>τ(</m:t>
        </m:r>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m:t>
        </m:r>
      </m:oMath>
      <w:r w:rsidRPr="00472C23">
        <w:t>.</w:t>
      </w:r>
    </w:p>
    <w:p w14:paraId="434EE71A" w14:textId="77777777" w:rsidR="006A5BF9" w:rsidRPr="00472C23" w:rsidRDefault="006A5BF9" w:rsidP="006A5BF9">
      <w:pPr>
        <w:rPr>
          <w:b/>
          <w:bCs/>
        </w:rPr>
      </w:pPr>
      <w:r w:rsidRPr="00472C23">
        <w:rPr>
          <w:b/>
          <w:bCs/>
        </w:rPr>
        <w:t>B.2.4 Pre-saturation aggregation equation</w:t>
      </w:r>
    </w:p>
    <w:p w14:paraId="4504B1D1" w14:textId="77777777" w:rsidR="006A5BF9" w:rsidRPr="00472C23" w:rsidRDefault="006A5BF9" w:rsidP="006A5BF9">
      <w:r w:rsidRPr="00472C23">
        <w:t xml:space="preserve">Define the </w:t>
      </w:r>
      <w:r w:rsidRPr="00472C23">
        <w:rPr>
          <w:b/>
          <w:bCs/>
        </w:rPr>
        <w:t>pre-saturation direct impact</w:t>
      </w:r>
      <w:r w:rsidRPr="00472C23">
        <w:t xml:space="preserve"> for option </w:t>
      </w:r>
      <m:oMath>
        <m:r>
          <w:rPr>
            <w:rFonts w:ascii="Cambria Math" w:hAnsi="Cambria Math"/>
          </w:rPr>
          <m:t>a</m:t>
        </m:r>
      </m:oMath>
      <w:r w:rsidRPr="00472C23">
        <w:t xml:space="preserve">in cell </w:t>
      </w:r>
      <m:oMath>
        <m:d>
          <m:dPr>
            <m:sepChr m:val=","/>
            <m:ctrlPr>
              <w:rPr>
                <w:rFonts w:ascii="Cambria Math" w:hAnsi="Cambria Math"/>
              </w:rPr>
            </m:ctrlPr>
          </m:dPr>
          <m:e>
            <m:r>
              <w:rPr>
                <w:rFonts w:ascii="Cambria Math" w:hAnsi="Cambria Math"/>
              </w:rPr>
              <m:t>u</m:t>
            </m:r>
          </m:e>
          <m:e>
            <m:r>
              <w:rPr>
                <w:rFonts w:ascii="Cambria Math" w:hAnsi="Cambria Math"/>
              </w:rPr>
              <m:t>d</m:t>
            </m:r>
          </m:e>
        </m:d>
      </m:oMath>
      <w:r w:rsidRPr="00472C23">
        <w:t>as:</w:t>
      </w:r>
    </w:p>
    <w:p w14:paraId="60266728" w14:textId="77777777" w:rsidR="006A5BF9" w:rsidRPr="00472C23" w:rsidRDefault="006A5BF9" w:rsidP="006A5BF9">
      <w:r w:rsidRPr="00472C23">
        <w:t>Ĩ^{dir,pre}_{u,d}(a) = sum_{k in K(u,d,a)} r_k * tau(t_k) * ell_k * e_k * c_k * s_k * mu_k</w:t>
      </w:r>
    </w:p>
    <w:p w14:paraId="3C504744" w14:textId="77777777" w:rsidR="006A5BF9" w:rsidRPr="00472C23" w:rsidRDefault="006A5BF9" w:rsidP="006A5BF9">
      <w:r w:rsidRPr="00472C23">
        <w:t>Canonical rule (Tier 4). Confidence c_k is multiplicative in direct aggregation. If c_k is omitted for any reason, the PCC must declare this deviation and justify it.</w:t>
      </w:r>
    </w:p>
    <w:p w14:paraId="6ECADE75" w14:textId="77777777" w:rsidR="006A5BF9" w:rsidRPr="00472C23" w:rsidRDefault="006A5BF9" w:rsidP="006A5BF9">
      <w:r w:rsidRPr="00472C23">
        <w:t>where mu_k is the signed impact magnitude for instance k (in [-1,+1]) prior to union aggregation, r_k is reach, tau(t_k) is temporal weight, ell_k is conditional likelihood, and e_k is the governed equity/resilience adjustment (default 1).</w:t>
      </w:r>
    </w:p>
    <w:p w14:paraId="77C517C6" w14:textId="77777777" w:rsidR="006A5BF9" w:rsidRPr="00472C23" w:rsidRDefault="00D7456E" w:rsidP="006A5BF9">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I</m:t>
                  </m:r>
                </m:e>
              </m:acc>
            </m:e>
            <m:sub>
              <m:r>
                <w:rPr>
                  <w:rFonts w:ascii="Cambria Math" w:hAnsi="Cambria Math"/>
                </w:rPr>
                <m:t>u</m:t>
              </m:r>
              <m:r>
                <w:rPr>
                  <w:rFonts w:ascii="Cambria Math" w:hAnsi="Cambria Math"/>
                </w:rPr>
                <m:t>,</m:t>
              </m:r>
              <m:r>
                <w:rPr>
                  <w:rFonts w:ascii="Cambria Math" w:hAnsi="Cambria Math"/>
                </w:rPr>
                <m:t>d</m:t>
              </m:r>
            </m:sub>
            <m:sup>
              <m:r>
                <m:rPr>
                  <m:nor/>
                </m:rPr>
                <w:rPr>
                  <w:rFonts w:ascii="Arial" w:hAnsi="Arial" w:cs="Arial"/>
                </w:rPr>
                <m:t> </m:t>
              </m:r>
              <m:r>
                <w:rPr>
                  <w:rFonts w:ascii="Cambria Math" w:hAnsi="Cambria Math"/>
                </w:rPr>
                <m:t>dir</m:t>
              </m:r>
            </m:sup>
          </m:sSubSup>
          <m:r>
            <w:rPr>
              <w:rFonts w:ascii="Cambria Math" w:hAnsi="Cambria Math"/>
            </w:rPr>
            <m:t>(</m:t>
          </m:r>
          <m:r>
            <w:rPr>
              <w:rFonts w:ascii="Cambria Math" w:hAnsi="Cambria Math"/>
            </w:rPr>
            <m:t>a</m:t>
          </m:r>
          <m:r>
            <w:rPr>
              <w:rFonts w:ascii="Cambria Math" w:hAnsi="Cambria Math"/>
            </w:rPr>
            <m:t>)</m:t>
          </m:r>
          <m:r>
            <m:rPr>
              <m:nor/>
            </m:rPr>
            <w:rPr>
              <w:rFonts w:ascii="Arial" w:hAnsi="Arial" w:cs="Arial"/>
            </w:rPr>
            <m:t>  </m:t>
          </m:r>
          <m:r>
            <w:rPr>
              <w:rFonts w:ascii="Cambria Math" w:hAnsi="Cambria Math"/>
            </w:rPr>
            <m:t>=</m:t>
          </m:r>
          <m:r>
            <m:rPr>
              <m:nor/>
            </m:rPr>
            <w:rPr>
              <w:rFonts w:ascii="Arial" w:hAnsi="Arial" w:cs="Arial"/>
            </w:rPr>
            <m:t>  </m:t>
          </m:r>
          <m:nary>
            <m:naryPr>
              <m:chr m:val="∑"/>
              <m:limLoc m:val="undOvr"/>
              <m:grow m:val="1"/>
              <m:supHide m:val="1"/>
              <m:ctrlPr>
                <w:rPr>
                  <w:rFonts w:ascii="Cambria Math" w:hAnsi="Cambria Math"/>
                </w:rPr>
              </m:ctrlPr>
            </m:naryPr>
            <m:sub>
              <m:r>
                <w:rPr>
                  <w:rFonts w:ascii="Cambria Math" w:hAnsi="Cambria Math"/>
                </w:rPr>
                <m:t>k</m:t>
              </m:r>
              <m:r>
                <w:rPr>
                  <w:rFonts w:ascii="Cambria Math" w:hAnsi="Cambria Math"/>
                </w:rPr>
                <m:t>∈</m:t>
              </m:r>
              <m:r>
                <m:rPr>
                  <m:scr m:val="script"/>
                </m:rPr>
                <w:rPr>
                  <w:rFonts w:ascii="Cambria Math" w:hAnsi="Cambria Math"/>
                </w:rPr>
                <m:t>K</m:t>
              </m:r>
              <m:r>
                <w:rPr>
                  <w:rFonts w:ascii="Cambria Math" w:hAnsi="Cambria Math"/>
                </w:rPr>
                <m:t>(</m:t>
              </m:r>
              <m:r>
                <w:rPr>
                  <w:rFonts w:ascii="Cambria Math" w:hAnsi="Cambria Math"/>
                </w:rPr>
                <m:t>u</m:t>
              </m:r>
              <m:r>
                <w:rPr>
                  <w:rFonts w:ascii="Cambria Math" w:hAnsi="Cambria Math"/>
                </w:rPr>
                <m:t>,</m:t>
              </m:r>
              <m:r>
                <w:rPr>
                  <w:rFonts w:ascii="Cambria Math" w:hAnsi="Cambria Math"/>
                </w:rPr>
                <m:t>d</m:t>
              </m:r>
              <m:r>
                <w:rPr>
                  <w:rFonts w:ascii="Cambria Math" w:hAnsi="Cambria Math"/>
                </w:rPr>
                <m:t>,</m:t>
              </m:r>
              <m:r>
                <w:rPr>
                  <w:rFonts w:ascii="Cambria Math" w:hAnsi="Cambria Math"/>
                </w:rPr>
                <m:t>a</m:t>
              </m:r>
              <m:r>
                <w:rPr>
                  <w:rFonts w:ascii="Cambria Math" w:hAnsi="Cambria Math"/>
                </w:rPr>
                <m:t>)</m:t>
              </m:r>
            </m:sub>
            <m:sup/>
            <m:e>
              <m:sSub>
                <m:sSubPr>
                  <m:ctrlPr>
                    <w:rPr>
                      <w:rFonts w:ascii="Cambria Math" w:hAnsi="Cambria Math"/>
                    </w:rPr>
                  </m:ctrlPr>
                </m:sSubPr>
                <m:e>
                  <m:r>
                    <w:rPr>
                      <w:rFonts w:ascii="Cambria Math" w:hAnsi="Cambria Math"/>
                    </w:rPr>
                    <m:t>μ</m:t>
                  </m:r>
                </m:e>
                <m:sub>
                  <m:r>
                    <w:rPr>
                      <w:rFonts w:ascii="Cambria Math" w:hAnsi="Cambria Math"/>
                    </w:rPr>
                    <m:t>k</m:t>
                  </m:r>
                </m:sub>
              </m:sSub>
            </m:e>
          </m:nary>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m:t>
          </m:r>
          <m:r>
            <w:rPr>
              <w:rFonts w:ascii="Cambria Math" w:hAnsi="Cambria Math"/>
            </w:rPr>
            <m:t>τ</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br/>
          </m:r>
        </m:oMath>
      </m:oMathPara>
    </w:p>
    <w:p w14:paraId="5F2E0F13" w14:textId="77777777" w:rsidR="006A5BF9" w:rsidRPr="00472C23" w:rsidRDefault="006A5BF9" w:rsidP="006A5BF9">
      <w:r w:rsidRPr="00472C23">
        <w:lastRenderedPageBreak/>
        <w:t>Where:</w:t>
      </w:r>
    </w:p>
    <w:p w14:paraId="05052765" w14:textId="77777777" w:rsidR="006A5BF9" w:rsidRPr="00472C23" w:rsidRDefault="00D7456E" w:rsidP="006A5BF9">
      <w:pPr>
        <w:numPr>
          <w:ilvl w:val="0"/>
          <w:numId w:val="181"/>
        </w:numPr>
      </w:p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I</m:t>
                </m:r>
              </m:e>
            </m:acc>
          </m:e>
          <m:sub>
            <m:r>
              <w:rPr>
                <w:rFonts w:ascii="Cambria Math" w:hAnsi="Cambria Math"/>
              </w:rPr>
              <m:t>u</m:t>
            </m:r>
            <m:r>
              <w:rPr>
                <w:rFonts w:ascii="Cambria Math" w:hAnsi="Cambria Math"/>
              </w:rPr>
              <m:t>,</m:t>
            </m:r>
            <m:r>
              <w:rPr>
                <w:rFonts w:ascii="Cambria Math" w:hAnsi="Cambria Math"/>
              </w:rPr>
              <m:t>d</m:t>
            </m:r>
          </m:sub>
          <m:sup>
            <m:r>
              <w:rPr>
                <w:rFonts w:ascii="Cambria Math" w:hAnsi="Cambria Math"/>
              </w:rPr>
              <m:t>dir</m:t>
            </m:r>
          </m:sup>
        </m:sSubSup>
        <m:r>
          <w:rPr>
            <w:rFonts w:ascii="Cambria Math" w:hAnsi="Cambria Math"/>
          </w:rPr>
          <m:t>(</m:t>
        </m:r>
        <m:r>
          <w:rPr>
            <w:rFonts w:ascii="Cambria Math" w:hAnsi="Cambria Math"/>
          </w:rPr>
          <m:t>a</m:t>
        </m:r>
        <m:r>
          <w:rPr>
            <w:rFonts w:ascii="Cambria Math" w:hAnsi="Cambria Math"/>
          </w:rPr>
          <m:t>)∈</m:t>
        </m:r>
        <m:r>
          <m:rPr>
            <m:scr m:val="double-struck"/>
            <m:sty m:val="p"/>
          </m:rPr>
          <w:rPr>
            <w:rFonts w:ascii="Cambria Math" w:hAnsi="Cambria Math"/>
          </w:rPr>
          <m:t>R</m:t>
        </m:r>
      </m:oMath>
      <w:r w:rsidR="006A5BF9" w:rsidRPr="00472C23">
        <w:t xml:space="preserve">is </w:t>
      </w:r>
      <w:r w:rsidR="006A5BF9" w:rsidRPr="00472C23">
        <w:rPr>
          <w:b/>
          <w:bCs/>
        </w:rPr>
        <w:t>unbounded</w:t>
      </w:r>
      <w:r w:rsidR="006A5BF9" w:rsidRPr="00472C23">
        <w:t xml:space="preserve"> (it may exceed </w:t>
      </w:r>
      <m:oMath>
        <m:r>
          <w:rPr>
            <w:rFonts w:ascii="Cambria Math" w:hAnsi="Cambria Math"/>
          </w:rPr>
          <m:t>±1</m:t>
        </m:r>
      </m:oMath>
      <w:r w:rsidR="006A5BF9" w:rsidRPr="00472C23">
        <w:t>before saturation)</w:t>
      </w:r>
    </w:p>
    <w:p w14:paraId="31C4F8DA" w14:textId="77777777" w:rsidR="006A5BF9" w:rsidRPr="00472C23" w:rsidRDefault="006A5BF9" w:rsidP="006A5BF9">
      <w:pPr>
        <w:numPr>
          <w:ilvl w:val="0"/>
          <w:numId w:val="181"/>
        </w:numPr>
      </w:pPr>
      <w:r w:rsidRPr="00472C23">
        <w:t xml:space="preserve">The sign of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I</m:t>
                </m:r>
              </m:e>
            </m:acc>
          </m:e>
          <m:sub>
            <m:r>
              <w:rPr>
                <w:rFonts w:ascii="Cambria Math" w:hAnsi="Cambria Math"/>
              </w:rPr>
              <m:t>u,d</m:t>
            </m:r>
          </m:sub>
          <m:sup>
            <m:r>
              <w:rPr>
                <w:rFonts w:ascii="Cambria Math" w:hAnsi="Cambria Math"/>
              </w:rPr>
              <m:t>dir</m:t>
            </m:r>
          </m:sup>
        </m:sSubSup>
        <m:r>
          <w:rPr>
            <w:rFonts w:ascii="Cambria Math" w:hAnsi="Cambria Math"/>
          </w:rPr>
          <m:t>(a)</m:t>
        </m:r>
      </m:oMath>
      <w:r w:rsidRPr="00472C23">
        <w:t>indicates net help vs net harm for that cell, prior to saturation</w:t>
      </w:r>
    </w:p>
    <w:p w14:paraId="6C8B8EA5" w14:textId="77777777" w:rsidR="006A5BF9" w:rsidRPr="00472C23" w:rsidRDefault="006A5BF9" w:rsidP="006A5BF9">
      <w:pPr>
        <w:numPr>
          <w:ilvl w:val="0"/>
          <w:numId w:val="181"/>
        </w:numPr>
      </w:pPr>
      <w:r w:rsidRPr="00472C23">
        <w:t>The magnitude reflects cumulative contributions from multiple instances</w:t>
      </w:r>
    </w:p>
    <w:p w14:paraId="40EC4CC6" w14:textId="77777777" w:rsidR="006A5BF9" w:rsidRPr="00472C23" w:rsidRDefault="006A5BF9" w:rsidP="006A5BF9">
      <w:r w:rsidRPr="00472C23">
        <w:t xml:space="preserve">This is the canonical “raw summed impact” that will be passed to B.3 for bounded mapping into </w:t>
      </w:r>
      <m:oMath>
        <m:d>
          <m:dPr>
            <m:begChr m:val="["/>
            <m:endChr m:val="]"/>
            <m:ctrlPr>
              <w:rPr>
                <w:rFonts w:ascii="Cambria Math" w:hAnsi="Cambria Math"/>
              </w:rPr>
            </m:ctrlPr>
          </m:dPr>
          <m:e>
            <m:r>
              <w:rPr>
                <w:rFonts w:ascii="Cambria Math" w:hAnsi="Cambria Math"/>
              </w:rPr>
              <m:t>-1,+1</m:t>
            </m:r>
          </m:e>
        </m:d>
      </m:oMath>
      <w:r w:rsidRPr="00472C23">
        <w:t>.</w:t>
      </w:r>
    </w:p>
    <w:p w14:paraId="444A1315" w14:textId="77777777" w:rsidR="006A5BF9" w:rsidRPr="00472C23" w:rsidRDefault="006A5BF9" w:rsidP="006A5BF9">
      <w:r w:rsidRPr="00472C23">
        <w:t>Terminology note. This is sometimes called the “multiplicative aggregation form” because each instance contribution is a product (r_k · τ(t_k) · ℓ_k · e_k · c_k · μ_k). The aggregation across instances is a sum. This term distinguishes the approach from alternatives where confidence is applied after aggregation or treated purely as a variance weight.</w:t>
      </w:r>
    </w:p>
    <w:p w14:paraId="68CAED95" w14:textId="77777777" w:rsidR="006A5BF9" w:rsidRPr="00472C23" w:rsidRDefault="006A5BF9" w:rsidP="006A5BF9">
      <w:pPr>
        <w:rPr>
          <w:b/>
          <w:bCs/>
        </w:rPr>
      </w:pPr>
      <w:r w:rsidRPr="00472C23">
        <w:rPr>
          <w:b/>
          <w:bCs/>
        </w:rPr>
        <w:t>B.2.5 Help/harm decomposition (optional diagnostic)</w:t>
      </w:r>
    </w:p>
    <w:p w14:paraId="4C096EFB" w14:textId="77777777" w:rsidR="006A5BF9" w:rsidRPr="00472C23" w:rsidRDefault="006A5BF9" w:rsidP="006A5BF9">
      <w:r w:rsidRPr="00472C23">
        <w:t>For diagnostics and transparency, MathGov may decompose instance contributions into positive (“help”) and negative (“harm”) components.</w:t>
      </w:r>
    </w:p>
    <w:p w14:paraId="20F364B5" w14:textId="77777777" w:rsidR="006A5BF9" w:rsidRPr="00472C23" w:rsidRDefault="006A5BF9" w:rsidP="006A5BF9">
      <w:r w:rsidRPr="00472C23">
        <w:t>Define the positive-part operator:</w:t>
      </w:r>
    </w:p>
    <w:p w14:paraId="346B3F35" w14:textId="77777777" w:rsidR="006A5BF9" w:rsidRPr="00472C23" w:rsidRDefault="006A5BF9" w:rsidP="006A5BF9">
      <w:pPr>
        <w:jc w:val="center"/>
      </w:pPr>
      <w:r w:rsidRPr="00472C23">
        <w:t>(x)_+ = max(x, 0)</w:t>
      </w:r>
    </w:p>
    <w:p w14:paraId="1164AAB9" w14:textId="77777777" w:rsidR="006A5BF9" w:rsidRPr="00472C23" w:rsidRDefault="006A5BF9" w:rsidP="006A5BF9">
      <w:pPr>
        <w:jc w:val="center"/>
      </w:pPr>
      <w:r w:rsidRPr="00472C23">
        <w:t>(x)_- = max(-x, 0)</w:t>
      </w:r>
    </w:p>
    <w:p w14:paraId="5DF64635" w14:textId="77777777" w:rsidR="006A5BF9" w:rsidRPr="00472C23" w:rsidRDefault="00D7456E" w:rsidP="006A5BF9">
      <m:oMathPara>
        <m:oMath>
          <m:d>
            <m:dPr>
              <m:ctrlPr>
                <w:rPr>
                  <w:rFonts w:ascii="Cambria Math" w:hAnsi="Cambria Math"/>
                </w:rPr>
              </m:ctrlPr>
            </m:dPr>
            <m:e>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m:t>
                  </m:r>
                </m:sup>
              </m:sSup>
              <m:r>
                <w:rPr>
                  <w:rFonts w:ascii="Cambria Math" w:hAnsi="Cambria Math"/>
                </w:rPr>
                <m:t>:=</m:t>
              </m:r>
              <m:r>
                <m:rPr>
                  <m:sty m:val="p"/>
                </m:rPr>
                <w:rPr>
                  <w:rFonts w:ascii="Cambria Math" w:hAnsi="Cambria Math"/>
                </w:rPr>
                <m:t>max</m:t>
              </m:r>
              <m:r>
                <w:rPr>
                  <w:rFonts w:ascii="Cambria Math" w:hAnsi="Cambria Math"/>
                </w:rPr>
                <m:t>⁡</m:t>
              </m:r>
              <m:r>
                <w:rPr>
                  <w:rFonts w:ascii="Cambria Math" w:hAnsi="Cambria Math"/>
                </w:rPr>
                <m:t>(</m:t>
              </m:r>
              <m:r>
                <w:rPr>
                  <w:rFonts w:ascii="Cambria Math" w:hAnsi="Cambria Math"/>
                </w:rPr>
                <m:t>x</m:t>
              </m:r>
              <m:r>
                <w:rPr>
                  <w:rFonts w:ascii="Cambria Math" w:hAnsi="Cambria Math"/>
                </w:rPr>
                <m:t>,0</m:t>
              </m:r>
            </m:e>
          </m:d>
          <m:r>
            <m:rPr>
              <m:sty m:val="p"/>
            </m:rPr>
            <w:br/>
          </m:r>
        </m:oMath>
      </m:oMathPara>
    </w:p>
    <w:p w14:paraId="4BF058A3" w14:textId="77777777" w:rsidR="006A5BF9" w:rsidRPr="00472C23" w:rsidRDefault="006A5BF9" w:rsidP="006A5BF9">
      <w:r w:rsidRPr="00472C23">
        <w:t>Then define:</w:t>
      </w:r>
    </w:p>
    <w:p w14:paraId="5E8548F1" w14:textId="77777777" w:rsidR="006A5BF9" w:rsidRPr="00472C23" w:rsidRDefault="006A5BF9" w:rsidP="006A5BF9">
      <w:r w:rsidRPr="00472C23">
        <w:t>H_{u,d}(a) = sum_{k in K(u,d,a)} ( r_k * tau(t_k) * ell_k * e_k * c_k * s_k * mu_k )_+</w:t>
      </w:r>
    </w:p>
    <w:p w14:paraId="3A4C3CB0" w14:textId="77777777" w:rsidR="006A5BF9" w:rsidRPr="00472C23" w:rsidRDefault="006A5BF9" w:rsidP="006A5BF9">
      <m:oMathPara>
        <m:oMath>
          <m:r>
            <w:rPr>
              <w:rFonts w:ascii="Cambria Math" w:hAnsi="Cambria Math"/>
            </w:rPr>
            <m:t>Hel</m:t>
          </m:r>
          <m:sSubSup>
            <m:sSubSupPr>
              <m:ctrlPr>
                <w:rPr>
                  <w:rFonts w:ascii="Cambria Math" w:hAnsi="Cambria Math"/>
                </w:rPr>
              </m:ctrlPr>
            </m:sSubSupPr>
            <m:e>
              <m:r>
                <w:rPr>
                  <w:rFonts w:ascii="Cambria Math" w:hAnsi="Cambria Math"/>
                </w:rPr>
                <m:t>p</m:t>
              </m:r>
            </m:e>
            <m:sub>
              <m:r>
                <w:rPr>
                  <w:rFonts w:ascii="Cambria Math" w:hAnsi="Cambria Math"/>
                </w:rPr>
                <m:t>u,d</m:t>
              </m:r>
            </m:sub>
            <m:sup>
              <m:r>
                <w:rPr>
                  <w:rFonts w:ascii="Cambria Math" w:hAnsi="Cambria Math"/>
                </w:rPr>
                <m:t>dir</m:t>
              </m:r>
            </m:sup>
          </m:sSubSup>
          <m:r>
            <w:rPr>
              <w:rFonts w:ascii="Cambria Math" w:hAnsi="Cambria Math"/>
            </w:rPr>
            <m:t>(a):=</m:t>
          </m:r>
          <m:nary>
            <m:naryPr>
              <m:chr m:val="∑"/>
              <m:limLoc m:val="undOvr"/>
              <m:grow m:val="1"/>
              <m:supHide m:val="1"/>
              <m:ctrlPr>
                <w:rPr>
                  <w:rFonts w:ascii="Cambria Math" w:hAnsi="Cambria Math"/>
                </w:rPr>
              </m:ctrlPr>
            </m:naryPr>
            <m:sub>
              <m:r>
                <w:rPr>
                  <w:rFonts w:ascii="Cambria Math" w:hAnsi="Cambria Math"/>
                </w:rPr>
                <m:t>k∈</m:t>
              </m:r>
              <m:r>
                <m:rPr>
                  <m:scr m:val="script"/>
                </m:rPr>
                <w:rPr>
                  <w:rFonts w:ascii="Cambria Math" w:hAnsi="Cambria Math"/>
                </w:rPr>
                <m:t>K(</m:t>
              </m:r>
              <m:r>
                <w:rPr>
                  <w:rFonts w:ascii="Cambria Math" w:hAnsi="Cambria Math"/>
                </w:rPr>
                <m:t>u,d,a)</m:t>
              </m:r>
            </m:sub>
            <m:sup/>
            <m:e>
              <m:r>
                <w:rPr>
                  <w:rFonts w:ascii="Cambria Math" w:hAnsi="Cambria Math"/>
                </w:rPr>
                <m:t>(</m:t>
              </m:r>
            </m:e>
          </m:nary>
          <m:sSub>
            <m:sSubPr>
              <m:ctrlPr>
                <w:rPr>
                  <w:rFonts w:ascii="Cambria Math" w:hAnsi="Cambria Math"/>
                </w:rPr>
              </m:ctrlPr>
            </m:sSubPr>
            <m:e>
              <m:r>
                <w:rPr>
                  <w:rFonts w:ascii="Cambria Math" w:hAnsi="Cambria Math"/>
                </w:rPr>
                <m:t>μ</m:t>
              </m:r>
            </m:e>
            <m:sub>
              <m:r>
                <w:rPr>
                  <w:rFonts w:ascii="Cambria Math" w:hAnsi="Cambria Math"/>
                </w:rPr>
                <m:t>k</m:t>
              </m:r>
            </m:sub>
          </m:sSub>
          <m:sSup>
            <m:sSupPr>
              <m:ctrlPr>
                <w:rPr>
                  <w:rFonts w:ascii="Cambria Math" w:hAnsi="Cambria Math"/>
                </w:rPr>
              </m:ctrlPr>
            </m:sSupPr>
            <m:e>
              <m:r>
                <w:rPr>
                  <w:rFonts w:ascii="Cambria Math" w:hAnsi="Cambria Math"/>
                </w:rPr>
                <m:t>)</m:t>
              </m:r>
            </m:e>
            <m:sup>
              <m:r>
                <w:rPr>
                  <w:rFonts w:ascii="Cambria Math" w:hAnsi="Cambria Math"/>
                </w:rPr>
                <m:t>+</m:t>
              </m:r>
            </m:sup>
          </m:sSup>
          <m:r>
            <m:rPr>
              <m:nor/>
            </m:rPr>
            <w:rPr>
              <w:rFonts w:ascii="Arial" w:hAnsi="Arial" w:cs="Arial"/>
            </w:rPr>
            <m:t> </m:t>
          </m:r>
          <m:sSub>
            <m:sSubPr>
              <m:ctrlPr>
                <w:rPr>
                  <w:rFonts w:ascii="Cambria Math" w:hAnsi="Cambria Math"/>
                </w:rPr>
              </m:ctrlPr>
            </m:sSubPr>
            <m:e>
              <m:r>
                <w:rPr>
                  <w:rFonts w:ascii="Cambria Math" w:hAnsi="Cambria Math"/>
                </w:rPr>
                <m:t>r</m:t>
              </m:r>
            </m:e>
            <m:sub>
              <m:r>
                <w:rPr>
                  <w:rFonts w:ascii="Cambria Math" w:hAnsi="Cambria Math"/>
                </w:rPr>
                <m:t>k</m:t>
              </m:r>
            </m:sub>
          </m:sSub>
          <m:r>
            <m:rPr>
              <m:nor/>
            </m:rPr>
            <w:rPr>
              <w:rFonts w:ascii="Arial" w:hAnsi="Arial" w:cs="Arial"/>
            </w:rPr>
            <m:t> </m:t>
          </m:r>
          <m:r>
            <w:rPr>
              <w:rFonts w:ascii="Cambria Math" w:hAnsi="Cambria Math"/>
            </w:rPr>
            <m:t>τ(</m:t>
          </m:r>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m:t>
          </m:r>
          <m:r>
            <m:rPr>
              <m:nor/>
            </m:rPr>
            <w:rPr>
              <w:rFonts w:ascii="Arial" w:hAnsi="Arial" w:cs="Arial"/>
            </w:rPr>
            <m:t> </m:t>
          </m:r>
          <m:sSub>
            <m:sSubPr>
              <m:ctrlPr>
                <w:rPr>
                  <w:rFonts w:ascii="Cambria Math" w:hAnsi="Cambria Math"/>
                </w:rPr>
              </m:ctrlPr>
            </m:sSubPr>
            <m:e>
              <m:r>
                <m:rPr>
                  <m:scr m:val="script"/>
                  <m:sty m:val="p"/>
                </m:rPr>
                <w:rPr>
                  <w:rFonts w:ascii="Cambria Math" w:hAnsi="Cambria Math"/>
                </w:rPr>
                <m:t>l</m:t>
              </m:r>
            </m:e>
            <m:sub>
              <m:r>
                <w:rPr>
                  <w:rFonts w:ascii="Cambria Math" w:hAnsi="Cambria Math"/>
                </w:rPr>
                <m:t>k</m:t>
              </m:r>
            </m:sub>
          </m:sSub>
          <m:r>
            <m:rPr>
              <m:nor/>
            </m:rPr>
            <w:rPr>
              <w:rFonts w:ascii="Arial" w:hAnsi="Arial" w:cs="Arial"/>
            </w:rPr>
            <m:t> </m:t>
          </m:r>
          <m:sSub>
            <m:sSubPr>
              <m:ctrlPr>
                <w:rPr>
                  <w:rFonts w:ascii="Cambria Math" w:hAnsi="Cambria Math"/>
                </w:rPr>
              </m:ctrlPr>
            </m:sSubPr>
            <m:e>
              <m:r>
                <w:rPr>
                  <w:rFonts w:ascii="Cambria Math" w:hAnsi="Cambria Math"/>
                </w:rPr>
                <m:t>c</m:t>
              </m:r>
            </m:e>
            <m:sub>
              <m:r>
                <w:rPr>
                  <w:rFonts w:ascii="Cambria Math" w:hAnsi="Cambria Math"/>
                </w:rPr>
                <m:t>k</m:t>
              </m:r>
            </m:sub>
          </m:sSub>
          <m:r>
            <m:rPr>
              <m:nor/>
            </m:rPr>
            <w:rPr>
              <w:rFonts w:ascii="Arial" w:hAnsi="Arial" w:cs="Arial"/>
            </w:rPr>
            <m:t> </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br/>
          </m:r>
        </m:oMath>
        <m:oMath>
          <m:r>
            <w:rPr>
              <w:rFonts w:ascii="Cambria Math" w:hAnsi="Cambria Math"/>
            </w:rPr>
            <m:t>Har</m:t>
          </m:r>
          <m:sSubSup>
            <m:sSubSupPr>
              <m:ctrlPr>
                <w:rPr>
                  <w:rFonts w:ascii="Cambria Math" w:hAnsi="Cambria Math"/>
                </w:rPr>
              </m:ctrlPr>
            </m:sSubSupPr>
            <m:e>
              <m:r>
                <w:rPr>
                  <w:rFonts w:ascii="Cambria Math" w:hAnsi="Cambria Math"/>
                </w:rPr>
                <m:t>m</m:t>
              </m:r>
            </m:e>
            <m:sub>
              <m:r>
                <w:rPr>
                  <w:rFonts w:ascii="Cambria Math" w:hAnsi="Cambria Math"/>
                </w:rPr>
                <m:t>u,d</m:t>
              </m:r>
            </m:sub>
            <m:sup>
              <m:r>
                <w:rPr>
                  <w:rFonts w:ascii="Cambria Math" w:hAnsi="Cambria Math"/>
                </w:rPr>
                <m:t>dir</m:t>
              </m:r>
            </m:sup>
          </m:sSubSup>
          <m:r>
            <w:rPr>
              <w:rFonts w:ascii="Cambria Math" w:hAnsi="Cambria Math"/>
            </w:rPr>
            <m:t>(a):=</m:t>
          </m:r>
          <m:nary>
            <m:naryPr>
              <m:chr m:val="∑"/>
              <m:limLoc m:val="undOvr"/>
              <m:grow m:val="1"/>
              <m:supHide m:val="1"/>
              <m:ctrlPr>
                <w:rPr>
                  <w:rFonts w:ascii="Cambria Math" w:hAnsi="Cambria Math"/>
                </w:rPr>
              </m:ctrlPr>
            </m:naryPr>
            <m:sub>
              <m:r>
                <w:rPr>
                  <w:rFonts w:ascii="Cambria Math" w:hAnsi="Cambria Math"/>
                </w:rPr>
                <m:t>k∈</m:t>
              </m:r>
              <m:r>
                <m:rPr>
                  <m:scr m:val="script"/>
                </m:rPr>
                <w:rPr>
                  <w:rFonts w:ascii="Cambria Math" w:hAnsi="Cambria Math"/>
                </w:rPr>
                <m:t>K(</m:t>
              </m:r>
              <m:r>
                <w:rPr>
                  <w:rFonts w:ascii="Cambria Math" w:hAnsi="Cambria Math"/>
                </w:rPr>
                <m:t>u,d,a)</m:t>
              </m:r>
            </m:sub>
            <m:sup/>
            <m:e>
              <m:r>
                <w:rPr>
                  <w:rFonts w:ascii="Cambria Math" w:hAnsi="Cambria Math"/>
                </w:rPr>
                <m:t>(-</m:t>
              </m:r>
            </m:e>
          </m:nary>
          <m:sSub>
            <m:sSubPr>
              <m:ctrlPr>
                <w:rPr>
                  <w:rFonts w:ascii="Cambria Math" w:hAnsi="Cambria Math"/>
                </w:rPr>
              </m:ctrlPr>
            </m:sSubPr>
            <m:e>
              <m:r>
                <w:rPr>
                  <w:rFonts w:ascii="Cambria Math" w:hAnsi="Cambria Math"/>
                </w:rPr>
                <m:t>μ</m:t>
              </m:r>
            </m:e>
            <m:sub>
              <m:r>
                <w:rPr>
                  <w:rFonts w:ascii="Cambria Math" w:hAnsi="Cambria Math"/>
                </w:rPr>
                <m:t>k</m:t>
              </m:r>
            </m:sub>
          </m:sSub>
          <m:sSup>
            <m:sSupPr>
              <m:ctrlPr>
                <w:rPr>
                  <w:rFonts w:ascii="Cambria Math" w:hAnsi="Cambria Math"/>
                </w:rPr>
              </m:ctrlPr>
            </m:sSupPr>
            <m:e>
              <m:r>
                <w:rPr>
                  <w:rFonts w:ascii="Cambria Math" w:hAnsi="Cambria Math"/>
                </w:rPr>
                <m:t>)</m:t>
              </m:r>
            </m:e>
            <m:sup>
              <m:r>
                <w:rPr>
                  <w:rFonts w:ascii="Cambria Math" w:hAnsi="Cambria Math"/>
                </w:rPr>
                <m:t>+</m:t>
              </m:r>
            </m:sup>
          </m:sSup>
          <m:r>
            <m:rPr>
              <m:nor/>
            </m:rPr>
            <w:rPr>
              <w:rFonts w:ascii="Arial" w:hAnsi="Arial" w:cs="Arial"/>
            </w:rPr>
            <m:t> </m:t>
          </m:r>
          <m:sSub>
            <m:sSubPr>
              <m:ctrlPr>
                <w:rPr>
                  <w:rFonts w:ascii="Cambria Math" w:hAnsi="Cambria Math"/>
                </w:rPr>
              </m:ctrlPr>
            </m:sSubPr>
            <m:e>
              <m:r>
                <w:rPr>
                  <w:rFonts w:ascii="Cambria Math" w:hAnsi="Cambria Math"/>
                </w:rPr>
                <m:t>r</m:t>
              </m:r>
            </m:e>
            <m:sub>
              <m:r>
                <w:rPr>
                  <w:rFonts w:ascii="Cambria Math" w:hAnsi="Cambria Math"/>
                </w:rPr>
                <m:t>k</m:t>
              </m:r>
            </m:sub>
          </m:sSub>
          <m:r>
            <m:rPr>
              <m:nor/>
            </m:rPr>
            <w:rPr>
              <w:rFonts w:ascii="Arial" w:hAnsi="Arial" w:cs="Arial"/>
            </w:rPr>
            <m:t> </m:t>
          </m:r>
          <m:r>
            <w:rPr>
              <w:rFonts w:ascii="Cambria Math" w:hAnsi="Cambria Math"/>
            </w:rPr>
            <m:t>τ(</m:t>
          </m:r>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m:t>
          </m:r>
          <m:r>
            <m:rPr>
              <m:nor/>
            </m:rPr>
            <w:rPr>
              <w:rFonts w:ascii="Arial" w:hAnsi="Arial" w:cs="Arial"/>
            </w:rPr>
            <m:t> </m:t>
          </m:r>
          <m:sSub>
            <m:sSubPr>
              <m:ctrlPr>
                <w:rPr>
                  <w:rFonts w:ascii="Cambria Math" w:hAnsi="Cambria Math"/>
                </w:rPr>
              </m:ctrlPr>
            </m:sSubPr>
            <m:e>
              <m:r>
                <m:rPr>
                  <m:scr m:val="script"/>
                  <m:sty m:val="p"/>
                </m:rPr>
                <w:rPr>
                  <w:rFonts w:ascii="Cambria Math" w:hAnsi="Cambria Math"/>
                </w:rPr>
                <m:t>l</m:t>
              </m:r>
            </m:e>
            <m:sub>
              <m:r>
                <w:rPr>
                  <w:rFonts w:ascii="Cambria Math" w:hAnsi="Cambria Math"/>
                </w:rPr>
                <m:t>k</m:t>
              </m:r>
            </m:sub>
          </m:sSub>
          <m:r>
            <m:rPr>
              <m:nor/>
            </m:rPr>
            <w:rPr>
              <w:rFonts w:ascii="Arial" w:hAnsi="Arial" w:cs="Arial"/>
            </w:rPr>
            <m:t> </m:t>
          </m:r>
          <m:sSub>
            <m:sSubPr>
              <m:ctrlPr>
                <w:rPr>
                  <w:rFonts w:ascii="Cambria Math" w:hAnsi="Cambria Math"/>
                </w:rPr>
              </m:ctrlPr>
            </m:sSubPr>
            <m:e>
              <m:r>
                <w:rPr>
                  <w:rFonts w:ascii="Cambria Math" w:hAnsi="Cambria Math"/>
                </w:rPr>
                <m:t>c</m:t>
              </m:r>
            </m:e>
            <m:sub>
              <m:r>
                <w:rPr>
                  <w:rFonts w:ascii="Cambria Math" w:hAnsi="Cambria Math"/>
                </w:rPr>
                <m:t>k</m:t>
              </m:r>
            </m:sub>
          </m:sSub>
          <m:r>
            <m:rPr>
              <m:nor/>
            </m:rPr>
            <w:rPr>
              <w:rFonts w:ascii="Arial" w:hAnsi="Arial" w:cs="Arial"/>
            </w:rPr>
            <m:t> </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br/>
          </m:r>
        </m:oMath>
      </m:oMathPara>
    </w:p>
    <w:p w14:paraId="19C0FE70" w14:textId="77777777" w:rsidR="006A5BF9" w:rsidRPr="00472C23" w:rsidRDefault="006A5BF9" w:rsidP="006A5BF9">
      <w:r w:rsidRPr="00472C23">
        <w:t>D_{u,d}(a) = sum_{k in K(u,d,a)} ( r_k * tau(t_k) * ell_k * e_k * c_k * s_k * mu_k )_-</w:t>
      </w:r>
    </w:p>
    <w:p w14:paraId="1BEDC1A4" w14:textId="77777777" w:rsidR="006A5BF9" w:rsidRPr="00472C23" w:rsidRDefault="006A5BF9" w:rsidP="006A5BF9">
      <w:r w:rsidRPr="00472C23">
        <w:t>so that Ĩ^{dir,pre}_{u,d}(a) = H_{u,d}(a) - D_{u,d}(a).</w:t>
      </w:r>
    </w:p>
    <w:p w14:paraId="0B2A77D7" w14:textId="77777777" w:rsidR="006A5BF9" w:rsidRPr="00472C23" w:rsidRDefault="006A5BF9" w:rsidP="006A5BF9">
      <w:r w:rsidRPr="00472C23">
        <w:t>And:</w:t>
      </w:r>
    </w:p>
    <w:p w14:paraId="77441C9D" w14:textId="77777777" w:rsidR="006A5BF9" w:rsidRPr="00472C23" w:rsidRDefault="00D7456E" w:rsidP="006A5BF9">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I</m:t>
                  </m:r>
                </m:e>
              </m:acc>
            </m:e>
            <m:sub>
              <m:r>
                <w:rPr>
                  <w:rFonts w:ascii="Cambria Math" w:hAnsi="Cambria Math"/>
                </w:rPr>
                <m:t>u</m:t>
              </m:r>
              <m:r>
                <w:rPr>
                  <w:rFonts w:ascii="Cambria Math" w:hAnsi="Cambria Math"/>
                </w:rPr>
                <m:t>,</m:t>
              </m:r>
              <m:r>
                <w:rPr>
                  <w:rFonts w:ascii="Cambria Math" w:hAnsi="Cambria Math"/>
                </w:rPr>
                <m:t>d</m:t>
              </m:r>
            </m:sub>
            <m:sup>
              <m:r>
                <w:rPr>
                  <w:rFonts w:ascii="Cambria Math" w:hAnsi="Cambria Math"/>
                </w:rPr>
                <m:t>dir</m:t>
              </m:r>
            </m:sup>
          </m:sSubSup>
          <m:r>
            <w:rPr>
              <w:rFonts w:ascii="Cambria Math" w:hAnsi="Cambria Math"/>
            </w:rPr>
            <m:t>(</m:t>
          </m:r>
          <m:r>
            <w:rPr>
              <w:rFonts w:ascii="Cambria Math" w:hAnsi="Cambria Math"/>
            </w:rPr>
            <m:t>a</m:t>
          </m:r>
          <m:r>
            <w:rPr>
              <w:rFonts w:ascii="Cambria Math" w:hAnsi="Cambria Math"/>
            </w:rPr>
            <m:t>)=</m:t>
          </m:r>
          <m:r>
            <w:rPr>
              <w:rFonts w:ascii="Cambria Math" w:hAnsi="Cambria Math"/>
            </w:rPr>
            <m:t>Hel</m:t>
          </m:r>
          <m:sSubSup>
            <m:sSubSupPr>
              <m:ctrlPr>
                <w:rPr>
                  <w:rFonts w:ascii="Cambria Math" w:hAnsi="Cambria Math"/>
                </w:rPr>
              </m:ctrlPr>
            </m:sSubSupPr>
            <m:e>
              <m:r>
                <w:rPr>
                  <w:rFonts w:ascii="Cambria Math" w:hAnsi="Cambria Math"/>
                </w:rPr>
                <m:t>p</m:t>
              </m:r>
            </m:e>
            <m:sub>
              <m:r>
                <w:rPr>
                  <w:rFonts w:ascii="Cambria Math" w:hAnsi="Cambria Math"/>
                </w:rPr>
                <m:t>u</m:t>
              </m:r>
              <m:r>
                <w:rPr>
                  <w:rFonts w:ascii="Cambria Math" w:hAnsi="Cambria Math"/>
                </w:rPr>
                <m:t>,</m:t>
              </m:r>
              <m:r>
                <w:rPr>
                  <w:rFonts w:ascii="Cambria Math" w:hAnsi="Cambria Math"/>
                </w:rPr>
                <m:t>d</m:t>
              </m:r>
            </m:sub>
            <m:sup>
              <m:r>
                <w:rPr>
                  <w:rFonts w:ascii="Cambria Math" w:hAnsi="Cambria Math"/>
                </w:rPr>
                <m:t>dir</m:t>
              </m:r>
            </m:sup>
          </m:sSubSup>
          <m:r>
            <w:rPr>
              <w:rFonts w:ascii="Cambria Math" w:hAnsi="Cambria Math"/>
            </w:rPr>
            <m:t>(</m:t>
          </m:r>
          <m:r>
            <w:rPr>
              <w:rFonts w:ascii="Cambria Math" w:hAnsi="Cambria Math"/>
            </w:rPr>
            <m:t>a</m:t>
          </m:r>
          <m:r>
            <w:rPr>
              <w:rFonts w:ascii="Cambria Math" w:hAnsi="Cambria Math"/>
            </w:rPr>
            <m:t>)-</m:t>
          </m:r>
          <m:r>
            <w:rPr>
              <w:rFonts w:ascii="Cambria Math" w:hAnsi="Cambria Math"/>
            </w:rPr>
            <m:t>Har</m:t>
          </m:r>
          <m:sSubSup>
            <m:sSubSupPr>
              <m:ctrlPr>
                <w:rPr>
                  <w:rFonts w:ascii="Cambria Math" w:hAnsi="Cambria Math"/>
                </w:rPr>
              </m:ctrlPr>
            </m:sSubSupPr>
            <m:e>
              <m:r>
                <w:rPr>
                  <w:rFonts w:ascii="Cambria Math" w:hAnsi="Cambria Math"/>
                </w:rPr>
                <m:t>m</m:t>
              </m:r>
            </m:e>
            <m:sub>
              <m:r>
                <w:rPr>
                  <w:rFonts w:ascii="Cambria Math" w:hAnsi="Cambria Math"/>
                </w:rPr>
                <m:t>u</m:t>
              </m:r>
              <m:r>
                <w:rPr>
                  <w:rFonts w:ascii="Cambria Math" w:hAnsi="Cambria Math"/>
                </w:rPr>
                <m:t>,</m:t>
              </m:r>
              <m:r>
                <w:rPr>
                  <w:rFonts w:ascii="Cambria Math" w:hAnsi="Cambria Math"/>
                </w:rPr>
                <m:t>d</m:t>
              </m:r>
            </m:sub>
            <m:sup>
              <m:r>
                <w:rPr>
                  <w:rFonts w:ascii="Cambria Math" w:hAnsi="Cambria Math"/>
                </w:rPr>
                <m:t>dir</m:t>
              </m:r>
            </m:sup>
          </m:sSubSup>
          <m:r>
            <w:rPr>
              <w:rFonts w:ascii="Cambria Math" w:hAnsi="Cambria Math"/>
            </w:rPr>
            <m:t>(</m:t>
          </m:r>
          <m:r>
            <w:rPr>
              <w:rFonts w:ascii="Cambria Math" w:hAnsi="Cambria Math"/>
            </w:rPr>
            <m:t>a</m:t>
          </m:r>
          <m:r>
            <w:rPr>
              <w:rFonts w:ascii="Cambria Math" w:hAnsi="Cambria Math"/>
            </w:rPr>
            <m:t>)</m:t>
          </m:r>
          <m:r>
            <m:rPr>
              <m:sty m:val="p"/>
            </m:rPr>
            <w:br/>
          </m:r>
        </m:oMath>
      </m:oMathPara>
    </w:p>
    <w:p w14:paraId="0B0AA501" w14:textId="77777777" w:rsidR="006A5BF9" w:rsidRPr="00472C23" w:rsidRDefault="006A5BF9" w:rsidP="006A5BF9">
      <w:r w:rsidRPr="00472C23">
        <w:t>This decomposition is useful for explaining why a cell score is net-positive or net-negative and for auditing claims that an option has “many helps” but is still forbidden (via NCRC/TRC).</w:t>
      </w:r>
    </w:p>
    <w:p w14:paraId="3268D57B" w14:textId="77777777" w:rsidR="006A5BF9" w:rsidRPr="00472C23" w:rsidRDefault="006A5BF9" w:rsidP="006A5BF9">
      <w:pPr>
        <w:rPr>
          <w:b/>
          <w:bCs/>
        </w:rPr>
      </w:pPr>
      <w:r w:rsidRPr="00472C23">
        <w:rPr>
          <w:b/>
          <w:bCs/>
        </w:rPr>
        <w:t>B.2.6 Missing-data rule (ignorance penalty)</w:t>
      </w:r>
    </w:p>
    <w:p w14:paraId="7AD29969" w14:textId="77777777" w:rsidR="006A5BF9" w:rsidRPr="00472C23" w:rsidRDefault="006A5BF9" w:rsidP="006A5BF9">
      <w:r w:rsidRPr="00472C23">
        <w:t xml:space="preserve">To prevent score inflation by omission, if a cell </w:t>
      </w:r>
      <m:oMath>
        <m:d>
          <m:dPr>
            <m:sepChr m:val=","/>
            <m:ctrlPr>
              <w:rPr>
                <w:rFonts w:ascii="Cambria Math" w:hAnsi="Cambria Math"/>
              </w:rPr>
            </m:ctrlPr>
          </m:dPr>
          <m:e>
            <m:r>
              <w:rPr>
                <w:rFonts w:ascii="Cambria Math" w:hAnsi="Cambria Math"/>
              </w:rPr>
              <m:t>u</m:t>
            </m:r>
          </m:e>
          <m:e>
            <m:r>
              <w:rPr>
                <w:rFonts w:ascii="Cambria Math" w:hAnsi="Cambria Math"/>
              </w:rPr>
              <m:t>d</m:t>
            </m:r>
          </m:e>
        </m:d>
      </m:oMath>
      <w:r w:rsidRPr="00472C23">
        <w:t xml:space="preserve">is active and materially relevant but no defensible instances can be specified for option </w:t>
      </w:r>
      <m:oMath>
        <m:r>
          <w:rPr>
            <w:rFonts w:ascii="Cambria Math" w:hAnsi="Cambria Math"/>
          </w:rPr>
          <m:t>a</m:t>
        </m:r>
      </m:oMath>
      <w:r w:rsidRPr="00472C23">
        <w:t xml:space="preserve">, the PCC must record an “unknown impact” and apply a phantom instance </w:t>
      </w:r>
      <m:oMath>
        <m:sSub>
          <m:sSubPr>
            <m:ctrlPr>
              <w:rPr>
                <w:rFonts w:ascii="Cambria Math" w:hAnsi="Cambria Math"/>
              </w:rPr>
            </m:ctrlPr>
          </m:sSubPr>
          <m:e>
            <m:r>
              <w:rPr>
                <w:rFonts w:ascii="Cambria Math" w:hAnsi="Cambria Math"/>
              </w:rPr>
              <m:t>k</m:t>
            </m:r>
          </m:e>
          <m:sub>
            <m:r>
              <w:rPr>
                <w:rFonts w:ascii="Cambria Math" w:hAnsi="Cambria Math"/>
              </w:rPr>
              <m:t>ph</m:t>
            </m:r>
          </m:sub>
        </m:sSub>
      </m:oMath>
      <w:r w:rsidRPr="00472C23">
        <w:t>.</w:t>
      </w:r>
    </w:p>
    <w:p w14:paraId="7C544727" w14:textId="77777777" w:rsidR="006A5BF9" w:rsidRPr="00472C23" w:rsidRDefault="006A5BF9" w:rsidP="006A5BF9">
      <w:r w:rsidRPr="00472C23">
        <w:t>Canonical phantom instance parameters (Tier 4 default):</w:t>
      </w:r>
    </w:p>
    <w:p w14:paraId="483AA6AB" w14:textId="77777777" w:rsidR="006A5BF9" w:rsidRPr="00472C23" w:rsidRDefault="006A5BF9" w:rsidP="006A5BF9">
      <w:r w:rsidRPr="00472C23">
        <w:t>Define a phantom instance k_phi with parameters:</w:t>
      </w:r>
    </w:p>
    <w:p w14:paraId="0D18BF92" w14:textId="77777777" w:rsidR="006A5BF9" w:rsidRPr="00472C23" w:rsidRDefault="006A5BF9" w:rsidP="006A5BF9">
      <w:r w:rsidRPr="00472C23">
        <w:t>mu_phi = -0.10, r_phi = 1, t_phi = T_ref (25 years), ell_phi = 1, e_phi = 1, c_phi = 1.00. (So the default phantom contribution equals μ_phantom = -0.10.)</w:t>
      </w:r>
    </w:p>
    <w:p w14:paraId="097A0887" w14:textId="77777777" w:rsidR="006A5BF9" w:rsidRPr="00472C23" w:rsidRDefault="006A5BF9" w:rsidP="006A5BF9">
      <w:r w:rsidRPr="00472C23">
        <w:t>Then add its contribution r_phi * tau(t_phi) * ell_phi * e_phi * mu_phi (= -0.10 by default) to the pre-saturation sum for that cell whenever the cell is active but no empirical instances are asserted.</w:t>
      </w:r>
    </w:p>
    <w:p w14:paraId="29A5D745" w14:textId="77777777" w:rsidR="006A5BF9" w:rsidRPr="00472C23" w:rsidRDefault="006A5BF9" w:rsidP="006A5BF9">
      <w:r w:rsidRPr="00472C23">
        <w:t>Tier 4 note (Normative). For Tier‑4 Pilot‑Executable runs, if m(u,d)=1 and the instance set K(u,d,a) is empty for an active cell, a phantom instance MUST be inserted to prevent unintended masking and forked implementations. The phantom instance MUST be recorded in the PCC with phantom_enabled: true and phantom_penalty_enabled: true (default). Sensitivity testing MAY be performed by rerunning with phantom_penalty_enabled: false as a diagnostic, but this diagnostic run MUST NOT be used to claim Tier‑4 conformance unless explicitly declared as a downgrade.</w:t>
      </w:r>
    </w:p>
    <w:p w14:paraId="5A403CB2" w14:textId="77777777" w:rsidR="006A5BF9" w:rsidRPr="00472C23" w:rsidRDefault="006A5BF9" w:rsidP="006A5BF9">
      <w:r w:rsidRPr="00472C23">
        <w:t>The phantom instance is included in the sum exactly like any other instance and must be explicitly labeled in the PCC as an ignorance penalty.</w:t>
      </w:r>
    </w:p>
    <w:p w14:paraId="6D654F34" w14:textId="77777777" w:rsidR="006A5BF9" w:rsidRPr="00472C23" w:rsidRDefault="006A5BF9" w:rsidP="006A5BF9">
      <w:pPr>
        <w:rPr>
          <w:b/>
          <w:bCs/>
        </w:rPr>
      </w:pPr>
      <w:r w:rsidRPr="00472C23">
        <w:rPr>
          <w:b/>
          <w:bCs/>
        </w:rPr>
        <w:t>B.2.7 PCC documentation requirements</w:t>
      </w:r>
    </w:p>
    <w:p w14:paraId="629C7639" w14:textId="77777777" w:rsidR="006A5BF9" w:rsidRPr="00472C23" w:rsidRDefault="006A5BF9" w:rsidP="006A5BF9">
      <w:r w:rsidRPr="00472C23">
        <w:t xml:space="preserve">For each cell </w:t>
      </w:r>
      <m:oMath>
        <m:d>
          <m:dPr>
            <m:sepChr m:val=","/>
            <m:ctrlPr>
              <w:rPr>
                <w:rFonts w:ascii="Cambria Math" w:hAnsi="Cambria Math"/>
              </w:rPr>
            </m:ctrlPr>
          </m:dPr>
          <m:e>
            <m:r>
              <w:rPr>
                <w:rFonts w:ascii="Cambria Math" w:hAnsi="Cambria Math"/>
              </w:rPr>
              <m:t>u</m:t>
            </m:r>
          </m:e>
          <m:e>
            <m:r>
              <w:rPr>
                <w:rFonts w:ascii="Cambria Math" w:hAnsi="Cambria Math"/>
              </w:rPr>
              <m:t>d</m:t>
            </m:r>
          </m:e>
        </m:d>
      </m:oMath>
      <w:r w:rsidRPr="00472C23">
        <w:t xml:space="preserve">and option </w:t>
      </w:r>
      <m:oMath>
        <m:r>
          <w:rPr>
            <w:rFonts w:ascii="Cambria Math" w:hAnsi="Cambria Math"/>
          </w:rPr>
          <m:t>a</m:t>
        </m:r>
      </m:oMath>
      <w:r w:rsidRPr="00472C23">
        <w:t>, the PCC must record:</w:t>
      </w:r>
    </w:p>
    <w:p w14:paraId="27705E1F" w14:textId="77777777" w:rsidR="006A5BF9" w:rsidRPr="00472C23" w:rsidRDefault="006A5BF9" w:rsidP="006A5BF9">
      <w:pPr>
        <w:numPr>
          <w:ilvl w:val="0"/>
          <w:numId w:val="182"/>
        </w:numPr>
      </w:pPr>
      <w:r w:rsidRPr="00472C23">
        <w:t xml:space="preserve">the list of instances </w:t>
      </w:r>
      <m:oMath>
        <m:r>
          <m:rPr>
            <m:scr m:val="script"/>
          </m:rPr>
          <w:rPr>
            <w:rFonts w:ascii="Cambria Math" w:hAnsi="Cambria Math"/>
          </w:rPr>
          <m:t>K(</m:t>
        </m:r>
        <m:r>
          <w:rPr>
            <w:rFonts w:ascii="Cambria Math" w:hAnsi="Cambria Math"/>
          </w:rPr>
          <m:t>u,d,a)</m:t>
        </m:r>
      </m:oMath>
      <w:r w:rsidRPr="00472C23">
        <w:t>(or the phantom instance if applicable)</w:t>
      </w:r>
    </w:p>
    <w:p w14:paraId="1CD796F1" w14:textId="77777777" w:rsidR="006A5BF9" w:rsidRPr="00472C23" w:rsidRDefault="006A5BF9" w:rsidP="006A5BF9">
      <w:pPr>
        <w:numPr>
          <w:ilvl w:val="0"/>
          <w:numId w:val="182"/>
        </w:numPr>
      </w:pPr>
      <w:r w:rsidRPr="00472C23">
        <w:t xml:space="preserve">each instance’s parameters </w:t>
      </w:r>
      <m:oMath>
        <m:d>
          <m:dPr>
            <m:sepChr m:val=","/>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k</m:t>
                </m:r>
              </m:sub>
            </m:sSub>
          </m:e>
          <m:e>
            <m:sSub>
              <m:sSubPr>
                <m:ctrlPr>
                  <w:rPr>
                    <w:rFonts w:ascii="Cambria Math" w:hAnsi="Cambria Math"/>
                  </w:rPr>
                </m:ctrlPr>
              </m:sSubPr>
              <m:e>
                <m:r>
                  <w:rPr>
                    <w:rFonts w:ascii="Cambria Math" w:hAnsi="Cambria Math"/>
                  </w:rPr>
                  <m:t>r</m:t>
                </m:r>
              </m:e>
              <m:sub>
                <m:r>
                  <w:rPr>
                    <w:rFonts w:ascii="Cambria Math" w:hAnsi="Cambria Math"/>
                  </w:rPr>
                  <m:t>k</m:t>
                </m:r>
              </m:sub>
            </m:sSub>
          </m:e>
          <m:e>
            <m:sSub>
              <m:sSubPr>
                <m:ctrlPr>
                  <w:rPr>
                    <w:rFonts w:ascii="Cambria Math" w:hAnsi="Cambria Math"/>
                  </w:rPr>
                </m:ctrlPr>
              </m:sSubPr>
              <m:e>
                <m:r>
                  <w:rPr>
                    <w:rFonts w:ascii="Cambria Math" w:hAnsi="Cambria Math"/>
                  </w:rPr>
                  <m:t>t</m:t>
                </m:r>
              </m:e>
              <m:sub>
                <m:r>
                  <w:rPr>
                    <w:rFonts w:ascii="Cambria Math" w:hAnsi="Cambria Math"/>
                  </w:rPr>
                  <m:t>k</m:t>
                </m:r>
              </m:sub>
            </m:sSub>
          </m:e>
          <m:e>
            <m:sSub>
              <m:sSubPr>
                <m:ctrlPr>
                  <w:rPr>
                    <w:rFonts w:ascii="Cambria Math" w:hAnsi="Cambria Math"/>
                  </w:rPr>
                </m:ctrlPr>
              </m:sSubPr>
              <m:e>
                <m:r>
                  <m:rPr>
                    <m:scr m:val="script"/>
                    <m:sty m:val="p"/>
                  </m:rPr>
                  <w:rPr>
                    <w:rFonts w:ascii="Cambria Math" w:hAnsi="Cambria Math"/>
                  </w:rPr>
                  <m:t>l</m:t>
                </m:r>
              </m:e>
              <m:sub>
                <m:r>
                  <w:rPr>
                    <w:rFonts w:ascii="Cambria Math" w:hAnsi="Cambria Math"/>
                  </w:rPr>
                  <m:t>k</m:t>
                </m:r>
              </m:sub>
            </m:sSub>
          </m:e>
          <m:e>
            <m:sSub>
              <m:sSubPr>
                <m:ctrlPr>
                  <w:rPr>
                    <w:rFonts w:ascii="Cambria Math" w:hAnsi="Cambria Math"/>
                  </w:rPr>
                </m:ctrlPr>
              </m:sSubPr>
              <m:e>
                <m:r>
                  <w:rPr>
                    <w:rFonts w:ascii="Cambria Math" w:hAnsi="Cambria Math"/>
                  </w:rPr>
                  <m:t>c</m:t>
                </m:r>
              </m:e>
              <m:sub>
                <m:r>
                  <w:rPr>
                    <w:rFonts w:ascii="Cambria Math" w:hAnsi="Cambria Math"/>
                  </w:rPr>
                  <m:t>k</m:t>
                </m:r>
              </m:sub>
            </m:sSub>
          </m:e>
          <m:e>
            <m:sSub>
              <m:sSubPr>
                <m:ctrlPr>
                  <w:rPr>
                    <w:rFonts w:ascii="Cambria Math" w:hAnsi="Cambria Math"/>
                  </w:rPr>
                </m:ctrlPr>
              </m:sSubPr>
              <m:e>
                <m:r>
                  <w:rPr>
                    <w:rFonts w:ascii="Cambria Math" w:hAnsi="Cambria Math"/>
                  </w:rPr>
                  <m:t>e</m:t>
                </m:r>
              </m:e>
              <m:sub>
                <m:r>
                  <w:rPr>
                    <w:rFonts w:ascii="Cambria Math" w:hAnsi="Cambria Math"/>
                  </w:rPr>
                  <m:t>k</m:t>
                </m:r>
              </m:sub>
            </m:sSub>
          </m:e>
        </m:d>
      </m:oMath>
      <w:r w:rsidRPr="00472C23">
        <w:t>and evidence sources</w:t>
      </w:r>
    </w:p>
    <w:p w14:paraId="15C66090" w14:textId="77777777" w:rsidR="006A5BF9" w:rsidRPr="00472C23" w:rsidRDefault="006A5BF9" w:rsidP="006A5BF9">
      <w:pPr>
        <w:numPr>
          <w:ilvl w:val="0"/>
          <w:numId w:val="182"/>
        </w:numPr>
      </w:pPr>
      <w:r w:rsidRPr="00472C23">
        <w:t xml:space="preserve">the method used to assign time horizons </w:t>
      </w:r>
      <m:oMath>
        <m:sSub>
          <m:sSubPr>
            <m:ctrlPr>
              <w:rPr>
                <w:rFonts w:ascii="Cambria Math" w:hAnsi="Cambria Math"/>
              </w:rPr>
            </m:ctrlPr>
          </m:sSubPr>
          <m:e>
            <m:r>
              <w:rPr>
                <w:rFonts w:ascii="Cambria Math" w:hAnsi="Cambria Math"/>
              </w:rPr>
              <m:t>t</m:t>
            </m:r>
          </m:e>
          <m:sub>
            <m:r>
              <w:rPr>
                <w:rFonts w:ascii="Cambria Math" w:hAnsi="Cambria Math"/>
              </w:rPr>
              <m:t>k</m:t>
            </m:r>
          </m:sub>
        </m:sSub>
      </m:oMath>
    </w:p>
    <w:p w14:paraId="767332F3" w14:textId="77777777" w:rsidR="006A5BF9" w:rsidRPr="00472C23" w:rsidRDefault="006A5BF9" w:rsidP="006A5BF9">
      <w:pPr>
        <w:numPr>
          <w:ilvl w:val="0"/>
          <w:numId w:val="182"/>
        </w:numPr>
      </w:pPr>
      <w:r w:rsidRPr="00472C23">
        <w:t xml:space="preserve">whether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k</m:t>
            </m:r>
          </m:sub>
        </m:sSub>
      </m:oMath>
      <w:r w:rsidRPr="00472C23">
        <w:t>is baseline-conditional or scenario-conditional</w:t>
      </w:r>
    </w:p>
    <w:p w14:paraId="3C768EC9" w14:textId="77777777" w:rsidR="006A5BF9" w:rsidRPr="00472C23" w:rsidRDefault="006A5BF9" w:rsidP="006A5BF9">
      <w:pPr>
        <w:numPr>
          <w:ilvl w:val="0"/>
          <w:numId w:val="182"/>
        </w:numPr>
      </w:pPr>
      <w:r w:rsidRPr="00472C23">
        <w:lastRenderedPageBreak/>
        <w:t xml:space="preserve">any equity/resilience justification and counterfactual audit when </w:t>
      </w:r>
      <m:oMath>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1</m:t>
        </m:r>
      </m:oMath>
    </w:p>
    <w:p w14:paraId="2B508E43" w14:textId="77777777" w:rsidR="006A5BF9" w:rsidRPr="00472C23" w:rsidRDefault="006A5BF9" w:rsidP="006A5BF9">
      <w:pPr>
        <w:rPr>
          <w:b/>
          <w:bCs/>
        </w:rPr>
      </w:pPr>
      <w:r w:rsidRPr="00472C23">
        <w:rPr>
          <w:b/>
          <w:bCs/>
        </w:rPr>
        <w:t>B.2.8 Output and handoff to saturation</w:t>
      </w:r>
    </w:p>
    <w:p w14:paraId="4C6E60A1" w14:textId="77777777" w:rsidR="006A5BF9" w:rsidRPr="00472C23" w:rsidRDefault="006A5BF9" w:rsidP="006A5BF9">
      <w:r w:rsidRPr="00472C23">
        <w:t xml:space="preserve">The output of B.2 is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I</m:t>
                </m:r>
              </m:e>
            </m:acc>
          </m:e>
          <m:sub>
            <m:r>
              <w:rPr>
                <w:rFonts w:ascii="Cambria Math" w:hAnsi="Cambria Math"/>
              </w:rPr>
              <m:t>u,d</m:t>
            </m:r>
          </m:sub>
          <m:sup>
            <m:r>
              <w:rPr>
                <w:rFonts w:ascii="Cambria Math" w:hAnsi="Cambria Math"/>
              </w:rPr>
              <m:t>dir</m:t>
            </m:r>
          </m:sup>
        </m:sSubSup>
        <m:r>
          <w:rPr>
            <w:rFonts w:ascii="Cambria Math" w:hAnsi="Cambria Math"/>
          </w:rPr>
          <m:t>(a)</m:t>
        </m:r>
      </m:oMath>
      <w:r w:rsidRPr="00472C23">
        <w:t>for each active cell. The next step (B.3) maps this unsaturated value into the canonical bounded direct impact:</w:t>
      </w:r>
    </w:p>
    <w:p w14:paraId="417DD47C" w14:textId="77777777" w:rsidR="006A5BF9" w:rsidRPr="00472C23" w:rsidRDefault="00D7456E" w:rsidP="006A5BF9">
      <w:pPr>
        <w:numPr>
          <w:ilvl w:val="0"/>
          <w:numId w:val="183"/>
        </w:numPr>
      </w:pPr>
      <m:oMath>
        <m:sSubSup>
          <m:sSubSupPr>
            <m:ctrlPr>
              <w:rPr>
                <w:rFonts w:ascii="Cambria Math" w:hAnsi="Cambria Math"/>
              </w:rPr>
            </m:ctrlPr>
          </m:sSubSupPr>
          <m:e>
            <m:r>
              <w:rPr>
                <w:rFonts w:ascii="Cambria Math" w:hAnsi="Cambria Math"/>
              </w:rPr>
              <m:t>I</m:t>
            </m:r>
          </m:e>
          <m:sub>
            <m:r>
              <w:rPr>
                <w:rFonts w:ascii="Cambria Math" w:hAnsi="Cambria Math"/>
              </w:rPr>
              <m:t>u</m:t>
            </m:r>
            <m:r>
              <w:rPr>
                <w:rFonts w:ascii="Cambria Math" w:hAnsi="Cambria Math"/>
              </w:rPr>
              <m:t>,</m:t>
            </m:r>
            <m:r>
              <w:rPr>
                <w:rFonts w:ascii="Cambria Math" w:hAnsi="Cambria Math"/>
              </w:rPr>
              <m:t>d</m:t>
            </m:r>
          </m:sub>
          <m:sup>
            <m:r>
              <w:rPr>
                <w:rFonts w:ascii="Cambria Math" w:hAnsi="Cambria Math"/>
              </w:rPr>
              <m:t>dir</m:t>
            </m:r>
          </m:sup>
        </m:sSubSup>
        <m:r>
          <w:rPr>
            <w:rFonts w:ascii="Cambria Math" w:hAnsi="Cambria Math"/>
          </w:rPr>
          <m:t>(</m:t>
        </m:r>
        <m:r>
          <w:rPr>
            <w:rFonts w:ascii="Cambria Math" w:hAnsi="Cambria Math"/>
          </w:rPr>
          <m:t>a</m:t>
        </m:r>
        <m:r>
          <w:rPr>
            <w:rFonts w:ascii="Cambria Math" w:hAnsi="Cambria Math"/>
          </w:rPr>
          <m:t>)∈[-1,+1]</m:t>
        </m:r>
      </m:oMath>
    </w:p>
    <w:p w14:paraId="134D6447" w14:textId="77777777" w:rsidR="006A5BF9" w:rsidRPr="00472C23" w:rsidRDefault="006A5BF9" w:rsidP="006A5BF9">
      <w:r w:rsidRPr="00472C23">
        <w:t>using the governed saturation function.</w:t>
      </w:r>
    </w:p>
    <w:p w14:paraId="1B0CB95C" w14:textId="77777777" w:rsidR="006A5BF9" w:rsidRPr="00472C23" w:rsidRDefault="006A5BF9" w:rsidP="006A5BF9">
      <w:pPr>
        <w:rPr>
          <w:b/>
          <w:bCs/>
        </w:rPr>
      </w:pPr>
      <w:r w:rsidRPr="00472C23">
        <w:rPr>
          <w:b/>
          <w:bCs/>
        </w:rPr>
        <w:t xml:space="preserve">B.3 Saturation (Bounded Mapping to </w:t>
      </w:r>
      <m:oMath>
        <m:r>
          <m:rPr>
            <m:sty m:val="bi"/>
          </m:rPr>
          <w:rPr>
            <w:rFonts w:ascii="Cambria Math" w:hAnsi="Cambria Math"/>
          </w:rPr>
          <m:t>-1,+1</m:t>
        </m:r>
      </m:oMath>
      <w:r w:rsidRPr="00472C23">
        <w:rPr>
          <w:b/>
          <w:bCs/>
        </w:rPr>
        <w:t>)</w:t>
      </w:r>
    </w:p>
    <w:p w14:paraId="522FAF6D" w14:textId="77777777" w:rsidR="006A5BF9" w:rsidRPr="00472C23" w:rsidRDefault="006A5BF9" w:rsidP="006A5BF9">
      <w:r w:rsidRPr="00472C23">
        <w:rPr>
          <w:b/>
          <w:bCs/>
        </w:rPr>
        <w:t>Purpose.</w:t>
      </w:r>
      <w:r w:rsidRPr="00472C23">
        <w:t xml:space="preserve"> Pre-saturation aggregation (B.2) produces an unbounded real number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I</m:t>
                </m:r>
              </m:e>
            </m:acc>
          </m:e>
          <m:sub>
            <m:r>
              <w:rPr>
                <w:rFonts w:ascii="Cambria Math" w:hAnsi="Cambria Math"/>
              </w:rPr>
              <m:t>u,d</m:t>
            </m:r>
          </m:sub>
          <m:sup>
            <m:r>
              <w:rPr>
                <w:rFonts w:ascii="Cambria Math" w:hAnsi="Cambria Math"/>
              </w:rPr>
              <m:t>dir</m:t>
            </m:r>
          </m:sup>
        </m:sSubSup>
        <m:r>
          <w:rPr>
            <w:rFonts w:ascii="Cambria Math" w:hAnsi="Cambria Math"/>
          </w:rPr>
          <m:t>(a)∈</m:t>
        </m:r>
        <m:r>
          <m:rPr>
            <m:scr m:val="double-struck"/>
            <m:sty m:val="p"/>
          </m:rPr>
          <w:rPr>
            <w:rFonts w:ascii="Cambria Math" w:hAnsi="Cambria Math"/>
          </w:rPr>
          <m:t>R</m:t>
        </m:r>
      </m:oMath>
      <w:r w:rsidRPr="00472C23">
        <w:t xml:space="preserve">. Saturation maps this into the canonical bounded scale </w:t>
      </w:r>
      <m:oMath>
        <m:d>
          <m:dPr>
            <m:begChr m:val="["/>
            <m:endChr m:val="]"/>
            <m:ctrlPr>
              <w:rPr>
                <w:rFonts w:ascii="Cambria Math" w:hAnsi="Cambria Math"/>
              </w:rPr>
            </m:ctrlPr>
          </m:dPr>
          <m:e>
            <m:r>
              <w:rPr>
                <w:rFonts w:ascii="Cambria Math" w:hAnsi="Cambria Math"/>
              </w:rPr>
              <m:t>-1,+1</m:t>
            </m:r>
          </m:e>
        </m:d>
      </m:oMath>
      <w:r w:rsidRPr="00472C23">
        <w:t>while preserving sign and ensuring comparability across cells.</w:t>
      </w:r>
    </w:p>
    <w:p w14:paraId="0A69BA7F" w14:textId="77777777" w:rsidR="006A5BF9" w:rsidRPr="00472C23" w:rsidRDefault="006A5BF9" w:rsidP="006A5BF9">
      <w:pPr>
        <w:rPr>
          <w:b/>
          <w:bCs/>
        </w:rPr>
      </w:pPr>
      <w:r w:rsidRPr="00472C23">
        <w:rPr>
          <w:b/>
          <w:bCs/>
        </w:rPr>
        <w:t>B.3.1 Saturation function</w:t>
      </w:r>
    </w:p>
    <w:p w14:paraId="15246212" w14:textId="77777777" w:rsidR="00E90B55" w:rsidRPr="00472C23" w:rsidRDefault="00125267">
      <w:r w:rsidRPr="00472C23">
        <w:t>Tier 4 override (Normative). Tier 4 MUST NOT compute tanh(·) at runtime. Tier 4 saturation MUST use SAT_LUT_FP_V1 under NDP_FIXEDPOINT_V1.</w:t>
      </w:r>
    </w:p>
    <w:p w14:paraId="2FD30E67" w14:textId="77777777" w:rsidR="006A5BF9" w:rsidRPr="00472C23" w:rsidRDefault="006A5BF9" w:rsidP="006A5BF9">
      <w:r w:rsidRPr="00472C23">
        <w:t>MathGov uses smooth hyperbolic tangent saturation:</w:t>
      </w:r>
    </w:p>
    <w:p w14:paraId="4EDC524B" w14:textId="77777777" w:rsidR="006A5BF9" w:rsidRPr="00472C23" w:rsidRDefault="006A5BF9" w:rsidP="006A5BF9">
      <m:oMathPara>
        <m:oMath>
          <m:r>
            <w:rPr>
              <w:rFonts w:ascii="Cambria Math" w:hAnsi="Cambria Math"/>
            </w:rPr>
            <m:t>sa</m:t>
          </m:r>
          <m:sSub>
            <m:sSubPr>
              <m:ctrlPr>
                <w:rPr>
                  <w:rFonts w:ascii="Cambria Math" w:hAnsi="Cambria Math"/>
                </w:rPr>
              </m:ctrlPr>
            </m:sSubPr>
            <m:e>
              <m:r>
                <w:rPr>
                  <w:rFonts w:ascii="Cambria Math" w:hAnsi="Cambria Math"/>
                </w:rPr>
                <m:t>t</m:t>
              </m:r>
            </m:e>
            <m:sub>
              <m:r>
                <w:rPr>
                  <w:rFonts w:ascii="Cambria Math" w:hAnsi="Cambria Math"/>
                </w:rPr>
                <m:t>β</m:t>
              </m:r>
            </m:sub>
          </m:sSub>
          <m:r>
            <w:rPr>
              <w:rFonts w:ascii="Cambria Math" w:hAnsi="Cambria Math"/>
            </w:rPr>
            <m:t>(x):=</m:t>
          </m:r>
          <m:r>
            <m:rPr>
              <m:sty m:val="p"/>
            </m:rPr>
            <w:rPr>
              <w:rFonts w:ascii="Cambria Math" w:hAnsi="Cambria Math"/>
            </w:rPr>
            <m:t>tanh</m:t>
          </m:r>
          <m:r>
            <w:rPr>
              <w:rFonts w:ascii="Cambria Math" w:hAnsi="Cambria Math"/>
            </w:rPr>
            <m:t>⁡(βx)</m:t>
          </m:r>
          <m:r>
            <m:rPr>
              <m:sty m:val="p"/>
            </m:rPr>
            <w:br/>
          </m:r>
        </m:oMath>
      </m:oMathPara>
    </w:p>
    <w:p w14:paraId="754DEF05" w14:textId="77777777" w:rsidR="006A5BF9" w:rsidRPr="00472C23" w:rsidRDefault="006A5BF9" w:rsidP="006A5BF9">
      <w:r w:rsidRPr="00472C23">
        <w:t>Where:</w:t>
      </w:r>
    </w:p>
    <w:p w14:paraId="49D7829C" w14:textId="77777777" w:rsidR="006A5BF9" w:rsidRPr="00472C23" w:rsidRDefault="006A5BF9" w:rsidP="006A5BF9">
      <w:pPr>
        <w:numPr>
          <w:ilvl w:val="0"/>
          <w:numId w:val="184"/>
        </w:numPr>
      </w:pPr>
      <m:oMath>
        <m:r>
          <w:rPr>
            <w:rFonts w:ascii="Cambria Math" w:hAnsi="Cambria Math"/>
          </w:rPr>
          <m:t>x∈</m:t>
        </m:r>
        <m:r>
          <m:rPr>
            <m:scr m:val="double-struck"/>
            <m:sty m:val="p"/>
          </m:rPr>
          <w:rPr>
            <w:rFonts w:ascii="Cambria Math" w:hAnsi="Cambria Math"/>
          </w:rPr>
          <m:t>R</m:t>
        </m:r>
      </m:oMath>
    </w:p>
    <w:p w14:paraId="6BBA74CF" w14:textId="77777777" w:rsidR="006A5BF9" w:rsidRPr="00472C23" w:rsidRDefault="006A5BF9" w:rsidP="006A5BF9">
      <w:pPr>
        <w:numPr>
          <w:ilvl w:val="0"/>
          <w:numId w:val="184"/>
        </w:numPr>
      </w:pPr>
      <m:oMath>
        <m:r>
          <w:rPr>
            <w:rFonts w:ascii="Cambria Math" w:hAnsi="Cambria Math"/>
          </w:rPr>
          <m:t>β&gt;0</m:t>
        </m:r>
      </m:oMath>
      <w:r w:rsidRPr="00472C23">
        <w:t>controls steepness</w:t>
      </w:r>
    </w:p>
    <w:p w14:paraId="6B2016BE" w14:textId="77777777" w:rsidR="006A5BF9" w:rsidRPr="00472C23" w:rsidRDefault="006A5BF9" w:rsidP="006A5BF9">
      <w:r w:rsidRPr="00472C23">
        <w:t xml:space="preserve">Default for </w:t>
      </w:r>
      <w:r w:rsidRPr="00472C23">
        <w:rPr>
          <w:b/>
          <w:bCs/>
        </w:rPr>
        <w:t>direct</w:t>
      </w:r>
      <w:r w:rsidRPr="00472C23">
        <w:t xml:space="preserve"> (pre-propagation) saturation:</w:t>
      </w:r>
    </w:p>
    <w:p w14:paraId="49156671" w14:textId="77777777" w:rsidR="006A5BF9" w:rsidRPr="00472C23" w:rsidRDefault="006A5BF9" w:rsidP="006A5BF9">
      <w:pPr>
        <w:numPr>
          <w:ilvl w:val="0"/>
          <w:numId w:val="185"/>
        </w:numPr>
      </w:pPr>
      <m:oMath>
        <m:r>
          <w:rPr>
            <w:rFonts w:ascii="Cambria Math" w:hAnsi="Cambria Math"/>
          </w:rPr>
          <m:t>β=2</m:t>
        </m:r>
      </m:oMath>
    </w:p>
    <w:p w14:paraId="5507DAC9" w14:textId="77777777" w:rsidR="006A5BF9" w:rsidRPr="00472C23" w:rsidRDefault="006A5BF9" w:rsidP="006A5BF9">
      <w:pPr>
        <w:rPr>
          <w:b/>
          <w:bCs/>
        </w:rPr>
      </w:pPr>
      <w:r w:rsidRPr="00472C23">
        <w:rPr>
          <w:b/>
          <w:bCs/>
        </w:rPr>
        <w:t>B.3.2 Direct impact after saturation</w:t>
      </w:r>
    </w:p>
    <w:p w14:paraId="296133C7" w14:textId="77777777" w:rsidR="006A5BF9" w:rsidRPr="00472C23" w:rsidRDefault="00D7456E" w:rsidP="006A5BF9">
      <m:oMathPara>
        <m:oMath>
          <m:sSubSup>
            <m:sSubSupPr>
              <m:ctrlPr>
                <w:rPr>
                  <w:rFonts w:ascii="Cambria Math" w:hAnsi="Cambria Math"/>
                </w:rPr>
              </m:ctrlPr>
            </m:sSubSupPr>
            <m:e>
              <m:r>
                <w:rPr>
                  <w:rFonts w:ascii="Cambria Math" w:hAnsi="Cambria Math"/>
                </w:rPr>
                <m:t>I</m:t>
              </m:r>
            </m:e>
            <m:sub>
              <m:r>
                <w:rPr>
                  <w:rFonts w:ascii="Cambria Math" w:hAnsi="Cambria Math"/>
                </w:rPr>
                <m:t>u</m:t>
              </m:r>
              <m:r>
                <w:rPr>
                  <w:rFonts w:ascii="Cambria Math" w:hAnsi="Cambria Math"/>
                </w:rPr>
                <m:t>,</m:t>
              </m:r>
              <m:r>
                <w:rPr>
                  <w:rFonts w:ascii="Cambria Math" w:hAnsi="Cambria Math"/>
                </w:rPr>
                <m:t>d</m:t>
              </m:r>
            </m:sub>
            <m:sup>
              <m:r>
                <w:rPr>
                  <w:rFonts w:ascii="Cambria Math" w:hAnsi="Cambria Math"/>
                </w:rPr>
                <m:t>dir</m:t>
              </m:r>
            </m:sup>
          </m:sSubSup>
          <m:r>
            <w:rPr>
              <w:rFonts w:ascii="Cambria Math" w:hAnsi="Cambria Math"/>
            </w:rPr>
            <m:t>(</m:t>
          </m:r>
          <m:r>
            <w:rPr>
              <w:rFonts w:ascii="Cambria Math" w:hAnsi="Cambria Math"/>
            </w:rPr>
            <m:t>a</m:t>
          </m:r>
          <m:r>
            <w:rPr>
              <w:rFonts w:ascii="Cambria Math" w:hAnsi="Cambria Math"/>
            </w:rPr>
            <m:t>):=</m:t>
          </m:r>
          <m:r>
            <w:rPr>
              <w:rFonts w:ascii="Cambria Math" w:hAnsi="Cambria Math"/>
            </w:rPr>
            <m:t>sa</m:t>
          </m:r>
          <m:sSub>
            <m:sSubPr>
              <m:ctrlPr>
                <w:rPr>
                  <w:rFonts w:ascii="Cambria Math" w:hAnsi="Cambria Math"/>
                </w:rPr>
              </m:ctrlPr>
            </m:sSubPr>
            <m:e>
              <m:r>
                <w:rPr>
                  <w:rFonts w:ascii="Cambria Math" w:hAnsi="Cambria Math"/>
                </w:rPr>
                <m:t>t</m:t>
              </m:r>
            </m:e>
            <m:sub>
              <m:r>
                <w:rPr>
                  <w:rFonts w:ascii="Cambria Math" w:hAnsi="Cambria Math"/>
                </w:rPr>
                <m:t>β</m:t>
              </m:r>
            </m:sub>
          </m:sSub>
          <m:r>
            <m:rPr>
              <m:nor/>
            </m:rPr>
            <w:rPr>
              <w:rFonts w:ascii="Arial" w:hAnsi="Arial" w:cs="Arial"/>
            </w:rPr>
            <m:t> </m:t>
          </m:r>
          <m:r>
            <m:rPr>
              <m:nor/>
            </m:rPr>
            <w:rPr>
              <w:rFonts w:ascii="Cambria Math" w:hAnsi="Cambria Math" w:cs="Cambria Math"/>
            </w:rPr>
            <m:t>⁣</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I</m:t>
                      </m:r>
                    </m:e>
                  </m:acc>
                </m:e>
                <m:sub>
                  <m:r>
                    <w:rPr>
                      <w:rFonts w:ascii="Cambria Math" w:hAnsi="Cambria Math"/>
                    </w:rPr>
                    <m:t>u</m:t>
                  </m:r>
                  <m:r>
                    <w:rPr>
                      <w:rFonts w:ascii="Cambria Math" w:hAnsi="Cambria Math"/>
                    </w:rPr>
                    <m:t>,</m:t>
                  </m:r>
                  <m:r>
                    <w:rPr>
                      <w:rFonts w:ascii="Cambria Math" w:hAnsi="Cambria Math"/>
                    </w:rPr>
                    <m:t>d</m:t>
                  </m:r>
                </m:sub>
                <m:sup>
                  <m:r>
                    <w:rPr>
                      <w:rFonts w:ascii="Cambria Math" w:hAnsi="Cambria Math"/>
                    </w:rPr>
                    <m:t>dir</m:t>
                  </m:r>
                </m:sup>
              </m:sSubSup>
              <m:r>
                <w:rPr>
                  <w:rFonts w:ascii="Cambria Math" w:hAnsi="Cambria Math"/>
                </w:rPr>
                <m:t>(</m:t>
              </m:r>
              <m:r>
                <w:rPr>
                  <w:rFonts w:ascii="Cambria Math" w:hAnsi="Cambria Math"/>
                </w:rPr>
                <m:t>a</m:t>
              </m:r>
              <m:r>
                <w:rPr>
                  <w:rFonts w:ascii="Cambria Math" w:hAnsi="Cambria Math"/>
                </w:rPr>
                <m:t>)</m:t>
              </m:r>
            </m:e>
          </m:d>
          <m:r>
            <m:rPr>
              <m:sty m:val="p"/>
            </m:rPr>
            <w:br/>
          </m:r>
        </m:oMath>
      </m:oMathPara>
    </w:p>
    <w:p w14:paraId="110C1C35" w14:textId="77777777" w:rsidR="006A5BF9" w:rsidRPr="00472C23" w:rsidRDefault="006A5BF9" w:rsidP="006A5BF9">
      <w:r w:rsidRPr="00472C23">
        <w:t>This produces a canonical, bounded direct impact score per cell, suitable for propagation (Appendix B.6 onward).</w:t>
      </w:r>
    </w:p>
    <w:p w14:paraId="18A2D89A" w14:textId="77777777" w:rsidR="006A5BF9" w:rsidRPr="00472C23" w:rsidRDefault="006A5BF9" w:rsidP="006A5BF9">
      <w:pPr>
        <w:rPr>
          <w:b/>
          <w:bCs/>
        </w:rPr>
      </w:pPr>
      <w:r w:rsidRPr="00472C23">
        <w:rPr>
          <w:b/>
          <w:bCs/>
        </w:rPr>
        <w:t>B.3.3 Rationale and governance</w:t>
      </w:r>
    </w:p>
    <w:p w14:paraId="3A5C3A07" w14:textId="77777777" w:rsidR="006A5BF9" w:rsidRPr="00472C23" w:rsidRDefault="006A5BF9" w:rsidP="006A5BF9">
      <w:r w:rsidRPr="00472C23">
        <w:t>Saturation prevents:</w:t>
      </w:r>
    </w:p>
    <w:p w14:paraId="7F2AED37" w14:textId="77777777" w:rsidR="006A5BF9" w:rsidRPr="00472C23" w:rsidRDefault="006A5BF9" w:rsidP="006A5BF9">
      <w:pPr>
        <w:numPr>
          <w:ilvl w:val="0"/>
          <w:numId w:val="186"/>
        </w:numPr>
      </w:pPr>
      <w:r w:rsidRPr="00472C23">
        <w:lastRenderedPageBreak/>
        <w:t>runaway totals from many small instances,</w:t>
      </w:r>
    </w:p>
    <w:p w14:paraId="2CDB4C8B" w14:textId="77777777" w:rsidR="006A5BF9" w:rsidRPr="00472C23" w:rsidRDefault="006A5BF9" w:rsidP="006A5BF9">
      <w:pPr>
        <w:numPr>
          <w:ilvl w:val="0"/>
          <w:numId w:val="186"/>
        </w:numPr>
      </w:pPr>
      <w:r w:rsidRPr="00472C23">
        <w:t>disproportionate domination by one cell with extreme unbounded sum,</w:t>
      </w:r>
    </w:p>
    <w:p w14:paraId="74144A2F" w14:textId="77777777" w:rsidR="006A5BF9" w:rsidRPr="00472C23" w:rsidRDefault="006A5BF9" w:rsidP="006A5BF9">
      <w:pPr>
        <w:numPr>
          <w:ilvl w:val="0"/>
          <w:numId w:val="186"/>
        </w:numPr>
      </w:pPr>
      <w:r w:rsidRPr="00472C23">
        <w:t>scale inconsistencies across dimensions.</w:t>
      </w:r>
    </w:p>
    <w:p w14:paraId="496ED72C" w14:textId="77777777" w:rsidR="006A5BF9" w:rsidRPr="00472C23" w:rsidRDefault="006A5BF9" w:rsidP="006A5BF9">
      <w:r w:rsidRPr="00472C23">
        <w:t xml:space="preserve">Any override of </w:t>
      </w:r>
      <m:oMath>
        <m:r>
          <w:rPr>
            <w:rFonts w:ascii="Cambria Math" w:hAnsi="Cambria Math"/>
          </w:rPr>
          <m:t>β</m:t>
        </m:r>
      </m:oMath>
      <w:r w:rsidRPr="00472C23">
        <w:t>must be PCC-declared and applied consistently across all options in the decision.</w:t>
      </w:r>
    </w:p>
    <w:p w14:paraId="3C41949E" w14:textId="77777777" w:rsidR="006A5BF9" w:rsidRPr="00472C23" w:rsidRDefault="00D7456E" w:rsidP="006A5BF9">
      <w:r>
        <w:pict w14:anchorId="5D4AEAA1">
          <v:rect id="_x0000_i1026" style="width:0;height:1.5pt" o:hralign="center" o:hrstd="t" o:hr="t" fillcolor="#a0a0a0" stroked="f"/>
        </w:pict>
      </w:r>
    </w:p>
    <w:p w14:paraId="3AEF3EE0" w14:textId="77777777" w:rsidR="006A5BF9" w:rsidRPr="00472C23" w:rsidRDefault="006A5BF9" w:rsidP="006A5BF9">
      <w:pPr>
        <w:rPr>
          <w:b/>
          <w:bCs/>
        </w:rPr>
      </w:pPr>
      <w:r w:rsidRPr="00472C23">
        <w:rPr>
          <w:b/>
          <w:bCs/>
        </w:rPr>
        <w:t>B.4 Union–Dimension Cell Set and Indexing</w:t>
      </w:r>
    </w:p>
    <w:p w14:paraId="074BEA2D" w14:textId="77777777" w:rsidR="006A5BF9" w:rsidRPr="00472C23" w:rsidRDefault="006A5BF9" w:rsidP="006A5BF9">
      <w:r w:rsidRPr="00472C23">
        <w:rPr>
          <w:b/>
          <w:bCs/>
        </w:rPr>
        <w:t>Purpose.</w:t>
      </w:r>
      <w:r w:rsidRPr="00472C23">
        <w:t xml:space="preserve"> Many MathGov computations operate on the full union–dimension grid. This section defines cell indexing and the standard flattening map used for vector operations.</w:t>
      </w:r>
    </w:p>
    <w:p w14:paraId="066368D0" w14:textId="77777777" w:rsidR="006A5BF9" w:rsidRPr="00472C23" w:rsidRDefault="006A5BF9" w:rsidP="006A5BF9">
      <w:r w:rsidRPr="00472C23">
        <w:t>Let:</w:t>
      </w:r>
    </w:p>
    <w:p w14:paraId="2EB8AA56" w14:textId="77777777" w:rsidR="006A5BF9" w:rsidRPr="00472C23" w:rsidRDefault="006A5BF9" w:rsidP="006A5BF9">
      <w:pPr>
        <w:numPr>
          <w:ilvl w:val="0"/>
          <w:numId w:val="187"/>
        </w:numPr>
      </w:pPr>
      <w:r w:rsidRPr="00472C23">
        <w:t xml:space="preserve">unions </w:t>
      </w:r>
      <m:oMath>
        <m:r>
          <w:rPr>
            <w:rFonts w:ascii="Cambria Math" w:hAnsi="Cambria Math"/>
          </w:rPr>
          <m:t>u∈{1,…,</m:t>
        </m:r>
        <m:r>
          <m:rPr>
            <m:sty m:val="p"/>
          </m:rPr>
          <w:rPr>
            <w:rFonts w:ascii="Cambria Math" w:hAnsi="Cambria Math"/>
          </w:rPr>
          <m:t>∣</m:t>
        </m:r>
        <m:r>
          <m:rPr>
            <m:scr m:val="script"/>
          </m:rPr>
          <w:rPr>
            <w:rFonts w:ascii="Cambria Math" w:hAnsi="Cambria Math"/>
          </w:rPr>
          <m:t>U</m:t>
        </m:r>
        <m:r>
          <m:rPr>
            <m:sty m:val="p"/>
          </m:rPr>
          <w:rPr>
            <w:rFonts w:ascii="Cambria Math" w:hAnsi="Cambria Math"/>
          </w:rPr>
          <m:t>∣</m:t>
        </m:r>
        <m:r>
          <w:rPr>
            <w:rFonts w:ascii="Cambria Math" w:hAnsi="Cambria Math"/>
          </w:rPr>
          <m:t>}</m:t>
        </m:r>
      </m:oMath>
    </w:p>
    <w:p w14:paraId="7D6B769C" w14:textId="77777777" w:rsidR="006A5BF9" w:rsidRPr="00472C23" w:rsidRDefault="006A5BF9" w:rsidP="006A5BF9">
      <w:pPr>
        <w:numPr>
          <w:ilvl w:val="0"/>
          <w:numId w:val="187"/>
        </w:numPr>
      </w:pPr>
      <w:r w:rsidRPr="00472C23">
        <w:t xml:space="preserve">dimensions </w:t>
      </w:r>
      <m:oMath>
        <m:r>
          <w:rPr>
            <w:rFonts w:ascii="Cambria Math" w:hAnsi="Cambria Math"/>
          </w:rPr>
          <m:t>d∈{1,…,</m:t>
        </m:r>
        <m:r>
          <m:rPr>
            <m:sty m:val="p"/>
          </m:rPr>
          <w:rPr>
            <w:rFonts w:ascii="Cambria Math" w:hAnsi="Cambria Math"/>
          </w:rPr>
          <m:t>∣</m:t>
        </m:r>
        <m:r>
          <m:rPr>
            <m:scr m:val="script"/>
          </m:rPr>
          <w:rPr>
            <w:rFonts w:ascii="Cambria Math" w:hAnsi="Cambria Math"/>
          </w:rPr>
          <m:t>D</m:t>
        </m:r>
        <m:r>
          <m:rPr>
            <m:sty m:val="p"/>
          </m:rPr>
          <w:rPr>
            <w:rFonts w:ascii="Cambria Math" w:hAnsi="Cambria Math"/>
          </w:rPr>
          <m:t>∣</m:t>
        </m:r>
        <m:r>
          <w:rPr>
            <w:rFonts w:ascii="Cambria Math" w:hAnsi="Cambria Math"/>
          </w:rPr>
          <m:t>}</m:t>
        </m:r>
      </m:oMath>
    </w:p>
    <w:p w14:paraId="1EB248EB" w14:textId="77777777" w:rsidR="006A5BF9" w:rsidRPr="00472C23" w:rsidRDefault="006A5BF9" w:rsidP="006A5BF9">
      <w:r w:rsidRPr="00472C23">
        <w:t xml:space="preserve">In the standard 7×7 operational matrix (49 cells), </w:t>
      </w:r>
      <m:oMath>
        <m:r>
          <m:rPr>
            <m:sty m:val="p"/>
          </m:rPr>
          <w:rPr>
            <w:rFonts w:ascii="Cambria Math" w:hAnsi="Cambria Math"/>
          </w:rPr>
          <m:t>∣</m:t>
        </m:r>
        <m:r>
          <m:rPr>
            <m:scr m:val="script"/>
          </m:rPr>
          <w:rPr>
            <w:rFonts w:ascii="Cambria Math" w:hAnsi="Cambria Math"/>
          </w:rPr>
          <m:t>U</m:t>
        </m:r>
        <m:r>
          <m:rPr>
            <m:sty m:val="p"/>
          </m:rPr>
          <w:rPr>
            <w:rFonts w:ascii="Cambria Math" w:hAnsi="Cambria Math"/>
          </w:rPr>
          <m:t>∣</m:t>
        </m:r>
        <m:r>
          <w:rPr>
            <w:rFonts w:ascii="Cambria Math" w:hAnsi="Cambria Math"/>
          </w:rPr>
          <m:t>=7</m:t>
        </m:r>
      </m:oMath>
      <w:r w:rsidRPr="00472C23">
        <w:t xml:space="preserve">and </w:t>
      </w:r>
      <m:oMath>
        <m:r>
          <m:rPr>
            <m:sty m:val="p"/>
          </m:rPr>
          <w:rPr>
            <w:rFonts w:ascii="Cambria Math" w:hAnsi="Cambria Math"/>
          </w:rPr>
          <m:t>∣</m:t>
        </m:r>
        <m:r>
          <m:rPr>
            <m:scr m:val="script"/>
          </m:rPr>
          <w:rPr>
            <w:rFonts w:ascii="Cambria Math" w:hAnsi="Cambria Math"/>
          </w:rPr>
          <m:t>D</m:t>
        </m:r>
        <m:r>
          <m:rPr>
            <m:sty m:val="p"/>
          </m:rPr>
          <w:rPr>
            <w:rFonts w:ascii="Cambria Math" w:hAnsi="Cambria Math"/>
          </w:rPr>
          <m:t>∣</m:t>
        </m:r>
        <m:r>
          <w:rPr>
            <w:rFonts w:ascii="Cambria Math" w:hAnsi="Cambria Math"/>
          </w:rPr>
          <m:t>=7</m:t>
        </m:r>
      </m:oMath>
      <w:r w:rsidRPr="00472C23">
        <w:t>.</w:t>
      </w:r>
    </w:p>
    <w:p w14:paraId="38A417CB" w14:textId="77777777" w:rsidR="006A5BF9" w:rsidRPr="00472C23" w:rsidRDefault="006A5BF9" w:rsidP="006A5BF9">
      <w:pPr>
        <w:rPr>
          <w:b/>
          <w:bCs/>
        </w:rPr>
      </w:pPr>
      <w:r w:rsidRPr="00472C23">
        <w:rPr>
          <w:b/>
          <w:bCs/>
        </w:rPr>
        <w:t>B.4.1 Canonical flattening map (row-major)</w:t>
      </w:r>
    </w:p>
    <w:p w14:paraId="0A3197F9" w14:textId="77777777" w:rsidR="006A5BF9" w:rsidRPr="00472C23" w:rsidRDefault="006A5BF9" w:rsidP="006A5BF9">
      <m:oMathPara>
        <m:oMath>
          <m:r>
            <w:rPr>
              <w:rFonts w:ascii="Cambria Math" w:hAnsi="Cambria Math"/>
            </w:rPr>
            <m:t>ϕ(u,d):=</m:t>
          </m:r>
          <m:r>
            <m:rPr>
              <m:sty m:val="p"/>
            </m:rPr>
            <w:rPr>
              <w:rFonts w:ascii="Cambria Math" w:hAnsi="Cambria Math"/>
            </w:rPr>
            <m:t>∣</m:t>
          </m:r>
          <m:r>
            <m:rPr>
              <m:scr m:val="script"/>
            </m:rPr>
            <w:rPr>
              <w:rFonts w:ascii="Cambria Math" w:hAnsi="Cambria Math"/>
            </w:rPr>
            <m:t>D</m:t>
          </m:r>
          <m:r>
            <m:rPr>
              <m:sty m:val="p"/>
            </m:rPr>
            <w:rPr>
              <w:rFonts w:ascii="Cambria Math" w:hAnsi="Cambria Math"/>
            </w:rPr>
            <m:t>∣</m:t>
          </m:r>
          <m:r>
            <w:rPr>
              <w:rFonts w:ascii="Cambria Math" w:hAnsi="Cambria Math"/>
            </w:rPr>
            <m:t>(u-1)+d</m:t>
          </m:r>
          <m:r>
            <m:rPr>
              <m:sty m:val="p"/>
            </m:rPr>
            <w:br/>
          </m:r>
        </m:oMath>
      </m:oMathPara>
    </w:p>
    <w:p w14:paraId="2B9FDB0A" w14:textId="77777777" w:rsidR="006A5BF9" w:rsidRPr="00472C23" w:rsidRDefault="006A5BF9" w:rsidP="006A5BF9">
      <w:r w:rsidRPr="00472C23">
        <w:t>For the 7×7 case:</w:t>
      </w:r>
    </w:p>
    <w:p w14:paraId="2EA2CF39" w14:textId="77777777" w:rsidR="006A5BF9" w:rsidRPr="00472C23" w:rsidRDefault="006A5BF9" w:rsidP="006A5BF9">
      <m:oMathPara>
        <m:oMath>
          <m:r>
            <w:rPr>
              <w:rFonts w:ascii="Cambria Math" w:hAnsi="Cambria Math"/>
            </w:rPr>
            <m:t>ϕ(u,d)=7(u-1)+d</m:t>
          </m:r>
          <m:r>
            <m:rPr>
              <m:sty m:val="p"/>
            </m:rPr>
            <w:br/>
          </m:r>
        </m:oMath>
      </m:oMathPara>
    </w:p>
    <w:p w14:paraId="36F48736" w14:textId="77777777" w:rsidR="006A5BF9" w:rsidRPr="00472C23" w:rsidRDefault="006A5BF9" w:rsidP="006A5BF9">
      <w:r w:rsidRPr="00472C23">
        <w:t xml:space="preserve">This maps each cell </w:t>
      </w:r>
      <m:oMath>
        <m:d>
          <m:dPr>
            <m:sepChr m:val=","/>
            <m:ctrlPr>
              <w:rPr>
                <w:rFonts w:ascii="Cambria Math" w:hAnsi="Cambria Math"/>
              </w:rPr>
            </m:ctrlPr>
          </m:dPr>
          <m:e>
            <m:r>
              <w:rPr>
                <w:rFonts w:ascii="Cambria Math" w:hAnsi="Cambria Math"/>
              </w:rPr>
              <m:t>u</m:t>
            </m:r>
          </m:e>
          <m:e>
            <m:r>
              <w:rPr>
                <w:rFonts w:ascii="Cambria Math" w:hAnsi="Cambria Math"/>
              </w:rPr>
              <m:t>d</m:t>
            </m:r>
          </m:e>
        </m:d>
      </m:oMath>
      <w:r w:rsidRPr="00472C23">
        <w:t xml:space="preserve">into an index in </w:t>
      </w:r>
      <m:oMath>
        <m:d>
          <m:dPr>
            <m:begChr m:val="{"/>
            <m:endChr m:val="}"/>
            <m:ctrlPr>
              <w:rPr>
                <w:rFonts w:ascii="Cambria Math" w:hAnsi="Cambria Math"/>
              </w:rPr>
            </m:ctrlPr>
          </m:dPr>
          <m:e>
            <m:r>
              <w:rPr>
                <w:rFonts w:ascii="Cambria Math" w:hAnsi="Cambria Math"/>
              </w:rPr>
              <m:t>1,…,49</m:t>
            </m:r>
          </m:e>
        </m:d>
      </m:oMath>
      <w:r w:rsidRPr="00472C23">
        <w:t>.</w:t>
      </w:r>
    </w:p>
    <w:p w14:paraId="5DF403B9" w14:textId="77777777" w:rsidR="006A5BF9" w:rsidRPr="00472C23" w:rsidRDefault="00D7456E" w:rsidP="006A5BF9">
      <w:r>
        <w:pict w14:anchorId="1E17FA88">
          <v:rect id="_x0000_i1027" style="width:0;height:1.5pt" o:hralign="center" o:hrstd="t" o:hr="t" fillcolor="#a0a0a0" stroked="f"/>
        </w:pict>
      </w:r>
    </w:p>
    <w:p w14:paraId="753FB9A1" w14:textId="77777777" w:rsidR="006A5BF9" w:rsidRPr="00472C23" w:rsidRDefault="006A5BF9" w:rsidP="006A5BF9">
      <w:pPr>
        <w:rPr>
          <w:b/>
          <w:bCs/>
        </w:rPr>
      </w:pPr>
      <w:r w:rsidRPr="00472C23">
        <w:rPr>
          <w:b/>
          <w:bCs/>
        </w:rPr>
        <w:t>B.5 Direct Impact Vector (Flattened Form)</w:t>
      </w:r>
    </w:p>
    <w:p w14:paraId="28C14522" w14:textId="77777777" w:rsidR="006A5BF9" w:rsidRPr="00472C23" w:rsidRDefault="006A5BF9" w:rsidP="006A5BF9">
      <w:r w:rsidRPr="00472C23">
        <w:rPr>
          <w:b/>
          <w:bCs/>
        </w:rPr>
        <w:t>Purpose.</w:t>
      </w:r>
      <w:r w:rsidRPr="00472C23">
        <w:t xml:space="preserve"> Define the flattened direct-impact vector used for kernel propagation.</w:t>
      </w:r>
    </w:p>
    <w:p w14:paraId="1985F5B5" w14:textId="77777777" w:rsidR="006A5BF9" w:rsidRPr="00472C23" w:rsidRDefault="006A5BF9" w:rsidP="006A5BF9">
      <w:pPr>
        <w:rPr>
          <w:b/>
          <w:bCs/>
        </w:rPr>
      </w:pPr>
      <w:r w:rsidRPr="00472C23">
        <w:rPr>
          <w:b/>
          <w:bCs/>
        </w:rPr>
        <w:t>B.5.1 Direct impact vector</w:t>
      </w:r>
    </w:p>
    <w:p w14:paraId="432FD7C0" w14:textId="77777777" w:rsidR="006A5BF9" w:rsidRPr="00472C23" w:rsidRDefault="00D7456E" w:rsidP="006A5BF9">
      <m:oMathPara>
        <m:oMath>
          <m:sSubSup>
            <m:sSubSupPr>
              <m:ctrlPr>
                <w:rPr>
                  <w:rFonts w:ascii="Cambria Math" w:hAnsi="Cambria Math"/>
                </w:rPr>
              </m:ctrlPr>
            </m:sSubSupPr>
            <m:e>
              <m:r>
                <w:rPr>
                  <w:rFonts w:ascii="Cambria Math" w:hAnsi="Cambria Math"/>
                </w:rPr>
                <m:t>I</m:t>
              </m:r>
            </m:e>
            <m:sub>
              <m:r>
                <w:rPr>
                  <w:rFonts w:ascii="Cambria Math" w:hAnsi="Cambria Math"/>
                </w:rPr>
                <m:t>a</m:t>
              </m:r>
            </m:sub>
            <m:sup>
              <m:r>
                <w:rPr>
                  <w:rFonts w:ascii="Cambria Math" w:hAnsi="Cambria Math"/>
                </w:rPr>
                <m:t>dir</m:t>
              </m:r>
            </m:sup>
          </m:sSubSup>
          <m:r>
            <w:rPr>
              <w:rFonts w:ascii="Cambria Math" w:hAnsi="Cambria Math"/>
            </w:rPr>
            <m:t>∈[-1,1</m:t>
          </m:r>
          <m:sSup>
            <m:sSupPr>
              <m:ctrlPr>
                <w:rPr>
                  <w:rFonts w:ascii="Cambria Math" w:hAnsi="Cambria Math"/>
                </w:rPr>
              </m:ctrlPr>
            </m:sSupPr>
            <m:e>
              <m:r>
                <w:rPr>
                  <w:rFonts w:ascii="Cambria Math" w:hAnsi="Cambria Math"/>
                </w:rPr>
                <m:t>]</m:t>
              </m:r>
            </m:e>
            <m:sup>
              <m:r>
                <m:rPr>
                  <m:sty m:val="p"/>
                </m:rPr>
                <w:rPr>
                  <w:rFonts w:ascii="Cambria Math" w:hAnsi="Cambria Math"/>
                </w:rPr>
                <m:t>∣</m:t>
              </m:r>
              <m:r>
                <m:rPr>
                  <m:scr m:val="script"/>
                </m:rPr>
                <w:rPr>
                  <w:rFonts w:ascii="Cambria Math" w:hAnsi="Cambria Math"/>
                </w:rPr>
                <m:t>U</m:t>
              </m:r>
              <m:r>
                <m:rPr>
                  <m:sty m:val="p"/>
                </m:rPr>
                <w:rPr>
                  <w:rFonts w:ascii="Cambria Math" w:hAnsi="Cambria Math"/>
                </w:rPr>
                <m:t>∣∣</m:t>
              </m:r>
              <m:r>
                <m:rPr>
                  <m:scr m:val="script"/>
                </m:rPr>
                <w:rPr>
                  <w:rFonts w:ascii="Cambria Math" w:hAnsi="Cambria Math"/>
                </w:rPr>
                <m:t>D</m:t>
              </m:r>
              <m:r>
                <m:rPr>
                  <m:sty m:val="p"/>
                </m:rPr>
                <w:rPr>
                  <w:rFonts w:ascii="Cambria Math" w:hAnsi="Cambria Math"/>
                </w:rPr>
                <m:t>∣</m:t>
              </m:r>
            </m:sup>
          </m:sSup>
          <m:r>
            <m:rPr>
              <m:sty m:val="p"/>
            </m:rPr>
            <w:br/>
          </m:r>
        </m:oMath>
      </m:oMathPara>
    </w:p>
    <w:p w14:paraId="1D74C708" w14:textId="77777777" w:rsidR="006A5BF9" w:rsidRPr="00472C23" w:rsidRDefault="006A5BF9" w:rsidP="006A5BF9">
      <w:r w:rsidRPr="00472C23">
        <w:t>Component definition:</w:t>
      </w:r>
    </w:p>
    <w:p w14:paraId="24042F10" w14:textId="77777777" w:rsidR="006A5BF9" w:rsidRPr="00472C23" w:rsidRDefault="00D7456E" w:rsidP="006A5BF9">
      <m:oMathPara>
        <m:oMath>
          <m:sSubSup>
            <m:sSubSupPr>
              <m:ctrlPr>
                <w:rPr>
                  <w:rFonts w:ascii="Cambria Math" w:hAnsi="Cambria Math"/>
                </w:rPr>
              </m:ctrlPr>
            </m:sSubSupPr>
            <m:e>
              <m:r>
                <w:rPr>
                  <w:rFonts w:ascii="Cambria Math" w:hAnsi="Cambria Math"/>
                </w:rPr>
                <m:t>I</m:t>
              </m:r>
            </m:e>
            <m:sub>
              <m:r>
                <w:rPr>
                  <w:rFonts w:ascii="Cambria Math" w:hAnsi="Cambria Math"/>
                </w:rPr>
                <m:t>a</m:t>
              </m:r>
            </m:sub>
            <m:sup>
              <m:r>
                <w:rPr>
                  <w:rFonts w:ascii="Cambria Math" w:hAnsi="Cambria Math"/>
                </w:rPr>
                <m:t>dir</m:t>
              </m:r>
            </m:sup>
          </m:sSubSup>
          <m:r>
            <w:rPr>
              <w:rFonts w:ascii="Cambria Math" w:hAnsi="Cambria Math"/>
            </w:rPr>
            <m:t>[</m:t>
          </m:r>
          <m:r>
            <w:rPr>
              <w:rFonts w:ascii="Cambria Math" w:hAnsi="Cambria Math"/>
            </w:rPr>
            <m:t>φ</m:t>
          </m:r>
          <m:r>
            <w:rPr>
              <w:rFonts w:ascii="Cambria Math" w:hAnsi="Cambria Math"/>
            </w:rPr>
            <m:t>(</m:t>
          </m:r>
          <m:r>
            <w:rPr>
              <w:rFonts w:ascii="Cambria Math" w:hAnsi="Cambria Math"/>
            </w:rPr>
            <m:t>u</m:t>
          </m:r>
          <m:r>
            <w:rPr>
              <w:rFonts w:ascii="Cambria Math" w:hAnsi="Cambria Math"/>
            </w:rPr>
            <m:t>,</m:t>
          </m:r>
          <m:r>
            <w:rPr>
              <w:rFonts w:ascii="Cambria Math" w:hAnsi="Cambria Math"/>
            </w:rPr>
            <m:t>d</m:t>
          </m:r>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u</m:t>
              </m:r>
              <m:r>
                <w:rPr>
                  <w:rFonts w:ascii="Cambria Math" w:hAnsi="Cambria Math"/>
                </w:rPr>
                <m:t>,</m:t>
              </m:r>
              <m:r>
                <w:rPr>
                  <w:rFonts w:ascii="Cambria Math" w:hAnsi="Cambria Math"/>
                </w:rPr>
                <m:t>d</m:t>
              </m:r>
            </m:sub>
            <m:sup>
              <m:r>
                <w:rPr>
                  <w:rFonts w:ascii="Cambria Math" w:hAnsi="Cambria Math"/>
                </w:rPr>
                <m:t>dir</m:t>
              </m:r>
            </m:sup>
          </m:sSubSup>
          <m:r>
            <w:rPr>
              <w:rFonts w:ascii="Cambria Math" w:hAnsi="Cambria Math"/>
            </w:rPr>
            <m:t>(</m:t>
          </m:r>
          <m:r>
            <w:rPr>
              <w:rFonts w:ascii="Cambria Math" w:hAnsi="Cambria Math"/>
            </w:rPr>
            <m:t>a</m:t>
          </m:r>
          <m:r>
            <w:rPr>
              <w:rFonts w:ascii="Cambria Math" w:hAnsi="Cambria Math"/>
            </w:rPr>
            <m:t>)</m:t>
          </m:r>
          <m:r>
            <m:rPr>
              <m:sty m:val="p"/>
            </m:rPr>
            <w:br/>
          </m:r>
        </m:oMath>
      </m:oMathPara>
    </w:p>
    <w:p w14:paraId="4F8E3248" w14:textId="77777777" w:rsidR="006A5BF9" w:rsidRPr="00472C23" w:rsidRDefault="006A5BF9" w:rsidP="006A5BF9">
      <w:pPr>
        <w:rPr>
          <w:b/>
          <w:bCs/>
        </w:rPr>
      </w:pPr>
      <w:r w:rsidRPr="00472C23">
        <w:rPr>
          <w:b/>
          <w:bCs/>
        </w:rPr>
        <w:t>B.6 Kernel Propagation (Ripple Effects)</w:t>
      </w:r>
    </w:p>
    <w:p w14:paraId="1D2BDA36" w14:textId="77777777" w:rsidR="006A5BF9" w:rsidRPr="00472C23" w:rsidRDefault="006A5BF9" w:rsidP="006A5BF9">
      <w:r w:rsidRPr="00472C23">
        <w:rPr>
          <w:b/>
          <w:bCs/>
        </w:rPr>
        <w:t>Purpose.</w:t>
      </w:r>
      <w:r w:rsidRPr="00472C23">
        <w:t xml:space="preserve"> Propagation maps direct impacts across cells using a governed kernel </w:t>
      </w:r>
      <m:oMath>
        <m:r>
          <w:rPr>
            <w:rFonts w:ascii="Cambria Math" w:hAnsi="Cambria Math"/>
          </w:rPr>
          <m:t>K</m:t>
        </m:r>
      </m:oMath>
      <w:r w:rsidRPr="00472C23">
        <w:t>. This captures second-order and structural spillovers.</w:t>
      </w:r>
    </w:p>
    <w:p w14:paraId="365F0C3B" w14:textId="77777777" w:rsidR="006A5BF9" w:rsidRPr="00472C23" w:rsidRDefault="006A5BF9" w:rsidP="006A5BF9">
      <w:r w:rsidRPr="00472C23">
        <w:t>Let:</w:t>
      </w:r>
    </w:p>
    <w:p w14:paraId="7764F944" w14:textId="77777777" w:rsidR="006A5BF9" w:rsidRPr="00472C23" w:rsidRDefault="006A5BF9" w:rsidP="006A5BF9">
      <m:oMathPara>
        <m:oMath>
          <m:r>
            <w:rPr>
              <w:rFonts w:ascii="Cambria Math" w:hAnsi="Cambria Math"/>
            </w:rPr>
            <m:t>K∈</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n×n</m:t>
              </m:r>
            </m:sup>
          </m:sSup>
          <m:r>
            <w:rPr>
              <w:rFonts w:ascii="Cambria Math" w:hAnsi="Cambria Math"/>
            </w:rPr>
            <m:t>,n=</m:t>
          </m:r>
          <m:r>
            <m:rPr>
              <m:sty m:val="p"/>
            </m:rPr>
            <w:rPr>
              <w:rFonts w:ascii="Cambria Math" w:hAnsi="Cambria Math"/>
            </w:rPr>
            <m:t>∣</m:t>
          </m:r>
          <m:r>
            <m:rPr>
              <m:scr m:val="script"/>
            </m:rPr>
            <w:rPr>
              <w:rFonts w:ascii="Cambria Math" w:hAnsi="Cambria Math"/>
            </w:rPr>
            <m:t>U</m:t>
          </m:r>
          <m:r>
            <m:rPr>
              <m:sty m:val="p"/>
            </m:rPr>
            <w:rPr>
              <w:rFonts w:ascii="Cambria Math" w:hAnsi="Cambria Math"/>
            </w:rPr>
            <m:t>∣∣</m:t>
          </m:r>
          <m:r>
            <m:rPr>
              <m:scr m:val="script"/>
            </m:rPr>
            <w:rPr>
              <w:rFonts w:ascii="Cambria Math" w:hAnsi="Cambria Math"/>
            </w:rPr>
            <m:t>D</m:t>
          </m:r>
          <m:r>
            <m:rPr>
              <m:sty m:val="p"/>
            </m:rPr>
            <w:rPr>
              <w:rFonts w:ascii="Cambria Math" w:hAnsi="Cambria Math"/>
            </w:rPr>
            <m:t>∣</m:t>
          </m:r>
          <m:r>
            <m:rPr>
              <m:sty m:val="p"/>
            </m:rPr>
            <w:br/>
          </m:r>
        </m:oMath>
      </m:oMathPara>
    </w:p>
    <w:p w14:paraId="77BB8AA1" w14:textId="77777777" w:rsidR="006A5BF9" w:rsidRPr="00472C23" w:rsidRDefault="006A5BF9" w:rsidP="006A5BF9">
      <w:r w:rsidRPr="00472C23">
        <w:rPr>
          <w:b/>
          <w:bCs/>
        </w:rPr>
        <w:t>B.6.1 Propagated impact vector (pre-saturation).</w:t>
      </w:r>
      <w:r w:rsidRPr="00472C23">
        <w:t xml:space="preserve"> Let </w:t>
      </w:r>
      <m:oMath>
        <m:sSup>
          <m:sSupPr>
            <m:ctrlPr>
              <w:rPr>
                <w:rFonts w:ascii="Cambria Math" w:hAnsi="Cambria Math"/>
              </w:rPr>
            </m:ctrlPr>
          </m:sSupPr>
          <m:e>
            <m:r>
              <w:rPr>
                <w:rFonts w:ascii="Cambria Math" w:hAnsi="Cambria Math"/>
              </w:rPr>
              <m:t>I</m:t>
            </m:r>
          </m:e>
          <m:sup>
            <m:r>
              <w:rPr>
                <w:rFonts w:ascii="Cambria Math" w:hAnsi="Cambria Math"/>
              </w:rPr>
              <m:t>dir</m:t>
            </m:r>
          </m:sup>
        </m:sSup>
        <m:r>
          <w:rPr>
            <w:rFonts w:ascii="Cambria Math" w:hAnsi="Cambria Math"/>
          </w:rPr>
          <m:t>(a)∈[-1,1</m:t>
        </m:r>
        <m:sSup>
          <m:sSupPr>
            <m:ctrlPr>
              <w:rPr>
                <w:rFonts w:ascii="Cambria Math" w:hAnsi="Cambria Math"/>
              </w:rPr>
            </m:ctrlPr>
          </m:sSupPr>
          <m:e>
            <m:r>
              <w:rPr>
                <w:rFonts w:ascii="Cambria Math" w:hAnsi="Cambria Math"/>
              </w:rPr>
              <m:t>]</m:t>
            </m:r>
          </m:e>
          <m:sup>
            <m:r>
              <w:rPr>
                <w:rFonts w:ascii="Cambria Math" w:hAnsi="Cambria Math"/>
              </w:rPr>
              <m:t>49</m:t>
            </m:r>
          </m:sup>
        </m:sSup>
      </m:oMath>
      <w:r w:rsidRPr="00472C23">
        <w:t xml:space="preserve">be the flattened </w:t>
      </w:r>
      <w:r w:rsidRPr="00472C23">
        <w:rPr>
          <w:b/>
          <w:bCs/>
        </w:rPr>
        <w:t>saturated</w:t>
      </w:r>
      <w:r w:rsidRPr="00472C23">
        <w:t xml:space="preserve"> direct impact vector and </w:t>
      </w:r>
      <m:oMath>
        <m:r>
          <w:rPr>
            <w:rFonts w:ascii="Cambria Math" w:hAnsi="Cambria Math"/>
          </w:rPr>
          <m:t>K∈</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49×49</m:t>
            </m:r>
          </m:sup>
        </m:sSup>
      </m:oMath>
      <w:r w:rsidRPr="00472C23">
        <w:t xml:space="preserve">the ripple kernel. Define the pre-saturation propagated vector </w:t>
      </w:r>
      <m:oMath>
        <m:sSup>
          <m:sSupPr>
            <m:ctrlPr>
              <w:rPr>
                <w:rFonts w:ascii="Cambria Math" w:hAnsi="Cambria Math"/>
              </w:rPr>
            </m:ctrlPr>
          </m:sSupPr>
          <m:e>
            <m:acc>
              <m:accPr>
                <m:chr m:val="̃"/>
                <m:ctrlPr>
                  <w:rPr>
                    <w:rFonts w:ascii="Cambria Math" w:hAnsi="Cambria Math"/>
                  </w:rPr>
                </m:ctrlPr>
              </m:accPr>
              <m:e>
                <m:r>
                  <w:rPr>
                    <w:rFonts w:ascii="Cambria Math" w:hAnsi="Cambria Math"/>
                  </w:rPr>
                  <m:t>I</m:t>
                </m:r>
              </m:e>
            </m:acc>
          </m:e>
          <m:sup>
            <m:r>
              <w:rPr>
                <w:rFonts w:ascii="Cambria Math" w:hAnsi="Cambria Math"/>
              </w:rPr>
              <m:t>prop</m:t>
            </m:r>
          </m:sup>
        </m:sSup>
        <m:r>
          <w:rPr>
            <w:rFonts w:ascii="Cambria Math" w:hAnsi="Cambria Math"/>
          </w:rPr>
          <m:t>(a)</m:t>
        </m:r>
      </m:oMath>
      <w:r w:rsidRPr="00472C23">
        <w:t>as:</w:t>
      </w:r>
    </w:p>
    <w:p w14:paraId="70C2361A" w14:textId="77777777" w:rsidR="006A5BF9" w:rsidRPr="00472C23" w:rsidRDefault="006A5BF9" w:rsidP="006A5BF9">
      <w:r w:rsidRPr="00472C23">
        <w:t>Quick mode (first-order):</w:t>
      </w:r>
    </w:p>
    <w:p w14:paraId="65A267C6" w14:textId="77777777" w:rsidR="006A5BF9" w:rsidRPr="00472C23" w:rsidRDefault="00D7456E" w:rsidP="006A5BF9">
      <m:oMathPara>
        <m:oMath>
          <m:sSup>
            <m:sSupPr>
              <m:ctrlPr>
                <w:rPr>
                  <w:rFonts w:ascii="Cambria Math" w:hAnsi="Cambria Math"/>
                </w:rPr>
              </m:ctrlPr>
            </m:sSupPr>
            <m:e>
              <m:acc>
                <m:accPr>
                  <m:chr m:val="̃"/>
                  <m:ctrlPr>
                    <w:rPr>
                      <w:rFonts w:ascii="Cambria Math" w:hAnsi="Cambria Math"/>
                    </w:rPr>
                  </m:ctrlPr>
                </m:accPr>
                <m:e>
                  <m:r>
                    <w:rPr>
                      <w:rFonts w:ascii="Cambria Math" w:hAnsi="Cambria Math"/>
                    </w:rPr>
                    <m:t>I</m:t>
                  </m:r>
                </m:e>
              </m:acc>
            </m:e>
            <m:sup>
              <m:r>
                <w:rPr>
                  <w:rFonts w:ascii="Cambria Math" w:hAnsi="Cambria Math"/>
                </w:rPr>
                <m:t>prop</m:t>
              </m:r>
            </m:sup>
          </m:sSup>
          <m:r>
            <w:rPr>
              <w:rFonts w:ascii="Cambria Math" w:hAnsi="Cambria Math"/>
            </w:rPr>
            <m:t>(</m:t>
          </m:r>
          <m:r>
            <w:rPr>
              <w:rFonts w:ascii="Cambria Math" w:hAnsi="Cambria Math"/>
            </w:rPr>
            <m:t>a</m:t>
          </m:r>
          <m:r>
            <w:rPr>
              <w:rFonts w:ascii="Cambria Math" w:hAnsi="Cambria Math"/>
            </w:rPr>
            <m:t>):=</m:t>
          </m:r>
          <m:sSup>
            <m:sSupPr>
              <m:ctrlPr>
                <w:rPr>
                  <w:rFonts w:ascii="Cambria Math" w:hAnsi="Cambria Math"/>
                </w:rPr>
              </m:ctrlPr>
            </m:sSupPr>
            <m:e>
              <m:r>
                <w:rPr>
                  <w:rFonts w:ascii="Cambria Math" w:hAnsi="Cambria Math"/>
                </w:rPr>
                <m:t>I</m:t>
              </m:r>
            </m:e>
            <m:sup>
              <m:r>
                <w:rPr>
                  <w:rFonts w:ascii="Cambria Math" w:hAnsi="Cambria Math"/>
                </w:rPr>
                <m:t>dir</m:t>
              </m:r>
            </m:sup>
          </m:sSup>
          <m:r>
            <w:rPr>
              <w:rFonts w:ascii="Cambria Math" w:hAnsi="Cambria Math"/>
            </w:rPr>
            <m:t>(</m:t>
          </m:r>
          <m:r>
            <w:rPr>
              <w:rFonts w:ascii="Cambria Math" w:hAnsi="Cambria Math"/>
            </w:rPr>
            <m:t>a</m:t>
          </m:r>
          <m:r>
            <w:rPr>
              <w:rFonts w:ascii="Cambria Math" w:hAnsi="Cambria Math"/>
            </w:rPr>
            <m:t>)+</m:t>
          </m:r>
          <m:r>
            <w:rPr>
              <w:rFonts w:ascii="Cambria Math" w:hAnsi="Cambria Math"/>
            </w:rPr>
            <m:t>K</m:t>
          </m:r>
          <m:r>
            <m:rPr>
              <m:nor/>
            </m:rPr>
            <w:rPr>
              <w:rFonts w:ascii="Arial" w:hAnsi="Arial" w:cs="Arial"/>
            </w:rPr>
            <m:t> </m:t>
          </m:r>
          <m:sSup>
            <m:sSupPr>
              <m:ctrlPr>
                <w:rPr>
                  <w:rFonts w:ascii="Cambria Math" w:hAnsi="Cambria Math"/>
                </w:rPr>
              </m:ctrlPr>
            </m:sSupPr>
            <m:e>
              <m:r>
                <w:rPr>
                  <w:rFonts w:ascii="Cambria Math" w:hAnsi="Cambria Math"/>
                </w:rPr>
                <m:t>I</m:t>
              </m:r>
            </m:e>
            <m:sup>
              <m:r>
                <w:rPr>
                  <w:rFonts w:ascii="Cambria Math" w:hAnsi="Cambria Math"/>
                </w:rPr>
                <m:t>dir</m:t>
              </m:r>
            </m:sup>
          </m:sSup>
          <m:r>
            <w:rPr>
              <w:rFonts w:ascii="Cambria Math" w:hAnsi="Cambria Math"/>
            </w:rPr>
            <m:t>(</m:t>
          </m:r>
          <m:r>
            <w:rPr>
              <w:rFonts w:ascii="Cambria Math" w:hAnsi="Cambria Math"/>
            </w:rPr>
            <m:t>a</m:t>
          </m:r>
          <m:r>
            <w:rPr>
              <w:rFonts w:ascii="Cambria Math" w:hAnsi="Cambria Math"/>
            </w:rPr>
            <m:t>)</m:t>
          </m:r>
          <m:r>
            <m:rPr>
              <m:sty m:val="p"/>
            </m:rPr>
            <w:rPr>
              <w:rFonts w:ascii="Cambria Math" w:hAnsi="Cambria Math"/>
            </w:rPr>
            <m:t>.</m:t>
          </m:r>
          <m:r>
            <m:rPr>
              <m:sty m:val="p"/>
            </m:rPr>
            <w:br/>
          </m:r>
        </m:oMath>
      </m:oMathPara>
    </w:p>
    <w:p w14:paraId="2273F92A" w14:textId="77777777" w:rsidR="006A5BF9" w:rsidRPr="00472C23" w:rsidRDefault="006A5BF9" w:rsidP="006A5BF9">
      <w:r w:rsidRPr="00472C23">
        <w:t xml:space="preserve">Full mode (resummed; requires </w:t>
      </w:r>
      <m:oMath>
        <m:r>
          <w:rPr>
            <w:rFonts w:ascii="Cambria Math" w:hAnsi="Cambria Math"/>
          </w:rPr>
          <m:t>ρ(K)&lt;1</m:t>
        </m:r>
      </m:oMath>
      <w:r w:rsidRPr="00472C23">
        <w:t>):</w:t>
      </w:r>
    </w:p>
    <w:p w14:paraId="562A78C1" w14:textId="77777777" w:rsidR="006A5BF9" w:rsidRPr="00472C23" w:rsidRDefault="00D7456E" w:rsidP="006A5BF9">
      <m:oMathPara>
        <m:oMath>
          <m:sSup>
            <m:sSupPr>
              <m:ctrlPr>
                <w:rPr>
                  <w:rFonts w:ascii="Cambria Math" w:hAnsi="Cambria Math"/>
                </w:rPr>
              </m:ctrlPr>
            </m:sSupPr>
            <m:e>
              <m:acc>
                <m:accPr>
                  <m:chr m:val="̃"/>
                  <m:ctrlPr>
                    <w:rPr>
                      <w:rFonts w:ascii="Cambria Math" w:hAnsi="Cambria Math"/>
                    </w:rPr>
                  </m:ctrlPr>
                </m:accPr>
                <m:e>
                  <m:r>
                    <w:rPr>
                      <w:rFonts w:ascii="Cambria Math" w:hAnsi="Cambria Math"/>
                    </w:rPr>
                    <m:t>I</m:t>
                  </m:r>
                </m:e>
              </m:acc>
            </m:e>
            <m:sup>
              <m:r>
                <w:rPr>
                  <w:rFonts w:ascii="Cambria Math" w:hAnsi="Cambria Math"/>
                </w:rPr>
                <m:t>prop</m:t>
              </m:r>
            </m:sup>
          </m:sSup>
          <m:r>
            <w:rPr>
              <w:rFonts w:ascii="Cambria Math" w:hAnsi="Cambria Math"/>
            </w:rPr>
            <m:t>(</m:t>
          </m:r>
          <m:r>
            <w:rPr>
              <w:rFonts w:ascii="Cambria Math" w:hAnsi="Cambria Math"/>
            </w:rPr>
            <m:t>a</m:t>
          </m:r>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49</m:t>
              </m:r>
            </m:sub>
          </m:sSub>
          <m:r>
            <w:rPr>
              <w:rFonts w:ascii="Cambria Math" w:hAnsi="Cambria Math"/>
            </w:rPr>
            <m:t>-</m:t>
          </m:r>
          <m:r>
            <w:rPr>
              <w:rFonts w:ascii="Cambria Math" w:hAnsi="Cambria Math"/>
            </w:rPr>
            <m:t>K</m:t>
          </m:r>
          <m:sSup>
            <m:sSupPr>
              <m:ctrlPr>
                <w:rPr>
                  <w:rFonts w:ascii="Cambria Math" w:hAnsi="Cambria Math"/>
                </w:rPr>
              </m:ctrlPr>
            </m:sSupPr>
            <m:e>
              <m:r>
                <w:rPr>
                  <w:rFonts w:ascii="Cambria Math" w:hAnsi="Cambria Math"/>
                </w:rPr>
                <m:t>)</m:t>
              </m:r>
            </m:e>
            <m:sup>
              <m: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I</m:t>
              </m:r>
            </m:e>
            <m:sup>
              <m:r>
                <w:rPr>
                  <w:rFonts w:ascii="Cambria Math" w:hAnsi="Cambria Math"/>
                </w:rPr>
                <m:t>dir</m:t>
              </m:r>
            </m:sup>
          </m:sSup>
          <m:r>
            <w:rPr>
              <w:rFonts w:ascii="Cambria Math" w:hAnsi="Cambria Math"/>
            </w:rPr>
            <m:t>(</m:t>
          </m:r>
          <m:r>
            <w:rPr>
              <w:rFonts w:ascii="Cambria Math" w:hAnsi="Cambria Math"/>
            </w:rPr>
            <m:t>a</m:t>
          </m:r>
          <m:r>
            <w:rPr>
              <w:rFonts w:ascii="Cambria Math" w:hAnsi="Cambria Math"/>
            </w:rPr>
            <m:t>)</m:t>
          </m:r>
          <m:r>
            <m:rPr>
              <m:sty m:val="p"/>
            </m:rPr>
            <w:rPr>
              <w:rFonts w:ascii="Cambria Math" w:hAnsi="Cambria Math"/>
            </w:rPr>
            <m:t>.</m:t>
          </m:r>
          <m:r>
            <m:rPr>
              <m:sty m:val="p"/>
            </m:rPr>
            <w:br/>
          </m:r>
        </m:oMath>
      </m:oMathPara>
    </w:p>
    <w:p w14:paraId="36675C4E" w14:textId="77777777" w:rsidR="006A5BF9" w:rsidRPr="00472C23" w:rsidRDefault="006A5BF9" w:rsidP="006A5BF9">
      <w:r w:rsidRPr="00472C23">
        <w:rPr>
          <w:b/>
          <w:bCs/>
        </w:rPr>
        <w:t>B.6.2 Post-propagation saturation.</w:t>
      </w:r>
      <w:r w:rsidRPr="00472C23">
        <w:t xml:space="preserve"> Apply elementwise saturation with coefficient </w:t>
      </w:r>
      <m:oMath>
        <m:sSub>
          <m:sSubPr>
            <m:ctrlPr>
              <w:rPr>
                <w:rFonts w:ascii="Cambria Math" w:hAnsi="Cambria Math"/>
              </w:rPr>
            </m:ctrlPr>
          </m:sSubPr>
          <m:e>
            <m:r>
              <w:rPr>
                <w:rFonts w:ascii="Cambria Math" w:hAnsi="Cambria Math"/>
              </w:rPr>
              <m:t>β</m:t>
            </m:r>
          </m:e>
          <m:sub>
            <m:r>
              <w:rPr>
                <w:rFonts w:ascii="Cambria Math" w:hAnsi="Cambria Math"/>
              </w:rPr>
              <m:t>prop</m:t>
            </m:r>
          </m:sub>
        </m:sSub>
        <m:r>
          <w:rPr>
            <w:rFonts w:ascii="Cambria Math" w:hAnsi="Cambria Math"/>
          </w:rPr>
          <m:t>&gt;0</m:t>
        </m:r>
      </m:oMath>
      <w:r w:rsidRPr="00472C23">
        <w:t xml:space="preserve">(default </w:t>
      </w:r>
      <m:oMath>
        <m:sSub>
          <m:sSubPr>
            <m:ctrlPr>
              <w:rPr>
                <w:rFonts w:ascii="Cambria Math" w:hAnsi="Cambria Math"/>
              </w:rPr>
            </m:ctrlPr>
          </m:sSubPr>
          <m:e>
            <m:r>
              <w:rPr>
                <w:rFonts w:ascii="Cambria Math" w:hAnsi="Cambria Math"/>
              </w:rPr>
              <m:t>β</m:t>
            </m:r>
          </m:e>
          <m:sub>
            <m:r>
              <w:rPr>
                <w:rFonts w:ascii="Cambria Math" w:hAnsi="Cambria Math"/>
              </w:rPr>
              <m:t>prop</m:t>
            </m:r>
          </m:sub>
        </m:sSub>
        <m:r>
          <w:rPr>
            <w:rFonts w:ascii="Cambria Math" w:hAnsi="Cambria Math"/>
          </w:rPr>
          <m:t>=1</m:t>
        </m:r>
      </m:oMath>
      <w:r w:rsidRPr="00472C23">
        <w:t>):</w:t>
      </w:r>
    </w:p>
    <w:p w14:paraId="364CEE29" w14:textId="77777777" w:rsidR="006A5BF9" w:rsidRPr="00472C23" w:rsidRDefault="00D7456E" w:rsidP="006A5BF9">
      <m:oMathPara>
        <m:oMath>
          <m:sSup>
            <m:sSupPr>
              <m:ctrlPr>
                <w:rPr>
                  <w:rFonts w:ascii="Cambria Math" w:hAnsi="Cambria Math"/>
                </w:rPr>
              </m:ctrlPr>
            </m:sSupPr>
            <m:e>
              <m:acc>
                <m:accPr>
                  <m:chr m:val="ˉ"/>
                  <m:ctrlPr>
                    <w:rPr>
                      <w:rFonts w:ascii="Cambria Math" w:hAnsi="Cambria Math"/>
                    </w:rPr>
                  </m:ctrlPr>
                </m:accPr>
                <m:e>
                  <m:r>
                    <w:rPr>
                      <w:rFonts w:ascii="Cambria Math" w:hAnsi="Cambria Math"/>
                    </w:rPr>
                    <m:t>I</m:t>
                  </m:r>
                </m:e>
              </m:acc>
            </m:e>
            <m:sup>
              <m:r>
                <w:rPr>
                  <w:rFonts w:ascii="Cambria Math" w:hAnsi="Cambria Math"/>
                </w:rPr>
                <m:t>prop</m:t>
              </m:r>
            </m:sup>
          </m:sSup>
          <m:r>
            <w:rPr>
              <w:rFonts w:ascii="Cambria Math" w:hAnsi="Cambria Math"/>
            </w:rPr>
            <m:t>(</m:t>
          </m:r>
          <m:r>
            <w:rPr>
              <w:rFonts w:ascii="Cambria Math" w:hAnsi="Cambria Math"/>
            </w:rPr>
            <m:t>a</m:t>
          </m:r>
          <m:r>
            <w:rPr>
              <w:rFonts w:ascii="Cambria Math" w:hAnsi="Cambria Math"/>
            </w:rPr>
            <m:t>):=</m:t>
          </m:r>
          <m:r>
            <m:rPr>
              <m:sty m:val="p"/>
            </m:rPr>
            <w:rPr>
              <w:rFonts w:ascii="Cambria Math" w:hAnsi="Cambria Math"/>
            </w:rPr>
            <m:t>tanh</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prop</m:t>
              </m:r>
            </m:sub>
          </m:sSub>
          <m:r>
            <m:rPr>
              <m:nor/>
            </m:rPr>
            <w:rPr>
              <w:rFonts w:ascii="Arial" w:hAnsi="Arial" w:cs="Arial"/>
            </w:rPr>
            <m:t> </m:t>
          </m:r>
          <m:sSup>
            <m:sSupPr>
              <m:ctrlPr>
                <w:rPr>
                  <w:rFonts w:ascii="Cambria Math" w:hAnsi="Cambria Math"/>
                </w:rPr>
              </m:ctrlPr>
            </m:sSupPr>
            <m:e>
              <m:acc>
                <m:accPr>
                  <m:chr m:val="̃"/>
                  <m:ctrlPr>
                    <w:rPr>
                      <w:rFonts w:ascii="Cambria Math" w:hAnsi="Cambria Math"/>
                    </w:rPr>
                  </m:ctrlPr>
                </m:accPr>
                <m:e>
                  <m:r>
                    <w:rPr>
                      <w:rFonts w:ascii="Cambria Math" w:hAnsi="Cambria Math"/>
                    </w:rPr>
                    <m:t>I</m:t>
                  </m:r>
                </m:e>
              </m:acc>
            </m:e>
            <m:sup>
              <m:r>
                <w:rPr>
                  <w:rFonts w:ascii="Cambria Math" w:hAnsi="Cambria Math"/>
                </w:rPr>
                <m:t>prop</m:t>
              </m:r>
            </m:sup>
          </m:sSup>
          <m:r>
            <w:rPr>
              <w:rFonts w:ascii="Cambria Math" w:hAnsi="Cambria Math"/>
            </w:rPr>
            <m:t>(</m:t>
          </m:r>
          <m:r>
            <w:rPr>
              <w:rFonts w:ascii="Cambria Math" w:hAnsi="Cambria Math"/>
            </w:rPr>
            <m:t>a</m:t>
          </m:r>
          <m:r>
            <w:rPr>
              <w:rFonts w:ascii="Cambria Math" w:hAnsi="Cambria Math"/>
            </w:rPr>
            <m:t>)),</m:t>
          </m:r>
          <m:r>
            <m:rPr>
              <m:sty m:val="p"/>
            </m:rPr>
            <w:br/>
          </m:r>
        </m:oMath>
      </m:oMathPara>
    </w:p>
    <w:p w14:paraId="40595BDC" w14:textId="77777777" w:rsidR="006A5BF9" w:rsidRPr="00472C23" w:rsidRDefault="006A5BF9" w:rsidP="006A5BF9">
      <w:r w:rsidRPr="00472C23">
        <w:t xml:space="preserve">yielding </w:t>
      </w:r>
      <m:oMath>
        <m:sSup>
          <m:sSupPr>
            <m:ctrlPr>
              <w:rPr>
                <w:rFonts w:ascii="Cambria Math" w:hAnsi="Cambria Math"/>
              </w:rPr>
            </m:ctrlPr>
          </m:sSupPr>
          <m:e>
            <m:acc>
              <m:accPr>
                <m:chr m:val="ˉ"/>
                <m:ctrlPr>
                  <w:rPr>
                    <w:rFonts w:ascii="Cambria Math" w:hAnsi="Cambria Math"/>
                  </w:rPr>
                </m:ctrlPr>
              </m:accPr>
              <m:e>
                <m:r>
                  <w:rPr>
                    <w:rFonts w:ascii="Cambria Math" w:hAnsi="Cambria Math"/>
                  </w:rPr>
                  <m:t>I</m:t>
                </m:r>
              </m:e>
            </m:acc>
          </m:e>
          <m:sup>
            <m:r>
              <w:rPr>
                <w:rFonts w:ascii="Cambria Math" w:hAnsi="Cambria Math"/>
              </w:rPr>
              <m:t>prop</m:t>
            </m:r>
          </m:sup>
        </m:sSup>
        <m:r>
          <w:rPr>
            <w:rFonts w:ascii="Cambria Math" w:hAnsi="Cambria Math"/>
          </w:rPr>
          <m:t>(a)∈[-1,1</m:t>
        </m:r>
        <m:sSup>
          <m:sSupPr>
            <m:ctrlPr>
              <w:rPr>
                <w:rFonts w:ascii="Cambria Math" w:hAnsi="Cambria Math"/>
              </w:rPr>
            </m:ctrlPr>
          </m:sSupPr>
          <m:e>
            <m:r>
              <w:rPr>
                <w:rFonts w:ascii="Cambria Math" w:hAnsi="Cambria Math"/>
              </w:rPr>
              <m:t>]</m:t>
            </m:r>
          </m:e>
          <m:sup>
            <m:r>
              <w:rPr>
                <w:rFonts w:ascii="Cambria Math" w:hAnsi="Cambria Math"/>
              </w:rPr>
              <m:t>49</m:t>
            </m:r>
          </m:sup>
        </m:sSup>
      </m:oMath>
      <w:r w:rsidRPr="00472C23">
        <w:t>.</w:t>
      </w:r>
    </w:p>
    <w:p w14:paraId="3F25CCE8" w14:textId="77777777" w:rsidR="006A5BF9" w:rsidRPr="00472C23" w:rsidRDefault="006A5BF9" w:rsidP="006A5BF9"/>
    <w:p w14:paraId="2832ACC9" w14:textId="77777777" w:rsidR="006A5BF9" w:rsidRPr="00472C23" w:rsidRDefault="006A5BF9" w:rsidP="006A5BF9">
      <w:pPr>
        <w:rPr>
          <w:b/>
          <w:bCs/>
        </w:rPr>
      </w:pPr>
      <w:r w:rsidRPr="00472C23">
        <w:rPr>
          <w:b/>
          <w:bCs/>
        </w:rPr>
        <w:t>B.6.3 Reshaping back to cell form</w:t>
      </w:r>
    </w:p>
    <w:p w14:paraId="3B1B5FF4" w14:textId="77777777" w:rsidR="006A5BF9" w:rsidRPr="00472C23" w:rsidRDefault="006A5BF9" w:rsidP="006A5BF9"/>
    <w:p w14:paraId="243CF1AD" w14:textId="77777777" w:rsidR="006A5BF9" w:rsidRPr="00472C23" w:rsidRDefault="006A5BF9" w:rsidP="006A5BF9">
      <w:pPr>
        <w:rPr>
          <w:b/>
          <w:bCs/>
        </w:rPr>
      </w:pPr>
      <w:r w:rsidRPr="00472C23">
        <w:rPr>
          <w:b/>
          <w:bCs/>
        </w:rPr>
        <w:t>B.7 Worst-Off Subgroup Operator (Rights Evaluation)</w:t>
      </w:r>
    </w:p>
    <w:p w14:paraId="5110521D" w14:textId="77777777" w:rsidR="006A5BF9" w:rsidRPr="00472C23" w:rsidRDefault="006A5BF9" w:rsidP="006A5BF9">
      <w:r w:rsidRPr="00472C23">
        <w:rPr>
          <w:b/>
          <w:bCs/>
        </w:rPr>
        <w:t>Purpose.</w:t>
      </w:r>
      <w:r w:rsidRPr="00472C23">
        <w:t xml:space="preserve"> Rights constraints are evaluated on the </w:t>
      </w:r>
      <w:r w:rsidRPr="00472C23">
        <w:rPr>
          <w:b/>
          <w:bCs/>
        </w:rPr>
        <w:t>worst-off subgroup</w:t>
      </w:r>
      <w:r w:rsidRPr="00472C23">
        <w:t xml:space="preserve"> in the relevant population, not on averages.</w:t>
      </w:r>
    </w:p>
    <w:p w14:paraId="7A2AFB52" w14:textId="77777777" w:rsidR="006A5BF9" w:rsidRPr="00472C23" w:rsidRDefault="006A5BF9" w:rsidP="006A5BF9">
      <w:r w:rsidRPr="00472C23">
        <w:lastRenderedPageBreak/>
        <w:t xml:space="preserve">Let </w:t>
      </w:r>
      <m:oMath>
        <m:r>
          <w:rPr>
            <w:rFonts w:ascii="Cambria Math" w:hAnsi="Cambria Math"/>
          </w:rPr>
          <m:t>g∈</m:t>
        </m:r>
        <m:r>
          <m:rPr>
            <m:scr m:val="script"/>
          </m:rPr>
          <w:rPr>
            <w:rFonts w:ascii="Cambria Math" w:hAnsi="Cambria Math"/>
          </w:rPr>
          <m:t>G(</m:t>
        </m:r>
        <m:r>
          <w:rPr>
            <w:rFonts w:ascii="Cambria Math" w:hAnsi="Cambria Math"/>
          </w:rPr>
          <m:t>u)</m:t>
        </m:r>
      </m:oMath>
      <w:r w:rsidRPr="00472C23">
        <w:t xml:space="preserve">index subgroups within union </w:t>
      </w:r>
      <m:oMath>
        <m:r>
          <w:rPr>
            <w:rFonts w:ascii="Cambria Math" w:hAnsi="Cambria Math"/>
          </w:rPr>
          <m:t>u</m:t>
        </m:r>
      </m:oMath>
      <w:r w:rsidRPr="00472C23">
        <w:t xml:space="preserve">, and let </w:t>
      </w:r>
      <m:oMath>
        <m:sSubSup>
          <m:sSubSupPr>
            <m:ctrlPr>
              <w:rPr>
                <w:rFonts w:ascii="Cambria Math" w:hAnsi="Cambria Math"/>
              </w:rPr>
            </m:ctrlPr>
          </m:sSubSupPr>
          <m:e>
            <m:acc>
              <m:accPr>
                <m:chr m:val="ˉ"/>
                <m:ctrlPr>
                  <w:rPr>
                    <w:rFonts w:ascii="Cambria Math" w:hAnsi="Cambria Math"/>
                  </w:rPr>
                </m:ctrlPr>
              </m:accPr>
              <m:e>
                <m:r>
                  <w:rPr>
                    <w:rFonts w:ascii="Cambria Math" w:hAnsi="Cambria Math"/>
                  </w:rPr>
                  <m:t>I</m:t>
                </m:r>
              </m:e>
            </m:acc>
          </m:e>
          <m:sub>
            <m:r>
              <w:rPr>
                <w:rFonts w:ascii="Cambria Math" w:hAnsi="Cambria Math"/>
              </w:rPr>
              <m:t>u,d</m:t>
            </m:r>
          </m:sub>
          <m:sup>
            <m:r>
              <w:rPr>
                <w:rFonts w:ascii="Cambria Math" w:hAnsi="Cambria Math"/>
              </w:rPr>
              <m:t>prop</m:t>
            </m:r>
          </m:sup>
        </m:sSubSup>
        <m:r>
          <w:rPr>
            <w:rFonts w:ascii="Cambria Math" w:hAnsi="Cambria Math"/>
          </w:rPr>
          <m:t>(a;g)</m:t>
        </m:r>
      </m:oMath>
      <w:r w:rsidRPr="00472C23">
        <w:t xml:space="preserve">be the propagated impact for subgroup </w:t>
      </w:r>
      <m:oMath>
        <m:r>
          <w:rPr>
            <w:rFonts w:ascii="Cambria Math" w:hAnsi="Cambria Math"/>
          </w:rPr>
          <m:t>g</m:t>
        </m:r>
      </m:oMath>
      <w:r w:rsidRPr="00472C23">
        <w:t>.</w:t>
      </w:r>
    </w:p>
    <w:p w14:paraId="5DF8825B" w14:textId="77777777" w:rsidR="006A5BF9" w:rsidRPr="00472C23" w:rsidRDefault="006A5BF9" w:rsidP="006A5BF9">
      <w:r w:rsidRPr="00472C23">
        <w:t>Define:</w:t>
      </w:r>
    </w:p>
    <w:p w14:paraId="21ADC9C8" w14:textId="77777777" w:rsidR="00E90B55" w:rsidRPr="00472C23" w:rsidRDefault="00125267">
      <w:r w:rsidRPr="00472C23">
        <w:rPr>
          <w:b/>
        </w:rPr>
        <w:t>Tier‑4 Subgroup Enumeration (Normative addendum)</w:t>
      </w:r>
    </w:p>
    <w:p w14:paraId="2322C6A3" w14:textId="77777777" w:rsidR="00E90B55" w:rsidRPr="00472C23" w:rsidRDefault="00125267">
      <w:r w:rsidRPr="00472C23">
        <w:t>For Tier‑4 Pilot‑Executable runs, subgroup sets are not optional. The PCC MUST (a) explicitly list G_{u,d} for every rights‑covered cell, and (b) provide subgroup‑conditioned impact totals per option. Tier‑4 requires |G_{u,d}| ≥ 2 unless the union is single‑entity for the decision; otherwise downgrade (audit_flag: SUBGROUP_ENUM_MIN_FAIL_TIER4).</w:t>
      </w:r>
    </w:p>
    <w:p w14:paraId="082B31E9" w14:textId="77777777" w:rsidR="00E90B55" w:rsidRPr="00472C23" w:rsidRDefault="00125267">
      <w:r w:rsidRPr="00472C23">
        <w:t>In Tier‑4 replay, subgroup aggregates are treated as declared inputs; implementers MUST NOT invent subgroup partitions not present in the PCC.</w:t>
      </w:r>
    </w:p>
    <w:p w14:paraId="7C267130" w14:textId="77777777" w:rsidR="006A5BF9" w:rsidRPr="00472C23" w:rsidRDefault="00D7456E" w:rsidP="006A5BF9">
      <m:oMathPara>
        <m:oMath>
          <m:sSubSup>
            <m:sSubSupPr>
              <m:ctrlPr>
                <w:rPr>
                  <w:rFonts w:ascii="Cambria Math" w:hAnsi="Cambria Math"/>
                </w:rPr>
              </m:ctrlPr>
            </m:sSubSupPr>
            <m:e>
              <m:acc>
                <m:accPr>
                  <m:chr m:val="ˉ"/>
                  <m:ctrlPr>
                    <w:rPr>
                      <w:rFonts w:ascii="Cambria Math" w:hAnsi="Cambria Math"/>
                    </w:rPr>
                  </m:ctrlPr>
                </m:accPr>
                <m:e>
                  <m:r>
                    <w:rPr>
                      <w:rFonts w:ascii="Cambria Math" w:hAnsi="Cambria Math"/>
                    </w:rPr>
                    <m:t>I</m:t>
                  </m:r>
                </m:e>
              </m:acc>
            </m:e>
            <m:sub>
              <m:r>
                <w:rPr>
                  <w:rFonts w:ascii="Cambria Math" w:hAnsi="Cambria Math"/>
                </w:rPr>
                <m:t>u</m:t>
              </m:r>
              <m:r>
                <w:rPr>
                  <w:rFonts w:ascii="Cambria Math" w:hAnsi="Cambria Math"/>
                </w:rPr>
                <m:t>,</m:t>
              </m:r>
              <m:r>
                <w:rPr>
                  <w:rFonts w:ascii="Cambria Math" w:hAnsi="Cambria Math"/>
                </w:rPr>
                <m:t>d</m:t>
              </m:r>
            </m:sub>
            <m:sup>
              <m:r>
                <w:rPr>
                  <w:rFonts w:ascii="Cambria Math" w:hAnsi="Cambria Math"/>
                </w:rPr>
                <m:t>prop</m:t>
              </m:r>
              <m:r>
                <w:rPr>
                  <w:rFonts w:ascii="Cambria Math" w:hAnsi="Cambria Math"/>
                </w:rPr>
                <m:t>,</m:t>
              </m:r>
              <m:r>
                <w:rPr>
                  <w:rFonts w:ascii="Cambria Math" w:hAnsi="Cambria Math"/>
                </w:rPr>
                <m:t>worst</m:t>
              </m:r>
            </m:sup>
          </m:sSubSup>
          <m:r>
            <w:rPr>
              <w:rFonts w:ascii="Cambria Math" w:hAnsi="Cambria Math"/>
            </w:rPr>
            <m:t>(</m:t>
          </m:r>
          <m:r>
            <w:rPr>
              <w:rFonts w:ascii="Cambria Math" w:hAnsi="Cambria Math"/>
            </w:rPr>
            <m:t>a</m:t>
          </m:r>
          <m:r>
            <w:rPr>
              <w:rFonts w:ascii="Cambria Math" w:hAnsi="Cambria Math"/>
            </w:rPr>
            <m:t>):=</m:t>
          </m:r>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g</m:t>
              </m:r>
              <m:r>
                <w:rPr>
                  <w:rFonts w:ascii="Cambria Math" w:hAnsi="Cambria Math"/>
                </w:rPr>
                <m:t>∈</m:t>
              </m:r>
              <m:r>
                <m:rPr>
                  <m:scr m:val="script"/>
                </m:rPr>
                <w:rPr>
                  <w:rFonts w:ascii="Cambria Math" w:hAnsi="Cambria Math"/>
                </w:rPr>
                <m:t>G</m:t>
              </m:r>
              <m:r>
                <w:rPr>
                  <w:rFonts w:ascii="Cambria Math" w:hAnsi="Cambria Math"/>
                </w:rPr>
                <m:t>(</m:t>
              </m:r>
              <m:r>
                <w:rPr>
                  <w:rFonts w:ascii="Cambria Math" w:hAnsi="Cambria Math"/>
                </w:rPr>
                <m:t>u</m:t>
              </m:r>
              <m:r>
                <w:rPr>
                  <w:rFonts w:ascii="Cambria Math" w:hAnsi="Cambria Math"/>
                </w:rPr>
                <m:t>)</m:t>
              </m:r>
            </m:lim>
          </m:limLow>
          <m:sSubSup>
            <m:sSubSupPr>
              <m:ctrlPr>
                <w:rPr>
                  <w:rFonts w:ascii="Cambria Math" w:hAnsi="Cambria Math"/>
                </w:rPr>
              </m:ctrlPr>
            </m:sSubSupPr>
            <m:e>
              <m:acc>
                <m:accPr>
                  <m:chr m:val="ˉ"/>
                  <m:ctrlPr>
                    <w:rPr>
                      <w:rFonts w:ascii="Cambria Math" w:hAnsi="Cambria Math"/>
                    </w:rPr>
                  </m:ctrlPr>
                </m:accPr>
                <m:e>
                  <m:r>
                    <w:rPr>
                      <w:rFonts w:ascii="Cambria Math" w:hAnsi="Cambria Math"/>
                    </w:rPr>
                    <m:t>I</m:t>
                  </m:r>
                </m:e>
              </m:acc>
            </m:e>
            <m:sub>
              <m:r>
                <w:rPr>
                  <w:rFonts w:ascii="Cambria Math" w:hAnsi="Cambria Math"/>
                </w:rPr>
                <m:t>u</m:t>
              </m:r>
              <m:r>
                <w:rPr>
                  <w:rFonts w:ascii="Cambria Math" w:hAnsi="Cambria Math"/>
                </w:rPr>
                <m:t>,</m:t>
              </m:r>
              <m:r>
                <w:rPr>
                  <w:rFonts w:ascii="Cambria Math" w:hAnsi="Cambria Math"/>
                </w:rPr>
                <m:t>d</m:t>
              </m:r>
            </m:sub>
            <m:sup>
              <m:r>
                <w:rPr>
                  <w:rFonts w:ascii="Cambria Math" w:hAnsi="Cambria Math"/>
                </w:rPr>
                <m:t>prop</m:t>
              </m:r>
            </m:sup>
          </m:sSubSup>
          <m:r>
            <w:rPr>
              <w:rFonts w:ascii="Cambria Math" w:hAnsi="Cambria Math"/>
            </w:rPr>
            <m:t>(</m:t>
          </m:r>
          <m:r>
            <w:rPr>
              <w:rFonts w:ascii="Cambria Math" w:hAnsi="Cambria Math"/>
            </w:rPr>
            <m:t>a</m:t>
          </m:r>
          <m:r>
            <w:rPr>
              <w:rFonts w:ascii="Cambria Math" w:hAnsi="Cambria Math"/>
            </w:rPr>
            <m:t>;</m:t>
          </m:r>
          <m:r>
            <w:rPr>
              <w:rFonts w:ascii="Cambria Math" w:hAnsi="Cambria Math"/>
            </w:rPr>
            <m:t>g</m:t>
          </m:r>
          <m:r>
            <w:rPr>
              <w:rFonts w:ascii="Cambria Math" w:hAnsi="Cambria Math"/>
            </w:rPr>
            <m:t>)</m:t>
          </m:r>
          <m:r>
            <m:rPr>
              <m:sty m:val="p"/>
            </m:rPr>
            <w:br/>
          </m:r>
        </m:oMath>
      </m:oMathPara>
    </w:p>
    <w:p w14:paraId="69D12B75" w14:textId="77777777" w:rsidR="006A5BF9" w:rsidRPr="00472C23" w:rsidRDefault="006A5BF9" w:rsidP="006A5BF9">
      <w:r w:rsidRPr="00472C23">
        <w:t>This operator is used for rights-floor evaluation in NCRC.</w:t>
      </w:r>
    </w:p>
    <w:p w14:paraId="187D0C6F" w14:textId="77777777" w:rsidR="006A5BF9" w:rsidRPr="00472C23" w:rsidRDefault="00D7456E" w:rsidP="006A5BF9">
      <w:r>
        <w:pict w14:anchorId="18F2F74B">
          <v:rect id="_x0000_i1028" style="width:0;height:1.5pt" o:hralign="center" o:hrstd="t" o:hr="t" fillcolor="#a0a0a0" stroked="f"/>
        </w:pict>
      </w:r>
    </w:p>
    <w:p w14:paraId="1052CB81" w14:textId="77777777" w:rsidR="006A5BF9" w:rsidRPr="00472C23" w:rsidRDefault="006A5BF9" w:rsidP="006A5BF9">
      <w:pPr>
        <w:rPr>
          <w:b/>
          <w:bCs/>
        </w:rPr>
      </w:pPr>
      <w:r w:rsidRPr="00472C23">
        <w:rPr>
          <w:b/>
          <w:bCs/>
        </w:rPr>
        <w:t>B.8 Rights Violation Depth and Rights Margin</w:t>
      </w:r>
    </w:p>
    <w:p w14:paraId="5355CAC9" w14:textId="77777777" w:rsidR="006A5BF9" w:rsidRPr="00472C23" w:rsidRDefault="006A5BF9" w:rsidP="006A5BF9">
      <w:r w:rsidRPr="00472C23">
        <w:rPr>
          <w:b/>
          <w:bCs/>
        </w:rPr>
        <w:t>Purpose.</w:t>
      </w:r>
      <w:r w:rsidRPr="00472C23">
        <w:t xml:space="preserve"> Convert rights-floor thresholds into a computable “violation depth” per right.</w:t>
      </w:r>
    </w:p>
    <w:p w14:paraId="1D516055" w14:textId="77777777" w:rsidR="006A5BF9" w:rsidRPr="00472C23" w:rsidRDefault="006A5BF9" w:rsidP="006A5BF9">
      <w:r w:rsidRPr="00472C23">
        <w:t xml:space="preserve">Let </w:t>
      </w:r>
      <m:oMath>
        <m:r>
          <w:rPr>
            <w:rFonts w:ascii="Cambria Math" w:hAnsi="Cambria Math"/>
          </w:rPr>
          <m:t>r</m:t>
        </m:r>
        <m:r>
          <m:rPr>
            <m:scr m:val="script"/>
          </m:rPr>
          <w:rPr>
            <w:rFonts w:ascii="Cambria Math" w:hAnsi="Cambria Math"/>
          </w:rPr>
          <m:t>∈R</m:t>
        </m:r>
      </m:oMath>
      <w:r w:rsidRPr="00472C23">
        <w:t>index rights. Each right has:</w:t>
      </w:r>
    </w:p>
    <w:p w14:paraId="55E95227" w14:textId="77777777" w:rsidR="006A5BF9" w:rsidRPr="00472C23" w:rsidRDefault="006A5BF9" w:rsidP="006A5BF9">
      <w:pPr>
        <w:numPr>
          <w:ilvl w:val="0"/>
          <w:numId w:val="188"/>
        </w:numPr>
      </w:pPr>
      <w:r w:rsidRPr="00472C23">
        <w:t xml:space="preserve">a covered cell set </w:t>
      </w:r>
      <m:oMath>
        <m:sSub>
          <m:sSubPr>
            <m:ctrlPr>
              <w:rPr>
                <w:rFonts w:ascii="Cambria Math" w:hAnsi="Cambria Math"/>
              </w:rPr>
            </m:ctrlPr>
          </m:sSubPr>
          <m:e>
            <m:r>
              <w:rPr>
                <w:rFonts w:ascii="Cambria Math" w:hAnsi="Cambria Math"/>
              </w:rPr>
              <m:t>C</m:t>
            </m:r>
          </m:e>
          <m:sub>
            <m:r>
              <w:rPr>
                <w:rFonts w:ascii="Cambria Math" w:hAnsi="Cambria Math"/>
              </w:rPr>
              <m:t>r</m:t>
            </m:r>
          </m:sub>
        </m:sSub>
        <m:r>
          <m:rPr>
            <m:scr m:val="script"/>
          </m:rPr>
          <w:rPr>
            <w:rFonts w:ascii="Cambria Math" w:hAnsi="Cambria Math"/>
          </w:rPr>
          <m:t>⊆U×D</m:t>
        </m:r>
      </m:oMath>
    </w:p>
    <w:p w14:paraId="730181A0" w14:textId="77777777" w:rsidR="006A5BF9" w:rsidRPr="00472C23" w:rsidRDefault="006A5BF9" w:rsidP="006A5BF9">
      <w:pPr>
        <w:numPr>
          <w:ilvl w:val="0"/>
          <w:numId w:val="188"/>
        </w:numPr>
      </w:pPr>
      <w:r w:rsidRPr="00472C23">
        <w:t xml:space="preserve">a rights floor threshold </w:t>
      </w:r>
      <m:oMath>
        <m:sSub>
          <m:sSubPr>
            <m:ctrlPr>
              <w:rPr>
                <w:rFonts w:ascii="Cambria Math" w:hAnsi="Cambria Math"/>
              </w:rPr>
            </m:ctrlPr>
          </m:sSubPr>
          <m:e>
            <m:r>
              <w:rPr>
                <w:rFonts w:ascii="Cambria Math" w:hAnsi="Cambria Math"/>
              </w:rPr>
              <m:t>τ</m:t>
            </m:r>
          </m:e>
          <m:sub>
            <m:r>
              <w:rPr>
                <w:rFonts w:ascii="Cambria Math" w:hAnsi="Cambria Math"/>
              </w:rPr>
              <m:t>r</m:t>
            </m:r>
          </m:sub>
        </m:sSub>
      </m:oMath>
      <w:r w:rsidRPr="00472C23">
        <w:t xml:space="preserve">(canonical default often </w:t>
      </w:r>
      <m:oMath>
        <m:r>
          <w:rPr>
            <w:rFonts w:ascii="Cambria Math" w:hAnsi="Cambria Math"/>
          </w:rPr>
          <m:t>0</m:t>
        </m:r>
      </m:oMath>
      <w:r w:rsidRPr="00472C23">
        <w:t>, but governance-chosen by right)</w:t>
      </w:r>
    </w:p>
    <w:p w14:paraId="1BD6C0B4" w14:textId="77777777" w:rsidR="006A5BF9" w:rsidRPr="00472C23" w:rsidRDefault="006A5BF9" w:rsidP="006A5BF9">
      <w:r w:rsidRPr="00472C23">
        <w:t xml:space="preserve">Define the </w:t>
      </w:r>
      <w:r w:rsidRPr="00472C23">
        <w:rPr>
          <w:b/>
          <w:bCs/>
        </w:rPr>
        <w:t>rights margin</w:t>
      </w:r>
      <w:r w:rsidRPr="00472C23">
        <w:t>:</w:t>
      </w:r>
    </w:p>
    <w:p w14:paraId="18AB6A52" w14:textId="77777777" w:rsidR="006A5BF9" w:rsidRPr="00472C23" w:rsidRDefault="00D7456E" w:rsidP="006A5BF9">
      <m:oMathPara>
        <m:oMath>
          <m:sSub>
            <m:sSubPr>
              <m:ctrlPr>
                <w:rPr>
                  <w:rFonts w:ascii="Cambria Math" w:hAnsi="Cambria Math"/>
                </w:rPr>
              </m:ctrlPr>
            </m:sSubPr>
            <m:e>
              <m:r>
                <w:rPr>
                  <w:rFonts w:ascii="Cambria Math" w:hAnsi="Cambria Math"/>
                </w:rPr>
                <m:t>M</m:t>
              </m:r>
            </m:e>
            <m:sub>
              <m:r>
                <w:rPr>
                  <w:rFonts w:ascii="Cambria Math" w:hAnsi="Cambria Math"/>
                </w:rPr>
                <m:t>r</m:t>
              </m:r>
            </m:sub>
          </m:sSub>
          <m:r>
            <w:rPr>
              <w:rFonts w:ascii="Cambria Math" w:hAnsi="Cambria Math"/>
            </w:rPr>
            <m:t>(</m:t>
          </m:r>
          <m:r>
            <w:rPr>
              <w:rFonts w:ascii="Cambria Math" w:hAnsi="Cambria Math"/>
            </w:rPr>
            <m:t>a</m:t>
          </m:r>
          <m:r>
            <w:rPr>
              <w:rFonts w:ascii="Cambria Math" w:hAnsi="Cambria Math"/>
            </w:rPr>
            <m:t>):=</m:t>
          </m:r>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m:t>
              </m:r>
              <m:r>
                <w:rPr>
                  <w:rFonts w:ascii="Cambria Math" w:hAnsi="Cambria Math"/>
                </w:rPr>
                <m:t>u</m:t>
              </m:r>
              <m:r>
                <w:rPr>
                  <w:rFonts w:ascii="Cambria Math" w:hAnsi="Cambria Math"/>
                </w:rPr>
                <m:t>,</m:t>
              </m:r>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sub>
              </m:sSub>
            </m:lim>
          </m:limLow>
          <m:sSubSup>
            <m:sSubSupPr>
              <m:ctrlPr>
                <w:rPr>
                  <w:rFonts w:ascii="Cambria Math" w:hAnsi="Cambria Math"/>
                </w:rPr>
              </m:ctrlPr>
            </m:sSubSupPr>
            <m:e>
              <m:acc>
                <m:accPr>
                  <m:chr m:val="ˉ"/>
                  <m:ctrlPr>
                    <w:rPr>
                      <w:rFonts w:ascii="Cambria Math" w:hAnsi="Cambria Math"/>
                    </w:rPr>
                  </m:ctrlPr>
                </m:accPr>
                <m:e>
                  <m:r>
                    <w:rPr>
                      <w:rFonts w:ascii="Cambria Math" w:hAnsi="Cambria Math"/>
                    </w:rPr>
                    <m:t>I</m:t>
                  </m:r>
                </m:e>
              </m:acc>
            </m:e>
            <m:sub>
              <m:r>
                <w:rPr>
                  <w:rFonts w:ascii="Cambria Math" w:hAnsi="Cambria Math"/>
                </w:rPr>
                <m:t>u</m:t>
              </m:r>
              <m:r>
                <w:rPr>
                  <w:rFonts w:ascii="Cambria Math" w:hAnsi="Cambria Math"/>
                </w:rPr>
                <m:t>,</m:t>
              </m:r>
              <m:r>
                <w:rPr>
                  <w:rFonts w:ascii="Cambria Math" w:hAnsi="Cambria Math"/>
                </w:rPr>
                <m:t>d</m:t>
              </m:r>
            </m:sub>
            <m:sup>
              <m:r>
                <w:rPr>
                  <w:rFonts w:ascii="Cambria Math" w:hAnsi="Cambria Math"/>
                </w:rPr>
                <m:t>prop</m:t>
              </m:r>
              <m:r>
                <w:rPr>
                  <w:rFonts w:ascii="Cambria Math" w:hAnsi="Cambria Math"/>
                </w:rPr>
                <m:t>,</m:t>
              </m:r>
              <m:r>
                <w:rPr>
                  <w:rFonts w:ascii="Cambria Math" w:hAnsi="Cambria Math"/>
                </w:rPr>
                <m:t>worst</m:t>
              </m:r>
            </m:sup>
          </m:sSubSup>
          <m:r>
            <w:rPr>
              <w:rFonts w:ascii="Cambria Math" w:hAnsi="Cambria Math"/>
            </w:rPr>
            <m:t>(</m:t>
          </m:r>
          <m:r>
            <w:rPr>
              <w:rFonts w:ascii="Cambria Math" w:hAnsi="Cambria Math"/>
            </w:rPr>
            <m:t>a</m:t>
          </m:r>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r</m:t>
              </m:r>
            </m:sub>
          </m:sSub>
          <m:r>
            <m:rPr>
              <m:sty m:val="p"/>
            </m:rPr>
            <w:br/>
          </m:r>
        </m:oMath>
      </m:oMathPara>
    </w:p>
    <w:p w14:paraId="031A96B9" w14:textId="77777777" w:rsidR="006A5BF9" w:rsidRPr="00472C23" w:rsidRDefault="006A5BF9" w:rsidP="006A5BF9">
      <w:r w:rsidRPr="00472C23">
        <w:t xml:space="preserve">Define the </w:t>
      </w:r>
      <w:r w:rsidRPr="00472C23">
        <w:rPr>
          <w:b/>
          <w:bCs/>
        </w:rPr>
        <w:t>violation depth</w:t>
      </w:r>
      <w:r w:rsidRPr="00472C23">
        <w:t xml:space="preserve"> (nonnegative):</w:t>
      </w:r>
    </w:p>
    <w:p w14:paraId="2E14DCE6" w14:textId="77777777" w:rsidR="006A5BF9" w:rsidRPr="00472C23" w:rsidRDefault="006A5BF9" w:rsidP="006A5BF9">
      <m:oMathPara>
        <m:oMath>
          <m:r>
            <w:rPr>
              <w:rFonts w:ascii="Cambria Math" w:hAnsi="Cambria Math"/>
            </w:rPr>
            <m:t>V</m:t>
          </m:r>
          <m:sSub>
            <m:sSubPr>
              <m:ctrlPr>
                <w:rPr>
                  <w:rFonts w:ascii="Cambria Math" w:hAnsi="Cambria Math"/>
                </w:rPr>
              </m:ctrlPr>
            </m:sSubPr>
            <m:e>
              <m:r>
                <w:rPr>
                  <w:rFonts w:ascii="Cambria Math" w:hAnsi="Cambria Math"/>
                </w:rPr>
                <m:t>D</m:t>
              </m:r>
            </m:e>
            <m:sub>
              <m:r>
                <w:rPr>
                  <w:rFonts w:ascii="Cambria Math" w:hAnsi="Cambria Math"/>
                </w:rPr>
                <m:t>r</m:t>
              </m:r>
            </m:sub>
          </m:sSub>
          <m:r>
            <w:rPr>
              <w:rFonts w:ascii="Cambria Math" w:hAnsi="Cambria Math"/>
            </w:rPr>
            <m:t>(a):=(-</m:t>
          </m:r>
          <m:sSub>
            <m:sSubPr>
              <m:ctrlPr>
                <w:rPr>
                  <w:rFonts w:ascii="Cambria Math" w:hAnsi="Cambria Math"/>
                </w:rPr>
              </m:ctrlPr>
            </m:sSubPr>
            <m:e>
              <m:r>
                <w:rPr>
                  <w:rFonts w:ascii="Cambria Math" w:hAnsi="Cambria Math"/>
                </w:rPr>
                <m:t>M</m:t>
              </m:r>
            </m:e>
            <m:sub>
              <m:r>
                <w:rPr>
                  <w:rFonts w:ascii="Cambria Math" w:hAnsi="Cambria Math"/>
                </w:rPr>
                <m:t>r</m:t>
              </m:r>
            </m:sub>
          </m:sSub>
          <m:r>
            <w:rPr>
              <w:rFonts w:ascii="Cambria Math" w:hAnsi="Cambria Math"/>
            </w:rPr>
            <m:t>(a)</m:t>
          </m:r>
          <m:sSup>
            <m:sSupPr>
              <m:ctrlPr>
                <w:rPr>
                  <w:rFonts w:ascii="Cambria Math" w:hAnsi="Cambria Math"/>
                </w:rPr>
              </m:ctrlPr>
            </m:sSupPr>
            <m:e>
              <m:r>
                <w:rPr>
                  <w:rFonts w:ascii="Cambria Math" w:hAnsi="Cambria Math"/>
                </w:rPr>
                <m:t>)</m:t>
              </m:r>
            </m:e>
            <m:sup>
              <m:r>
                <w:rPr>
                  <w:rFonts w:ascii="Cambria Math" w:hAnsi="Cambria Math"/>
                </w:rPr>
                <m:t>+</m:t>
              </m:r>
            </m:sup>
          </m:sSup>
          <m:r>
            <m:rPr>
              <m:sty m:val="p"/>
            </m:rPr>
            <w:br/>
          </m:r>
        </m:oMath>
      </m:oMathPara>
    </w:p>
    <w:p w14:paraId="716B250B" w14:textId="77777777" w:rsidR="006A5BF9" w:rsidRPr="00472C23" w:rsidRDefault="006A5BF9" w:rsidP="006A5BF9">
      <w:r w:rsidRPr="00472C23">
        <w:t xml:space="preserve">Where </w:t>
      </w:r>
      <m:oMath>
        <m:d>
          <m:dPr>
            <m:ctrlPr>
              <w:rPr>
                <w:rFonts w:ascii="Cambria Math" w:hAnsi="Cambria Math"/>
              </w:rPr>
            </m:ctrlPr>
          </m:dPr>
          <m:e>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m:t>
                </m:r>
              </m:sup>
            </m:sSup>
            <m:r>
              <w:rPr>
                <w:rFonts w:ascii="Cambria Math" w:hAnsi="Cambria Math"/>
              </w:rPr>
              <m:t>=</m:t>
            </m:r>
            <m:r>
              <m:rPr>
                <m:sty m:val="p"/>
              </m:rPr>
              <w:rPr>
                <w:rFonts w:ascii="Cambria Math" w:hAnsi="Cambria Math"/>
              </w:rPr>
              <m:t>max</m:t>
            </m:r>
            <m:r>
              <w:rPr>
                <w:rFonts w:ascii="Cambria Math" w:hAnsi="Cambria Math"/>
              </w:rPr>
              <m:t>⁡(x,0</m:t>
            </m:r>
          </m:e>
        </m:d>
      </m:oMath>
      <w:r w:rsidRPr="00472C23">
        <w:t>.</w:t>
      </w:r>
    </w:p>
    <w:p w14:paraId="3678FE66" w14:textId="77777777" w:rsidR="006A5BF9" w:rsidRPr="00472C23" w:rsidRDefault="006A5BF9" w:rsidP="006A5BF9">
      <w:r w:rsidRPr="00472C23">
        <w:t>Interpretation:</w:t>
      </w:r>
    </w:p>
    <w:p w14:paraId="5AC45C01" w14:textId="77777777" w:rsidR="006A5BF9" w:rsidRPr="00472C23" w:rsidRDefault="00D7456E" w:rsidP="006A5BF9">
      <w:pPr>
        <w:numPr>
          <w:ilvl w:val="0"/>
          <w:numId w:val="189"/>
        </w:numPr>
      </w:pPr>
      <m:oMath>
        <m:sSub>
          <m:sSubPr>
            <m:ctrlPr>
              <w:rPr>
                <w:rFonts w:ascii="Cambria Math" w:hAnsi="Cambria Math"/>
              </w:rPr>
            </m:ctrlPr>
          </m:sSubPr>
          <m:e>
            <m:r>
              <w:rPr>
                <w:rFonts w:ascii="Cambria Math" w:hAnsi="Cambria Math"/>
              </w:rPr>
              <m:t>M</m:t>
            </m:r>
          </m:e>
          <m:sub>
            <m:r>
              <w:rPr>
                <w:rFonts w:ascii="Cambria Math" w:hAnsi="Cambria Math"/>
              </w:rPr>
              <m:t>r</m:t>
            </m:r>
          </m:sub>
        </m:sSub>
        <m:r>
          <w:rPr>
            <w:rFonts w:ascii="Cambria Math" w:hAnsi="Cambria Math"/>
          </w:rPr>
          <m:t>(</m:t>
        </m:r>
        <m:r>
          <w:rPr>
            <w:rFonts w:ascii="Cambria Math" w:hAnsi="Cambria Math"/>
          </w:rPr>
          <m:t>a</m:t>
        </m:r>
        <m:r>
          <w:rPr>
            <w:rFonts w:ascii="Cambria Math" w:hAnsi="Cambria Math"/>
          </w:rPr>
          <m:t>)≥0⇒</m:t>
        </m:r>
      </m:oMath>
      <w:r w:rsidR="006A5BF9" w:rsidRPr="00472C23">
        <w:t xml:space="preserve">right </w:t>
      </w:r>
      <m:oMath>
        <m:r>
          <w:rPr>
            <w:rFonts w:ascii="Cambria Math" w:hAnsi="Cambria Math"/>
          </w:rPr>
          <m:t>r</m:t>
        </m:r>
      </m:oMath>
      <w:r w:rsidR="006A5BF9" w:rsidRPr="00472C23">
        <w:t>is satisfied (no violation)</w:t>
      </w:r>
    </w:p>
    <w:p w14:paraId="3A0A811C" w14:textId="77777777" w:rsidR="006A5BF9" w:rsidRPr="00472C23" w:rsidRDefault="00D7456E" w:rsidP="006A5BF9">
      <w:pPr>
        <w:numPr>
          <w:ilvl w:val="0"/>
          <w:numId w:val="189"/>
        </w:numPr>
      </w:pPr>
      <m:oMath>
        <m:sSub>
          <m:sSubPr>
            <m:ctrlPr>
              <w:rPr>
                <w:rFonts w:ascii="Cambria Math" w:hAnsi="Cambria Math"/>
              </w:rPr>
            </m:ctrlPr>
          </m:sSubPr>
          <m:e>
            <m:r>
              <w:rPr>
                <w:rFonts w:ascii="Cambria Math" w:hAnsi="Cambria Math"/>
              </w:rPr>
              <m:t>M</m:t>
            </m:r>
          </m:e>
          <m:sub>
            <m:r>
              <w:rPr>
                <w:rFonts w:ascii="Cambria Math" w:hAnsi="Cambria Math"/>
              </w:rPr>
              <m:t>r</m:t>
            </m:r>
          </m:sub>
        </m:sSub>
        <m:r>
          <w:rPr>
            <w:rFonts w:ascii="Cambria Math" w:hAnsi="Cambria Math"/>
          </w:rPr>
          <m:t>(</m:t>
        </m:r>
        <m:r>
          <w:rPr>
            <w:rFonts w:ascii="Cambria Math" w:hAnsi="Cambria Math"/>
          </w:rPr>
          <m:t>a</m:t>
        </m:r>
        <m:r>
          <w:rPr>
            <w:rFonts w:ascii="Cambria Math" w:hAnsi="Cambria Math"/>
          </w:rPr>
          <m:t>)&lt;0⇒</m:t>
        </m:r>
      </m:oMath>
      <w:r w:rsidR="006A5BF9" w:rsidRPr="00472C23">
        <w:t xml:space="preserve">right </w:t>
      </w:r>
      <m:oMath>
        <m:r>
          <w:rPr>
            <w:rFonts w:ascii="Cambria Math" w:hAnsi="Cambria Math"/>
          </w:rPr>
          <m:t>r</m:t>
        </m:r>
      </m:oMath>
      <w:r w:rsidR="006A5BF9" w:rsidRPr="00472C23">
        <w:t xml:space="preserve">is violated with depth </w:t>
      </w:r>
      <m:oMath>
        <m:r>
          <w:rPr>
            <w:rFonts w:ascii="Cambria Math" w:hAnsi="Cambria Math"/>
          </w:rPr>
          <m:t>V</m:t>
        </m:r>
        <m:sSub>
          <m:sSubPr>
            <m:ctrlPr>
              <w:rPr>
                <w:rFonts w:ascii="Cambria Math" w:hAnsi="Cambria Math"/>
              </w:rPr>
            </m:ctrlPr>
          </m:sSubPr>
          <m:e>
            <m:r>
              <w:rPr>
                <w:rFonts w:ascii="Cambria Math" w:hAnsi="Cambria Math"/>
              </w:rPr>
              <m:t>D</m:t>
            </m:r>
          </m:e>
          <m:sub>
            <m:r>
              <w:rPr>
                <w:rFonts w:ascii="Cambria Math" w:hAnsi="Cambria Math"/>
              </w:rPr>
              <m:t>r</m:t>
            </m:r>
          </m:sub>
        </m:sSub>
        <m:r>
          <w:rPr>
            <w:rFonts w:ascii="Cambria Math" w:hAnsi="Cambria Math"/>
          </w:rPr>
          <m:t>(</m:t>
        </m:r>
        <m:r>
          <w:rPr>
            <w:rFonts w:ascii="Cambria Math" w:hAnsi="Cambria Math"/>
          </w:rPr>
          <m:t>a</m:t>
        </m:r>
        <m:r>
          <w:rPr>
            <w:rFonts w:ascii="Cambria Math" w:hAnsi="Cambria Math"/>
          </w:rPr>
          <m:t>)&gt;0</m:t>
        </m:r>
      </m:oMath>
    </w:p>
    <w:p w14:paraId="4007D47B" w14:textId="77777777" w:rsidR="006A5BF9" w:rsidRPr="00472C23" w:rsidRDefault="00D7456E" w:rsidP="006A5BF9">
      <w:r>
        <w:pict w14:anchorId="3C05C174">
          <v:rect id="_x0000_i1029" style="width:0;height:1.5pt" o:hralign="center" o:hrstd="t" o:hr="t" fillcolor="#a0a0a0" stroked="f"/>
        </w:pict>
      </w:r>
    </w:p>
    <w:p w14:paraId="076F4D33" w14:textId="77777777" w:rsidR="006A5BF9" w:rsidRPr="00472C23" w:rsidRDefault="006A5BF9" w:rsidP="006A5BF9">
      <w:pPr>
        <w:rPr>
          <w:b/>
          <w:bCs/>
        </w:rPr>
      </w:pPr>
      <w:r w:rsidRPr="00472C23">
        <w:rPr>
          <w:b/>
          <w:bCs/>
        </w:rPr>
        <w:t>B.9 NCRC Pass/Fail Predicate</w:t>
      </w:r>
    </w:p>
    <w:p w14:paraId="53F16130" w14:textId="77777777" w:rsidR="006A5BF9" w:rsidRPr="00472C23" w:rsidRDefault="006A5BF9" w:rsidP="006A5BF9">
      <w:r w:rsidRPr="00472C23">
        <w:rPr>
          <w:b/>
          <w:bCs/>
        </w:rPr>
        <w:t>Purpose.</w:t>
      </w:r>
      <w:r w:rsidRPr="00472C23">
        <w:t xml:space="preserve"> Determine whether an option passes the non-compensatory rights constraint.</w:t>
      </w:r>
    </w:p>
    <w:p w14:paraId="6E2A4919" w14:textId="77777777" w:rsidR="006A5BF9" w:rsidRPr="00472C23" w:rsidRDefault="006A5BF9" w:rsidP="006A5BF9">
      <m:oMathPara>
        <m:oMath>
          <m:r>
            <w:rPr>
              <w:rFonts w:ascii="Cambria Math" w:hAnsi="Cambria Math"/>
            </w:rPr>
            <m:t>NCRC(a):=</m:t>
          </m:r>
          <m:nary>
            <m:naryPr>
              <m:chr m:val="⋀"/>
              <m:limLoc m:val="undOvr"/>
              <m:grow m:val="1"/>
              <m:supHide m:val="1"/>
              <m:ctrlPr>
                <w:rPr>
                  <w:rFonts w:ascii="Cambria Math" w:hAnsi="Cambria Math"/>
                </w:rPr>
              </m:ctrlPr>
            </m:naryPr>
            <m:sub>
              <m:r>
                <w:rPr>
                  <w:rFonts w:ascii="Cambria Math" w:hAnsi="Cambria Math"/>
                </w:rPr>
                <m:t>r</m:t>
              </m:r>
              <m:r>
                <m:rPr>
                  <m:scr m:val="script"/>
                </m:rPr>
                <w:rPr>
                  <w:rFonts w:ascii="Cambria Math" w:hAnsi="Cambria Math"/>
                </w:rPr>
                <m:t>∈R</m:t>
              </m:r>
            </m:sub>
            <m:sup/>
            <m:e>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r</m:t>
                      </m:r>
                    </m:sub>
                  </m:sSub>
                  <m:r>
                    <w:rPr>
                      <w:rFonts w:ascii="Cambria Math" w:hAnsi="Cambria Math"/>
                    </w:rPr>
                    <m:t>(a)≥0</m:t>
                  </m:r>
                </m:e>
              </m:d>
            </m:e>
          </m:nary>
          <m:r>
            <m:rPr>
              <m:sty m:val="p"/>
            </m:rPr>
            <w:br/>
          </m:r>
        </m:oMath>
      </m:oMathPara>
    </w:p>
    <w:p w14:paraId="67433C0A" w14:textId="77777777" w:rsidR="006A5BF9" w:rsidRPr="00472C23" w:rsidRDefault="006A5BF9" w:rsidP="006A5BF9">
      <w:r w:rsidRPr="00472C23">
        <w:t xml:space="preserve">Option passes NCRC if </w:t>
      </w:r>
      <w:r w:rsidRPr="00472C23">
        <w:rPr>
          <w:b/>
          <w:bCs/>
        </w:rPr>
        <w:t>all</w:t>
      </w:r>
      <w:r w:rsidRPr="00472C23">
        <w:t xml:space="preserve"> rights margins are nonnegative under worst-off evaluation.</w:t>
      </w:r>
    </w:p>
    <w:p w14:paraId="1963447F" w14:textId="77777777" w:rsidR="006A5BF9" w:rsidRPr="00472C23" w:rsidRDefault="00D7456E" w:rsidP="006A5BF9">
      <w:r>
        <w:pict w14:anchorId="43DB4460">
          <v:rect id="_x0000_i1030" style="width:0;height:1.5pt" o:hralign="center" o:hrstd="t" o:hr="t" fillcolor="#a0a0a0" stroked="f"/>
        </w:pict>
      </w:r>
    </w:p>
    <w:p w14:paraId="10476F17" w14:textId="77777777" w:rsidR="006A5BF9" w:rsidRPr="00472C23" w:rsidRDefault="006A5BF9" w:rsidP="006A5BF9">
      <w:pPr>
        <w:rPr>
          <w:b/>
          <w:bCs/>
        </w:rPr>
      </w:pPr>
      <w:r w:rsidRPr="00472C23">
        <w:rPr>
          <w:b/>
          <w:bCs/>
        </w:rPr>
        <w:t>B.10 Catastrophe Cell Set and Catastrophe Weight Simplex</w:t>
      </w:r>
    </w:p>
    <w:p w14:paraId="1F7D8C9D" w14:textId="77777777" w:rsidR="006A5BF9" w:rsidRPr="00472C23" w:rsidRDefault="006A5BF9" w:rsidP="006A5BF9">
      <w:r w:rsidRPr="00472C23">
        <w:rPr>
          <w:b/>
          <w:bCs/>
        </w:rPr>
        <w:t>Purpose.</w:t>
      </w:r>
      <w:r w:rsidRPr="00472C23">
        <w:t xml:space="preserve"> TRC focuses only on a governance-chosen “catastrophe cell set” </w:t>
      </w:r>
      <m:oMath>
        <m:sSub>
          <m:sSubPr>
            <m:ctrlPr>
              <w:rPr>
                <w:rFonts w:ascii="Cambria Math" w:hAnsi="Cambria Math"/>
              </w:rPr>
            </m:ctrlPr>
          </m:sSubPr>
          <m:e>
            <m:r>
              <w:rPr>
                <w:rFonts w:ascii="Cambria Math" w:hAnsi="Cambria Math"/>
              </w:rPr>
              <m:t>C</m:t>
            </m:r>
          </m:e>
          <m:sub>
            <m:r>
              <w:rPr>
                <w:rFonts w:ascii="Cambria Math" w:hAnsi="Cambria Math"/>
              </w:rPr>
              <m:t>cat</m:t>
            </m:r>
          </m:sub>
        </m:sSub>
      </m:oMath>
      <w:r w:rsidRPr="00472C23">
        <w:t>and aggregates tail risk using weights over that set.</w:t>
      </w:r>
    </w:p>
    <w:p w14:paraId="2E8832E9" w14:textId="77777777" w:rsidR="006A5BF9" w:rsidRPr="00472C23" w:rsidRDefault="006A5BF9" w:rsidP="006A5BF9">
      <w:r w:rsidRPr="00472C23">
        <w:t>Let:</w:t>
      </w:r>
    </w:p>
    <w:p w14:paraId="3A15E03F" w14:textId="77777777" w:rsidR="006A5BF9" w:rsidRPr="00472C23" w:rsidRDefault="00D7456E" w:rsidP="006A5BF9">
      <m:oMathPara>
        <m:oMath>
          <m:sSub>
            <m:sSubPr>
              <m:ctrlPr>
                <w:rPr>
                  <w:rFonts w:ascii="Cambria Math" w:hAnsi="Cambria Math"/>
                </w:rPr>
              </m:ctrlPr>
            </m:sSubPr>
            <m:e>
              <m:r>
                <w:rPr>
                  <w:rFonts w:ascii="Cambria Math" w:hAnsi="Cambria Math"/>
                </w:rPr>
                <m:t>C</m:t>
              </m:r>
            </m:e>
            <m:sub>
              <m:r>
                <w:rPr>
                  <w:rFonts w:ascii="Cambria Math" w:hAnsi="Cambria Math"/>
                </w:rPr>
                <m:t>cat</m:t>
              </m:r>
            </m:sub>
          </m:sSub>
          <m:r>
            <w:rPr>
              <w:rFonts w:ascii="Cambria Math" w:hAnsi="Cambria Math"/>
            </w:rPr>
            <m:t>⊆</m:t>
          </m:r>
          <m:r>
            <m:rPr>
              <m:scr m:val="script"/>
            </m:rPr>
            <w:rPr>
              <w:rFonts w:ascii="Cambria Math" w:hAnsi="Cambria Math"/>
            </w:rPr>
            <m:t>U</m:t>
          </m:r>
          <m:r>
            <w:rPr>
              <w:rFonts w:ascii="Cambria Math" w:hAnsi="Cambria Math"/>
            </w:rPr>
            <m:t>×</m:t>
          </m:r>
          <m:r>
            <m:rPr>
              <m:scr m:val="script"/>
            </m:rPr>
            <w:rPr>
              <w:rFonts w:ascii="Cambria Math" w:hAnsi="Cambria Math"/>
            </w:rPr>
            <m:t>D</m:t>
          </m:r>
          <m:r>
            <m:rPr>
              <m:sty m:val="p"/>
            </m:rPr>
            <w:br/>
          </m:r>
        </m:oMath>
      </m:oMathPara>
    </w:p>
    <w:p w14:paraId="7448B54A" w14:textId="77777777" w:rsidR="006A5BF9" w:rsidRPr="00472C23" w:rsidRDefault="006A5BF9" w:rsidP="006A5BF9">
      <w:r w:rsidRPr="00472C23">
        <w:t xml:space="preserve">Let weights </w:t>
      </w:r>
      <m:oMath>
        <m:sSub>
          <m:sSubPr>
            <m:ctrlPr>
              <w:rPr>
                <w:rFonts w:ascii="Cambria Math" w:hAnsi="Cambria Math"/>
              </w:rPr>
            </m:ctrlPr>
          </m:sSubPr>
          <m:e>
            <m:r>
              <w:rPr>
                <w:rFonts w:ascii="Cambria Math" w:hAnsi="Cambria Math"/>
              </w:rPr>
              <m:t>ω</m:t>
            </m:r>
          </m:e>
          <m:sub>
            <m:r>
              <w:rPr>
                <w:rFonts w:ascii="Cambria Math" w:hAnsi="Cambria Math"/>
              </w:rPr>
              <m:t>u,d</m:t>
            </m:r>
          </m:sub>
        </m:sSub>
      </m:oMath>
      <w:r w:rsidRPr="00472C23">
        <w:t xml:space="preserve">be defined for </w:t>
      </w:r>
      <m:oMath>
        <m:r>
          <w:rPr>
            <w:rFonts w:ascii="Cambria Math" w:hAnsi="Cambria Math"/>
          </w:rPr>
          <m:t>(u,d)∈</m:t>
        </m:r>
        <m:sSub>
          <m:sSubPr>
            <m:ctrlPr>
              <w:rPr>
                <w:rFonts w:ascii="Cambria Math" w:hAnsi="Cambria Math"/>
              </w:rPr>
            </m:ctrlPr>
          </m:sSubPr>
          <m:e>
            <m:r>
              <w:rPr>
                <w:rFonts w:ascii="Cambria Math" w:hAnsi="Cambria Math"/>
              </w:rPr>
              <m:t>C</m:t>
            </m:r>
          </m:e>
          <m:sub>
            <m:r>
              <w:rPr>
                <w:rFonts w:ascii="Cambria Math" w:hAnsi="Cambria Math"/>
              </w:rPr>
              <m:t>cat</m:t>
            </m:r>
          </m:sub>
        </m:sSub>
      </m:oMath>
      <w:r w:rsidRPr="00472C23">
        <w:t>with:</w:t>
      </w:r>
    </w:p>
    <w:p w14:paraId="245FC102" w14:textId="77777777" w:rsidR="006A5BF9" w:rsidRPr="00472C23" w:rsidRDefault="00D7456E" w:rsidP="006A5BF9">
      <m:oMathPara>
        <m:oMath>
          <m:sSub>
            <m:sSubPr>
              <m:ctrlPr>
                <w:rPr>
                  <w:rFonts w:ascii="Cambria Math" w:hAnsi="Cambria Math"/>
                </w:rPr>
              </m:ctrlPr>
            </m:sSubPr>
            <m:e>
              <m:r>
                <w:rPr>
                  <w:rFonts w:ascii="Cambria Math" w:hAnsi="Cambria Math"/>
                </w:rPr>
                <m:t>ω</m:t>
              </m:r>
            </m:e>
            <m:sub>
              <m:r>
                <w:rPr>
                  <w:rFonts w:ascii="Cambria Math" w:hAnsi="Cambria Math"/>
                </w:rPr>
                <m:t>u</m:t>
              </m:r>
              <m:r>
                <w:rPr>
                  <w:rFonts w:ascii="Cambria Math" w:hAnsi="Cambria Math"/>
                </w:rPr>
                <m:t>,</m:t>
              </m:r>
              <m:r>
                <w:rPr>
                  <w:rFonts w:ascii="Cambria Math" w:hAnsi="Cambria Math"/>
                </w:rPr>
                <m:t>d</m:t>
              </m:r>
            </m:sub>
          </m:sSub>
          <m:r>
            <w:rPr>
              <w:rFonts w:ascii="Cambria Math" w:hAnsi="Cambria Math"/>
            </w:rPr>
            <m:t>≥0,</m:t>
          </m:r>
          <m:nary>
            <m:naryPr>
              <m:chr m:val="∑"/>
              <m:limLoc m:val="undOvr"/>
              <m:grow m:val="1"/>
              <m:supHide m:val="1"/>
              <m:ctrlPr>
                <w:rPr>
                  <w:rFonts w:ascii="Cambria Math" w:hAnsi="Cambria Math"/>
                </w:rPr>
              </m:ctrlPr>
            </m:naryPr>
            <m:sub>
              <m:r>
                <w:rPr>
                  <w:rFonts w:ascii="Cambria Math" w:hAnsi="Cambria Math"/>
                </w:rPr>
                <m:t>(</m:t>
              </m:r>
              <m:r>
                <w:rPr>
                  <w:rFonts w:ascii="Cambria Math" w:hAnsi="Cambria Math"/>
                </w:rPr>
                <m:t>u</m:t>
              </m:r>
              <m:r>
                <w:rPr>
                  <w:rFonts w:ascii="Cambria Math" w:hAnsi="Cambria Math"/>
                </w:rPr>
                <m:t>,</m:t>
              </m:r>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sub>
            <m:sup/>
            <m:e>
              <m:sSub>
                <m:sSubPr>
                  <m:ctrlPr>
                    <w:rPr>
                      <w:rFonts w:ascii="Cambria Math" w:hAnsi="Cambria Math"/>
                    </w:rPr>
                  </m:ctrlPr>
                </m:sSubPr>
                <m:e>
                  <m:r>
                    <w:rPr>
                      <w:rFonts w:ascii="Cambria Math" w:hAnsi="Cambria Math"/>
                    </w:rPr>
                    <m:t>ω</m:t>
                  </m:r>
                </m:e>
                <m:sub>
                  <m:r>
                    <w:rPr>
                      <w:rFonts w:ascii="Cambria Math" w:hAnsi="Cambria Math"/>
                    </w:rPr>
                    <m:t>u</m:t>
                  </m:r>
                  <m:r>
                    <w:rPr>
                      <w:rFonts w:ascii="Cambria Math" w:hAnsi="Cambria Math"/>
                    </w:rPr>
                    <m:t>,</m:t>
                  </m:r>
                  <m:r>
                    <w:rPr>
                      <w:rFonts w:ascii="Cambria Math" w:hAnsi="Cambria Math"/>
                    </w:rPr>
                    <m:t>d</m:t>
                  </m:r>
                </m:sub>
              </m:sSub>
            </m:e>
          </m:nary>
          <m:r>
            <w:rPr>
              <w:rFonts w:ascii="Cambria Math" w:hAnsi="Cambria Math"/>
            </w:rPr>
            <m:t>=1</m:t>
          </m:r>
          <m:r>
            <m:rPr>
              <m:sty m:val="p"/>
            </m:rPr>
            <w:br/>
          </m:r>
        </m:oMath>
      </m:oMathPara>
    </w:p>
    <w:p w14:paraId="087C3D93" w14:textId="77777777" w:rsidR="006A5BF9" w:rsidRPr="00472C23" w:rsidRDefault="006A5BF9" w:rsidP="006A5BF9">
      <w:r w:rsidRPr="00472C23">
        <w:t>Floors may be applied:</w:t>
      </w:r>
    </w:p>
    <w:p w14:paraId="2152EDB2" w14:textId="77777777" w:rsidR="006A5BF9" w:rsidRPr="00472C23" w:rsidRDefault="00D7456E" w:rsidP="006A5BF9">
      <m:oMathPara>
        <m:oMath>
          <m:sSub>
            <m:sSubPr>
              <m:ctrlPr>
                <w:rPr>
                  <w:rFonts w:ascii="Cambria Math" w:hAnsi="Cambria Math"/>
                </w:rPr>
              </m:ctrlPr>
            </m:sSubPr>
            <m:e>
              <m:r>
                <w:rPr>
                  <w:rFonts w:ascii="Cambria Math" w:hAnsi="Cambria Math"/>
                </w:rPr>
                <m:t>ω</m:t>
              </m:r>
            </m:e>
            <m:sub>
              <m:r>
                <w:rPr>
                  <w:rFonts w:ascii="Cambria Math" w:hAnsi="Cambria Math"/>
                </w:rPr>
                <m:t>u</m:t>
              </m:r>
              <m:r>
                <w:rPr>
                  <w:rFonts w:ascii="Cambria Math" w:hAnsi="Cambria Math"/>
                </w:rPr>
                <m:t>,</m:t>
              </m:r>
              <m:r>
                <w:rPr>
                  <w:rFonts w:ascii="Cambria Math" w:hAnsi="Cambria Math"/>
                </w:rPr>
                <m:t>d</m:t>
              </m:r>
            </m:sub>
          </m:sSub>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u</m:t>
              </m:r>
              <m:r>
                <w:rPr>
                  <w:rFonts w:ascii="Cambria Math" w:hAnsi="Cambria Math"/>
                </w:rPr>
                <m:t>,</m:t>
              </m:r>
              <m:r>
                <w:rPr>
                  <w:rFonts w:ascii="Cambria Math" w:hAnsi="Cambria Math"/>
                </w:rPr>
                <m:t>d</m:t>
              </m:r>
            </m:sub>
            <m:sup>
              <m:r>
                <w:rPr>
                  <w:rFonts w:ascii="Cambria Math" w:hAnsi="Cambria Math"/>
                </w:rPr>
                <m:t>floor</m:t>
              </m:r>
            </m:sup>
          </m:sSub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m:t>
              </m:r>
              <m:r>
                <w:rPr>
                  <w:rFonts w:ascii="Cambria Math" w:hAnsi="Cambria Math"/>
                </w:rPr>
                <m:t>u</m:t>
              </m:r>
              <m:r>
                <w:rPr>
                  <w:rFonts w:ascii="Cambria Math" w:hAnsi="Cambria Math"/>
                </w:rPr>
                <m:t>,</m:t>
              </m:r>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sub>
            <m:sup/>
            <m:e>
              <m:sSubSup>
                <m:sSubSupPr>
                  <m:ctrlPr>
                    <w:rPr>
                      <w:rFonts w:ascii="Cambria Math" w:hAnsi="Cambria Math"/>
                    </w:rPr>
                  </m:ctrlPr>
                </m:sSubSupPr>
                <m:e>
                  <m:r>
                    <w:rPr>
                      <w:rFonts w:ascii="Cambria Math" w:hAnsi="Cambria Math"/>
                    </w:rPr>
                    <m:t>ω</m:t>
                  </m:r>
                </m:e>
                <m:sub>
                  <m:r>
                    <w:rPr>
                      <w:rFonts w:ascii="Cambria Math" w:hAnsi="Cambria Math"/>
                    </w:rPr>
                    <m:t>u</m:t>
                  </m:r>
                  <m:r>
                    <w:rPr>
                      <w:rFonts w:ascii="Cambria Math" w:hAnsi="Cambria Math"/>
                    </w:rPr>
                    <m:t>,</m:t>
                  </m:r>
                  <m:r>
                    <w:rPr>
                      <w:rFonts w:ascii="Cambria Math" w:hAnsi="Cambria Math"/>
                    </w:rPr>
                    <m:t>d</m:t>
                  </m:r>
                </m:sub>
                <m:sup>
                  <m:r>
                    <w:rPr>
                      <w:rFonts w:ascii="Cambria Math" w:hAnsi="Cambria Math"/>
                    </w:rPr>
                    <m:t>floor</m:t>
                  </m:r>
                </m:sup>
              </m:sSubSup>
            </m:e>
          </m:nary>
          <m:r>
            <w:rPr>
              <w:rFonts w:ascii="Cambria Math" w:hAnsi="Cambria Math"/>
            </w:rPr>
            <m:t>≤1</m:t>
          </m:r>
          <m:r>
            <m:rPr>
              <m:sty m:val="p"/>
            </m:rPr>
            <w:br/>
          </m:r>
        </m:oMath>
      </m:oMathPara>
    </w:p>
    <w:p w14:paraId="05758F79" w14:textId="77777777" w:rsidR="006A5BF9" w:rsidRPr="00472C23" w:rsidRDefault="006A5BF9" w:rsidP="006A5BF9">
      <w:pPr>
        <w:rPr>
          <w:b/>
          <w:bCs/>
        </w:rPr>
      </w:pPr>
      <w:r w:rsidRPr="00472C23">
        <w:rPr>
          <w:b/>
          <w:bCs/>
        </w:rPr>
        <w:t>B.11 Scenario Set and Probability Normalization</w:t>
      </w:r>
    </w:p>
    <w:p w14:paraId="0A0DC537" w14:textId="77777777" w:rsidR="006A5BF9" w:rsidRPr="00472C23" w:rsidRDefault="006A5BF9" w:rsidP="006A5BF9">
      <w:r w:rsidRPr="00472C23">
        <w:rPr>
          <w:b/>
          <w:bCs/>
        </w:rPr>
        <w:t>Purpose.</w:t>
      </w:r>
      <w:r w:rsidRPr="00472C23">
        <w:t xml:space="preserve"> Tail risk is evaluated over scenarios </w:t>
      </w:r>
      <m:oMath>
        <m:r>
          <w:rPr>
            <w:rFonts w:ascii="Cambria Math" w:hAnsi="Cambria Math"/>
          </w:rPr>
          <m:t>s∈S</m:t>
        </m:r>
      </m:oMath>
      <w:r w:rsidRPr="00472C23">
        <w:t xml:space="preserve">with probabilities </w:t>
      </w:r>
      <m:oMath>
        <m:sSub>
          <m:sSubPr>
            <m:ctrlPr>
              <w:rPr>
                <w:rFonts w:ascii="Cambria Math" w:hAnsi="Cambria Math"/>
              </w:rPr>
            </m:ctrlPr>
          </m:sSubPr>
          <m:e>
            <m:r>
              <w:rPr>
                <w:rFonts w:ascii="Cambria Math" w:hAnsi="Cambria Math"/>
              </w:rPr>
              <m:t>p</m:t>
            </m:r>
          </m:e>
          <m:sub>
            <m:r>
              <w:rPr>
                <w:rFonts w:ascii="Cambria Math" w:hAnsi="Cambria Math"/>
              </w:rPr>
              <m:t>s</m:t>
            </m:r>
          </m:sub>
        </m:sSub>
      </m:oMath>
      <w:r w:rsidRPr="00472C23">
        <w:t>.</w:t>
      </w:r>
    </w:p>
    <w:p w14:paraId="4D53818E" w14:textId="77777777" w:rsidR="006A5BF9" w:rsidRPr="00472C23" w:rsidRDefault="006A5BF9" w:rsidP="006A5BF9">
      <w:r w:rsidRPr="00472C23">
        <w:t xml:space="preserve">Let </w:t>
      </w:r>
      <m:oMath>
        <m:r>
          <w:rPr>
            <w:rFonts w:ascii="Cambria Math" w:hAnsi="Cambria Math"/>
          </w:rPr>
          <m:t>S</m:t>
        </m:r>
      </m:oMath>
      <w:r w:rsidRPr="00472C23">
        <w:t>be a finite scenario set. Define:</w:t>
      </w:r>
    </w:p>
    <w:p w14:paraId="179E15BB" w14:textId="77777777" w:rsidR="006A5BF9" w:rsidRPr="00472C23" w:rsidRDefault="00D7456E" w:rsidP="006A5BF9">
      <m:oMathPara>
        <m:oMath>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≥0,</m:t>
          </m:r>
          <m:nary>
            <m:naryPr>
              <m:chr m:val="∑"/>
              <m:limLoc m:val="undOvr"/>
              <m:grow m:val="1"/>
              <m:supHide m:val="1"/>
              <m:ctrlPr>
                <w:rPr>
                  <w:rFonts w:ascii="Cambria Math" w:hAnsi="Cambria Math"/>
                </w:rPr>
              </m:ctrlPr>
            </m:naryPr>
            <m:sub>
              <m:r>
                <w:rPr>
                  <w:rFonts w:ascii="Cambria Math" w:hAnsi="Cambria Math"/>
                </w:rPr>
                <m:t>s</m:t>
              </m:r>
              <m:r>
                <w:rPr>
                  <w:rFonts w:ascii="Cambria Math" w:hAnsi="Cambria Math"/>
                </w:rPr>
                <m:t>∈</m:t>
              </m:r>
              <m:r>
                <w:rPr>
                  <w:rFonts w:ascii="Cambria Math" w:hAnsi="Cambria Math"/>
                </w:rPr>
                <m:t>S</m:t>
              </m:r>
            </m:sub>
            <m:sup/>
            <m:e>
              <m:sSub>
                <m:sSubPr>
                  <m:ctrlPr>
                    <w:rPr>
                      <w:rFonts w:ascii="Cambria Math" w:hAnsi="Cambria Math"/>
                    </w:rPr>
                  </m:ctrlPr>
                </m:sSubPr>
                <m:e>
                  <m:r>
                    <w:rPr>
                      <w:rFonts w:ascii="Cambria Math" w:hAnsi="Cambria Math"/>
                    </w:rPr>
                    <m:t>p</m:t>
                  </m:r>
                </m:e>
                <m:sub>
                  <m:r>
                    <w:rPr>
                      <w:rFonts w:ascii="Cambria Math" w:hAnsi="Cambria Math"/>
                    </w:rPr>
                    <m:t>s</m:t>
                  </m:r>
                </m:sub>
              </m:sSub>
            </m:e>
          </m:nary>
          <m:r>
            <w:rPr>
              <w:rFonts w:ascii="Cambria Math" w:hAnsi="Cambria Math"/>
            </w:rPr>
            <m:t>=1</m:t>
          </m:r>
          <m:r>
            <m:rPr>
              <m:sty m:val="p"/>
            </m:rPr>
            <w:br/>
          </m:r>
        </m:oMath>
      </m:oMathPara>
    </w:p>
    <w:p w14:paraId="26B4650D" w14:textId="77777777" w:rsidR="006A5BF9" w:rsidRPr="00472C23" w:rsidRDefault="006A5BF9" w:rsidP="006A5BF9">
      <w:r w:rsidRPr="00472C23">
        <w:t>If robust probability bounds are used, see B.15.</w:t>
      </w:r>
    </w:p>
    <w:p w14:paraId="71956D73" w14:textId="77777777" w:rsidR="006A5BF9" w:rsidRPr="00472C23" w:rsidRDefault="00D7456E" w:rsidP="006A5BF9">
      <w:r>
        <w:pict w14:anchorId="4DDAEA6B">
          <v:rect id="_x0000_i1031" style="width:0;height:1.5pt" o:hralign="center" o:hrstd="t" o:hr="t" fillcolor="#a0a0a0" stroked="f"/>
        </w:pict>
      </w:r>
    </w:p>
    <w:p w14:paraId="0C94CACB" w14:textId="77777777" w:rsidR="006A5BF9" w:rsidRPr="00472C23" w:rsidRDefault="006A5BF9" w:rsidP="006A5BF9">
      <w:pPr>
        <w:rPr>
          <w:b/>
          <w:bCs/>
        </w:rPr>
      </w:pPr>
      <w:r w:rsidRPr="00472C23">
        <w:rPr>
          <w:b/>
          <w:bCs/>
        </w:rPr>
        <w:t>B.12 Scenario-Conditioned Propagation</w:t>
      </w:r>
    </w:p>
    <w:p w14:paraId="43348485" w14:textId="77777777" w:rsidR="006A5BF9" w:rsidRPr="00472C23" w:rsidRDefault="006A5BF9" w:rsidP="006A5BF9">
      <w:r w:rsidRPr="00472C23">
        <w:rPr>
          <w:b/>
          <w:bCs/>
        </w:rPr>
        <w:t>Purpose.</w:t>
      </w:r>
      <w:r w:rsidRPr="00472C23">
        <w:t xml:space="preserve"> When scenarios change impacts or kernel behavior, evaluate propagated impacts conditional on scenario </w:t>
      </w:r>
      <m:oMath>
        <m:r>
          <w:rPr>
            <w:rFonts w:ascii="Cambria Math" w:hAnsi="Cambria Math"/>
          </w:rPr>
          <m:t>s</m:t>
        </m:r>
      </m:oMath>
      <w:r w:rsidRPr="00472C23">
        <w:t>.</w:t>
      </w:r>
    </w:p>
    <w:p w14:paraId="50CCB3B0" w14:textId="77777777" w:rsidR="006A5BF9" w:rsidRPr="00472C23" w:rsidRDefault="006A5BF9" w:rsidP="006A5BF9">
      <w:r w:rsidRPr="00472C23">
        <w:t xml:space="preserve">Let </w:t>
      </w:r>
      <m:oMath>
        <m:sSubSup>
          <m:sSubSupPr>
            <m:ctrlPr>
              <w:rPr>
                <w:rFonts w:ascii="Cambria Math" w:hAnsi="Cambria Math"/>
              </w:rPr>
            </m:ctrlPr>
          </m:sSubSupPr>
          <m:e>
            <m:r>
              <w:rPr>
                <w:rFonts w:ascii="Cambria Math" w:hAnsi="Cambria Math"/>
              </w:rPr>
              <m:t>I</m:t>
            </m:r>
          </m:e>
          <m:sub>
            <m:r>
              <w:rPr>
                <w:rFonts w:ascii="Cambria Math" w:hAnsi="Cambria Math"/>
              </w:rPr>
              <m:t>a</m:t>
            </m:r>
          </m:sub>
          <m:sup>
            <m:r>
              <w:rPr>
                <w:rFonts w:ascii="Cambria Math" w:hAnsi="Cambria Math"/>
              </w:rPr>
              <m:t>dir</m:t>
            </m:r>
          </m:sup>
        </m:sSubSup>
        <m:r>
          <w:rPr>
            <w:rFonts w:ascii="Cambria Math" w:hAnsi="Cambria Math"/>
          </w:rPr>
          <m:t>(s)</m:t>
        </m:r>
      </m:oMath>
      <w:r w:rsidRPr="00472C23">
        <w:t xml:space="preserve">denote the direct-impact vector under scenario </w:t>
      </w:r>
      <m:oMath>
        <m:r>
          <w:rPr>
            <w:rFonts w:ascii="Cambria Math" w:hAnsi="Cambria Math"/>
          </w:rPr>
          <m:t>s</m:t>
        </m:r>
      </m:oMath>
      <w:r w:rsidRPr="00472C23">
        <w:t>. Then:</w:t>
      </w:r>
    </w:p>
    <w:p w14:paraId="58164AD1" w14:textId="77777777" w:rsidR="006A5BF9" w:rsidRPr="00472C23" w:rsidRDefault="00D7456E" w:rsidP="006A5BF9">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I</m:t>
                  </m:r>
                </m:e>
              </m:acc>
            </m:e>
            <m:sub>
              <m:r>
                <w:rPr>
                  <w:rFonts w:ascii="Cambria Math" w:hAnsi="Cambria Math"/>
                </w:rPr>
                <m:t>a</m:t>
              </m:r>
            </m:sub>
            <m:sup>
              <m:r>
                <w:rPr>
                  <w:rFonts w:ascii="Cambria Math" w:hAnsi="Cambria Math"/>
                </w:rPr>
                <m:t>prop</m:t>
              </m:r>
            </m:sup>
          </m:sSubSup>
          <m:r>
            <w:rPr>
              <w:rFonts w:ascii="Cambria Math" w:hAnsi="Cambria Math"/>
            </w:rPr>
            <m:t>(</m:t>
          </m:r>
          <m:r>
            <w:rPr>
              <w:rFonts w:ascii="Cambria Math" w:hAnsi="Cambria Math"/>
            </w:rPr>
            <m:t>s</m:t>
          </m:r>
          <m:r>
            <w:rPr>
              <w:rFonts w:ascii="Cambria Math" w:hAnsi="Cambria Math"/>
            </w:rPr>
            <m:t>):=</m:t>
          </m:r>
          <m:r>
            <w:rPr>
              <w:rFonts w:ascii="Cambria Math" w:hAnsi="Cambria Math"/>
            </w:rPr>
            <m:t>K</m:t>
          </m:r>
          <m:r>
            <w:rPr>
              <w:rFonts w:ascii="Cambria Math" w:hAnsi="Cambria Math"/>
            </w:rPr>
            <m:t>(</m:t>
          </m:r>
          <m:r>
            <w:rPr>
              <w:rFonts w:ascii="Cambria Math" w:hAnsi="Cambria Math"/>
            </w:rPr>
            <m:t>s</m:t>
          </m:r>
          <m:r>
            <w:rPr>
              <w:rFonts w:ascii="Cambria Math" w:hAnsi="Cambria Math"/>
            </w:rPr>
            <m:t>)</m:t>
          </m:r>
          <m:r>
            <m:rPr>
              <m:nor/>
            </m:rPr>
            <w:rPr>
              <w:rFonts w:ascii="Arial" w:hAnsi="Arial" w:cs="Arial"/>
            </w:rPr>
            <m:t> </m:t>
          </m:r>
          <m:sSubSup>
            <m:sSubSupPr>
              <m:ctrlPr>
                <w:rPr>
                  <w:rFonts w:ascii="Cambria Math" w:hAnsi="Cambria Math"/>
                </w:rPr>
              </m:ctrlPr>
            </m:sSubSupPr>
            <m:e>
              <m:r>
                <w:rPr>
                  <w:rFonts w:ascii="Cambria Math" w:hAnsi="Cambria Math"/>
                </w:rPr>
                <m:t>I</m:t>
              </m:r>
            </m:e>
            <m:sub>
              <m:r>
                <w:rPr>
                  <w:rFonts w:ascii="Cambria Math" w:hAnsi="Cambria Math"/>
                </w:rPr>
                <m:t>a</m:t>
              </m:r>
            </m:sub>
            <m:sup>
              <m:r>
                <w:rPr>
                  <w:rFonts w:ascii="Cambria Math" w:hAnsi="Cambria Math"/>
                </w:rPr>
                <m:t>dir</m:t>
              </m:r>
            </m:sup>
          </m:sSubSup>
          <m:r>
            <w:rPr>
              <w:rFonts w:ascii="Cambria Math" w:hAnsi="Cambria Math"/>
            </w:rPr>
            <m:t>(</m:t>
          </m:r>
          <m:r>
            <w:rPr>
              <w:rFonts w:ascii="Cambria Math" w:hAnsi="Cambria Math"/>
            </w:rPr>
            <m:t>s</m:t>
          </m:r>
          <m:r>
            <w:rPr>
              <w:rFonts w:ascii="Cambria Math" w:hAnsi="Cambria Math"/>
            </w:rPr>
            <m:t>)</m:t>
          </m:r>
          <m:r>
            <m:rPr>
              <m:sty m:val="p"/>
            </m:rPr>
            <w:br/>
          </m:r>
        </m:oMath>
      </m:oMathPara>
    </w:p>
    <w:p w14:paraId="6A4112A2" w14:textId="77777777" w:rsidR="006A5BF9" w:rsidRPr="00472C23" w:rsidRDefault="006A5BF9" w:rsidP="006A5BF9">
      <w:r w:rsidRPr="00472C23">
        <w:t xml:space="preserve">If kernel is not scenario-dependent, then </w:t>
      </w:r>
      <m:oMath>
        <m:r>
          <w:rPr>
            <w:rFonts w:ascii="Cambria Math" w:hAnsi="Cambria Math"/>
          </w:rPr>
          <m:t>K(s)=K</m:t>
        </m:r>
      </m:oMath>
      <w:r w:rsidRPr="00472C23">
        <w:t>.</w:t>
      </w:r>
    </w:p>
    <w:p w14:paraId="5D74C178" w14:textId="77777777" w:rsidR="006A5BF9" w:rsidRPr="00472C23" w:rsidRDefault="006A5BF9" w:rsidP="006A5BF9">
      <w:r w:rsidRPr="00472C23">
        <w:t>Apply post-propagation saturation:</w:t>
      </w:r>
    </w:p>
    <w:p w14:paraId="632EF2A8" w14:textId="77777777" w:rsidR="006A5BF9" w:rsidRPr="00472C23" w:rsidRDefault="00D7456E" w:rsidP="006A5BF9">
      <m:oMathPara>
        <m:oMath>
          <m:sSubSup>
            <m:sSubSupPr>
              <m:ctrlPr>
                <w:rPr>
                  <w:rFonts w:ascii="Cambria Math" w:hAnsi="Cambria Math"/>
                </w:rPr>
              </m:ctrlPr>
            </m:sSubSupPr>
            <m:e>
              <m:r>
                <w:rPr>
                  <w:rFonts w:ascii="Cambria Math" w:hAnsi="Cambria Math"/>
                </w:rPr>
                <m:t>I</m:t>
              </m:r>
            </m:e>
            <m:sub>
              <m:r>
                <w:rPr>
                  <w:rFonts w:ascii="Cambria Math" w:hAnsi="Cambria Math"/>
                </w:rPr>
                <m:t>a</m:t>
              </m:r>
            </m:sub>
            <m:sup>
              <m:r>
                <w:rPr>
                  <w:rFonts w:ascii="Cambria Math" w:hAnsi="Cambria Math"/>
                </w:rPr>
                <m:t>prop</m:t>
              </m:r>
            </m:sup>
          </m:sSubSup>
          <m:r>
            <w:rPr>
              <w:rFonts w:ascii="Cambria Math" w:hAnsi="Cambria Math"/>
            </w:rPr>
            <m:t>(</m:t>
          </m:r>
          <m:r>
            <w:rPr>
              <w:rFonts w:ascii="Cambria Math" w:hAnsi="Cambria Math"/>
            </w:rPr>
            <m:t>s</m:t>
          </m:r>
          <m:r>
            <w:rPr>
              <w:rFonts w:ascii="Cambria Math" w:hAnsi="Cambria Math"/>
            </w:rPr>
            <m:t>):=</m:t>
          </m:r>
          <m:r>
            <w:rPr>
              <w:rFonts w:ascii="Cambria Math" w:hAnsi="Cambria Math"/>
            </w:rPr>
            <m:t>sa</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β</m:t>
                  </m:r>
                </m:e>
                <m:sub>
                  <m:r>
                    <w:rPr>
                      <w:rFonts w:ascii="Cambria Math" w:hAnsi="Cambria Math"/>
                    </w:rPr>
                    <m:t>prop</m:t>
                  </m:r>
                </m:sub>
              </m:sSub>
            </m:sub>
          </m:sSub>
          <m:r>
            <m:rPr>
              <m:nor/>
            </m:rPr>
            <w:rPr>
              <w:rFonts w:ascii="Arial" w:hAnsi="Arial" w:cs="Arial"/>
            </w:rPr>
            <m:t> </m:t>
          </m:r>
          <m:r>
            <m:rPr>
              <m:nor/>
            </m:rPr>
            <w:rPr>
              <w:rFonts w:ascii="Cambria Math" w:hAnsi="Cambria Math" w:cs="Cambria Math"/>
            </w:rPr>
            <m:t>⁣</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I</m:t>
                      </m:r>
                    </m:e>
                  </m:acc>
                </m:e>
                <m:sub>
                  <m:r>
                    <w:rPr>
                      <w:rFonts w:ascii="Cambria Math" w:hAnsi="Cambria Math"/>
                    </w:rPr>
                    <m:t>a</m:t>
                  </m:r>
                </m:sub>
                <m:sup>
                  <m:r>
                    <w:rPr>
                      <w:rFonts w:ascii="Cambria Math" w:hAnsi="Cambria Math"/>
                    </w:rPr>
                    <m:t>prop</m:t>
                  </m:r>
                </m:sup>
              </m:sSubSup>
              <m:r>
                <w:rPr>
                  <w:rFonts w:ascii="Cambria Math" w:hAnsi="Cambria Math"/>
                </w:rPr>
                <m:t>(</m:t>
              </m:r>
              <m:r>
                <w:rPr>
                  <w:rFonts w:ascii="Cambria Math" w:hAnsi="Cambria Math"/>
                </w:rPr>
                <m:t>s</m:t>
              </m:r>
              <m:r>
                <w:rPr>
                  <w:rFonts w:ascii="Cambria Math" w:hAnsi="Cambria Math"/>
                </w:rPr>
                <m:t>)</m:t>
              </m:r>
            </m:e>
          </m:d>
          <m:r>
            <m:rPr>
              <m:sty m:val="p"/>
            </m:rPr>
            <w:br/>
          </m:r>
        </m:oMath>
      </m:oMathPara>
    </w:p>
    <w:p w14:paraId="1B1FFD9C" w14:textId="77777777" w:rsidR="006A5BF9" w:rsidRPr="00472C23" w:rsidRDefault="006A5BF9" w:rsidP="006A5BF9">
      <w:r w:rsidRPr="00472C23">
        <w:t>And reshape:</w:t>
      </w:r>
    </w:p>
    <w:p w14:paraId="355116B3" w14:textId="77777777" w:rsidR="006A5BF9" w:rsidRPr="00472C23" w:rsidRDefault="00D7456E" w:rsidP="006A5BF9">
      <m:oMathPara>
        <m:oMath>
          <m:sSubSup>
            <m:sSubSupPr>
              <m:ctrlPr>
                <w:rPr>
                  <w:rFonts w:ascii="Cambria Math" w:hAnsi="Cambria Math"/>
                </w:rPr>
              </m:ctrlPr>
            </m:sSubSupPr>
            <m:e>
              <m:acc>
                <m:accPr>
                  <m:chr m:val="ˉ"/>
                  <m:ctrlPr>
                    <w:rPr>
                      <w:rFonts w:ascii="Cambria Math" w:hAnsi="Cambria Math"/>
                    </w:rPr>
                  </m:ctrlPr>
                </m:accPr>
                <m:e>
                  <m:r>
                    <w:rPr>
                      <w:rFonts w:ascii="Cambria Math" w:hAnsi="Cambria Math"/>
                    </w:rPr>
                    <m:t>I</m:t>
                  </m:r>
                </m:e>
              </m:acc>
            </m:e>
            <m:sub>
              <m:r>
                <w:rPr>
                  <w:rFonts w:ascii="Cambria Math" w:hAnsi="Cambria Math"/>
                </w:rPr>
                <m:t>u</m:t>
              </m:r>
              <m:r>
                <w:rPr>
                  <w:rFonts w:ascii="Cambria Math" w:hAnsi="Cambria Math"/>
                </w:rPr>
                <m:t>,</m:t>
              </m:r>
              <m:r>
                <w:rPr>
                  <w:rFonts w:ascii="Cambria Math" w:hAnsi="Cambria Math"/>
                </w:rPr>
                <m:t>d</m:t>
              </m:r>
            </m:sub>
            <m:sup>
              <m:r>
                <w:rPr>
                  <w:rFonts w:ascii="Cambria Math" w:hAnsi="Cambria Math"/>
                </w:rPr>
                <m:t>prop</m:t>
              </m:r>
            </m:sup>
          </m:sSubSup>
          <m:r>
            <w:rPr>
              <w:rFonts w:ascii="Cambria Math" w:hAnsi="Cambria Math"/>
            </w:rPr>
            <m:t>(</m:t>
          </m:r>
          <m:r>
            <w:rPr>
              <w:rFonts w:ascii="Cambria Math" w:hAnsi="Cambria Math"/>
            </w:rPr>
            <m:t>a</m:t>
          </m:r>
          <m:r>
            <w:rPr>
              <w:rFonts w:ascii="Cambria Math" w:hAnsi="Cambria Math"/>
            </w:rPr>
            <m:t>∣</m:t>
          </m:r>
          <m:r>
            <w:rPr>
              <w:rFonts w:ascii="Cambria Math" w:hAnsi="Cambria Math"/>
            </w:rPr>
            <m:t>s</m:t>
          </m:r>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a</m:t>
              </m:r>
            </m:sub>
            <m:sup>
              <m:r>
                <w:rPr>
                  <w:rFonts w:ascii="Cambria Math" w:hAnsi="Cambria Math"/>
                </w:rPr>
                <m:t>prop</m:t>
              </m:r>
            </m:sup>
          </m:sSubSup>
          <m:r>
            <w:rPr>
              <w:rFonts w:ascii="Cambria Math" w:hAnsi="Cambria Math"/>
            </w:rPr>
            <m:t>(</m:t>
          </m:r>
          <m:r>
            <w:rPr>
              <w:rFonts w:ascii="Cambria Math" w:hAnsi="Cambria Math"/>
            </w:rPr>
            <m:t>s</m:t>
          </m:r>
          <m:r>
            <w:rPr>
              <w:rFonts w:ascii="Cambria Math" w:hAnsi="Cambria Math"/>
            </w:rPr>
            <m:t>)[</m:t>
          </m:r>
          <m:r>
            <w:rPr>
              <w:rFonts w:ascii="Cambria Math" w:hAnsi="Cambria Math"/>
            </w:rPr>
            <m:t>φ</m:t>
          </m:r>
          <m:r>
            <w:rPr>
              <w:rFonts w:ascii="Cambria Math" w:hAnsi="Cambria Math"/>
            </w:rPr>
            <m:t>(</m:t>
          </m:r>
          <m:r>
            <w:rPr>
              <w:rFonts w:ascii="Cambria Math" w:hAnsi="Cambria Math"/>
            </w:rPr>
            <m:t>u</m:t>
          </m:r>
          <m:r>
            <w:rPr>
              <w:rFonts w:ascii="Cambria Math" w:hAnsi="Cambria Math"/>
            </w:rPr>
            <m:t>,</m:t>
          </m:r>
          <m:r>
            <w:rPr>
              <w:rFonts w:ascii="Cambria Math" w:hAnsi="Cambria Math"/>
            </w:rPr>
            <m:t>d</m:t>
          </m:r>
          <m:r>
            <w:rPr>
              <w:rFonts w:ascii="Cambria Math" w:hAnsi="Cambria Math"/>
            </w:rPr>
            <m:t>)]</m:t>
          </m:r>
          <m:r>
            <m:rPr>
              <m:sty m:val="p"/>
            </m:rPr>
            <w:br/>
          </m:r>
        </m:oMath>
      </m:oMathPara>
    </w:p>
    <w:p w14:paraId="02E0A061" w14:textId="77777777" w:rsidR="006A5BF9" w:rsidRPr="00472C23" w:rsidRDefault="006A5BF9" w:rsidP="006A5BF9">
      <w:pPr>
        <w:rPr>
          <w:b/>
          <w:bCs/>
        </w:rPr>
      </w:pPr>
      <w:r w:rsidRPr="00472C23">
        <w:rPr>
          <w:b/>
          <w:bCs/>
        </w:rPr>
        <w:t>B.13 Harm Function for Catastrophe Evaluation</w:t>
      </w:r>
    </w:p>
    <w:p w14:paraId="7E756A6C" w14:textId="77777777" w:rsidR="006A5BF9" w:rsidRPr="00472C23" w:rsidRDefault="006A5BF9" w:rsidP="006A5BF9">
      <w:r w:rsidRPr="00472C23">
        <w:rPr>
          <w:b/>
          <w:bCs/>
        </w:rPr>
        <w:t>Purpose.</w:t>
      </w:r>
      <w:r w:rsidRPr="00472C23">
        <w:t xml:space="preserve"> TRC uses harms (not benefits) on catastrophe cells.</w:t>
      </w:r>
    </w:p>
    <w:p w14:paraId="7980B27C" w14:textId="77777777" w:rsidR="006A5BF9" w:rsidRPr="00472C23" w:rsidRDefault="006A5BF9" w:rsidP="006A5BF9">
      <w:r w:rsidRPr="00472C23">
        <w:t>Define scenario-conditioned harm:</w:t>
      </w:r>
    </w:p>
    <w:p w14:paraId="594C3C8D" w14:textId="77777777" w:rsidR="006A5BF9" w:rsidRPr="00472C23" w:rsidRDefault="006A5BF9" w:rsidP="006A5BF9">
      <m:oMathPara>
        <m:oMath>
          <m:r>
            <w:rPr>
              <w:rFonts w:ascii="Cambria Math" w:hAnsi="Cambria Math"/>
            </w:rPr>
            <m:t>Har</m:t>
          </m:r>
          <m:sSub>
            <m:sSubPr>
              <m:ctrlPr>
                <w:rPr>
                  <w:rFonts w:ascii="Cambria Math" w:hAnsi="Cambria Math"/>
                </w:rPr>
              </m:ctrlPr>
            </m:sSubPr>
            <m:e>
              <m:r>
                <w:rPr>
                  <w:rFonts w:ascii="Cambria Math" w:hAnsi="Cambria Math"/>
                </w:rPr>
                <m:t>m</m:t>
              </m:r>
            </m:e>
            <m:sub>
              <m:r>
                <w:rPr>
                  <w:rFonts w:ascii="Cambria Math" w:hAnsi="Cambria Math"/>
                </w:rPr>
                <m:t>u,d</m:t>
              </m:r>
            </m:sub>
          </m:sSub>
          <m:r>
            <w:rPr>
              <w:rFonts w:ascii="Cambria Math" w:hAnsi="Cambria Math"/>
            </w:rPr>
            <m:t>(a,s):=</m:t>
          </m:r>
          <m:r>
            <m:rPr>
              <m:sty m:val="p"/>
            </m:rPr>
            <w:rPr>
              <w:rFonts w:ascii="Cambria Math" w:hAnsi="Cambria Math"/>
            </w:rPr>
            <m:t>max</m:t>
          </m:r>
          <m:r>
            <w:rPr>
              <w:rFonts w:ascii="Cambria Math" w:hAnsi="Cambria Math"/>
            </w:rPr>
            <m:t>⁡</m:t>
          </m:r>
          <m:r>
            <m:rPr>
              <m:nor/>
            </m:rPr>
            <w:rPr>
              <w:rFonts w:ascii="Arial" w:hAnsi="Arial" w:cs="Arial"/>
            </w:rPr>
            <m:t> </m:t>
          </m:r>
          <m:r>
            <m:rPr>
              <m:nor/>
            </m:rPr>
            <w:rPr>
              <w:rFonts w:ascii="Cambria Math" w:hAnsi="Cambria Math" w:cs="Cambria Math"/>
            </w:rPr>
            <m:t>⁣</m:t>
          </m:r>
          <m:d>
            <m:dPr>
              <m:ctrlPr>
                <w:rPr>
                  <w:rFonts w:ascii="Cambria Math" w:hAnsi="Cambria Math"/>
                </w:rPr>
              </m:ctrlPr>
            </m:dPr>
            <m:e>
              <m:r>
                <w:rPr>
                  <w:rFonts w:ascii="Cambria Math" w:hAnsi="Cambria Math"/>
                </w:rPr>
                <m:t>-</m:t>
              </m:r>
              <m:sSubSup>
                <m:sSubSupPr>
                  <m:ctrlPr>
                    <w:rPr>
                      <w:rFonts w:ascii="Cambria Math" w:hAnsi="Cambria Math"/>
                    </w:rPr>
                  </m:ctrlPr>
                </m:sSubSupPr>
                <m:e>
                  <m:acc>
                    <m:accPr>
                      <m:chr m:val="ˉ"/>
                      <m:ctrlPr>
                        <w:rPr>
                          <w:rFonts w:ascii="Cambria Math" w:hAnsi="Cambria Math"/>
                        </w:rPr>
                      </m:ctrlPr>
                    </m:accPr>
                    <m:e>
                      <m:r>
                        <w:rPr>
                          <w:rFonts w:ascii="Cambria Math" w:hAnsi="Cambria Math"/>
                        </w:rPr>
                        <m:t>I</m:t>
                      </m:r>
                    </m:e>
                  </m:acc>
                </m:e>
                <m:sub>
                  <m:r>
                    <w:rPr>
                      <w:rFonts w:ascii="Cambria Math" w:hAnsi="Cambria Math"/>
                    </w:rPr>
                    <m:t>u,d</m:t>
                  </m:r>
                </m:sub>
                <m:sup>
                  <m:r>
                    <w:rPr>
                      <w:rFonts w:ascii="Cambria Math" w:hAnsi="Cambria Math"/>
                    </w:rPr>
                    <m:t>prop</m:t>
                  </m:r>
                </m:sup>
              </m:sSubSup>
              <m:r>
                <w:rPr>
                  <w:rFonts w:ascii="Cambria Math" w:hAnsi="Cambria Math"/>
                </w:rPr>
                <m:t>(a∣s),</m:t>
              </m:r>
              <m:r>
                <m:rPr>
                  <m:nor/>
                </m:rPr>
                <w:rPr>
                  <w:rFonts w:ascii="Arial" w:hAnsi="Arial" w:cs="Arial"/>
                </w:rPr>
                <m:t> </m:t>
              </m:r>
              <m:r>
                <w:rPr>
                  <w:rFonts w:ascii="Cambria Math" w:hAnsi="Cambria Math"/>
                </w:rPr>
                <m:t>0</m:t>
              </m:r>
            </m:e>
          </m:d>
          <m:r>
            <m:rPr>
              <m:sty m:val="p"/>
            </m:rPr>
            <w:br/>
          </m:r>
        </m:oMath>
      </m:oMathPara>
    </w:p>
    <w:p w14:paraId="5CBBD0A7" w14:textId="77777777" w:rsidR="006A5BF9" w:rsidRPr="00472C23" w:rsidRDefault="006A5BF9" w:rsidP="006A5BF9">
      <w:pPr>
        <w:rPr>
          <w:b/>
          <w:bCs/>
        </w:rPr>
      </w:pPr>
      <w:r w:rsidRPr="00472C23">
        <w:rPr>
          <w:b/>
          <w:bCs/>
        </w:rPr>
        <w:t>B.14 Scenario Loss Function (Bounded-impact form)</w:t>
      </w:r>
    </w:p>
    <w:p w14:paraId="2C4071EF" w14:textId="77777777" w:rsidR="006A5BF9" w:rsidRPr="00472C23" w:rsidRDefault="006A5BF9" w:rsidP="006A5BF9">
      <w:r w:rsidRPr="00472C23">
        <w:rPr>
          <w:b/>
          <w:bCs/>
        </w:rPr>
        <w:t>Purpose.</w:t>
      </w:r>
      <w:r w:rsidRPr="00472C23">
        <w:t xml:space="preserve"> Define a scenario loss </w:t>
      </w:r>
      <m:oMath>
        <m:r>
          <w:rPr>
            <w:rFonts w:ascii="Cambria Math" w:hAnsi="Cambria Math"/>
          </w:rPr>
          <m:t>L(a,s)</m:t>
        </m:r>
      </m:oMath>
      <w:r w:rsidRPr="00472C23">
        <w:t>for CVaR evaluation based on catastrophe harms.</w:t>
      </w:r>
    </w:p>
    <w:p w14:paraId="3F5F9A71" w14:textId="77777777" w:rsidR="006A5BF9" w:rsidRPr="00472C23" w:rsidRDefault="006A5BF9" w:rsidP="006A5BF9">
      <w:r w:rsidRPr="00472C23">
        <w:rPr>
          <w:b/>
          <w:bCs/>
        </w:rPr>
        <w:t>Scenario loss (bounded-impact form): L(a, s) = Σ_{(u,d)∈C_cat} ω_{u,d} · h_{u,d}(a|s), where h_{u,d}(a|s) = max(0, −Ī^prop_{u,d}(a|s)) and Σ_{(u,d)∈C_cat} ω_{u,d} = 1.</w:t>
      </w:r>
      <m:oMath>
        <m:r>
          <w:rPr>
            <w:rFonts w:ascii="Cambria Math" w:hAnsi="Cambria Math"/>
          </w:rPr>
          <m:t>L(a,s):=</m:t>
        </m:r>
        <m:nary>
          <m:naryPr>
            <m:chr m:val="∑"/>
            <m:limLoc m:val="undOvr"/>
            <m:grow m:val="1"/>
            <m:supHide m:val="1"/>
            <m:ctrlPr>
              <w:rPr>
                <w:rFonts w:ascii="Cambria Math" w:hAnsi="Cambria Math"/>
              </w:rPr>
            </m:ctrlPr>
          </m:naryPr>
          <m:sub>
            <m:r>
              <w:rPr>
                <w:rFonts w:ascii="Cambria Math" w:hAnsi="Cambria Math"/>
              </w:rPr>
              <m:t>(u,d)∈</m:t>
            </m:r>
            <m:sSub>
              <m:sSubPr>
                <m:ctrlPr>
                  <w:rPr>
                    <w:rFonts w:ascii="Cambria Math" w:hAnsi="Cambria Math"/>
                  </w:rPr>
                </m:ctrlPr>
              </m:sSubPr>
              <m:e>
                <m:r>
                  <w:rPr>
                    <w:rFonts w:ascii="Cambria Math" w:hAnsi="Cambria Math"/>
                  </w:rPr>
                  <m:t>C</m:t>
                </m:r>
              </m:e>
              <m:sub>
                <m:r>
                  <w:rPr>
                    <w:rFonts w:ascii="Cambria Math" w:hAnsi="Cambria Math"/>
                  </w:rPr>
                  <m:t>cat</m:t>
                </m:r>
              </m:sub>
            </m:sSub>
          </m:sub>
          <m:sup/>
          <m:e>
            <m:sSub>
              <m:sSubPr>
                <m:ctrlPr>
                  <w:rPr>
                    <w:rFonts w:ascii="Cambria Math" w:hAnsi="Cambria Math"/>
                  </w:rPr>
                </m:ctrlPr>
              </m:sSubPr>
              <m:e>
                <m:r>
                  <w:rPr>
                    <w:rFonts w:ascii="Cambria Math" w:hAnsi="Cambria Math"/>
                  </w:rPr>
                  <m:t>ω</m:t>
                </m:r>
              </m:e>
              <m:sub>
                <m:r>
                  <w:rPr>
                    <w:rFonts w:ascii="Cambria Math" w:hAnsi="Cambria Math"/>
                  </w:rPr>
                  <m:t>u,d</m:t>
                </m:r>
              </m:sub>
            </m:sSub>
          </m:e>
        </m:nary>
        <m:r>
          <m:rPr>
            <m:nor/>
          </m:rPr>
          <w:rPr>
            <w:rFonts w:ascii="Arial" w:hAnsi="Arial" w:cs="Arial"/>
          </w:rPr>
          <m:t> </m:t>
        </m:r>
        <m:r>
          <w:rPr>
            <w:rFonts w:ascii="Cambria Math" w:hAnsi="Cambria Math"/>
          </w:rPr>
          <m:t>Har</m:t>
        </m:r>
        <m:sSub>
          <m:sSubPr>
            <m:ctrlPr>
              <w:rPr>
                <w:rFonts w:ascii="Cambria Math" w:hAnsi="Cambria Math"/>
              </w:rPr>
            </m:ctrlPr>
          </m:sSubPr>
          <m:e>
            <m:r>
              <w:rPr>
                <w:rFonts w:ascii="Cambria Math" w:hAnsi="Cambria Math"/>
              </w:rPr>
              <m:t>m</m:t>
            </m:r>
          </m:e>
          <m:sub>
            <m:r>
              <w:rPr>
                <w:rFonts w:ascii="Cambria Math" w:hAnsi="Cambria Math"/>
              </w:rPr>
              <m:t>u,d</m:t>
            </m:r>
          </m:sub>
        </m:sSub>
        <m:r>
          <w:rPr>
            <w:rFonts w:ascii="Cambria Math" w:hAnsi="Cambria Math"/>
          </w:rPr>
          <m:t>(a,s)</m:t>
        </m:r>
      </m:oMath>
    </w:p>
    <w:p w14:paraId="51B4B8DE" w14:textId="77777777" w:rsidR="006A5BF9" w:rsidRPr="00472C23" w:rsidRDefault="006A5BF9" w:rsidP="006A5BF9">
      <w:r w:rsidRPr="00472C23">
        <w:t xml:space="preserve">This loss is in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d>
      </m:oMath>
      <w:r w:rsidRPr="00472C23">
        <w:t>when harms are computed from bounded impacts.</w:t>
      </w:r>
    </w:p>
    <w:p w14:paraId="1D24F1FF" w14:textId="77777777" w:rsidR="006A5BF9" w:rsidRPr="00472C23" w:rsidRDefault="006A5BF9" w:rsidP="006A5BF9">
      <w:r w:rsidRPr="00472C23">
        <w:t>B.15 TRC Loss Mode and Raw-Indicator Loss (normative)</w:t>
      </w:r>
    </w:p>
    <w:p w14:paraId="2D6472D8" w14:textId="77777777" w:rsidR="006A5BF9" w:rsidRPr="00472C23" w:rsidRDefault="006A5BF9" w:rsidP="006A5BF9">
      <w:r w:rsidRPr="00472C23">
        <w:lastRenderedPageBreak/>
        <w:t>Define trc_mode ∈ { 'bounded_impact', 'raw_indicator' } and let tier = implementation_tier from the PCC.</w:t>
      </w:r>
    </w:p>
    <w:p w14:paraId="01968C95" w14:textId="77777777" w:rsidR="006A5BF9" w:rsidRPr="00472C23" w:rsidRDefault="006A5BF9" w:rsidP="006A5BF9">
      <w:r w:rsidRPr="00472C23">
        <w:t>Mode lock (tier rule). For tier ≤ 3, trc_mode MAY be 'bounded_impact' or 'raw_indicator'. For tier ≥ 4, trc_mode MUST be 'raw_indicator'. A Tier‑4 PCC that sets trc_mode='bounded_impact' is invalid.</w:t>
      </w:r>
    </w:p>
    <w:p w14:paraId="079BE7E1" w14:textId="77777777" w:rsidR="006A5BF9" w:rsidRPr="00472C23" w:rsidRDefault="006A5BF9" w:rsidP="006A5BF9">
      <w:r w:rsidRPr="00472C23">
        <w:t>Admissibility lock (tier rule). When tier ≥ 4, bounded-impact loss L_impacts(a,s) MAY be computed for diagnostics only and MUST NOT be used to determine TRC admissibility. TRC admissibility MUST be computed using L_raw(a,s) derived from the AF‑BASE registry (or AF‑EXT only if the PCC declares a governed extension C_ext).</w:t>
      </w:r>
    </w:p>
    <w:p w14:paraId="031B5B9D" w14:textId="77777777" w:rsidR="006A5BF9" w:rsidRPr="00472C23" w:rsidRDefault="006A5BF9" w:rsidP="006A5BF9">
      <w:r w:rsidRPr="00472C23">
        <w:t>Raw-indicator mapping. For each catastrophe-bearing cell c and indicator j ∈ AF(c), record x_j(a,s) in its native units and map to bounded loss:</w:t>
      </w:r>
    </w:p>
    <w:p w14:paraId="4B964FD8" w14:textId="77777777" w:rsidR="006A5BF9" w:rsidRPr="00472C23" w:rsidRDefault="006A5BF9" w:rsidP="006A5BF9">
      <w:r w:rsidRPr="00472C23">
        <w:t>[ ℓ_j(a,s) = clip( (x_j(a,s) − x_onset,j) / (x_max,j − x_onset,j) , 0 , 1 ). ]</w:t>
      </w:r>
    </w:p>
    <w:p w14:paraId="6081DD56" w14:textId="77777777" w:rsidR="006A5BF9" w:rsidRPr="00472C23" w:rsidRDefault="006A5BF9" w:rsidP="006A5BF9">
      <w:r w:rsidRPr="00472C23">
        <w:t>Raw-indicator aggregation. Aggregate within a cell by AF default (worst-case):</w:t>
      </w:r>
    </w:p>
    <w:p w14:paraId="71150674" w14:textId="77777777" w:rsidR="006A5BF9" w:rsidRPr="00472C23" w:rsidRDefault="006A5BF9" w:rsidP="006A5BF9">
      <w:r w:rsidRPr="00472C23">
        <w:t>[ L_c(a,s) = max_{j ∈ AF(c)} ℓ_j(a,s). ]</w:t>
      </w:r>
    </w:p>
    <w:p w14:paraId="4EA584A7" w14:textId="77777777" w:rsidR="006A5BF9" w:rsidRPr="00472C23" w:rsidRDefault="006A5BF9" w:rsidP="006A5BF9">
      <w:r w:rsidRPr="00472C23">
        <w:t>Raw-indicator loss. Define:</w:t>
      </w:r>
    </w:p>
    <w:p w14:paraId="3EDEE5E4" w14:textId="77777777" w:rsidR="006A5BF9" w:rsidRPr="00472C23" w:rsidRDefault="006A5BF9" w:rsidP="006A5BF9">
      <w:r w:rsidRPr="00472C23">
        <w:t>[ L_raw(a,s) = Σ_{c ∈ C_cat} ω_c · L_c(a,s),   L_raw(a,s) ∈ [0,1]. ]</w:t>
      </w:r>
    </w:p>
    <w:p w14:paraId="082632E6" w14:textId="77777777" w:rsidR="006A5BF9" w:rsidRPr="00472C23" w:rsidRDefault="006A5BF9" w:rsidP="006A5BF9">
      <w:r w:rsidRPr="00472C23">
        <w:t>Tier‑4 requirement. For tier ≥ 4, AF‑BASE MUST be non-placeholder (G.1A.4) and MUST include at least one indicator for each cell in C_cat^base. If any required indicator is missing or any mapping parameter is undefined, the run is invalid.</w:t>
      </w:r>
    </w:p>
    <w:p w14:paraId="3C7B5794" w14:textId="77777777" w:rsidR="006A5BF9" w:rsidRPr="00472C23" w:rsidRDefault="006A5BF9" w:rsidP="006A5BF9">
      <w:r w:rsidRPr="00472C23">
        <w:t>Then compute CVaR_α(L_raw) and apply the TRC corridor threshold τ_TRC exactly as in B.13 and B.17–B.18, with α and τ_TRC taken from the Tier Requirements Matrix (§4.4.5) or a hash-bound parameter registry referenced by the PCC.</w:t>
      </w:r>
    </w:p>
    <w:p w14:paraId="62DBA12E" w14:textId="77777777" w:rsidR="006A5BF9" w:rsidRPr="00472C23" w:rsidRDefault="00D7456E" w:rsidP="006A5BF9">
      <w:r>
        <w:pict w14:anchorId="625FF904">
          <v:rect id="_x0000_i1032" style="width:0;height:1.5pt" o:hralign="center" o:hrstd="t" o:hr="t" fillcolor="#a0a0a0" stroked="f"/>
        </w:pict>
      </w:r>
    </w:p>
    <w:p w14:paraId="1EC34871" w14:textId="77777777" w:rsidR="006A5BF9" w:rsidRPr="00472C23" w:rsidRDefault="006A5BF9" w:rsidP="006A5BF9">
      <w:pPr>
        <w:rPr>
          <w:b/>
          <w:bCs/>
        </w:rPr>
      </w:pPr>
      <w:r w:rsidRPr="00472C23">
        <w:rPr>
          <w:b/>
          <w:bCs/>
        </w:rPr>
        <w:t>B.16 Value-at-Risk (VaR)</w:t>
      </w:r>
    </w:p>
    <w:p w14:paraId="44BECBA7" w14:textId="77777777" w:rsidR="006A5BF9" w:rsidRPr="00472C23" w:rsidRDefault="006A5BF9" w:rsidP="006A5BF9">
      <w:r w:rsidRPr="00472C23">
        <w:rPr>
          <w:b/>
          <w:bCs/>
        </w:rPr>
        <w:t>Purpose.</w:t>
      </w:r>
      <w:r w:rsidRPr="00472C23">
        <w:t xml:space="preserve"> Define VaR for scenario losses.</w:t>
      </w:r>
    </w:p>
    <w:p w14:paraId="66978CC6" w14:textId="77777777" w:rsidR="006A5BF9" w:rsidRPr="00472C23" w:rsidRDefault="006A5BF9" w:rsidP="006A5BF9">
      <w:r w:rsidRPr="00472C23">
        <w:t xml:space="preserve">Let </w:t>
      </w:r>
      <m:oMath>
        <m:r>
          <w:rPr>
            <w:rFonts w:ascii="Cambria Math" w:hAnsi="Cambria Math"/>
          </w:rPr>
          <m:t>L(a)</m:t>
        </m:r>
      </m:oMath>
      <w:r w:rsidRPr="00472C23">
        <w:t xml:space="preserve">be the random variable over scenarios with outcomes </w:t>
      </w:r>
      <m:oMath>
        <m:r>
          <w:rPr>
            <w:rFonts w:ascii="Cambria Math" w:hAnsi="Cambria Math"/>
          </w:rPr>
          <m:t>L(a,s)</m:t>
        </m:r>
      </m:oMath>
      <w:r w:rsidRPr="00472C23">
        <w:t xml:space="preserve">and probabilities </w:t>
      </w:r>
      <m:oMath>
        <m:sSub>
          <m:sSubPr>
            <m:ctrlPr>
              <w:rPr>
                <w:rFonts w:ascii="Cambria Math" w:hAnsi="Cambria Math"/>
              </w:rPr>
            </m:ctrlPr>
          </m:sSubPr>
          <m:e>
            <m:r>
              <w:rPr>
                <w:rFonts w:ascii="Cambria Math" w:hAnsi="Cambria Math"/>
              </w:rPr>
              <m:t>p</m:t>
            </m:r>
          </m:e>
          <m:sub>
            <m:r>
              <w:rPr>
                <w:rFonts w:ascii="Cambria Math" w:hAnsi="Cambria Math"/>
              </w:rPr>
              <m:t>s</m:t>
            </m:r>
          </m:sub>
        </m:sSub>
      </m:oMath>
      <w:r w:rsidRPr="00472C23">
        <w:t xml:space="preserve">. VaR at level </w:t>
      </w:r>
      <m:oMath>
        <m:r>
          <w:rPr>
            <w:rFonts w:ascii="Cambria Math" w:hAnsi="Cambria Math"/>
          </w:rPr>
          <m:t>α∈(0,1)</m:t>
        </m:r>
      </m:oMath>
      <w:r w:rsidRPr="00472C23">
        <w:t>is:</w:t>
      </w:r>
    </w:p>
    <w:p w14:paraId="5F00703A" w14:textId="77777777" w:rsidR="006A5BF9" w:rsidRPr="00472C23" w:rsidRDefault="006A5BF9" w:rsidP="006A5BF9">
      <m:oMathPara>
        <m:oMath>
          <m:r>
            <w:rPr>
              <w:rFonts w:ascii="Cambria Math" w:hAnsi="Cambria Math"/>
            </w:rPr>
            <m:t>Va</m:t>
          </m:r>
          <m:sSub>
            <m:sSubPr>
              <m:ctrlPr>
                <w:rPr>
                  <w:rFonts w:ascii="Cambria Math" w:hAnsi="Cambria Math"/>
                </w:rPr>
              </m:ctrlPr>
            </m:sSubPr>
            <m:e>
              <m:r>
                <w:rPr>
                  <w:rFonts w:ascii="Cambria Math" w:hAnsi="Cambria Math"/>
                </w:rPr>
                <m:t>R</m:t>
              </m:r>
            </m:e>
            <m:sub>
              <m:r>
                <w:rPr>
                  <w:rFonts w:ascii="Cambria Math" w:hAnsi="Cambria Math"/>
                </w:rPr>
                <m:t>α</m:t>
              </m:r>
            </m:sub>
          </m:sSub>
          <m:r>
            <w:rPr>
              <w:rFonts w:ascii="Cambria Math" w:hAnsi="Cambria Math"/>
            </w:rPr>
            <m:t>(L(a)):=</m:t>
          </m:r>
          <m:r>
            <m:rPr>
              <m:sty m:val="p"/>
            </m:rPr>
            <w:rPr>
              <w:rFonts w:ascii="Cambria Math" w:hAnsi="Cambria Math"/>
            </w:rPr>
            <m:t>inf</m:t>
          </m:r>
          <m:r>
            <w:rPr>
              <w:rFonts w:ascii="Cambria Math" w:hAnsi="Cambria Math"/>
            </w:rPr>
            <m:t>⁡{z∈</m:t>
          </m:r>
          <m:r>
            <m:rPr>
              <m:scr m:val="double-struck"/>
              <m:sty m:val="p"/>
            </m:rPr>
            <w:rPr>
              <w:rFonts w:ascii="Cambria Math" w:hAnsi="Cambria Math"/>
            </w:rPr>
            <m:t>R</m:t>
          </m:r>
          <m:r>
            <w:rPr>
              <w:rFonts w:ascii="Cambria Math" w:hAnsi="Cambria Math"/>
            </w:rPr>
            <m:t>:</m:t>
          </m:r>
          <m:r>
            <m:rPr>
              <m:scr m:val="double-struck"/>
              <m:sty m:val="p"/>
            </m:rPr>
            <w:rPr>
              <w:rFonts w:ascii="Cambria Math" w:hAnsi="Cambria Math"/>
            </w:rPr>
            <m:t>P</m:t>
          </m:r>
          <m:r>
            <w:rPr>
              <w:rFonts w:ascii="Cambria Math" w:hAnsi="Cambria Math"/>
            </w:rPr>
            <m:t>(L(a)≤z)≥α}</m:t>
          </m:r>
          <m:r>
            <m:rPr>
              <m:sty m:val="p"/>
            </m:rPr>
            <w:br/>
          </m:r>
        </m:oMath>
      </m:oMathPara>
    </w:p>
    <w:p w14:paraId="2EDE5B48" w14:textId="77777777" w:rsidR="006A5BF9" w:rsidRPr="00472C23" w:rsidRDefault="006A5BF9" w:rsidP="006A5BF9">
      <w:r w:rsidRPr="00472C23">
        <w:t>For discrete scenarios:</w:t>
      </w:r>
    </w:p>
    <w:p w14:paraId="23609673" w14:textId="77777777" w:rsidR="006A5BF9" w:rsidRPr="00472C23" w:rsidRDefault="006A5BF9" w:rsidP="006A5BF9">
      <m:oMathPara>
        <m:oMath>
          <m:r>
            <w:rPr>
              <w:rFonts w:ascii="Cambria Math" w:hAnsi="Cambria Math"/>
            </w:rPr>
            <w:lastRenderedPageBreak/>
            <m:t>Va</m:t>
          </m:r>
          <m:sSub>
            <m:sSubPr>
              <m:ctrlPr>
                <w:rPr>
                  <w:rFonts w:ascii="Cambria Math" w:hAnsi="Cambria Math"/>
                </w:rPr>
              </m:ctrlPr>
            </m:sSubPr>
            <m:e>
              <m:r>
                <w:rPr>
                  <w:rFonts w:ascii="Cambria Math" w:hAnsi="Cambria Math"/>
                </w:rPr>
                <m:t>R</m:t>
              </m:r>
            </m:e>
            <m:sub>
              <m:r>
                <w:rPr>
                  <w:rFonts w:ascii="Cambria Math" w:hAnsi="Cambria Math"/>
                </w:rPr>
                <m:t>α</m:t>
              </m:r>
            </m:sub>
          </m:sSub>
          <m:r>
            <w:rPr>
              <w:rFonts w:ascii="Cambria Math" w:hAnsi="Cambria Math"/>
            </w:rPr>
            <m:t>(L(a)):=</m:t>
          </m:r>
          <m:r>
            <m:rPr>
              <m:sty m:val="p"/>
            </m:rPr>
            <w:rPr>
              <w:rFonts w:ascii="Cambria Math" w:hAnsi="Cambria Math"/>
            </w:rPr>
            <m:t>min</m:t>
          </m:r>
          <m:r>
            <w:rPr>
              <w:rFonts w:ascii="Cambria Math" w:hAnsi="Cambria Math"/>
            </w:rPr>
            <m:t>⁡</m:t>
          </m:r>
          <m:d>
            <m:dPr>
              <m:begChr m:val="{"/>
              <m:endChr m:val="}"/>
              <m:ctrlPr>
                <w:rPr>
                  <w:rFonts w:ascii="Cambria Math" w:hAnsi="Cambria Math"/>
                </w:rPr>
              </m:ctrlPr>
            </m:dPr>
            <m:e>
              <m:r>
                <w:rPr>
                  <w:rFonts w:ascii="Cambria Math" w:hAnsi="Cambria Math"/>
                </w:rPr>
                <m:t>z:</m:t>
              </m:r>
              <m:nary>
                <m:naryPr>
                  <m:chr m:val="∑"/>
                  <m:limLoc m:val="undOvr"/>
                  <m:grow m:val="1"/>
                  <m:supHide m:val="1"/>
                  <m:ctrlPr>
                    <w:rPr>
                      <w:rFonts w:ascii="Cambria Math" w:hAnsi="Cambria Math"/>
                    </w:rPr>
                  </m:ctrlPr>
                </m:naryPr>
                <m:sub>
                  <m:r>
                    <w:rPr>
                      <w:rFonts w:ascii="Cambria Math" w:hAnsi="Cambria Math"/>
                    </w:rPr>
                    <m:t>s:L(a,s)≤z</m:t>
                  </m:r>
                </m:sub>
                <m:sup/>
                <m:e>
                  <m:sSub>
                    <m:sSubPr>
                      <m:ctrlPr>
                        <w:rPr>
                          <w:rFonts w:ascii="Cambria Math" w:hAnsi="Cambria Math"/>
                        </w:rPr>
                      </m:ctrlPr>
                    </m:sSubPr>
                    <m:e>
                      <m:r>
                        <w:rPr>
                          <w:rFonts w:ascii="Cambria Math" w:hAnsi="Cambria Math"/>
                        </w:rPr>
                        <m:t>p</m:t>
                      </m:r>
                    </m:e>
                    <m:sub>
                      <m:r>
                        <w:rPr>
                          <w:rFonts w:ascii="Cambria Math" w:hAnsi="Cambria Math"/>
                        </w:rPr>
                        <m:t>s</m:t>
                      </m:r>
                    </m:sub>
                  </m:sSub>
                </m:e>
              </m:nary>
              <m:r>
                <w:rPr>
                  <w:rFonts w:ascii="Cambria Math" w:hAnsi="Cambria Math"/>
                </w:rPr>
                <m:t>≥α</m:t>
              </m:r>
            </m:e>
          </m:d>
          <m:r>
            <m:rPr>
              <m:sty m:val="p"/>
            </m:rPr>
            <w:br/>
          </m:r>
        </m:oMath>
      </m:oMathPara>
    </w:p>
    <w:p w14:paraId="4B788395" w14:textId="77777777" w:rsidR="006A5BF9" w:rsidRPr="00472C23" w:rsidRDefault="006A5BF9" w:rsidP="006A5BF9">
      <w:pPr>
        <w:rPr>
          <w:b/>
          <w:bCs/>
        </w:rPr>
      </w:pPr>
      <w:r w:rsidRPr="00472C23">
        <w:rPr>
          <w:b/>
          <w:bCs/>
        </w:rPr>
        <w:t>B.17 Conditional Value-at-Risk (CVaR)</w:t>
      </w:r>
    </w:p>
    <w:p w14:paraId="695CC1BE" w14:textId="77777777" w:rsidR="006A5BF9" w:rsidRPr="00472C23" w:rsidRDefault="006A5BF9" w:rsidP="006A5BF9">
      <w:r w:rsidRPr="00472C23">
        <w:rPr>
          <w:b/>
          <w:bCs/>
        </w:rPr>
        <w:t>Purpose.</w:t>
      </w:r>
      <w:r w:rsidRPr="00472C23">
        <w:t xml:space="preserve"> CVaR measures expected loss in the worst tail beyond VaR.</w:t>
      </w:r>
    </w:p>
    <w:p w14:paraId="26819554" w14:textId="77777777" w:rsidR="006A5BF9" w:rsidRPr="00472C23" w:rsidRDefault="006A5BF9" w:rsidP="006A5BF9">
      <m:oMathPara>
        <m:oMath>
          <m:r>
            <w:rPr>
              <w:rFonts w:ascii="Cambria Math" w:hAnsi="Cambria Math"/>
            </w:rPr>
            <m:t>CVa</m:t>
          </m:r>
          <m:sSub>
            <m:sSubPr>
              <m:ctrlPr>
                <w:rPr>
                  <w:rFonts w:ascii="Cambria Math" w:hAnsi="Cambria Math"/>
                </w:rPr>
              </m:ctrlPr>
            </m:sSubPr>
            <m:e>
              <m:r>
                <w:rPr>
                  <w:rFonts w:ascii="Cambria Math" w:hAnsi="Cambria Math"/>
                </w:rPr>
                <m:t>R</m:t>
              </m:r>
            </m:e>
            <m:sub>
              <m:r>
                <w:rPr>
                  <w:rFonts w:ascii="Cambria Math" w:hAnsi="Cambria Math"/>
                </w:rPr>
                <m:t>α</m:t>
              </m:r>
            </m:sub>
          </m:sSub>
          <m:r>
            <w:rPr>
              <w:rFonts w:ascii="Cambria Math" w:hAnsi="Cambria Math"/>
            </w:rPr>
            <m:t>(L(a)):=</m:t>
          </m:r>
          <m:r>
            <m:rPr>
              <m:scr m:val="double-struck"/>
              <m:sty m:val="p"/>
            </m:rPr>
            <w:rPr>
              <w:rFonts w:ascii="Cambria Math" w:hAnsi="Cambria Math"/>
            </w:rPr>
            <m:t>E</m:t>
          </m:r>
          <m:r>
            <m:rPr>
              <m:nor/>
            </m:rPr>
            <w:rPr>
              <w:rFonts w:ascii="Arial" w:hAnsi="Arial" w:cs="Arial"/>
            </w:rPr>
            <m:t> </m:t>
          </m:r>
          <m:r>
            <m:rPr>
              <m:nor/>
            </m:rPr>
            <w:rPr>
              <w:rFonts w:ascii="Cambria Math" w:hAnsi="Cambria Math" w:cs="Cambria Math"/>
            </w:rPr>
            <m:t>⁣</m:t>
          </m:r>
          <m:d>
            <m:dPr>
              <m:begChr m:val="["/>
              <m:endChr m:val="]"/>
              <m:ctrlPr>
                <w:rPr>
                  <w:rFonts w:ascii="Cambria Math" w:hAnsi="Cambria Math"/>
                </w:rPr>
              </m:ctrlPr>
            </m:dPr>
            <m:e>
              <m:r>
                <w:rPr>
                  <w:rFonts w:ascii="Cambria Math" w:hAnsi="Cambria Math"/>
                </w:rPr>
                <m:t>L(a)∣L(a)≥Va</m:t>
              </m:r>
              <m:sSub>
                <m:sSubPr>
                  <m:ctrlPr>
                    <w:rPr>
                      <w:rFonts w:ascii="Cambria Math" w:hAnsi="Cambria Math"/>
                    </w:rPr>
                  </m:ctrlPr>
                </m:sSubPr>
                <m:e>
                  <m:r>
                    <w:rPr>
                      <w:rFonts w:ascii="Cambria Math" w:hAnsi="Cambria Math"/>
                    </w:rPr>
                    <m:t>R</m:t>
                  </m:r>
                </m:e>
                <m:sub>
                  <m:r>
                    <w:rPr>
                      <w:rFonts w:ascii="Cambria Math" w:hAnsi="Cambria Math"/>
                    </w:rPr>
                    <m:t>α</m:t>
                  </m:r>
                </m:sub>
              </m:sSub>
              <m:r>
                <w:rPr>
                  <w:rFonts w:ascii="Cambria Math" w:hAnsi="Cambria Math"/>
                </w:rPr>
                <m:t>(L(a))</m:t>
              </m:r>
            </m:e>
          </m:d>
          <m:r>
            <m:rPr>
              <m:sty m:val="p"/>
            </m:rPr>
            <w:br/>
          </m:r>
        </m:oMath>
      </m:oMathPara>
    </w:p>
    <w:p w14:paraId="544A824B" w14:textId="77777777" w:rsidR="006A5BF9" w:rsidRPr="00472C23" w:rsidRDefault="006A5BF9" w:rsidP="006A5BF9">
      <w:r w:rsidRPr="00472C23">
        <w:t>Equivalent optimization form (useful for implementation):</w:t>
      </w:r>
    </w:p>
    <w:p w14:paraId="49755BBA" w14:textId="77777777" w:rsidR="006A5BF9" w:rsidRPr="00472C23" w:rsidRDefault="006A5BF9" w:rsidP="006A5BF9">
      <m:oMathPara>
        <m:oMath>
          <m:r>
            <w:rPr>
              <w:rFonts w:ascii="Cambria Math" w:hAnsi="Cambria Math"/>
            </w:rPr>
            <m:t>CVa</m:t>
          </m:r>
          <m:sSub>
            <m:sSubPr>
              <m:ctrlPr>
                <w:rPr>
                  <w:rFonts w:ascii="Cambria Math" w:hAnsi="Cambria Math"/>
                </w:rPr>
              </m:ctrlPr>
            </m:sSubPr>
            <m:e>
              <m:r>
                <w:rPr>
                  <w:rFonts w:ascii="Cambria Math" w:hAnsi="Cambria Math"/>
                </w:rPr>
                <m:t>R</m:t>
              </m:r>
            </m:e>
            <m:sub>
              <m:r>
                <w:rPr>
                  <w:rFonts w:ascii="Cambria Math" w:hAnsi="Cambria Math"/>
                </w:rPr>
                <m:t>α</m:t>
              </m:r>
            </m:sub>
          </m:sSub>
          <m:r>
            <w:rPr>
              <w:rFonts w:ascii="Cambria Math" w:hAnsi="Cambria Math"/>
            </w:rPr>
            <m:t>(L(a))=</m:t>
          </m:r>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η∈</m:t>
              </m:r>
              <m:r>
                <m:rPr>
                  <m:scr m:val="double-struck"/>
                  <m:sty m:val="p"/>
                </m:rPr>
                <w:rPr>
                  <w:rFonts w:ascii="Cambria Math" w:hAnsi="Cambria Math"/>
                </w:rPr>
                <m:t>R</m:t>
              </m:r>
            </m:lim>
          </m:limLow>
          <m:d>
            <m:dPr>
              <m:ctrlPr>
                <w:rPr>
                  <w:rFonts w:ascii="Cambria Math" w:hAnsi="Cambria Math"/>
                </w:rPr>
              </m:ctrlPr>
            </m:dPr>
            <m:e>
              <m:r>
                <w:rPr>
                  <w:rFonts w:ascii="Cambria Math" w:hAnsi="Cambria Math"/>
                </w:rPr>
                <m:t>η+</m:t>
              </m:r>
              <m:f>
                <m:fPr>
                  <m:ctrlPr>
                    <w:rPr>
                      <w:rFonts w:ascii="Cambria Math" w:hAnsi="Cambria Math"/>
                    </w:rPr>
                  </m:ctrlPr>
                </m:fPr>
                <m:num>
                  <m:r>
                    <w:rPr>
                      <w:rFonts w:ascii="Cambria Math" w:hAnsi="Cambria Math"/>
                    </w:rPr>
                    <m:t>1</m:t>
                  </m:r>
                </m:num>
                <m:den>
                  <m:r>
                    <w:rPr>
                      <w:rFonts w:ascii="Cambria Math" w:hAnsi="Cambria Math"/>
                    </w:rPr>
                    <m:t>1-α</m:t>
                  </m:r>
                </m:den>
              </m:f>
              <m:r>
                <m:rPr>
                  <m:nor/>
                </m:rPr>
                <w:rPr>
                  <w:rFonts w:ascii="Arial" w:hAnsi="Arial" w:cs="Arial"/>
                </w:rPr>
                <m:t> </m:t>
              </m:r>
              <m:r>
                <m:rPr>
                  <m:scr m:val="double-struck"/>
                  <m:sty m:val="p"/>
                </m:rPr>
                <w:rPr>
                  <w:rFonts w:ascii="Cambria Math" w:hAnsi="Cambria Math"/>
                </w:rPr>
                <m:t>E</m:t>
              </m:r>
              <m:r>
                <w:rPr>
                  <w:rFonts w:ascii="Cambria Math" w:hAnsi="Cambria Math"/>
                </w:rPr>
                <m:t>[(L(a)-η</m:t>
              </m:r>
              <m:sSup>
                <m:sSupPr>
                  <m:ctrlPr>
                    <w:rPr>
                      <w:rFonts w:ascii="Cambria Math" w:hAnsi="Cambria Math"/>
                    </w:rPr>
                  </m:ctrlPr>
                </m:sSupPr>
                <m:e>
                  <m:r>
                    <w:rPr>
                      <w:rFonts w:ascii="Cambria Math" w:hAnsi="Cambria Math"/>
                    </w:rPr>
                    <m:t>)</m:t>
                  </m:r>
                </m:e>
                <m:sup>
                  <m:r>
                    <w:rPr>
                      <w:rFonts w:ascii="Cambria Math" w:hAnsi="Cambria Math"/>
                    </w:rPr>
                    <m:t>+</m:t>
                  </m:r>
                </m:sup>
              </m:sSup>
              <m:r>
                <w:rPr>
                  <w:rFonts w:ascii="Cambria Math" w:hAnsi="Cambria Math"/>
                </w:rPr>
                <m:t>]</m:t>
              </m:r>
            </m:e>
          </m:d>
          <m:r>
            <m:rPr>
              <m:sty m:val="p"/>
            </m:rPr>
            <w:br/>
          </m:r>
        </m:oMath>
      </m:oMathPara>
    </w:p>
    <w:p w14:paraId="364CB84D" w14:textId="77777777" w:rsidR="006A5BF9" w:rsidRPr="00472C23" w:rsidRDefault="006A5BF9" w:rsidP="006A5BF9">
      <w:r w:rsidRPr="00472C23">
        <w:t>Discrete scenario version:</w:t>
      </w:r>
    </w:p>
    <w:p w14:paraId="3847319F" w14:textId="77777777" w:rsidR="006A5BF9" w:rsidRPr="00472C23" w:rsidRDefault="006A5BF9" w:rsidP="006A5BF9">
      <m:oMathPara>
        <m:oMath>
          <m:r>
            <w:rPr>
              <w:rFonts w:ascii="Cambria Math" w:hAnsi="Cambria Math"/>
            </w:rPr>
            <m:t>CVa</m:t>
          </m:r>
          <m:sSub>
            <m:sSubPr>
              <m:ctrlPr>
                <w:rPr>
                  <w:rFonts w:ascii="Cambria Math" w:hAnsi="Cambria Math"/>
                </w:rPr>
              </m:ctrlPr>
            </m:sSubPr>
            <m:e>
              <m:r>
                <w:rPr>
                  <w:rFonts w:ascii="Cambria Math" w:hAnsi="Cambria Math"/>
                </w:rPr>
                <m:t>R</m:t>
              </m:r>
            </m:e>
            <m:sub>
              <m:r>
                <w:rPr>
                  <w:rFonts w:ascii="Cambria Math" w:hAnsi="Cambria Math"/>
                </w:rPr>
                <m:t>α</m:t>
              </m:r>
            </m:sub>
          </m:sSub>
          <m:r>
            <w:rPr>
              <w:rFonts w:ascii="Cambria Math" w:hAnsi="Cambria Math"/>
            </w:rPr>
            <m:t>(L(a))=</m:t>
          </m:r>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η∈</m:t>
              </m:r>
              <m:r>
                <m:rPr>
                  <m:scr m:val="double-struck"/>
                  <m:sty m:val="p"/>
                </m:rPr>
                <w:rPr>
                  <w:rFonts w:ascii="Cambria Math" w:hAnsi="Cambria Math"/>
                </w:rPr>
                <m:t>R</m:t>
              </m:r>
            </m:lim>
          </m:limLow>
          <m:d>
            <m:dPr>
              <m:ctrlPr>
                <w:rPr>
                  <w:rFonts w:ascii="Cambria Math" w:hAnsi="Cambria Math"/>
                </w:rPr>
              </m:ctrlPr>
            </m:dPr>
            <m:e>
              <m:r>
                <w:rPr>
                  <w:rFonts w:ascii="Cambria Math" w:hAnsi="Cambria Math"/>
                </w:rPr>
                <m:t>η+</m:t>
              </m:r>
              <m:f>
                <m:fPr>
                  <m:ctrlPr>
                    <w:rPr>
                      <w:rFonts w:ascii="Cambria Math" w:hAnsi="Cambria Math"/>
                    </w:rPr>
                  </m:ctrlPr>
                </m:fPr>
                <m:num>
                  <m:r>
                    <w:rPr>
                      <w:rFonts w:ascii="Cambria Math" w:hAnsi="Cambria Math"/>
                    </w:rPr>
                    <m:t>1</m:t>
                  </m:r>
                </m:num>
                <m:den>
                  <m:r>
                    <w:rPr>
                      <w:rFonts w:ascii="Cambria Math" w:hAnsi="Cambria Math"/>
                    </w:rPr>
                    <m:t>1-α</m:t>
                  </m:r>
                </m:den>
              </m:f>
              <m:nary>
                <m:naryPr>
                  <m:chr m:val="∑"/>
                  <m:limLoc m:val="undOvr"/>
                  <m:grow m:val="1"/>
                  <m:supHide m:val="1"/>
                  <m:ctrlPr>
                    <w:rPr>
                      <w:rFonts w:ascii="Cambria Math" w:hAnsi="Cambria Math"/>
                    </w:rPr>
                  </m:ctrlPr>
                </m:naryPr>
                <m:sub>
                  <m:r>
                    <w:rPr>
                      <w:rFonts w:ascii="Cambria Math" w:hAnsi="Cambria Math"/>
                    </w:rPr>
                    <m:t>s∈S</m:t>
                  </m:r>
                </m:sub>
                <m:sup/>
                <m:e>
                  <m:sSub>
                    <m:sSubPr>
                      <m:ctrlPr>
                        <w:rPr>
                          <w:rFonts w:ascii="Cambria Math" w:hAnsi="Cambria Math"/>
                        </w:rPr>
                      </m:ctrlPr>
                    </m:sSubPr>
                    <m:e>
                      <m:r>
                        <w:rPr>
                          <w:rFonts w:ascii="Cambria Math" w:hAnsi="Cambria Math"/>
                        </w:rPr>
                        <m:t>p</m:t>
                      </m:r>
                    </m:e>
                    <m:sub>
                      <m:r>
                        <w:rPr>
                          <w:rFonts w:ascii="Cambria Math" w:hAnsi="Cambria Math"/>
                        </w:rPr>
                        <m:t>s</m:t>
                      </m:r>
                    </m:sub>
                  </m:sSub>
                </m:e>
              </m:nary>
              <m:r>
                <m:rPr>
                  <m:nor/>
                </m:rPr>
                <w:rPr>
                  <w:rFonts w:ascii="Arial" w:hAnsi="Arial" w:cs="Arial"/>
                </w:rPr>
                <m:t> </m:t>
              </m:r>
              <m:r>
                <w:rPr>
                  <w:rFonts w:ascii="Cambria Math" w:hAnsi="Cambria Math"/>
                </w:rPr>
                <m:t>(L(a,s)-η</m:t>
              </m:r>
              <m:sSup>
                <m:sSupPr>
                  <m:ctrlPr>
                    <w:rPr>
                      <w:rFonts w:ascii="Cambria Math" w:hAnsi="Cambria Math"/>
                    </w:rPr>
                  </m:ctrlPr>
                </m:sSupPr>
                <m:e>
                  <m:r>
                    <w:rPr>
                      <w:rFonts w:ascii="Cambria Math" w:hAnsi="Cambria Math"/>
                    </w:rPr>
                    <m:t>)</m:t>
                  </m:r>
                </m:e>
                <m:sup>
                  <m:r>
                    <w:rPr>
                      <w:rFonts w:ascii="Cambria Math" w:hAnsi="Cambria Math"/>
                    </w:rPr>
                    <m:t>+</m:t>
                  </m:r>
                </m:sup>
              </m:sSup>
            </m:e>
          </m:d>
          <m:r>
            <m:rPr>
              <m:sty m:val="p"/>
            </m:rPr>
            <w:br/>
          </m:r>
        </m:oMath>
      </m:oMathPara>
    </w:p>
    <w:p w14:paraId="1E477DD3" w14:textId="77777777" w:rsidR="006A5BF9" w:rsidRPr="00472C23" w:rsidRDefault="006A5BF9" w:rsidP="006A5BF9">
      <w:pPr>
        <w:rPr>
          <w:b/>
          <w:bCs/>
        </w:rPr>
      </w:pPr>
      <w:r w:rsidRPr="00472C23">
        <w:rPr>
          <w:b/>
          <w:bCs/>
        </w:rPr>
        <w:t>B.18 TRC Corridor Constraint (Pass/Fail)</w:t>
      </w:r>
    </w:p>
    <w:p w14:paraId="37B2D20F" w14:textId="77777777" w:rsidR="006A5BF9" w:rsidRPr="00472C23" w:rsidRDefault="006A5BF9" w:rsidP="006A5BF9">
      <w:r w:rsidRPr="00472C23">
        <w:rPr>
          <w:b/>
          <w:bCs/>
        </w:rPr>
        <w:t>Purpose.</w:t>
      </w:r>
      <w:r w:rsidRPr="00472C23">
        <w:t xml:space="preserve"> TRC is a hard admissibility filter: options exceeding the corridor are forbidden.</w:t>
      </w:r>
    </w:p>
    <w:p w14:paraId="62314B16" w14:textId="77777777" w:rsidR="006A5BF9" w:rsidRPr="00472C23" w:rsidRDefault="006A5BF9" w:rsidP="006A5BF9">
      <w:r w:rsidRPr="00472C23">
        <w:t xml:space="preserve">Let </w:t>
      </w:r>
      <m:oMath>
        <m:sSub>
          <m:sSubPr>
            <m:ctrlPr>
              <w:rPr>
                <w:rFonts w:ascii="Cambria Math" w:hAnsi="Cambria Math"/>
              </w:rPr>
            </m:ctrlPr>
          </m:sSubPr>
          <m:e>
            <m:r>
              <w:rPr>
                <w:rFonts w:ascii="Cambria Math" w:hAnsi="Cambria Math"/>
              </w:rPr>
              <m:t>τ</m:t>
            </m:r>
          </m:e>
          <m:sub>
            <m:r>
              <w:rPr>
                <w:rFonts w:ascii="Cambria Math" w:hAnsi="Cambria Math"/>
              </w:rPr>
              <m:t>TRC</m:t>
            </m:r>
          </m:sub>
        </m:sSub>
      </m:oMath>
      <w:r w:rsidRPr="00472C23">
        <w:t>be the governance-chosen corridor threshold. Then:</w:t>
      </w:r>
    </w:p>
    <w:p w14:paraId="181A6954" w14:textId="77777777" w:rsidR="006A5BF9" w:rsidRPr="00472C23" w:rsidRDefault="006A5BF9" w:rsidP="006A5BF9">
      <m:oMathPara>
        <m:oMath>
          <m:r>
            <w:rPr>
              <w:rFonts w:ascii="Cambria Math" w:hAnsi="Cambria Math"/>
            </w:rPr>
            <m:t>TRC(a):=</m:t>
          </m:r>
          <m:d>
            <m:dPr>
              <m:ctrlPr>
                <w:rPr>
                  <w:rFonts w:ascii="Cambria Math" w:hAnsi="Cambria Math"/>
                </w:rPr>
              </m:ctrlPr>
            </m:dPr>
            <m:e>
              <m:r>
                <w:rPr>
                  <w:rFonts w:ascii="Cambria Math" w:hAnsi="Cambria Math"/>
                </w:rPr>
                <m:t>CVa</m:t>
              </m:r>
              <m:sSub>
                <m:sSubPr>
                  <m:ctrlPr>
                    <w:rPr>
                      <w:rFonts w:ascii="Cambria Math" w:hAnsi="Cambria Math"/>
                    </w:rPr>
                  </m:ctrlPr>
                </m:sSubPr>
                <m:e>
                  <m:r>
                    <w:rPr>
                      <w:rFonts w:ascii="Cambria Math" w:hAnsi="Cambria Math"/>
                    </w:rPr>
                    <m:t>R</m:t>
                  </m:r>
                </m:e>
                <m:sub>
                  <m:r>
                    <w:rPr>
                      <w:rFonts w:ascii="Cambria Math" w:hAnsi="Cambria Math"/>
                    </w:rPr>
                    <m:t>α</m:t>
                  </m:r>
                </m:sub>
              </m:sSub>
              <m:r>
                <w:rPr>
                  <w:rFonts w:ascii="Cambria Math" w:hAnsi="Cambria Math"/>
                </w:rPr>
                <m:t>(L(a))≤</m:t>
              </m:r>
              <m:sSub>
                <m:sSubPr>
                  <m:ctrlPr>
                    <w:rPr>
                      <w:rFonts w:ascii="Cambria Math" w:hAnsi="Cambria Math"/>
                    </w:rPr>
                  </m:ctrlPr>
                </m:sSubPr>
                <m:e>
                  <m:r>
                    <w:rPr>
                      <w:rFonts w:ascii="Cambria Math" w:hAnsi="Cambria Math"/>
                    </w:rPr>
                    <m:t>τ</m:t>
                  </m:r>
                </m:e>
                <m:sub>
                  <m:r>
                    <w:rPr>
                      <w:rFonts w:ascii="Cambria Math" w:hAnsi="Cambria Math"/>
                    </w:rPr>
                    <m:t>TRC</m:t>
                  </m:r>
                </m:sub>
              </m:sSub>
            </m:e>
          </m:d>
          <m:r>
            <m:rPr>
              <m:sty m:val="p"/>
            </m:rPr>
            <w:br/>
          </m:r>
        </m:oMath>
      </m:oMathPara>
    </w:p>
    <w:p w14:paraId="4847894A" w14:textId="77777777" w:rsidR="006A5BF9" w:rsidRPr="00472C23" w:rsidRDefault="006A5BF9" w:rsidP="006A5BF9">
      <w:pPr>
        <w:rPr>
          <w:b/>
          <w:bCs/>
        </w:rPr>
      </w:pPr>
      <w:r w:rsidRPr="00472C23">
        <w:rPr>
          <w:b/>
          <w:bCs/>
        </w:rPr>
        <w:t>B.18.1 Scenario-Aware RLS (When Scenario Evaluation Is Enabled)</w:t>
      </w:r>
    </w:p>
    <w:p w14:paraId="7B6ACA8C" w14:textId="77777777" w:rsidR="006A5BF9" w:rsidRPr="00472C23" w:rsidRDefault="006A5BF9" w:rsidP="006A5BF9">
      <w:r w:rsidRPr="00472C23">
        <w:rPr>
          <w:b/>
          <w:bCs/>
        </w:rPr>
        <w:t>Purpose.</w:t>
      </w:r>
      <w:r w:rsidRPr="00472C23">
        <w:t xml:space="preserve"> When scenario evaluation is used for welfare impacts, RLS uses scenario-expected propagated impacts.</w:t>
      </w:r>
    </w:p>
    <w:p w14:paraId="4AE967ED" w14:textId="77777777" w:rsidR="006A5BF9" w:rsidRPr="00472C23" w:rsidRDefault="006A5BF9" w:rsidP="006A5BF9">
      <w:r w:rsidRPr="00472C23">
        <w:t>Define scenario expectation of propagated impacts:</w:t>
      </w:r>
    </w:p>
    <w:p w14:paraId="7744CDBB" w14:textId="77777777" w:rsidR="006A5BF9" w:rsidRPr="00472C23" w:rsidRDefault="00D7456E" w:rsidP="006A5BF9">
      <m:oMathPara>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S</m:t>
              </m:r>
            </m:sub>
          </m:sSub>
          <m:r>
            <m:rPr>
              <m:nor/>
            </m:rPr>
            <w:rPr>
              <w:rFonts w:ascii="Arial" w:hAnsi="Arial" w:cs="Arial"/>
            </w:rPr>
            <m:t> </m:t>
          </m:r>
          <m:r>
            <m:rPr>
              <m:nor/>
            </m:rPr>
            <w:rPr>
              <w:rFonts w:ascii="Cambria Math" w:hAnsi="Cambria Math" w:cs="Cambria Math"/>
            </w:rPr>
            <m:t>⁣</m:t>
          </m:r>
          <m:d>
            <m:dPr>
              <m:begChr m:val="["/>
              <m:endChr m:val="]"/>
              <m:ctrlPr>
                <w:rPr>
                  <w:rFonts w:ascii="Cambria Math" w:hAnsi="Cambria Math"/>
                </w:rPr>
              </m:ctrlPr>
            </m:dPr>
            <m:e>
              <m:sSubSup>
                <m:sSubSupPr>
                  <m:ctrlPr>
                    <w:rPr>
                      <w:rFonts w:ascii="Cambria Math" w:hAnsi="Cambria Math"/>
                    </w:rPr>
                  </m:ctrlPr>
                </m:sSubSupPr>
                <m:e>
                  <m:acc>
                    <m:accPr>
                      <m:chr m:val="ˉ"/>
                      <m:ctrlPr>
                        <w:rPr>
                          <w:rFonts w:ascii="Cambria Math" w:hAnsi="Cambria Math"/>
                        </w:rPr>
                      </m:ctrlPr>
                    </m:accPr>
                    <m:e>
                      <m:r>
                        <w:rPr>
                          <w:rFonts w:ascii="Cambria Math" w:hAnsi="Cambria Math"/>
                        </w:rPr>
                        <m:t>I</m:t>
                      </m:r>
                    </m:e>
                  </m:acc>
                </m:e>
                <m:sub>
                  <m:r>
                    <w:rPr>
                      <w:rFonts w:ascii="Cambria Math" w:hAnsi="Cambria Math"/>
                    </w:rPr>
                    <m:t>u</m:t>
                  </m:r>
                  <m:r>
                    <w:rPr>
                      <w:rFonts w:ascii="Cambria Math" w:hAnsi="Cambria Math"/>
                    </w:rPr>
                    <m:t>,</m:t>
                  </m:r>
                  <m:r>
                    <w:rPr>
                      <w:rFonts w:ascii="Cambria Math" w:hAnsi="Cambria Math"/>
                    </w:rPr>
                    <m:t>d</m:t>
                  </m:r>
                </m:sub>
                <m:sup>
                  <m:r>
                    <w:rPr>
                      <w:rFonts w:ascii="Cambria Math" w:hAnsi="Cambria Math"/>
                    </w:rPr>
                    <m:t>prop</m:t>
                  </m:r>
                </m:sup>
              </m:sSubSup>
              <m:r>
                <w:rPr>
                  <w:rFonts w:ascii="Cambria Math" w:hAnsi="Cambria Math"/>
                </w:rPr>
                <m:t>(</m:t>
              </m:r>
              <m:r>
                <w:rPr>
                  <w:rFonts w:ascii="Cambria Math" w:hAnsi="Cambria Math"/>
                </w:rPr>
                <m:t>a</m:t>
              </m:r>
              <m:r>
                <w:rPr>
                  <w:rFonts w:ascii="Cambria Math" w:hAnsi="Cambria Math"/>
                </w:rPr>
                <m:t>)</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s</m:t>
              </m:r>
              <m:r>
                <w:rPr>
                  <w:rFonts w:ascii="Cambria Math" w:hAnsi="Cambria Math"/>
                </w:rPr>
                <m:t>∈</m:t>
              </m:r>
              <m:r>
                <w:rPr>
                  <w:rFonts w:ascii="Cambria Math" w:hAnsi="Cambria Math"/>
                </w:rPr>
                <m:t>S</m:t>
              </m:r>
            </m:sub>
            <m:sup/>
            <m:e>
              <m:sSub>
                <m:sSubPr>
                  <m:ctrlPr>
                    <w:rPr>
                      <w:rFonts w:ascii="Cambria Math" w:hAnsi="Cambria Math"/>
                    </w:rPr>
                  </m:ctrlPr>
                </m:sSubPr>
                <m:e>
                  <m:r>
                    <w:rPr>
                      <w:rFonts w:ascii="Cambria Math" w:hAnsi="Cambria Math"/>
                    </w:rPr>
                    <m:t>p</m:t>
                  </m:r>
                </m:e>
                <m:sub>
                  <m:r>
                    <w:rPr>
                      <w:rFonts w:ascii="Cambria Math" w:hAnsi="Cambria Math"/>
                    </w:rPr>
                    <m:t>s</m:t>
                  </m:r>
                </m:sub>
              </m:sSub>
            </m:e>
          </m:nary>
          <m:r>
            <m:rPr>
              <m:nor/>
            </m:rPr>
            <w:rPr>
              <w:rFonts w:ascii="Arial" w:hAnsi="Arial" w:cs="Arial"/>
            </w:rPr>
            <m:t> </m:t>
          </m:r>
          <m:sSubSup>
            <m:sSubSupPr>
              <m:ctrlPr>
                <w:rPr>
                  <w:rFonts w:ascii="Cambria Math" w:hAnsi="Cambria Math"/>
                </w:rPr>
              </m:ctrlPr>
            </m:sSubSupPr>
            <m:e>
              <m:acc>
                <m:accPr>
                  <m:chr m:val="ˉ"/>
                  <m:ctrlPr>
                    <w:rPr>
                      <w:rFonts w:ascii="Cambria Math" w:hAnsi="Cambria Math"/>
                    </w:rPr>
                  </m:ctrlPr>
                </m:accPr>
                <m:e>
                  <m:r>
                    <w:rPr>
                      <w:rFonts w:ascii="Cambria Math" w:hAnsi="Cambria Math"/>
                    </w:rPr>
                    <m:t>I</m:t>
                  </m:r>
                </m:e>
              </m:acc>
            </m:e>
            <m:sub>
              <m:r>
                <w:rPr>
                  <w:rFonts w:ascii="Cambria Math" w:hAnsi="Cambria Math"/>
                </w:rPr>
                <m:t>u</m:t>
              </m:r>
              <m:r>
                <w:rPr>
                  <w:rFonts w:ascii="Cambria Math" w:hAnsi="Cambria Math"/>
                </w:rPr>
                <m:t>,</m:t>
              </m:r>
              <m:r>
                <w:rPr>
                  <w:rFonts w:ascii="Cambria Math" w:hAnsi="Cambria Math"/>
                </w:rPr>
                <m:t>d</m:t>
              </m:r>
            </m:sub>
            <m:sup>
              <m:r>
                <w:rPr>
                  <w:rFonts w:ascii="Cambria Math" w:hAnsi="Cambria Math"/>
                </w:rPr>
                <m:t>prop</m:t>
              </m:r>
            </m:sup>
          </m:sSubSup>
          <m:r>
            <w:rPr>
              <w:rFonts w:ascii="Cambria Math" w:hAnsi="Cambria Math"/>
            </w:rPr>
            <m:t>(</m:t>
          </m:r>
          <m:r>
            <w:rPr>
              <w:rFonts w:ascii="Cambria Math" w:hAnsi="Cambria Math"/>
            </w:rPr>
            <m:t>a</m:t>
          </m:r>
          <m:r>
            <w:rPr>
              <w:rFonts w:ascii="Cambria Math" w:hAnsi="Cambria Math"/>
            </w:rPr>
            <m:t>∣</m:t>
          </m:r>
          <m:r>
            <w:rPr>
              <w:rFonts w:ascii="Cambria Math" w:hAnsi="Cambria Math"/>
            </w:rPr>
            <m:t>s</m:t>
          </m:r>
          <m:r>
            <w:rPr>
              <w:rFonts w:ascii="Cambria Math" w:hAnsi="Cambria Math"/>
            </w:rPr>
            <m:t>)</m:t>
          </m:r>
          <m:r>
            <m:rPr>
              <m:sty m:val="p"/>
            </m:rPr>
            <w:br/>
          </m:r>
        </m:oMath>
      </m:oMathPara>
    </w:p>
    <w:p w14:paraId="25956896" w14:textId="77777777" w:rsidR="006A5BF9" w:rsidRPr="00472C23" w:rsidRDefault="006A5BF9" w:rsidP="006A5BF9">
      <w:r w:rsidRPr="00472C23">
        <w:t>Then scenario-aware RLS is:</w:t>
      </w:r>
    </w:p>
    <w:p w14:paraId="6FD9FA76" w14:textId="77777777" w:rsidR="006A5BF9" w:rsidRPr="00472C23" w:rsidRDefault="006A5BF9" w:rsidP="006A5BF9">
      <m:oMathPara>
        <m:oMath>
          <m:r>
            <w:rPr>
              <w:rFonts w:ascii="Cambria Math" w:hAnsi="Cambria Math"/>
            </w:rPr>
            <w:lastRenderedPageBreak/>
            <m:t>RLS(a)=</m:t>
          </m:r>
          <m:nary>
            <m:naryPr>
              <m:chr m:val="∑"/>
              <m:limLoc m:val="undOvr"/>
              <m:grow m:val="1"/>
              <m:supHide m:val="1"/>
              <m:ctrlPr>
                <w:rPr>
                  <w:rFonts w:ascii="Cambria Math" w:hAnsi="Cambria Math"/>
                </w:rPr>
              </m:ctrlPr>
            </m:naryPr>
            <m:sub>
              <m:r>
                <w:rPr>
                  <w:rFonts w:ascii="Cambria Math" w:hAnsi="Cambria Math"/>
                </w:rPr>
                <m:t>u,d</m:t>
              </m:r>
            </m:sub>
            <m:sup/>
            <m:e>
              <m:sSub>
                <m:sSubPr>
                  <m:ctrlPr>
                    <w:rPr>
                      <w:rFonts w:ascii="Cambria Math" w:hAnsi="Cambria Math"/>
                    </w:rPr>
                  </m:ctrlPr>
                </m:sSubPr>
                <m:e>
                  <m:r>
                    <w:rPr>
                      <w:rFonts w:ascii="Cambria Math" w:hAnsi="Cambria Math"/>
                    </w:rPr>
                    <m:t>w</m:t>
                  </m:r>
                </m:e>
                <m:sub>
                  <m:r>
                    <w:rPr>
                      <w:rFonts w:ascii="Cambria Math" w:hAnsi="Cambria Math"/>
                    </w:rPr>
                    <m:t>u</m:t>
                  </m:r>
                </m:sub>
              </m:sSub>
            </m:e>
          </m:nary>
          <m:r>
            <m:rPr>
              <m:nor/>
            </m:rPr>
            <w:rPr>
              <w:rFonts w:ascii="Arial" w:hAnsi="Arial" w:cs="Arial"/>
            </w:rPr>
            <m:t> </m:t>
          </m:r>
          <m:sSub>
            <m:sSubPr>
              <m:ctrlPr>
                <w:rPr>
                  <w:rFonts w:ascii="Cambria Math" w:hAnsi="Cambria Math"/>
                </w:rPr>
              </m:ctrlPr>
            </m:sSubPr>
            <m:e>
              <m:r>
                <w:rPr>
                  <w:rFonts w:ascii="Cambria Math" w:hAnsi="Cambria Math"/>
                </w:rPr>
                <m:t>v</m:t>
              </m:r>
            </m:e>
            <m:sub>
              <m:r>
                <w:rPr>
                  <w:rFonts w:ascii="Cambria Math" w:hAnsi="Cambria Math"/>
                </w:rPr>
                <m:t>d</m:t>
              </m:r>
            </m:sub>
          </m:sSub>
          <m:r>
            <m:rPr>
              <m:nor/>
            </m:rPr>
            <w:rPr>
              <w:rFonts w:ascii="Arial" w:hAnsi="Arial" w:cs="Arial"/>
            </w:rPr>
            <m:t> </m:t>
          </m:r>
          <m:sSub>
            <m:sSubPr>
              <m:ctrlPr>
                <w:rPr>
                  <w:rFonts w:ascii="Cambria Math" w:hAnsi="Cambria Math"/>
                </w:rPr>
              </m:ctrlPr>
            </m:sSubPr>
            <m:e>
              <m:r>
                <w:rPr>
                  <w:rFonts w:ascii="Cambria Math" w:hAnsi="Cambria Math"/>
                </w:rPr>
                <m:t>m</m:t>
              </m:r>
            </m:e>
            <m:sub>
              <m:r>
                <w:rPr>
                  <w:rFonts w:ascii="Cambria Math" w:hAnsi="Cambria Math"/>
                </w:rPr>
                <m:t>u,d</m:t>
              </m:r>
            </m:sub>
          </m:sSub>
          <m:r>
            <m:rPr>
              <m:nor/>
            </m:rPr>
            <w:rPr>
              <w:rFonts w:ascii="Arial" w:hAnsi="Arial" w:cs="Arial"/>
            </w:rPr>
            <m:t> </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S</m:t>
              </m:r>
            </m:sub>
          </m:sSub>
          <m:r>
            <m:rPr>
              <m:nor/>
            </m:rPr>
            <w:rPr>
              <w:rFonts w:ascii="Arial" w:hAnsi="Arial" w:cs="Arial"/>
            </w:rPr>
            <m:t> </m:t>
          </m:r>
          <m:r>
            <m:rPr>
              <m:nor/>
            </m:rPr>
            <w:rPr>
              <w:rFonts w:ascii="Cambria Math" w:hAnsi="Cambria Math" w:cs="Cambria Math"/>
            </w:rPr>
            <m:t>⁣</m:t>
          </m:r>
          <m:d>
            <m:dPr>
              <m:begChr m:val="["/>
              <m:endChr m:val="]"/>
              <m:ctrlPr>
                <w:rPr>
                  <w:rFonts w:ascii="Cambria Math" w:hAnsi="Cambria Math"/>
                </w:rPr>
              </m:ctrlPr>
            </m:dPr>
            <m:e>
              <m:sSubSup>
                <m:sSubSupPr>
                  <m:ctrlPr>
                    <w:rPr>
                      <w:rFonts w:ascii="Cambria Math" w:hAnsi="Cambria Math"/>
                    </w:rPr>
                  </m:ctrlPr>
                </m:sSubSupPr>
                <m:e>
                  <m:acc>
                    <m:accPr>
                      <m:chr m:val="ˉ"/>
                      <m:ctrlPr>
                        <w:rPr>
                          <w:rFonts w:ascii="Cambria Math" w:hAnsi="Cambria Math"/>
                        </w:rPr>
                      </m:ctrlPr>
                    </m:accPr>
                    <m:e>
                      <m:r>
                        <w:rPr>
                          <w:rFonts w:ascii="Cambria Math" w:hAnsi="Cambria Math"/>
                        </w:rPr>
                        <m:t>I</m:t>
                      </m:r>
                    </m:e>
                  </m:acc>
                </m:e>
                <m:sub>
                  <m:r>
                    <w:rPr>
                      <w:rFonts w:ascii="Cambria Math" w:hAnsi="Cambria Math"/>
                    </w:rPr>
                    <m:t>u,d</m:t>
                  </m:r>
                </m:sub>
                <m:sup>
                  <m:r>
                    <w:rPr>
                      <w:rFonts w:ascii="Cambria Math" w:hAnsi="Cambria Math"/>
                    </w:rPr>
                    <m:t>prop</m:t>
                  </m:r>
                </m:sup>
              </m:sSubSup>
              <m:r>
                <w:rPr>
                  <w:rFonts w:ascii="Cambria Math" w:hAnsi="Cambria Math"/>
                </w:rPr>
                <m:t>(a)</m:t>
              </m:r>
            </m:e>
          </m:d>
          <m:r>
            <m:rPr>
              <m:sty m:val="p"/>
            </m:rPr>
            <w:br/>
          </m:r>
        </m:oMath>
      </m:oMathPara>
    </w:p>
    <w:p w14:paraId="186A7502" w14:textId="77777777" w:rsidR="006A5BF9" w:rsidRPr="00472C23" w:rsidRDefault="006A5BF9" w:rsidP="006A5BF9">
      <w:r w:rsidRPr="00472C23">
        <w:t xml:space="preserve">This is identical to the baseline RLS with </w:t>
      </w:r>
      <m:oMath>
        <m:sSup>
          <m:sSupPr>
            <m:ctrlPr>
              <w:rPr>
                <w:rFonts w:ascii="Cambria Math" w:hAnsi="Cambria Math"/>
              </w:rPr>
            </m:ctrlPr>
          </m:sSupPr>
          <m:e>
            <m:acc>
              <m:accPr>
                <m:chr m:val="ˉ"/>
                <m:ctrlPr>
                  <w:rPr>
                    <w:rFonts w:ascii="Cambria Math" w:hAnsi="Cambria Math"/>
                  </w:rPr>
                </m:ctrlPr>
              </m:accPr>
              <m:e>
                <m:r>
                  <w:rPr>
                    <w:rFonts w:ascii="Cambria Math" w:hAnsi="Cambria Math"/>
                  </w:rPr>
                  <m:t>I</m:t>
                </m:r>
              </m:e>
            </m:acc>
          </m:e>
          <m:sup>
            <m:r>
              <w:rPr>
                <w:rFonts w:ascii="Cambria Math" w:hAnsi="Cambria Math"/>
              </w:rPr>
              <m:t>prop</m:t>
            </m:r>
          </m:sup>
        </m:sSup>
      </m:oMath>
      <w:r w:rsidRPr="00472C23">
        <w:t>replaced by its scenario expectation.</w:t>
      </w:r>
    </w:p>
    <w:p w14:paraId="4717962F" w14:textId="77777777" w:rsidR="006A5BF9" w:rsidRPr="00472C23" w:rsidRDefault="00D7456E" w:rsidP="006A5BF9">
      <w:r>
        <w:pict w14:anchorId="16E0E8BF">
          <v:rect id="_x0000_i1033" style="width:0;height:1.5pt" o:hralign="center" o:hrstd="t" o:hr="t" fillcolor="#a0a0a0" stroked="f"/>
        </w:pict>
      </w:r>
    </w:p>
    <w:p w14:paraId="6EE95559" w14:textId="77777777" w:rsidR="006A5BF9" w:rsidRPr="00472C23" w:rsidRDefault="006A5BF9" w:rsidP="006A5BF9">
      <w:pPr>
        <w:rPr>
          <w:b/>
          <w:bCs/>
        </w:rPr>
      </w:pPr>
      <w:r w:rsidRPr="00472C23">
        <w:rPr>
          <w:b/>
          <w:bCs/>
        </w:rPr>
        <w:t>B.19 Robust TRC (Worst-Case over Probability Set)</w:t>
      </w:r>
    </w:p>
    <w:p w14:paraId="087C3417" w14:textId="77777777" w:rsidR="006A5BF9" w:rsidRPr="00472C23" w:rsidRDefault="006A5BF9" w:rsidP="006A5BF9">
      <w:r w:rsidRPr="00472C23">
        <w:rPr>
          <w:b/>
          <w:bCs/>
        </w:rPr>
        <w:t>Purpose.</w:t>
      </w:r>
      <w:r w:rsidRPr="00472C23">
        <w:t xml:space="preserve"> When scenario probabilities are uncertain, apply a robust constraint over a set </w:t>
      </w:r>
      <m:oMath>
        <m:r>
          <m:rPr>
            <m:scr m:val="script"/>
          </m:rPr>
          <w:rPr>
            <w:rFonts w:ascii="Cambria Math" w:hAnsi="Cambria Math"/>
          </w:rPr>
          <m:t>P</m:t>
        </m:r>
      </m:oMath>
      <w:r w:rsidRPr="00472C23">
        <w:t>of admissible distributions.</w:t>
      </w:r>
    </w:p>
    <w:p w14:paraId="1FE71A78" w14:textId="77777777" w:rsidR="006A5BF9" w:rsidRPr="00472C23" w:rsidRDefault="006A5BF9" w:rsidP="006A5BF9">
      <w:r w:rsidRPr="00472C23">
        <w:t xml:space="preserve">Let </w:t>
      </w:r>
      <m:oMath>
        <m:r>
          <m:rPr>
            <m:scr m:val="script"/>
          </m:rPr>
          <w:rPr>
            <w:rFonts w:ascii="Cambria Math" w:hAnsi="Cambria Math"/>
          </w:rPr>
          <m:t>P</m:t>
        </m:r>
      </m:oMath>
      <w:r w:rsidRPr="00472C23">
        <w:t xml:space="preserve">be a governance-defined set of distributions over </w:t>
      </w:r>
      <m:oMath>
        <m:r>
          <w:rPr>
            <w:rFonts w:ascii="Cambria Math" w:hAnsi="Cambria Math"/>
          </w:rPr>
          <m:t>S</m:t>
        </m:r>
      </m:oMath>
      <w:r w:rsidRPr="00472C23">
        <w:t>. Then:</w:t>
      </w:r>
    </w:p>
    <w:p w14:paraId="7FEF2556" w14:textId="77777777" w:rsidR="006A5BF9" w:rsidRPr="00472C23" w:rsidRDefault="006A5BF9" w:rsidP="006A5BF9">
      <m:oMathPara>
        <m:oMath>
          <m:r>
            <w:rPr>
              <w:rFonts w:ascii="Cambria Math" w:hAnsi="Cambria Math"/>
            </w:rPr>
            <m:t>TR</m:t>
          </m:r>
          <m:sSub>
            <m:sSubPr>
              <m:ctrlPr>
                <w:rPr>
                  <w:rFonts w:ascii="Cambria Math" w:hAnsi="Cambria Math"/>
                </w:rPr>
              </m:ctrlPr>
            </m:sSubPr>
            <m:e>
              <m:r>
                <w:rPr>
                  <w:rFonts w:ascii="Cambria Math" w:hAnsi="Cambria Math"/>
                </w:rPr>
                <m:t>C</m:t>
              </m:r>
            </m:e>
            <m:sub>
              <m:r>
                <w:rPr>
                  <w:rFonts w:ascii="Cambria Math" w:hAnsi="Cambria Math"/>
                </w:rPr>
                <m:t>rob</m:t>
              </m:r>
            </m:sub>
          </m:sSub>
          <m:r>
            <w:rPr>
              <w:rFonts w:ascii="Cambria Math" w:hAnsi="Cambria Math"/>
            </w:rPr>
            <m:t>(a):=</m:t>
          </m:r>
          <m:limLow>
            <m:limLowPr>
              <m:ctrlPr>
                <w:rPr>
                  <w:rFonts w:ascii="Cambria Math" w:hAnsi="Cambria Math"/>
                </w:rPr>
              </m:ctrlPr>
            </m:limLowPr>
            <m:e>
              <m:r>
                <m:rPr>
                  <m:sty m:val="p"/>
                </m:rPr>
                <w:rPr>
                  <w:rFonts w:ascii="Cambria Math" w:hAnsi="Cambria Math"/>
                </w:rPr>
                <m:t>sup</m:t>
              </m:r>
              <m:r>
                <w:rPr>
                  <w:rFonts w:ascii="Cambria Math" w:hAnsi="Cambria Math"/>
                </w:rPr>
                <m:t>⁡</m:t>
              </m:r>
            </m:e>
            <m:lim>
              <m:r>
                <w:rPr>
                  <w:rFonts w:ascii="Cambria Math" w:hAnsi="Cambria Math"/>
                </w:rPr>
                <m:t>p∈</m:t>
              </m:r>
              <m:r>
                <m:rPr>
                  <m:scr m:val="script"/>
                </m:rPr>
                <w:rPr>
                  <w:rFonts w:ascii="Cambria Math" w:hAnsi="Cambria Math"/>
                </w:rPr>
                <m:t>P</m:t>
              </m:r>
            </m:lim>
          </m:limLow>
          <m:r>
            <w:rPr>
              <w:rFonts w:ascii="Cambria Math" w:hAnsi="Cambria Math"/>
            </w:rPr>
            <m:t>CVa</m:t>
          </m:r>
          <m:sSub>
            <m:sSubPr>
              <m:ctrlPr>
                <w:rPr>
                  <w:rFonts w:ascii="Cambria Math" w:hAnsi="Cambria Math"/>
                </w:rPr>
              </m:ctrlPr>
            </m:sSubPr>
            <m:e>
              <m:r>
                <w:rPr>
                  <w:rFonts w:ascii="Cambria Math" w:hAnsi="Cambria Math"/>
                </w:rPr>
                <m:t>R</m:t>
              </m:r>
            </m:e>
            <m:sub>
              <m:r>
                <w:rPr>
                  <w:rFonts w:ascii="Cambria Math" w:hAnsi="Cambria Math"/>
                </w:rPr>
                <m:t>α,p</m:t>
              </m:r>
            </m:sub>
          </m:sSub>
          <m:r>
            <w:rPr>
              <w:rFonts w:ascii="Cambria Math" w:hAnsi="Cambria Math"/>
            </w:rPr>
            <m:t>(L(a))≤</m:t>
          </m:r>
          <m:sSub>
            <m:sSubPr>
              <m:ctrlPr>
                <w:rPr>
                  <w:rFonts w:ascii="Cambria Math" w:hAnsi="Cambria Math"/>
                </w:rPr>
              </m:ctrlPr>
            </m:sSubPr>
            <m:e>
              <m:r>
                <w:rPr>
                  <w:rFonts w:ascii="Cambria Math" w:hAnsi="Cambria Math"/>
                </w:rPr>
                <m:t>τ</m:t>
              </m:r>
            </m:e>
            <m:sub>
              <m:r>
                <w:rPr>
                  <w:rFonts w:ascii="Cambria Math" w:hAnsi="Cambria Math"/>
                </w:rPr>
                <m:t>TRC</m:t>
              </m:r>
            </m:sub>
          </m:sSub>
          <m:r>
            <m:rPr>
              <m:sty m:val="p"/>
            </m:rPr>
            <w:br/>
          </m:r>
        </m:oMath>
      </m:oMathPara>
    </w:p>
    <w:p w14:paraId="147859D8" w14:textId="77777777" w:rsidR="006A5BF9" w:rsidRPr="00472C23" w:rsidRDefault="006A5BF9" w:rsidP="006A5BF9">
      <w:r w:rsidRPr="00472C23">
        <w:t xml:space="preserve">The PCC must define </w:t>
      </w:r>
      <m:oMath>
        <m:r>
          <m:rPr>
            <m:scr m:val="script"/>
          </m:rPr>
          <w:rPr>
            <w:rFonts w:ascii="Cambria Math" w:hAnsi="Cambria Math"/>
          </w:rPr>
          <m:t>P</m:t>
        </m:r>
      </m:oMath>
      <w:r w:rsidRPr="00472C23">
        <w:t>(bounds, floors, and justification).</w:t>
      </w:r>
    </w:p>
    <w:p w14:paraId="681B61D9" w14:textId="77777777" w:rsidR="006A5BF9" w:rsidRPr="00472C23" w:rsidRDefault="00D7456E" w:rsidP="006A5BF9">
      <w:r>
        <w:pict w14:anchorId="4D4D9624">
          <v:rect id="_x0000_i1034" style="width:0;height:1.5pt" o:hralign="center" o:hrstd="t" o:hr="t" fillcolor="#a0a0a0" stroked="f"/>
        </w:pict>
      </w:r>
    </w:p>
    <w:p w14:paraId="7D85AC60" w14:textId="77777777" w:rsidR="006A5BF9" w:rsidRPr="00472C23" w:rsidRDefault="006A5BF9" w:rsidP="006A5BF9">
      <w:pPr>
        <w:rPr>
          <w:b/>
          <w:bCs/>
        </w:rPr>
      </w:pPr>
      <w:r w:rsidRPr="00472C23">
        <w:rPr>
          <w:b/>
          <w:bCs/>
        </w:rPr>
        <w:t>B.20 Positive-Part, Clip, and Clamp Operators</w:t>
      </w:r>
    </w:p>
    <w:p w14:paraId="0C32EA52" w14:textId="77777777" w:rsidR="006A5BF9" w:rsidRPr="00472C23" w:rsidRDefault="006A5BF9" w:rsidP="006A5BF9">
      <w:r w:rsidRPr="00472C23">
        <w:rPr>
          <w:b/>
          <w:bCs/>
        </w:rPr>
        <w:t>Purpose.</w:t>
      </w:r>
      <w:r w:rsidRPr="00472C23">
        <w:t xml:space="preserve"> Standard operators used throughout the paper.</w:t>
      </w:r>
    </w:p>
    <w:p w14:paraId="1854009E" w14:textId="77777777" w:rsidR="006A5BF9" w:rsidRPr="00472C23" w:rsidRDefault="00D7456E" w:rsidP="006A5BF9">
      <m:oMathPara>
        <m:oMath>
          <m:d>
            <m:dPr>
              <m:ctrlPr>
                <w:rPr>
                  <w:rFonts w:ascii="Cambria Math" w:hAnsi="Cambria Math"/>
                </w:rPr>
              </m:ctrlPr>
            </m:dPr>
            <m:e>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m:t>
                  </m:r>
                </m:sup>
              </m:sSup>
              <m:r>
                <w:rPr>
                  <w:rFonts w:ascii="Cambria Math" w:hAnsi="Cambria Math"/>
                </w:rPr>
                <m:t>:=</m:t>
              </m:r>
              <m:r>
                <m:rPr>
                  <m:sty m:val="p"/>
                </m:rPr>
                <w:rPr>
                  <w:rFonts w:ascii="Cambria Math" w:hAnsi="Cambria Math"/>
                </w:rPr>
                <m:t>max</m:t>
              </m:r>
              <m:r>
                <w:rPr>
                  <w:rFonts w:ascii="Cambria Math" w:hAnsi="Cambria Math"/>
                </w:rPr>
                <m:t>⁡</m:t>
              </m:r>
              <m:r>
                <w:rPr>
                  <w:rFonts w:ascii="Cambria Math" w:hAnsi="Cambria Math"/>
                </w:rPr>
                <m:t>(</m:t>
              </m:r>
              <m:r>
                <w:rPr>
                  <w:rFonts w:ascii="Cambria Math" w:hAnsi="Cambria Math"/>
                </w:rPr>
                <m:t>x</m:t>
              </m:r>
              <m:r>
                <w:rPr>
                  <w:rFonts w:ascii="Cambria Math" w:hAnsi="Cambria Math"/>
                </w:rPr>
                <m:t>,0</m:t>
              </m:r>
            </m:e>
          </m:d>
          <m:r>
            <m:rPr>
              <m:sty m:val="p"/>
            </m:rPr>
            <w:br/>
          </m:r>
        </m:oMath>
      </m:oMathPara>
    </w:p>
    <w:p w14:paraId="69A8630B" w14:textId="77777777" w:rsidR="006A5BF9" w:rsidRPr="00472C23" w:rsidRDefault="006A5BF9" w:rsidP="006A5BF9">
      <w:pPr>
        <w:rPr>
          <w:b/>
          <w:bCs/>
        </w:rPr>
      </w:pPr>
      <w:r w:rsidRPr="00472C23">
        <w:rPr>
          <w:b/>
          <w:bCs/>
        </w:rPr>
        <w:t>B.21 Admissibility Predicate and Admissible Option Set</w:t>
      </w:r>
    </w:p>
    <w:p w14:paraId="7BEC9F4B" w14:textId="77777777" w:rsidR="006A5BF9" w:rsidRPr="00472C23" w:rsidRDefault="006A5BF9" w:rsidP="006A5BF9">
      <w:r w:rsidRPr="00472C23">
        <w:rPr>
          <w:b/>
          <w:bCs/>
        </w:rPr>
        <w:t>Purpose.</w:t>
      </w:r>
      <w:r w:rsidRPr="00472C23">
        <w:t xml:space="preserve"> Formal deontic separation: admissibility is not a weighted sum.</w:t>
      </w:r>
    </w:p>
    <w:p w14:paraId="3FA7FB94" w14:textId="77777777" w:rsidR="006A5BF9" w:rsidRPr="00472C23" w:rsidRDefault="006A5BF9" w:rsidP="006A5BF9">
      <m:oMathPara>
        <m:oMath>
          <m:r>
            <w:rPr>
              <w:rFonts w:ascii="Cambria Math" w:hAnsi="Cambria Math"/>
            </w:rPr>
            <m:t>Admissible(a):=NCRC(a)∧TRC(a)</m:t>
          </m:r>
          <m:r>
            <m:rPr>
              <m:sty m:val="p"/>
            </m:rPr>
            <w:br/>
          </m:r>
        </m:oMath>
      </m:oMathPara>
    </w:p>
    <w:p w14:paraId="2A6B3602" w14:textId="77777777" w:rsidR="006A5BF9" w:rsidRPr="00472C23" w:rsidRDefault="006A5BF9" w:rsidP="006A5BF9">
      <w:pPr>
        <w:rPr>
          <w:b/>
          <w:bCs/>
        </w:rPr>
      </w:pPr>
      <w:r w:rsidRPr="00472C23">
        <w:rPr>
          <w:b/>
          <w:bCs/>
        </w:rPr>
        <w:t>B.22 Containment “Positive Set” (Integrity Gate)</w:t>
      </w:r>
    </w:p>
    <w:p w14:paraId="6E03AB03" w14:textId="77777777" w:rsidR="006A5BF9" w:rsidRPr="00472C23" w:rsidRDefault="006A5BF9" w:rsidP="006A5BF9">
      <w:r w:rsidRPr="00472C23">
        <w:rPr>
          <w:b/>
          <w:bCs/>
        </w:rPr>
        <w:t>Purpose.</w:t>
      </w:r>
      <w:r w:rsidRPr="00472C23">
        <w:t xml:space="preserve"> Containment prevents sub-union gains from degrading higher unions beyond allowable bounds. Its exact parameters are governance-chosen; the PCC must declare them.</w:t>
      </w:r>
    </w:p>
    <w:p w14:paraId="1DC48C73" w14:textId="77777777" w:rsidR="006A5BF9" w:rsidRPr="00472C23" w:rsidRDefault="006A5BF9" w:rsidP="006A5BF9">
      <w:r w:rsidRPr="00472C23">
        <w:t xml:space="preserve">Let </w:t>
      </w:r>
      <m:oMath>
        <m:sSup>
          <m:sSupPr>
            <m:ctrlPr>
              <w:rPr>
                <w:rFonts w:ascii="Cambria Math" w:hAnsi="Cambria Math"/>
              </w:rPr>
            </m:ctrlPr>
          </m:sSupPr>
          <m:e>
            <m:r>
              <m:rPr>
                <m:scr m:val="script"/>
              </m:rPr>
              <w:rPr>
                <w:rFonts w:ascii="Cambria Math" w:hAnsi="Cambria Math"/>
              </w:rPr>
              <m:t>U</m:t>
            </m:r>
          </m:e>
          <m:sup>
            <m:r>
              <w:rPr>
                <w:rFonts w:ascii="Cambria Math" w:hAnsi="Cambria Math"/>
              </w:rPr>
              <m:t>+</m:t>
            </m:r>
          </m:sup>
        </m:sSup>
      </m:oMath>
      <w:r w:rsidRPr="00472C23">
        <w:t>denote unions whose protection has containment priority (e.g., Biosphere, Humanity/CMIU), with parameters in the PCC.</w:t>
      </w:r>
    </w:p>
    <w:p w14:paraId="184CE315" w14:textId="77777777" w:rsidR="006A5BF9" w:rsidRPr="00472C23" w:rsidRDefault="006A5BF9" w:rsidP="006A5BF9">
      <w:r w:rsidRPr="00472C23">
        <w:t>Define a containment pass/fail predicate generically:</w:t>
      </w:r>
    </w:p>
    <w:p w14:paraId="58B06529" w14:textId="77777777" w:rsidR="006A5BF9" w:rsidRPr="00472C23" w:rsidRDefault="006A5BF9" w:rsidP="006A5BF9">
      <m:oMathPara>
        <m:oMath>
          <m:r>
            <w:rPr>
              <w:rFonts w:ascii="Cambria Math" w:hAnsi="Cambria Math"/>
            </w:rPr>
            <w:lastRenderedPageBreak/>
            <m:t>Containment(a):=</m:t>
          </m:r>
          <m:r>
            <m:rPr>
              <m:nor/>
            </m:rPr>
            <m:t>PCC-defined test over designated unions and dimensions</m:t>
          </m:r>
          <m:r>
            <m:rPr>
              <m:sty m:val="p"/>
            </m:rPr>
            <w:br/>
          </m:r>
        </m:oMath>
      </m:oMathPara>
    </w:p>
    <w:p w14:paraId="0225A925" w14:textId="77777777" w:rsidR="006A5BF9" w:rsidRPr="00472C23" w:rsidRDefault="006A5BF9" w:rsidP="006A5BF9">
      <w:r w:rsidRPr="00472C23">
        <w:t>Then the containment-positive subset:</w:t>
      </w:r>
    </w:p>
    <w:p w14:paraId="79D69C59" w14:textId="77777777" w:rsidR="006A5BF9" w:rsidRPr="00472C23" w:rsidRDefault="00D7456E" w:rsidP="006A5BF9">
      <m:oMathPara>
        <m:oMath>
          <m:sSub>
            <m:sSubPr>
              <m:ctrlPr>
                <w:rPr>
                  <w:rFonts w:ascii="Cambria Math" w:hAnsi="Cambria Math"/>
                </w:rPr>
              </m:ctrlPr>
            </m:sSubPr>
            <m:e>
              <m:r>
                <m:rPr>
                  <m:scr m:val="script"/>
                </m:rPr>
                <w:rPr>
                  <w:rFonts w:ascii="Cambria Math" w:hAnsi="Cambria Math"/>
                </w:rPr>
                <m:t>A</m:t>
              </m:r>
            </m:e>
            <m:sub>
              <m:r>
                <w:rPr>
                  <w:rFonts w:ascii="Cambria Math" w:hAnsi="Cambria Math"/>
                </w:rPr>
                <m:t>cont</m:t>
              </m:r>
            </m:sub>
          </m:sSub>
          <m:r>
            <w:rPr>
              <w:rFonts w:ascii="Cambria Math" w:hAnsi="Cambria Math"/>
            </w:rPr>
            <m:t>:={</m:t>
          </m:r>
          <m:r>
            <w:rPr>
              <w:rFonts w:ascii="Cambria Math" w:hAnsi="Cambria Math"/>
            </w:rPr>
            <m:t>a</m:t>
          </m:r>
          <m:r>
            <w:rPr>
              <w:rFonts w:ascii="Cambria Math" w:hAnsi="Cambria Math"/>
            </w:rPr>
            <m:t>∈</m:t>
          </m:r>
          <m:sSub>
            <m:sSubPr>
              <m:ctrlPr>
                <w:rPr>
                  <w:rFonts w:ascii="Cambria Math" w:hAnsi="Cambria Math"/>
                </w:rPr>
              </m:ctrlPr>
            </m:sSubPr>
            <m:e>
              <m:r>
                <m:rPr>
                  <m:scr m:val="script"/>
                </m:rPr>
                <w:rPr>
                  <w:rFonts w:ascii="Cambria Math" w:hAnsi="Cambria Math"/>
                </w:rPr>
                <m:t>A</m:t>
              </m:r>
            </m:e>
            <m:sub>
              <m:r>
                <w:rPr>
                  <w:rFonts w:ascii="Cambria Math" w:hAnsi="Cambria Math"/>
                </w:rPr>
                <m:t>adm</m:t>
              </m:r>
            </m:sub>
          </m:sSub>
          <m:r>
            <w:rPr>
              <w:rFonts w:ascii="Cambria Math" w:hAnsi="Cambria Math"/>
            </w:rPr>
            <m:t>∣</m:t>
          </m:r>
          <m:r>
            <w:rPr>
              <w:rFonts w:ascii="Cambria Math" w:hAnsi="Cambria Math"/>
            </w:rPr>
            <m:t>Containment</m:t>
          </m:r>
          <m:r>
            <w:rPr>
              <w:rFonts w:ascii="Cambria Math" w:hAnsi="Cambria Math"/>
            </w:rPr>
            <m:t>(</m:t>
          </m:r>
          <m:r>
            <w:rPr>
              <w:rFonts w:ascii="Cambria Math" w:hAnsi="Cambria Math"/>
            </w:rPr>
            <m:t>a</m:t>
          </m:r>
          <m:r>
            <w:rPr>
              <w:rFonts w:ascii="Cambria Math" w:hAnsi="Cambria Math"/>
            </w:rPr>
            <m:t>)}</m:t>
          </m:r>
          <m:r>
            <m:rPr>
              <m:sty m:val="p"/>
            </m:rPr>
            <w:br/>
          </m:r>
        </m:oMath>
      </m:oMathPara>
    </w:p>
    <w:p w14:paraId="3938ED1C" w14:textId="77777777" w:rsidR="006A5BF9" w:rsidRPr="00472C23" w:rsidRDefault="006A5BF9" w:rsidP="006A5BF9">
      <w:r w:rsidRPr="00472C23">
        <w:t>If containment is used as an escalation gate rather than a hard filter, the PCC must record override signatures and mitigation obligations.</w:t>
      </w:r>
    </w:p>
    <w:p w14:paraId="57ED0F6E" w14:textId="77777777" w:rsidR="006A5BF9" w:rsidRPr="00472C23" w:rsidRDefault="00D7456E" w:rsidP="006A5BF9">
      <w:r>
        <w:pict w14:anchorId="3485CA1B">
          <v:rect id="_x0000_i1035" style="width:0;height:1.5pt" o:hralign="center" o:hrstd="t" o:hr="t" fillcolor="#a0a0a0" stroked="f"/>
        </w:pict>
      </w:r>
    </w:p>
    <w:p w14:paraId="3C75DB02" w14:textId="77777777" w:rsidR="006A5BF9" w:rsidRPr="00472C23" w:rsidRDefault="006A5BF9" w:rsidP="006A5BF9">
      <w:pPr>
        <w:rPr>
          <w:b/>
          <w:bCs/>
        </w:rPr>
      </w:pPr>
      <w:r w:rsidRPr="00472C23">
        <w:rPr>
          <w:b/>
          <w:bCs/>
        </w:rPr>
        <w:t>B.23 Hollowing-Out Index (HOI) (Explicit EMA Form)</w:t>
      </w:r>
    </w:p>
    <w:p w14:paraId="105FB2B9" w14:textId="77777777" w:rsidR="006A5BF9" w:rsidRPr="00472C23" w:rsidRDefault="006A5BF9" w:rsidP="006A5BF9">
      <w:r w:rsidRPr="00472C23">
        <w:rPr>
          <w:b/>
          <w:bCs/>
        </w:rPr>
        <w:t>Purpose.</w:t>
      </w:r>
      <w:r w:rsidRPr="00472C23">
        <w:t xml:space="preserve"> HOI tracks divergence between welfare score improvements and coherence/health indicators, detecting “paper gains” that erode structural integrity.</w:t>
      </w:r>
    </w:p>
    <w:p w14:paraId="42581243" w14:textId="77777777" w:rsidR="006A5BF9" w:rsidRPr="00472C23" w:rsidRDefault="006A5BF9" w:rsidP="006A5BF9">
      <w:r w:rsidRPr="00472C23">
        <w:t>Define exponential moving average:</w:t>
      </w:r>
    </w:p>
    <w:p w14:paraId="47C170E0" w14:textId="77777777" w:rsidR="00E90B55" w:rsidRPr="00472C23" w:rsidRDefault="00125267">
      <w:r w:rsidRPr="00472C23">
        <w:t>Initialization: for any EMA_λ stream, set EMA_λ(x_0) := x_0 (first observation). For HOI in a new deployment with no prior period, set ΔRLS_0 := 0 and ΔUCI_0 := 0, compute HOI_0 using those zero deltas, and begin EMA from the first observed Δ values in the next period.</w:t>
      </w:r>
    </w:p>
    <w:p w14:paraId="631427BA" w14:textId="77777777" w:rsidR="006A5BF9" w:rsidRPr="00472C23" w:rsidRDefault="006A5BF9" w:rsidP="006A5BF9">
      <m:oMathPara>
        <m:oMath>
          <m:r>
            <w:rPr>
              <w:rFonts w:ascii="Cambria Math" w:hAnsi="Cambria Math"/>
            </w:rPr>
            <m:t>EMA(X</m:t>
          </m:r>
          <m:sSub>
            <m:sSubPr>
              <m:ctrlPr>
                <w:rPr>
                  <w:rFonts w:ascii="Cambria Math" w:hAnsi="Cambria Math"/>
                </w:rPr>
              </m:ctrlPr>
            </m:sSubPr>
            <m:e>
              <m:r>
                <w:rPr>
                  <w:rFonts w:ascii="Cambria Math" w:hAnsi="Cambria Math"/>
                </w:rPr>
                <m:t>)</m:t>
              </m:r>
            </m:e>
            <m:sub>
              <m:r>
                <w:rPr>
                  <w:rFonts w:ascii="Cambria Math" w:hAnsi="Cambria Math"/>
                </w:rPr>
                <m:t>t</m:t>
              </m:r>
            </m:sub>
          </m:sSub>
          <m:r>
            <w:rPr>
              <w:rFonts w:ascii="Cambria Math" w:hAnsi="Cambria Math"/>
            </w:rPr>
            <m:t>:=γ</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+(1-γ)EMA(X</m:t>
          </m:r>
          <m:sSub>
            <m:sSubPr>
              <m:ctrlPr>
                <w:rPr>
                  <w:rFonts w:ascii="Cambria Math" w:hAnsi="Cambria Math"/>
                </w:rPr>
              </m:ctrlPr>
            </m:sSubPr>
            <m:e>
              <m:r>
                <w:rPr>
                  <w:rFonts w:ascii="Cambria Math" w:hAnsi="Cambria Math"/>
                </w:rPr>
                <m:t>)</m:t>
              </m:r>
            </m:e>
            <m:sub>
              <m:r>
                <w:rPr>
                  <w:rFonts w:ascii="Cambria Math" w:hAnsi="Cambria Math"/>
                </w:rPr>
                <m:t>t-1</m:t>
              </m:r>
            </m:sub>
          </m:sSub>
          <m:r>
            <m:rPr>
              <m:sty m:val="p"/>
            </m:rPr>
            <w:br/>
          </m:r>
        </m:oMath>
      </m:oMathPara>
    </w:p>
    <w:p w14:paraId="1744E90F" w14:textId="77777777" w:rsidR="006A5BF9" w:rsidRPr="00472C23" w:rsidRDefault="006A5BF9" w:rsidP="006A5BF9">
      <w:r w:rsidRPr="00472C23">
        <w:t xml:space="preserve">Default smoothing parameter from half-life </w:t>
      </w:r>
      <m:oMath>
        <m:r>
          <w:rPr>
            <w:rFonts w:ascii="Cambria Math" w:hAnsi="Cambria Math"/>
          </w:rPr>
          <m:t>h</m:t>
        </m:r>
      </m:oMath>
      <w:r w:rsidRPr="00472C23">
        <w:t>review periods:</w:t>
      </w:r>
    </w:p>
    <w:p w14:paraId="49AD99CC" w14:textId="77777777" w:rsidR="006A5BF9" w:rsidRPr="00472C23" w:rsidRDefault="006A5BF9" w:rsidP="006A5BF9">
      <m:oMathPara>
        <m:oMath>
          <m:r>
            <w:rPr>
              <w:rFonts w:ascii="Cambria Math" w:hAnsi="Cambria Math"/>
            </w:rPr>
            <m:t>γ:=1-</m:t>
          </m:r>
          <m:sSup>
            <m:sSupPr>
              <m:ctrlPr>
                <w:rPr>
                  <w:rFonts w:ascii="Cambria Math" w:hAnsi="Cambria Math"/>
                </w:rPr>
              </m:ctrlPr>
            </m:sSupPr>
            <m:e>
              <m:r>
                <w:rPr>
                  <w:rFonts w:ascii="Cambria Math" w:hAnsi="Cambria Math"/>
                </w:rPr>
                <m:t>2</m:t>
              </m:r>
            </m:e>
            <m:sup>
              <m:r>
                <w:rPr>
                  <w:rFonts w:ascii="Cambria Math" w:hAnsi="Cambria Math"/>
                </w:rPr>
                <m:t>-1</m:t>
              </m:r>
              <m:r>
                <m:rPr>
                  <m:sty m:val="p"/>
                </m:rPr>
                <w:rPr>
                  <w:rFonts w:ascii="Cambria Math" w:hAnsi="Cambria Math"/>
                </w:rPr>
                <m:t>/</m:t>
              </m:r>
              <m:r>
                <w:rPr>
                  <w:rFonts w:ascii="Cambria Math" w:hAnsi="Cambria Math"/>
                </w:rPr>
                <m:t>h</m:t>
              </m:r>
            </m:sup>
          </m:sSup>
          <m:r>
            <m:rPr>
              <m:sty m:val="p"/>
            </m:rPr>
            <w:br/>
          </m:r>
        </m:oMath>
      </m:oMathPara>
    </w:p>
    <w:p w14:paraId="23F20D8A" w14:textId="77777777" w:rsidR="006A5BF9" w:rsidRPr="00472C23" w:rsidRDefault="006A5BF9" w:rsidP="006A5BF9">
      <w:r w:rsidRPr="00472C23">
        <w:t xml:space="preserve">Default </w:t>
      </w:r>
      <m:oMath>
        <m:r>
          <w:rPr>
            <w:rFonts w:ascii="Cambria Math" w:hAnsi="Cambria Math"/>
          </w:rPr>
          <m:t>h=3</m:t>
        </m:r>
      </m:oMath>
      <w:r w:rsidRPr="00472C23">
        <w:t xml:space="preserve">gives </w:t>
      </w:r>
      <m:oMath>
        <m:r>
          <w:rPr>
            <w:rFonts w:ascii="Cambria Math" w:hAnsi="Cambria Math"/>
          </w:rPr>
          <m:t>γ≈0.206</m:t>
        </m:r>
      </m:oMath>
      <w:r w:rsidRPr="00472C23">
        <w:t>.</w:t>
      </w:r>
    </w:p>
    <w:p w14:paraId="17FE263A" w14:textId="77777777" w:rsidR="006A5BF9" w:rsidRPr="00472C23" w:rsidRDefault="006A5BF9" w:rsidP="006A5BF9">
      <w:r w:rsidRPr="00472C23">
        <w:t>Define HOI:</w:t>
      </w:r>
    </w:p>
    <w:p w14:paraId="0C0D304D" w14:textId="77777777" w:rsidR="006A5BF9" w:rsidRPr="00472C23" w:rsidRDefault="006A5BF9" w:rsidP="006A5BF9">
      <m:oMathPara>
        <m:oMath>
          <m:r>
            <w:rPr>
              <w:rFonts w:ascii="Cambria Math" w:hAnsi="Cambria Math"/>
            </w:rPr>
            <m:t>HO</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:=EMA(RLS</m:t>
          </m:r>
          <m:sSub>
            <m:sSubPr>
              <m:ctrlPr>
                <w:rPr>
                  <w:rFonts w:ascii="Cambria Math" w:hAnsi="Cambria Math"/>
                </w:rPr>
              </m:ctrlPr>
            </m:sSubPr>
            <m:e>
              <m:r>
                <w:rPr>
                  <w:rFonts w:ascii="Cambria Math" w:hAnsi="Cambria Math"/>
                </w:rPr>
                <m:t>)</m:t>
              </m:r>
            </m:e>
            <m:sub>
              <m:r>
                <w:rPr>
                  <w:rFonts w:ascii="Cambria Math" w:hAnsi="Cambria Math"/>
                </w:rPr>
                <m:t>t</m:t>
              </m:r>
            </m:sub>
          </m:sSub>
          <m:r>
            <w:rPr>
              <w:rFonts w:ascii="Cambria Math" w:hAnsi="Cambria Math"/>
            </w:rPr>
            <m:t>-EMA(UCI</m:t>
          </m:r>
          <m:sSub>
            <m:sSubPr>
              <m:ctrlPr>
                <w:rPr>
                  <w:rFonts w:ascii="Cambria Math" w:hAnsi="Cambria Math"/>
                </w:rPr>
              </m:ctrlPr>
            </m:sSubPr>
            <m:e>
              <m:r>
                <w:rPr>
                  <w:rFonts w:ascii="Cambria Math" w:hAnsi="Cambria Math"/>
                </w:rPr>
                <m:t>)</m:t>
              </m:r>
            </m:e>
            <m:sub>
              <m:r>
                <w:rPr>
                  <w:rFonts w:ascii="Cambria Math" w:hAnsi="Cambria Math"/>
                </w:rPr>
                <m:t>t</m:t>
              </m:r>
            </m:sub>
          </m:sSub>
          <m:r>
            <m:rPr>
              <m:sty m:val="p"/>
            </m:rPr>
            <w:br/>
          </m:r>
        </m:oMath>
      </m:oMathPara>
    </w:p>
    <w:p w14:paraId="7102BA69" w14:textId="77777777" w:rsidR="006A5BF9" w:rsidRPr="00472C23" w:rsidRDefault="006A5BF9" w:rsidP="006A5BF9">
      <w:pPr>
        <w:rPr>
          <w:b/>
          <w:bCs/>
        </w:rPr>
      </w:pPr>
      <w:r w:rsidRPr="00472C23">
        <w:rPr>
          <w:b/>
          <w:bCs/>
        </w:rPr>
        <w:t>B.24 Maximin Rights Margin (Emergency-Mode Comparator)</w:t>
      </w:r>
    </w:p>
    <w:p w14:paraId="10B63014" w14:textId="77777777" w:rsidR="006A5BF9" w:rsidRPr="00472C23" w:rsidRDefault="006A5BF9" w:rsidP="006A5BF9">
      <w:r w:rsidRPr="00472C23">
        <w:rPr>
          <w:b/>
          <w:bCs/>
        </w:rPr>
        <w:t>Purpose.</w:t>
      </w:r>
      <w:r w:rsidRPr="00472C23">
        <w:t xml:space="preserve"> When all options violate at least one right, emergency mode selects options by minimizing rights-violation severity first.</w:t>
      </w:r>
    </w:p>
    <w:p w14:paraId="385F3254" w14:textId="77777777" w:rsidR="006A5BF9" w:rsidRPr="00472C23" w:rsidRDefault="006A5BF9" w:rsidP="006A5BF9">
      <w:r w:rsidRPr="00472C23">
        <w:t>Define the minimum rights margin for an option:</w:t>
      </w:r>
    </w:p>
    <w:p w14:paraId="371A89CC" w14:textId="77777777" w:rsidR="006A5BF9" w:rsidRPr="00472C23" w:rsidRDefault="006A5BF9" w:rsidP="006A5BF9">
      <m:oMathPara>
        <m:oMath>
          <m:r>
            <w:rPr>
              <w:rFonts w:ascii="Cambria Math" w:hAnsi="Cambria Math"/>
            </w:rPr>
            <w:lastRenderedPageBreak/>
            <m:t>MRM(a):=</m:t>
          </m:r>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r</m:t>
              </m:r>
              <m:r>
                <m:rPr>
                  <m:scr m:val="script"/>
                </m:rPr>
                <w:rPr>
                  <w:rFonts w:ascii="Cambria Math" w:hAnsi="Cambria Math"/>
                </w:rPr>
                <m:t>∈R</m:t>
              </m:r>
            </m:lim>
          </m:limLow>
          <m:sSub>
            <m:sSubPr>
              <m:ctrlPr>
                <w:rPr>
                  <w:rFonts w:ascii="Cambria Math" w:hAnsi="Cambria Math"/>
                </w:rPr>
              </m:ctrlPr>
            </m:sSubPr>
            <m:e>
              <m:r>
                <w:rPr>
                  <w:rFonts w:ascii="Cambria Math" w:hAnsi="Cambria Math"/>
                </w:rPr>
                <m:t>M</m:t>
              </m:r>
            </m:e>
            <m:sub>
              <m:r>
                <w:rPr>
                  <w:rFonts w:ascii="Cambria Math" w:hAnsi="Cambria Math"/>
                </w:rPr>
                <m:t>r</m:t>
              </m:r>
            </m:sub>
          </m:sSub>
          <m:r>
            <w:rPr>
              <w:rFonts w:ascii="Cambria Math" w:hAnsi="Cambria Math"/>
            </w:rPr>
            <m:t>(a)</m:t>
          </m:r>
          <m:r>
            <m:rPr>
              <m:sty m:val="p"/>
            </m:rPr>
            <w:br/>
          </m:r>
        </m:oMath>
      </m:oMathPara>
    </w:p>
    <w:p w14:paraId="10252351" w14:textId="77777777" w:rsidR="006A5BF9" w:rsidRPr="00472C23" w:rsidRDefault="006A5BF9" w:rsidP="006A5BF9">
      <w:r w:rsidRPr="00472C23">
        <w:t xml:space="preserve">Higher is better. If all are negative, choose the option that makes </w:t>
      </w:r>
      <m:oMath>
        <m:r>
          <w:rPr>
            <w:rFonts w:ascii="Cambria Math" w:hAnsi="Cambria Math"/>
          </w:rPr>
          <m:t>MRM(a)</m:t>
        </m:r>
      </m:oMath>
      <w:r w:rsidRPr="00472C23">
        <w:t>least negative (closest to zero), with secondary criteria (e.g., CVaR) applied as defined in emergency procedures.</w:t>
      </w:r>
    </w:p>
    <w:p w14:paraId="7BC8837C" w14:textId="77777777" w:rsidR="006A5BF9" w:rsidRPr="00472C23" w:rsidRDefault="00D7456E" w:rsidP="006A5BF9">
      <w:r>
        <w:pict w14:anchorId="0BA73E49">
          <v:rect id="_x0000_i1036" style="width:0;height:1.5pt" o:hralign="center" o:hrstd="t" o:hr="t" fillcolor="#a0a0a0" stroked="f"/>
        </w:pict>
      </w:r>
    </w:p>
    <w:p w14:paraId="56691A91" w14:textId="77777777" w:rsidR="006A5BF9" w:rsidRPr="00472C23" w:rsidRDefault="006A5BF9" w:rsidP="006A5BF9">
      <w:pPr>
        <w:rPr>
          <w:b/>
          <w:bCs/>
        </w:rPr>
      </w:pPr>
      <w:r w:rsidRPr="00472C23">
        <w:rPr>
          <w:b/>
          <w:bCs/>
        </w:rPr>
        <w:t>B.25 Summary of Appendix B Outputs</w:t>
      </w:r>
    </w:p>
    <w:p w14:paraId="192D0385" w14:textId="77777777" w:rsidR="006A5BF9" w:rsidRPr="00472C23" w:rsidRDefault="006A5BF9" w:rsidP="006A5BF9">
      <w:r w:rsidRPr="00472C23">
        <w:t>Note. Appendix B provides the computable definitions for:</w:t>
      </w:r>
    </w:p>
    <w:p w14:paraId="6EECCCCC" w14:textId="77777777" w:rsidR="006A5BF9" w:rsidRPr="00472C23" w:rsidRDefault="006A5BF9" w:rsidP="006A5BF9">
      <w:pPr>
        <w:numPr>
          <w:ilvl w:val="0"/>
          <w:numId w:val="190"/>
        </w:numPr>
      </w:pPr>
      <w:r w:rsidRPr="00472C23">
        <w:t xml:space="preserve">instance aggregation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I</m:t>
                </m:r>
              </m:e>
            </m:acc>
          </m:e>
          <m:sub>
            <m:r>
              <w:rPr>
                <w:rFonts w:ascii="Cambria Math" w:hAnsi="Cambria Math"/>
              </w:rPr>
              <m:t>u,d</m:t>
            </m:r>
          </m:sub>
          <m:sup>
            <m:r>
              <w:rPr>
                <w:rFonts w:ascii="Cambria Math" w:hAnsi="Cambria Math"/>
              </w:rPr>
              <m:t>dir</m:t>
            </m:r>
          </m:sup>
        </m:sSubSup>
        <m:r>
          <w:rPr>
            <w:rFonts w:ascii="Cambria Math" w:hAnsi="Cambria Math"/>
          </w:rPr>
          <m:t>(a)</m:t>
        </m:r>
      </m:oMath>
      <w:r w:rsidRPr="00472C23">
        <w:t>(B.2)</w:t>
      </w:r>
    </w:p>
    <w:p w14:paraId="0D7992E4" w14:textId="77777777" w:rsidR="006A5BF9" w:rsidRPr="00472C23" w:rsidRDefault="006A5BF9" w:rsidP="006A5BF9">
      <w:pPr>
        <w:numPr>
          <w:ilvl w:val="0"/>
          <w:numId w:val="190"/>
        </w:numPr>
      </w:pPr>
      <w:r w:rsidRPr="00472C23">
        <w:t xml:space="preserve">saturation </w:t>
      </w:r>
      <m:oMath>
        <m:sSubSup>
          <m:sSubSupPr>
            <m:ctrlPr>
              <w:rPr>
                <w:rFonts w:ascii="Cambria Math" w:hAnsi="Cambria Math"/>
              </w:rPr>
            </m:ctrlPr>
          </m:sSubSupPr>
          <m:e>
            <m:r>
              <w:rPr>
                <w:rFonts w:ascii="Cambria Math" w:hAnsi="Cambria Math"/>
              </w:rPr>
              <m:t>I</m:t>
            </m:r>
          </m:e>
          <m:sub>
            <m:r>
              <w:rPr>
                <w:rFonts w:ascii="Cambria Math" w:hAnsi="Cambria Math"/>
              </w:rPr>
              <m:t>u,d</m:t>
            </m:r>
          </m:sub>
          <m:sup>
            <m:r>
              <w:rPr>
                <w:rFonts w:ascii="Cambria Math" w:hAnsi="Cambria Math"/>
              </w:rPr>
              <m:t>dir</m:t>
            </m:r>
          </m:sup>
        </m:sSubSup>
        <m:r>
          <w:rPr>
            <w:rFonts w:ascii="Cambria Math" w:hAnsi="Cambria Math"/>
          </w:rPr>
          <m:t>(a)</m:t>
        </m:r>
      </m:oMath>
      <w:r w:rsidRPr="00472C23">
        <w:t>(B.3)</w:t>
      </w:r>
    </w:p>
    <w:p w14:paraId="0C04F425" w14:textId="77777777" w:rsidR="006A5BF9" w:rsidRPr="00472C23" w:rsidRDefault="006A5BF9" w:rsidP="006A5BF9">
      <w:pPr>
        <w:numPr>
          <w:ilvl w:val="0"/>
          <w:numId w:val="190"/>
        </w:numPr>
      </w:pPr>
      <w:r w:rsidRPr="00472C23">
        <w:t>flattening/vectorization (B.4–B.5)</w:t>
      </w:r>
    </w:p>
    <w:p w14:paraId="3516F593" w14:textId="77777777" w:rsidR="006A5BF9" w:rsidRPr="00472C23" w:rsidRDefault="006A5BF9" w:rsidP="006A5BF9">
      <w:pPr>
        <w:numPr>
          <w:ilvl w:val="0"/>
          <w:numId w:val="190"/>
        </w:numPr>
      </w:pPr>
      <w:r w:rsidRPr="00472C23">
        <w:t xml:space="preserve">propagation </w:t>
      </w:r>
      <m:oMath>
        <m:sSubSup>
          <m:sSubSupPr>
            <m:ctrlPr>
              <w:rPr>
                <w:rFonts w:ascii="Cambria Math" w:hAnsi="Cambria Math"/>
              </w:rPr>
            </m:ctrlPr>
          </m:sSubSupPr>
          <m:e>
            <m:acc>
              <m:accPr>
                <m:chr m:val="ˉ"/>
                <m:ctrlPr>
                  <w:rPr>
                    <w:rFonts w:ascii="Cambria Math" w:hAnsi="Cambria Math"/>
                  </w:rPr>
                </m:ctrlPr>
              </m:accPr>
              <m:e>
                <m:r>
                  <w:rPr>
                    <w:rFonts w:ascii="Cambria Math" w:hAnsi="Cambria Math"/>
                  </w:rPr>
                  <m:t>I</m:t>
                </m:r>
              </m:e>
            </m:acc>
          </m:e>
          <m:sub>
            <m:r>
              <w:rPr>
                <w:rFonts w:ascii="Cambria Math" w:hAnsi="Cambria Math"/>
              </w:rPr>
              <m:t>u,d</m:t>
            </m:r>
          </m:sub>
          <m:sup>
            <m:r>
              <w:rPr>
                <w:rFonts w:ascii="Cambria Math" w:hAnsi="Cambria Math"/>
              </w:rPr>
              <m:t>prop</m:t>
            </m:r>
          </m:sup>
        </m:sSubSup>
        <m:r>
          <w:rPr>
            <w:rFonts w:ascii="Cambria Math" w:hAnsi="Cambria Math"/>
          </w:rPr>
          <m:t>(a)</m:t>
        </m:r>
      </m:oMath>
      <w:r w:rsidRPr="00472C23">
        <w:t>(B.6)</w:t>
      </w:r>
    </w:p>
    <w:p w14:paraId="4CD7E2D7" w14:textId="77777777" w:rsidR="006A5BF9" w:rsidRPr="00472C23" w:rsidRDefault="006A5BF9" w:rsidP="006A5BF9">
      <w:pPr>
        <w:numPr>
          <w:ilvl w:val="0"/>
          <w:numId w:val="190"/>
        </w:numPr>
      </w:pPr>
      <w:r w:rsidRPr="00472C23">
        <w:t>worst-off evaluation (B.7)</w:t>
      </w:r>
    </w:p>
    <w:p w14:paraId="1126352A" w14:textId="77777777" w:rsidR="006A5BF9" w:rsidRPr="00472C23" w:rsidRDefault="006A5BF9" w:rsidP="006A5BF9">
      <w:pPr>
        <w:numPr>
          <w:ilvl w:val="0"/>
          <w:numId w:val="190"/>
        </w:numPr>
      </w:pPr>
      <w:r w:rsidRPr="00472C23">
        <w:t>rights margins and NCRC pass/fail (B.8–B.9)</w:t>
      </w:r>
    </w:p>
    <w:p w14:paraId="01D244AF" w14:textId="77777777" w:rsidR="006A5BF9" w:rsidRPr="00472C23" w:rsidRDefault="006A5BF9" w:rsidP="006A5BF9">
      <w:pPr>
        <w:numPr>
          <w:ilvl w:val="0"/>
          <w:numId w:val="190"/>
        </w:numPr>
      </w:pPr>
      <w:r w:rsidRPr="00472C23">
        <w:t>catastrophe loss, VaR/CVaR, TRC corridor (B.10–B.18)</w:t>
      </w:r>
    </w:p>
    <w:p w14:paraId="7AA1986E" w14:textId="77777777" w:rsidR="006A5BF9" w:rsidRPr="00472C23" w:rsidRDefault="006A5BF9" w:rsidP="006A5BF9">
      <w:pPr>
        <w:numPr>
          <w:ilvl w:val="0"/>
          <w:numId w:val="190"/>
        </w:numPr>
      </w:pPr>
      <w:r w:rsidRPr="00472C23">
        <w:t>scenario-aware RLS (B.18.1)</w:t>
      </w:r>
    </w:p>
    <w:p w14:paraId="2461B045" w14:textId="77777777" w:rsidR="006A5BF9" w:rsidRPr="00472C23" w:rsidRDefault="006A5BF9" w:rsidP="006A5BF9">
      <w:pPr>
        <w:numPr>
          <w:ilvl w:val="0"/>
          <w:numId w:val="190"/>
        </w:numPr>
      </w:pPr>
      <w:r w:rsidRPr="00472C23">
        <w:t>robust TRC (B.19)</w:t>
      </w:r>
    </w:p>
    <w:p w14:paraId="52B41EA8" w14:textId="77777777" w:rsidR="006A5BF9" w:rsidRPr="00472C23" w:rsidRDefault="006A5BF9" w:rsidP="006A5BF9">
      <w:pPr>
        <w:numPr>
          <w:ilvl w:val="0"/>
          <w:numId w:val="190"/>
        </w:numPr>
      </w:pPr>
      <w:r w:rsidRPr="00472C23">
        <w:t>admissibility sets, containment sets (B.21–B.22)</w:t>
      </w:r>
    </w:p>
    <w:p w14:paraId="6308F9D5" w14:textId="77777777" w:rsidR="006A5BF9" w:rsidRPr="00472C23" w:rsidRDefault="006A5BF9" w:rsidP="006A5BF9">
      <w:pPr>
        <w:numPr>
          <w:ilvl w:val="0"/>
          <w:numId w:val="190"/>
        </w:numPr>
      </w:pPr>
      <w:r w:rsidRPr="00472C23">
        <w:t>HOI explicit computation (B.23)</w:t>
      </w:r>
    </w:p>
    <w:p w14:paraId="6A65424F" w14:textId="77777777" w:rsidR="006A5BF9" w:rsidRPr="00472C23" w:rsidRDefault="006A5BF9" w:rsidP="006A5BF9">
      <w:pPr>
        <w:numPr>
          <w:ilvl w:val="0"/>
          <w:numId w:val="190"/>
        </w:numPr>
      </w:pPr>
      <w:r w:rsidRPr="00472C23">
        <w:t>emergency comparator (B.24)</w:t>
      </w:r>
    </w:p>
    <w:p w14:paraId="49ADBA0C" w14:textId="77777777" w:rsidR="006A5BF9" w:rsidRPr="00472C23" w:rsidRDefault="006A5BF9" w:rsidP="006A5BF9">
      <w:pPr>
        <w:numPr>
          <w:ilvl w:val="0"/>
          <w:numId w:val="190"/>
        </w:numPr>
      </w:pPr>
      <w:r w:rsidRPr="00472C23">
        <w:t>shared operators (B.20)</w:t>
      </w:r>
    </w:p>
    <w:p w14:paraId="28C74709" w14:textId="77777777" w:rsidR="006A5BF9" w:rsidRPr="00472C23" w:rsidRDefault="00D7456E" w:rsidP="006A5BF9">
      <w:r>
        <w:pict w14:anchorId="2A0D2D25">
          <v:rect id="_x0000_i1037" style="width:0;height:1.5pt" o:hralign="center" o:hrstd="t" o:hrnoshade="t" o:hr="t" fillcolor="#eaeaea" stroked="f"/>
        </w:pict>
      </w:r>
    </w:p>
    <w:p w14:paraId="7FFCF497" w14:textId="77777777" w:rsidR="006A5BF9" w:rsidRPr="00472C23" w:rsidRDefault="006A5BF9" w:rsidP="006A5BF9">
      <w:pPr>
        <w:pStyle w:val="Heading1"/>
        <w:rPr>
          <w:bCs/>
          <w:color w:val="auto"/>
        </w:rPr>
      </w:pPr>
      <w:r w:rsidRPr="00472C23">
        <w:rPr>
          <w:bCs/>
          <w:color w:val="auto"/>
        </w:rPr>
        <w:t>Appendix C: Canonical Rights Specification (NCRC)</w:t>
      </w:r>
    </w:p>
    <w:p w14:paraId="26403A45" w14:textId="77777777" w:rsidR="006A5BF9" w:rsidRPr="00472C23" w:rsidRDefault="006A5BF9" w:rsidP="006A5BF9">
      <w:r w:rsidRPr="00472C23">
        <w:t>Authoritative rights coverage mapping (normative). Appendix C.3.7 is the single authoritative source for rights coverage sets C_r. Any other summary table must match C.3.7 exactly.</w:t>
      </w:r>
    </w:p>
    <w:p w14:paraId="090834D3" w14:textId="77777777" w:rsidR="006A5BF9" w:rsidRPr="00472C23" w:rsidRDefault="006A5BF9" w:rsidP="006A5BF9">
      <w:r w:rsidRPr="00472C23">
        <w:lastRenderedPageBreak/>
        <w:t>This appendix specifies the canonical rights used by the NCRC. These rights are implemented as lexicographic admissibility constraints: options that violate any canonical right are inadmissible except under explicitly declared Emergency Mode.</w:t>
      </w:r>
    </w:p>
    <w:p w14:paraId="1ADF2845" w14:textId="77777777" w:rsidR="006A5BF9" w:rsidRPr="00472C23" w:rsidRDefault="006A5BF9" w:rsidP="006A5BF9">
      <w:pPr>
        <w:rPr>
          <w:b/>
          <w:bCs/>
        </w:rPr>
      </w:pPr>
      <w:r w:rsidRPr="00472C23">
        <w:rPr>
          <w:b/>
          <w:bCs/>
        </w:rPr>
        <w:t>C.1 Scope and Coverage Semantics</w:t>
      </w:r>
    </w:p>
    <w:p w14:paraId="7E189995" w14:textId="77777777" w:rsidR="006A5BF9" w:rsidRPr="00472C23" w:rsidRDefault="006A5BF9" w:rsidP="006A5BF9">
      <w:r w:rsidRPr="00472C23">
        <w:rPr>
          <w:b/>
          <w:bCs/>
        </w:rPr>
        <w:t>Rights-bearing unions.</w:t>
      </w:r>
      <w:r w:rsidRPr="00472C23">
        <w:t> Canonical rights apply primarily to unions that contain sentient moral patients and/or governance agents. Let:</w:t>
      </w:r>
    </w:p>
    <w:p w14:paraId="10C8E404" w14:textId="77777777" w:rsidR="006A5BF9" w:rsidRPr="00472C23" w:rsidRDefault="006A5BF9" w:rsidP="006A5BF9">
      <w:r w:rsidRPr="00472C23">
        <w:t>The Biosphere union is protected under Ecological Integrity (ECOL) and via TRC rather than being treated as a generic "rights bearer" for all human-style rights.</w:t>
      </w:r>
    </w:p>
    <w:p w14:paraId="05E01CBD" w14:textId="77777777" w:rsidR="006A5BF9" w:rsidRPr="00472C23" w:rsidRDefault="006A5BF9" w:rsidP="006A5BF9">
      <w:r w:rsidRPr="00472C23">
        <w:rPr>
          <w:b/>
          <w:bCs/>
        </w:rPr>
        <w:t>Impacts used for NCRC.</w:t>
      </w:r>
      <w:r w:rsidRPr="00472C23">
        <w:t> NCRC is evaluated on the worst-off subgroup post-propagation, post-saturation normalized impacts Ī^rights_(</w:t>
      </w:r>
      <w:r w:rsidRPr="00472C23">
        <w:rPr>
          <w:i/>
          <w:iCs/>
        </w:rPr>
        <w:t>u</w:t>
      </w:r>
      <w:r w:rsidRPr="00472C23">
        <w:t>,</w:t>
      </w:r>
      <w:r w:rsidRPr="00472C23">
        <w:rPr>
          <w:i/>
          <w:iCs/>
        </w:rPr>
        <w:t>d</w:t>
      </w:r>
      <w:r w:rsidRPr="00472C23">
        <w:t>)(</w:t>
      </w:r>
      <w:r w:rsidRPr="00472C23">
        <w:rPr>
          <w:i/>
          <w:iCs/>
        </w:rPr>
        <w:t>a</w:t>
      </w:r>
      <w:r w:rsidRPr="00472C23">
        <w:t>). Thresholds are stated on the [−1, +1] scale.</w:t>
      </w:r>
    </w:p>
    <w:p w14:paraId="01BB2361" w14:textId="77777777" w:rsidR="006A5BF9" w:rsidRPr="00472C23" w:rsidRDefault="006A5BF9" w:rsidP="006A5BF9">
      <w:r w:rsidRPr="00472C23">
        <w:rPr>
          <w:b/>
          <w:bCs/>
        </w:rPr>
        <w:t>Canonical thresholds.</w:t>
      </w:r>
      <w:r w:rsidRPr="00472C23">
        <w:t> Thresholds may be contextually tightened (more protective) but may not be loosened below canonical values without Charter-level revision.</w:t>
      </w:r>
    </w:p>
    <w:p w14:paraId="0348F3DE" w14:textId="77777777" w:rsidR="006A5BF9" w:rsidRPr="00472C23" w:rsidRDefault="006A5BF9" w:rsidP="006A5BF9">
      <w:pPr>
        <w:rPr>
          <w:b/>
          <w:bCs/>
        </w:rPr>
      </w:pPr>
      <w:r w:rsidRPr="00472C23">
        <w:rPr>
          <w:b/>
          <w:bCs/>
        </w:rPr>
        <w:t>C.2 Canonical Rights Table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48"/>
        <w:gridCol w:w="1103"/>
        <w:gridCol w:w="1618"/>
        <w:gridCol w:w="2272"/>
        <w:gridCol w:w="2603"/>
      </w:tblGrid>
      <w:tr w:rsidR="00472C23" w:rsidRPr="00472C23" w14:paraId="360DEF36"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0C044E6" w14:textId="77777777" w:rsidR="006A5BF9" w:rsidRPr="00472C23" w:rsidRDefault="006A5BF9" w:rsidP="00DA6B2E">
            <w:pPr>
              <w:rPr>
                <w:b/>
                <w:bCs/>
              </w:rPr>
            </w:pPr>
            <w:r w:rsidRPr="00472C23">
              <w:rPr>
                <w:b/>
                <w:bCs/>
              </w:rPr>
              <w:t>Right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B1FED57" w14:textId="77777777" w:rsidR="006A5BF9" w:rsidRPr="00472C23" w:rsidRDefault="006A5BF9" w:rsidP="00DA6B2E">
            <w:pPr>
              <w:rPr>
                <w:b/>
                <w:bCs/>
              </w:rPr>
            </w:pPr>
            <w:r w:rsidRPr="00472C23">
              <w:rPr>
                <w:b/>
                <w:bCs/>
              </w:rPr>
              <w:t>Code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2E0E0DE" w14:textId="77777777" w:rsidR="006A5BF9" w:rsidRPr="00472C23" w:rsidRDefault="006A5BF9" w:rsidP="00DA6B2E">
            <w:pPr>
              <w:rPr>
                <w:b/>
                <w:bCs/>
              </w:rPr>
            </w:pPr>
            <w:r w:rsidRPr="00472C23">
              <w:rPr>
                <w:b/>
                <w:bCs/>
              </w:rPr>
              <w:t>Threshold</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81FA2AD" w14:textId="77777777" w:rsidR="006A5BF9" w:rsidRPr="00472C23" w:rsidRDefault="006A5BF9" w:rsidP="00DA6B2E">
            <w:pPr>
              <w:rPr>
                <w:b/>
                <w:bCs/>
              </w:rPr>
            </w:pPr>
            <w:r w:rsidRPr="00472C23">
              <w:rPr>
                <w:b/>
                <w:bCs/>
              </w:rPr>
              <w:t>Coverage Set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0B0B49F" w14:textId="77777777" w:rsidR="006A5BF9" w:rsidRPr="00472C23" w:rsidRDefault="006A5BF9" w:rsidP="00DA6B2E">
            <w:pPr>
              <w:rPr>
                <w:b/>
                <w:bCs/>
              </w:rPr>
            </w:pPr>
            <w:r w:rsidRPr="00472C23">
              <w:rPr>
                <w:b/>
                <w:bCs/>
              </w:rPr>
              <w:t>Measurement Anchors</w:t>
            </w:r>
          </w:p>
        </w:tc>
      </w:tr>
      <w:tr w:rsidR="00472C23" w:rsidRPr="00472C23" w14:paraId="104D5978"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9EADFA" w14:textId="77777777" w:rsidR="006A5BF9" w:rsidRPr="00472C23" w:rsidRDefault="006A5BF9" w:rsidP="00DA6B2E">
            <w:r w:rsidRPr="00472C23">
              <w:t>Life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8534FA" w14:textId="77777777" w:rsidR="006A5BF9" w:rsidRPr="00472C23" w:rsidRDefault="006A5BF9" w:rsidP="00DA6B2E">
            <w:r w:rsidRPr="00472C23">
              <w:t>LIFE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4E168A" w14:textId="77777777" w:rsidR="006A5BF9" w:rsidRPr="00472C23" w:rsidRDefault="006A5BF9" w:rsidP="00DA6B2E">
            <w:r w:rsidRPr="00472C23">
              <w:t>θ_LIFE = −0.90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C37D0D" w14:textId="77777777" w:rsidR="006A5BF9" w:rsidRPr="00472C23" w:rsidRDefault="006A5BF9" w:rsidP="00DA6B2E">
            <w:r w:rsidRPr="00472C23">
              <w:t>Health cells for </w:t>
            </w:r>
            <w:r w:rsidRPr="00472C23">
              <w:rPr>
                <w:i/>
                <w:iCs/>
              </w:rPr>
              <w:t>u</w:t>
            </w:r>
            <w:r w:rsidRPr="00472C23">
              <w:t> </w:t>
            </w:r>
            <w:r w:rsidRPr="00472C23">
              <w:rPr>
                <w:rFonts w:ascii="Cambria Math" w:hAnsi="Cambria Math" w:cs="Cambria Math"/>
              </w:rPr>
              <w:t>∈</w:t>
            </w:r>
            <w:r w:rsidRPr="00472C23">
              <w:t xml:space="preserve"> {1,...,6}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A16284" w14:textId="77777777" w:rsidR="006A5BF9" w:rsidRPr="00472C23" w:rsidRDefault="006A5BF9" w:rsidP="00DA6B2E">
            <w:r w:rsidRPr="00472C23">
              <w:t>Mortality risk; excess deaths; acute lethality</w:t>
            </w:r>
          </w:p>
        </w:tc>
      </w:tr>
      <w:tr w:rsidR="00472C23" w:rsidRPr="00472C23" w14:paraId="435A4B93"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6DF949" w14:textId="77777777" w:rsidR="006A5BF9" w:rsidRPr="00472C23" w:rsidRDefault="006A5BF9" w:rsidP="00DA6B2E">
            <w:r w:rsidRPr="00472C23">
              <w:t>Bodily Integrity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010AD5" w14:textId="77777777" w:rsidR="006A5BF9" w:rsidRPr="00472C23" w:rsidRDefault="006A5BF9" w:rsidP="00DA6B2E">
            <w:r w:rsidRPr="00472C23">
              <w:t>BODY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0978C1" w14:textId="77777777" w:rsidR="006A5BF9" w:rsidRPr="00472C23" w:rsidRDefault="006A5BF9" w:rsidP="00DA6B2E">
            <w:r w:rsidRPr="00472C23">
              <w:t>θ_BODY = −0.70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6A59C2" w14:textId="77777777" w:rsidR="006A5BF9" w:rsidRPr="00472C23" w:rsidRDefault="006A5BF9" w:rsidP="00DA6B2E">
            <w:r w:rsidRPr="00472C23">
              <w:t>Health cells for </w:t>
            </w:r>
            <w:r w:rsidRPr="00472C23">
              <w:rPr>
                <w:i/>
                <w:iCs/>
              </w:rPr>
              <w:t>u</w:t>
            </w:r>
            <w:r w:rsidRPr="00472C23">
              <w:t> </w:t>
            </w:r>
            <w:r w:rsidRPr="00472C23">
              <w:rPr>
                <w:rFonts w:ascii="Cambria Math" w:hAnsi="Cambria Math" w:cs="Cambria Math"/>
              </w:rPr>
              <w:t>∈</w:t>
            </w:r>
            <w:r w:rsidRPr="00472C23">
              <w:t xml:space="preserve"> {1,...,6}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02328E" w14:textId="77777777" w:rsidR="006A5BF9" w:rsidRPr="00472C23" w:rsidRDefault="006A5BF9" w:rsidP="00DA6B2E">
            <w:r w:rsidRPr="00472C23">
              <w:t>Severe injury/disability; torture; trauma</w:t>
            </w:r>
          </w:p>
        </w:tc>
      </w:tr>
      <w:tr w:rsidR="00472C23" w:rsidRPr="00472C23" w14:paraId="22098625"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122602" w14:textId="77777777" w:rsidR="006A5BF9" w:rsidRPr="00472C23" w:rsidRDefault="006A5BF9" w:rsidP="00DA6B2E">
            <w:r w:rsidRPr="00472C23">
              <w:t>Liberty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49123D" w14:textId="77777777" w:rsidR="006A5BF9" w:rsidRPr="00472C23" w:rsidRDefault="006A5BF9" w:rsidP="00DA6B2E">
            <w:r w:rsidRPr="00472C23">
              <w:t>LBTY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4D7D35" w14:textId="77777777" w:rsidR="006A5BF9" w:rsidRPr="00472C23" w:rsidRDefault="006A5BF9" w:rsidP="00DA6B2E">
            <w:r w:rsidRPr="00472C23">
              <w:t>θ_LBTY = −0.65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C94C4B" w14:textId="77777777" w:rsidR="006A5BF9" w:rsidRPr="00472C23" w:rsidRDefault="006A5BF9" w:rsidP="00DA6B2E">
            <w:r w:rsidRPr="00472C23">
              <w:t>Agency cells for </w:t>
            </w:r>
            <w:r w:rsidRPr="00472C23">
              <w:rPr>
                <w:i/>
                <w:iCs/>
              </w:rPr>
              <w:t>u</w:t>
            </w:r>
            <w:r w:rsidRPr="00472C23">
              <w:t> </w:t>
            </w:r>
            <w:r w:rsidRPr="00472C23">
              <w:rPr>
                <w:rFonts w:ascii="Cambria Math" w:hAnsi="Cambria Math" w:cs="Cambria Math"/>
              </w:rPr>
              <w:t>∈</w:t>
            </w:r>
            <w:r w:rsidRPr="00472C23">
              <w:t xml:space="preserve"> {1,...,6}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80C4C4" w14:textId="77777777" w:rsidR="006A5BF9" w:rsidRPr="00472C23" w:rsidRDefault="006A5BF9" w:rsidP="00DA6B2E">
            <w:r w:rsidRPr="00472C23">
              <w:t>Arbitrary detention; forced labor; coercion</w:t>
            </w:r>
          </w:p>
        </w:tc>
      </w:tr>
      <w:tr w:rsidR="00472C23" w:rsidRPr="00472C23" w14:paraId="330297E0"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6C057E" w14:textId="77777777" w:rsidR="006A5BF9" w:rsidRPr="00472C23" w:rsidRDefault="006A5BF9" w:rsidP="00DA6B2E">
            <w:r w:rsidRPr="00472C23">
              <w:t>Basic Needs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1B9A9F" w14:textId="77777777" w:rsidR="006A5BF9" w:rsidRPr="00472C23" w:rsidRDefault="006A5BF9" w:rsidP="00DA6B2E">
            <w:r w:rsidRPr="00472C23">
              <w:t>NEED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07BC85" w14:textId="77777777" w:rsidR="006A5BF9" w:rsidRPr="00472C23" w:rsidRDefault="006A5BF9" w:rsidP="00DA6B2E">
            <w:r w:rsidRPr="00472C23">
              <w:t>θ_NEED = −0.50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D836B3" w14:textId="77777777" w:rsidR="006A5BF9" w:rsidRPr="00472C23" w:rsidRDefault="006A5BF9" w:rsidP="00DA6B2E">
            <w:r w:rsidRPr="00472C23">
              <w:t>Material cells for </w:t>
            </w:r>
            <w:r w:rsidRPr="00472C23">
              <w:rPr>
                <w:i/>
                <w:iCs/>
              </w:rPr>
              <w:t>u</w:t>
            </w:r>
            <w:r w:rsidRPr="00472C23">
              <w:t> </w:t>
            </w:r>
            <w:r w:rsidRPr="00472C23">
              <w:rPr>
                <w:rFonts w:ascii="Cambria Math" w:hAnsi="Cambria Math" w:cs="Cambria Math"/>
              </w:rPr>
              <w:t>∈</w:t>
            </w:r>
            <w:r w:rsidRPr="00472C23">
              <w:t xml:space="preserve"> {1,...,6}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B73895" w14:textId="77777777" w:rsidR="006A5BF9" w:rsidRPr="00472C23" w:rsidRDefault="006A5BF9" w:rsidP="00DA6B2E">
            <w:r w:rsidRPr="00472C23">
              <w:t>Food insecurity; homelessness; deprivation</w:t>
            </w:r>
          </w:p>
        </w:tc>
      </w:tr>
      <w:tr w:rsidR="00472C23" w:rsidRPr="00472C23" w14:paraId="5535F215"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894E03" w14:textId="77777777" w:rsidR="006A5BF9" w:rsidRPr="00472C23" w:rsidRDefault="006A5BF9" w:rsidP="00DA6B2E">
            <w:r w:rsidRPr="00472C23">
              <w:lastRenderedPageBreak/>
              <w:t>Dignity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827033" w14:textId="77777777" w:rsidR="006A5BF9" w:rsidRPr="00472C23" w:rsidRDefault="006A5BF9" w:rsidP="00DA6B2E">
            <w:r w:rsidRPr="00472C23">
              <w:t>DIGN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174DB0" w14:textId="77777777" w:rsidR="006A5BF9" w:rsidRPr="00472C23" w:rsidRDefault="006A5BF9" w:rsidP="00DA6B2E">
            <w:r w:rsidRPr="00472C23">
              <w:t>θ_DIGN = −0.55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0C27D5" w14:textId="77777777" w:rsidR="006A5BF9" w:rsidRPr="00472C23" w:rsidRDefault="006A5BF9" w:rsidP="00DA6B2E">
            <w:r w:rsidRPr="00472C23">
              <w:t>{(u, Social): u ∈ {1,2,3,4,5,6}} ∪ {(u, Agency): u ∈ {1,2,3,4,5,6}}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6120D9" w14:textId="77777777" w:rsidR="006A5BF9" w:rsidRPr="00472C23" w:rsidRDefault="006A5BF9" w:rsidP="00DA6B2E">
            <w:r w:rsidRPr="00472C23">
              <w:t>Discrimination; humiliation; exclusion; coercive loss of voice/autonomy</w:t>
            </w:r>
          </w:p>
        </w:tc>
      </w:tr>
      <w:tr w:rsidR="00472C23" w:rsidRPr="00472C23" w14:paraId="76C56CF6"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94F3E3" w14:textId="77777777" w:rsidR="006A5BF9" w:rsidRPr="00472C23" w:rsidRDefault="006A5BF9" w:rsidP="00DA6B2E">
            <w:r w:rsidRPr="00472C23">
              <w:t>Due Process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5D004B" w14:textId="77777777" w:rsidR="006A5BF9" w:rsidRPr="00472C23" w:rsidRDefault="006A5BF9" w:rsidP="00DA6B2E">
            <w:r w:rsidRPr="00472C23">
              <w:t>PROC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E0F2E4" w14:textId="77777777" w:rsidR="006A5BF9" w:rsidRPr="00472C23" w:rsidRDefault="006A5BF9" w:rsidP="00DA6B2E">
            <w:r w:rsidRPr="00472C23">
              <w:t>θ_PROC = −0.45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D31721" w14:textId="77777777" w:rsidR="006A5BF9" w:rsidRPr="00472C23" w:rsidRDefault="006A5BF9" w:rsidP="00DA6B2E">
            <w:r w:rsidRPr="00472C23">
              <w:t>Agency cells for </w:t>
            </w:r>
            <w:r w:rsidRPr="00472C23">
              <w:rPr>
                <w:i/>
                <w:iCs/>
              </w:rPr>
              <w:t>u</w:t>
            </w:r>
            <w:r w:rsidRPr="00472C23">
              <w:t> </w:t>
            </w:r>
            <w:r w:rsidRPr="00472C23">
              <w:rPr>
                <w:rFonts w:ascii="Cambria Math" w:hAnsi="Cambria Math" w:cs="Cambria Math"/>
              </w:rPr>
              <w:t>∈</w:t>
            </w:r>
            <w:r w:rsidRPr="00472C23">
              <w:t xml:space="preserve"> {1,...,6}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2B2209" w14:textId="77777777" w:rsidR="006A5BF9" w:rsidRPr="00472C23" w:rsidRDefault="006A5BF9" w:rsidP="00DA6B2E">
            <w:r w:rsidRPr="00472C23">
              <w:t>Fair hearing denial; arbitrary enforcement</w:t>
            </w:r>
          </w:p>
        </w:tc>
      </w:tr>
      <w:tr w:rsidR="00472C23" w:rsidRPr="00472C23" w14:paraId="2C2B6517"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F21454" w14:textId="77777777" w:rsidR="006A5BF9" w:rsidRPr="00472C23" w:rsidRDefault="006A5BF9" w:rsidP="00DA6B2E">
            <w:r w:rsidRPr="00472C23">
              <w:t>Information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0290D6" w14:textId="77777777" w:rsidR="006A5BF9" w:rsidRPr="00472C23" w:rsidRDefault="006A5BF9" w:rsidP="00DA6B2E">
            <w:r w:rsidRPr="00472C23">
              <w:t>INFO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7B5609" w14:textId="77777777" w:rsidR="006A5BF9" w:rsidRPr="00472C23" w:rsidRDefault="006A5BF9" w:rsidP="00DA6B2E">
            <w:r w:rsidRPr="00472C23">
              <w:t>θ_INFO = −0.40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A04726" w14:textId="77777777" w:rsidR="006A5BF9" w:rsidRPr="00472C23" w:rsidRDefault="006A5BF9" w:rsidP="00DA6B2E">
            <w:r w:rsidRPr="00472C23">
              <w:t>Knowledge cells for </w:t>
            </w:r>
            <w:r w:rsidRPr="00472C23">
              <w:rPr>
                <w:i/>
                <w:iCs/>
              </w:rPr>
              <w:t>u</w:t>
            </w:r>
            <w:r w:rsidRPr="00472C23">
              <w:t> </w:t>
            </w:r>
            <w:r w:rsidRPr="00472C23">
              <w:rPr>
                <w:rFonts w:ascii="Cambria Math" w:hAnsi="Cambria Math" w:cs="Cambria Math"/>
              </w:rPr>
              <w:t>∈</w:t>
            </w:r>
            <w:r w:rsidRPr="00472C23">
              <w:t xml:space="preserve"> {1,...,6}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D65945" w14:textId="77777777" w:rsidR="006A5BF9" w:rsidRPr="00472C23" w:rsidRDefault="006A5BF9" w:rsidP="00DA6B2E">
            <w:r w:rsidRPr="00472C23">
              <w:t>Censorship; misinformation; access denial</w:t>
            </w:r>
          </w:p>
        </w:tc>
      </w:tr>
      <w:tr w:rsidR="00472C23" w:rsidRPr="00472C23" w14:paraId="34E6D840"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D1DF9A" w14:textId="77777777" w:rsidR="006A5BF9" w:rsidRPr="00472C23" w:rsidRDefault="006A5BF9" w:rsidP="00DA6B2E">
            <w:r w:rsidRPr="00472C23">
              <w:t>Ecological Integrity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7BCBEB" w14:textId="77777777" w:rsidR="006A5BF9" w:rsidRPr="00472C23" w:rsidRDefault="006A5BF9" w:rsidP="00DA6B2E">
            <w:r w:rsidRPr="00472C23">
              <w:t>ECOL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4AE052" w14:textId="77777777" w:rsidR="006A5BF9" w:rsidRPr="00472C23" w:rsidRDefault="006A5BF9" w:rsidP="00DA6B2E">
            <w:r w:rsidRPr="00472C23">
              <w:t>θ_ECOL = −0.65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8C7D7C" w14:textId="77777777" w:rsidR="00E90B55" w:rsidRPr="00472C23" w:rsidRDefault="00125267">
            <w:r w:rsidRPr="00472C23">
              <w:t>Biosphere-Environment (required); Humanity-Environment (required)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B6D3C4" w14:textId="77777777" w:rsidR="006A5BF9" w:rsidRPr="00472C23" w:rsidRDefault="006A5BF9" w:rsidP="00DA6B2E">
            <w:r w:rsidRPr="00472C23">
              <w:t>Planetary boundaries; biodiversity</w:t>
            </w:r>
          </w:p>
        </w:tc>
      </w:tr>
    </w:tbl>
    <w:p w14:paraId="1702E51F" w14:textId="77777777" w:rsidR="006A5BF9" w:rsidRPr="00472C23" w:rsidRDefault="006A5BF9" w:rsidP="006A5BF9">
      <w:pPr>
        <w:rPr>
          <w:b/>
          <w:bCs/>
        </w:rPr>
      </w:pPr>
      <w:r w:rsidRPr="00472C23">
        <w:rPr>
          <w:b/>
          <w:bCs/>
        </w:rPr>
        <w:t xml:space="preserve">C.3 Rights coverage sets </w:t>
      </w:r>
      <m:oMath>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r</m:t>
            </m:r>
          </m:sub>
        </m:sSub>
      </m:oMath>
      <w:r w:rsidRPr="00472C23">
        <w:rPr>
          <w:b/>
          <w:bCs/>
        </w:rPr>
        <w:t>: explicit union–dimension mapping and scope note</w:t>
      </w:r>
    </w:p>
    <w:p w14:paraId="651C8FE1" w14:textId="77777777" w:rsidR="006A5BF9" w:rsidRPr="00472C23" w:rsidRDefault="006A5BF9" w:rsidP="006A5BF9">
      <w:r w:rsidRPr="00472C23">
        <w:t xml:space="preserve">This appendix specifies the </w:t>
      </w:r>
      <w:r w:rsidRPr="00472C23">
        <w:rPr>
          <w:b/>
          <w:bCs/>
        </w:rPr>
        <w:t>canonical rights coverage sets</w:t>
      </w:r>
      <w:r w:rsidRPr="00472C23">
        <w:t xml:space="preserve"> used by the Non-Compensatory Rights Constraint (NCRC). Each right </w:t>
      </w:r>
      <m:oMath>
        <m:r>
          <w:rPr>
            <w:rFonts w:ascii="Cambria Math" w:hAnsi="Cambria Math"/>
          </w:rPr>
          <m:t>r</m:t>
        </m:r>
      </m:oMath>
      <w:r w:rsidRPr="00472C23">
        <w:t xml:space="preserve">is evaluated on a declared set of union–dimension cells </w:t>
      </w:r>
      <m:oMath>
        <m:sSub>
          <m:sSubPr>
            <m:ctrlPr>
              <w:rPr>
                <w:rFonts w:ascii="Cambria Math" w:hAnsi="Cambria Math"/>
              </w:rPr>
            </m:ctrlPr>
          </m:sSubPr>
          <m:e>
            <m:r>
              <w:rPr>
                <w:rFonts w:ascii="Cambria Math" w:hAnsi="Cambria Math"/>
              </w:rPr>
              <m:t>C</m:t>
            </m:r>
          </m:e>
          <m:sub>
            <m:r>
              <w:rPr>
                <w:rFonts w:ascii="Cambria Math" w:hAnsi="Cambria Math"/>
              </w:rPr>
              <m:t>r</m:t>
            </m:r>
          </m:sub>
        </m:sSub>
        <m:r>
          <w:rPr>
            <w:rFonts w:ascii="Cambria Math" w:hAnsi="Cambria Math"/>
          </w:rPr>
          <m:t>⊆U×D</m:t>
        </m:r>
      </m:oMath>
      <w:r w:rsidRPr="00472C23">
        <w:t xml:space="preserve">. These coverage sets define </w:t>
      </w:r>
      <w:r w:rsidRPr="00472C23">
        <w:rPr>
          <w:b/>
          <w:bCs/>
        </w:rPr>
        <w:t>where</w:t>
      </w:r>
      <w:r w:rsidRPr="00472C23">
        <w:t xml:space="preserve"> a right applies in the 7×7 welfare matrix and make NCRC independently implementable.</w:t>
      </w:r>
    </w:p>
    <w:p w14:paraId="13C89EBB" w14:textId="77777777" w:rsidR="006A5BF9" w:rsidRPr="00472C23" w:rsidRDefault="006A5BF9" w:rsidP="006A5BF9">
      <w:pPr>
        <w:rPr>
          <w:b/>
          <w:bCs/>
        </w:rPr>
      </w:pPr>
      <w:r w:rsidRPr="00472C23">
        <w:rPr>
          <w:b/>
          <w:bCs/>
        </w:rPr>
        <w:t>C.3.1 Canonical unions and dimensions</w:t>
      </w:r>
    </w:p>
    <w:p w14:paraId="127E264E" w14:textId="77777777" w:rsidR="006A5BF9" w:rsidRPr="00472C23" w:rsidRDefault="006A5BF9" w:rsidP="006A5BF9">
      <w:r w:rsidRPr="00472C23">
        <w:t xml:space="preserve">Unions </w:t>
      </w:r>
      <m:oMath>
        <m:r>
          <w:rPr>
            <w:rFonts w:ascii="Cambria Math" w:hAnsi="Cambria Math"/>
          </w:rPr>
          <m:t>U</m:t>
        </m:r>
      </m:oMath>
      <w:r w:rsidRPr="00472C23">
        <w:t>are ordered:</w:t>
      </w:r>
    </w:p>
    <w:p w14:paraId="0C9044EC" w14:textId="77777777" w:rsidR="006A5BF9" w:rsidRPr="00472C23" w:rsidRDefault="006A5BF9" w:rsidP="006A5BF9">
      <m:oMathPara>
        <m:oMath>
          <m:r>
            <w:rPr>
              <w:rFonts w:ascii="Cambria Math" w:hAnsi="Cambria Math"/>
            </w:rPr>
            <m:t>U={1,…,7}={</m:t>
          </m:r>
          <m:r>
            <m:rPr>
              <m:nor/>
            </m:rPr>
            <m:t>Self</m:t>
          </m:r>
          <m:r>
            <w:rPr>
              <w:rFonts w:ascii="Cambria Math" w:hAnsi="Cambria Math"/>
            </w:rPr>
            <m:t>,</m:t>
          </m:r>
          <m:r>
            <m:rPr>
              <m:nor/>
            </m:rPr>
            <m:t xml:space="preserve"> Household</m:t>
          </m:r>
          <m:r>
            <w:rPr>
              <w:rFonts w:ascii="Cambria Math" w:hAnsi="Cambria Math"/>
            </w:rPr>
            <m:t>,</m:t>
          </m:r>
          <m:r>
            <m:rPr>
              <m:nor/>
            </m:rPr>
            <m:t xml:space="preserve"> Community</m:t>
          </m:r>
          <m:r>
            <w:rPr>
              <w:rFonts w:ascii="Cambria Math" w:hAnsi="Cambria Math"/>
            </w:rPr>
            <m:t>,</m:t>
          </m:r>
          <m:r>
            <m:rPr>
              <m:nor/>
            </m:rPr>
            <m:t xml:space="preserve"> Organization</m:t>
          </m:r>
          <m:r>
            <w:rPr>
              <w:rFonts w:ascii="Cambria Math" w:hAnsi="Cambria Math"/>
            </w:rPr>
            <m:t>,</m:t>
          </m:r>
          <m:r>
            <m:rPr>
              <m:nor/>
            </m:rPr>
            <m:t xml:space="preserve"> Polity</m:t>
          </m:r>
          <m:r>
            <w:rPr>
              <w:rFonts w:ascii="Cambria Math" w:hAnsi="Cambria Math"/>
            </w:rPr>
            <m:t>,</m:t>
          </m:r>
          <m:r>
            <m:rPr>
              <m:nor/>
            </m:rPr>
            <m:t xml:space="preserve"> Humanity/CMIU</m:t>
          </m:r>
          <m:r>
            <w:rPr>
              <w:rFonts w:ascii="Cambria Math" w:hAnsi="Cambria Math"/>
            </w:rPr>
            <m:t>,</m:t>
          </m:r>
          <m:r>
            <m:rPr>
              <m:nor/>
            </m:rPr>
            <m:t xml:space="preserve"> Biosphere</m:t>
          </m:r>
          <m:r>
            <w:rPr>
              <w:rFonts w:ascii="Cambria Math" w:hAnsi="Cambria Math"/>
            </w:rPr>
            <m:t>}</m:t>
          </m:r>
          <m:r>
            <m:rPr>
              <m:sty m:val="p"/>
            </m:rPr>
            <w:rPr>
              <w:rFonts w:ascii="Cambria Math" w:hAnsi="Cambria Math"/>
            </w:rPr>
            <m:t>.</m:t>
          </m:r>
          <m:r>
            <m:rPr>
              <m:sty m:val="p"/>
            </m:rPr>
            <w:br/>
          </m:r>
        </m:oMath>
      </m:oMathPara>
    </w:p>
    <w:p w14:paraId="15B0C942" w14:textId="77777777" w:rsidR="006A5BF9" w:rsidRPr="00472C23" w:rsidRDefault="006A5BF9" w:rsidP="006A5BF9">
      <w:r w:rsidRPr="00472C23">
        <w:lastRenderedPageBreak/>
        <w:t xml:space="preserve">Dimensions </w:t>
      </w:r>
      <m:oMath>
        <m:r>
          <w:rPr>
            <w:rFonts w:ascii="Cambria Math" w:hAnsi="Cambria Math"/>
          </w:rPr>
          <m:t>D</m:t>
        </m:r>
      </m:oMath>
      <w:r w:rsidRPr="00472C23">
        <w:t>are ordered:</w:t>
      </w:r>
    </w:p>
    <w:p w14:paraId="3A25B34E" w14:textId="77777777" w:rsidR="006A5BF9" w:rsidRPr="00472C23" w:rsidRDefault="006A5BF9" w:rsidP="006A5BF9">
      <m:oMathPara>
        <m:oMath>
          <m:r>
            <w:rPr>
              <w:rFonts w:ascii="Cambria Math" w:hAnsi="Cambria Math"/>
            </w:rPr>
            <m:t>D={1,…,7}={</m:t>
          </m:r>
          <m:r>
            <m:rPr>
              <m:nor/>
            </m:rPr>
            <m:t>Material</m:t>
          </m:r>
          <m:r>
            <w:rPr>
              <w:rFonts w:ascii="Cambria Math" w:hAnsi="Cambria Math"/>
            </w:rPr>
            <m:t>,</m:t>
          </m:r>
          <m:r>
            <m:rPr>
              <m:nor/>
            </m:rPr>
            <m:t xml:space="preserve"> Health</m:t>
          </m:r>
          <m:r>
            <w:rPr>
              <w:rFonts w:ascii="Cambria Math" w:hAnsi="Cambria Math"/>
            </w:rPr>
            <m:t>,</m:t>
          </m:r>
          <m:r>
            <m:rPr>
              <m:nor/>
            </m:rPr>
            <m:t xml:space="preserve"> Social</m:t>
          </m:r>
          <m:r>
            <w:rPr>
              <w:rFonts w:ascii="Cambria Math" w:hAnsi="Cambria Math"/>
            </w:rPr>
            <m:t>,</m:t>
          </m:r>
          <m:r>
            <m:rPr>
              <m:nor/>
            </m:rPr>
            <m:t xml:space="preserve"> Knowledge</m:t>
          </m:r>
          <m:r>
            <w:rPr>
              <w:rFonts w:ascii="Cambria Math" w:hAnsi="Cambria Math"/>
            </w:rPr>
            <m:t>,</m:t>
          </m:r>
          <m:r>
            <m:rPr>
              <m:nor/>
            </m:rPr>
            <m:t xml:space="preserve"> Agency</m:t>
          </m:r>
          <m:r>
            <w:rPr>
              <w:rFonts w:ascii="Cambria Math" w:hAnsi="Cambria Math"/>
            </w:rPr>
            <m:t>,</m:t>
          </m:r>
          <m:r>
            <m:rPr>
              <m:nor/>
            </m:rPr>
            <m:t xml:space="preserve"> Meaning</m:t>
          </m:r>
          <m:r>
            <w:rPr>
              <w:rFonts w:ascii="Cambria Math" w:hAnsi="Cambria Math"/>
            </w:rPr>
            <m:t>,</m:t>
          </m:r>
          <m:r>
            <m:rPr>
              <m:nor/>
            </m:rPr>
            <m:t xml:space="preserve"> Environment</m:t>
          </m:r>
          <m:r>
            <w:rPr>
              <w:rFonts w:ascii="Cambria Math" w:hAnsi="Cambria Math"/>
            </w:rPr>
            <m:t>}</m:t>
          </m:r>
          <m:r>
            <m:rPr>
              <m:sty m:val="p"/>
            </m:rPr>
            <w:rPr>
              <w:rFonts w:ascii="Cambria Math" w:hAnsi="Cambria Math"/>
            </w:rPr>
            <m:t>.</m:t>
          </m:r>
          <m:r>
            <m:rPr>
              <m:sty m:val="p"/>
            </m:rPr>
            <w:br/>
          </m:r>
        </m:oMath>
      </m:oMathPara>
    </w:p>
    <w:p w14:paraId="535C985E" w14:textId="77777777" w:rsidR="006A5BF9" w:rsidRPr="00472C23" w:rsidRDefault="006A5BF9" w:rsidP="006A5BF9">
      <w:r w:rsidRPr="00472C23">
        <w:t xml:space="preserve">When this appendix refers to “rights-bearing unions,” it means </w:t>
      </w:r>
      <m:oMath>
        <m:sSub>
          <m:sSubPr>
            <m:ctrlPr>
              <w:rPr>
                <w:rFonts w:ascii="Cambria Math" w:hAnsi="Cambria Math"/>
              </w:rPr>
            </m:ctrlPr>
          </m:sSubPr>
          <m:e>
            <m:r>
              <w:rPr>
                <w:rFonts w:ascii="Cambria Math" w:hAnsi="Cambria Math"/>
              </w:rPr>
              <m:t>U</m:t>
            </m:r>
          </m:e>
          <m:sub>
            <m:r>
              <w:rPr>
                <w:rFonts w:ascii="Cambria Math" w:hAnsi="Cambria Math"/>
              </w:rPr>
              <m:t>rb</m:t>
            </m:r>
          </m:sub>
        </m:sSub>
        <m:r>
          <w:rPr>
            <w:rFonts w:ascii="Cambria Math" w:hAnsi="Cambria Math"/>
          </w:rPr>
          <m:t>={1,2,3,4,5,6}</m:t>
        </m:r>
      </m:oMath>
      <w:r w:rsidRPr="00472C23">
        <w:t>(Self through Humanity/CMIU). Biosphere (</w:t>
      </w:r>
      <m:oMath>
        <m:r>
          <w:rPr>
            <w:rFonts w:ascii="Cambria Math" w:hAnsi="Cambria Math"/>
          </w:rPr>
          <m:t>u=7</m:t>
        </m:r>
      </m:oMath>
      <w:r w:rsidRPr="00472C23">
        <w:t xml:space="preserve">) is not treated as a rights-bearing moral patient in NCRC, but it can be protected as a </w:t>
      </w:r>
      <w:r w:rsidRPr="00472C23">
        <w:rPr>
          <w:b/>
          <w:bCs/>
        </w:rPr>
        <w:t>rights-relevant life-support system</w:t>
      </w:r>
      <w:r w:rsidRPr="00472C23">
        <w:t xml:space="preserve"> through ECOL and through TRC and containment.</w:t>
      </w:r>
    </w:p>
    <w:p w14:paraId="224E309B" w14:textId="77777777" w:rsidR="006A5BF9" w:rsidRPr="00472C23" w:rsidRDefault="006A5BF9" w:rsidP="006A5BF9">
      <w:pPr>
        <w:rPr>
          <w:b/>
          <w:bCs/>
        </w:rPr>
      </w:pPr>
      <w:r w:rsidRPr="00472C23">
        <w:rPr>
          <w:b/>
          <w:bCs/>
        </w:rPr>
        <w:t>C.3.2 Scope note: what coverage sets mean and what they do not mean</w:t>
      </w:r>
    </w:p>
    <w:p w14:paraId="2CAB77B6" w14:textId="77777777" w:rsidR="006A5BF9" w:rsidRPr="00472C23" w:rsidRDefault="006A5BF9" w:rsidP="006A5BF9">
      <w:r w:rsidRPr="00472C23">
        <w:t xml:space="preserve">Coverage sets are </w:t>
      </w:r>
      <w:r w:rsidRPr="00472C23">
        <w:rPr>
          <w:b/>
          <w:bCs/>
        </w:rPr>
        <w:t>not weights</w:t>
      </w:r>
      <w:r w:rsidRPr="00472C23">
        <w:t xml:space="preserve"> and do not create compensatory tradeoffs. They specify:</w:t>
      </w:r>
    </w:p>
    <w:p w14:paraId="491C4CF2" w14:textId="77777777" w:rsidR="006A5BF9" w:rsidRPr="00472C23" w:rsidRDefault="006A5BF9" w:rsidP="006A5BF9">
      <w:pPr>
        <w:numPr>
          <w:ilvl w:val="0"/>
          <w:numId w:val="206"/>
        </w:numPr>
      </w:pPr>
      <w:r w:rsidRPr="00472C23">
        <w:t>which union–dimension cells are relevant to a given right, and</w:t>
      </w:r>
    </w:p>
    <w:p w14:paraId="5DC0B2DC" w14:textId="77777777" w:rsidR="006A5BF9" w:rsidRPr="00472C23" w:rsidRDefault="006A5BF9" w:rsidP="006A5BF9">
      <w:pPr>
        <w:numPr>
          <w:ilvl w:val="0"/>
          <w:numId w:val="206"/>
        </w:numPr>
      </w:pPr>
      <w:r w:rsidRPr="00472C23">
        <w:t>where the NCRC feasibility check must look for violations.</w:t>
      </w:r>
    </w:p>
    <w:p w14:paraId="449A7EAF" w14:textId="77777777" w:rsidR="006A5BF9" w:rsidRPr="00472C23" w:rsidRDefault="006A5BF9" w:rsidP="006A5BF9">
      <w:r w:rsidRPr="00472C23">
        <w:t xml:space="preserve">A cell being included in </w:t>
      </w:r>
      <m:oMath>
        <m:sSub>
          <m:sSubPr>
            <m:ctrlPr>
              <w:rPr>
                <w:rFonts w:ascii="Cambria Math" w:hAnsi="Cambria Math"/>
              </w:rPr>
            </m:ctrlPr>
          </m:sSubPr>
          <m:e>
            <m:r>
              <w:rPr>
                <w:rFonts w:ascii="Cambria Math" w:hAnsi="Cambria Math"/>
              </w:rPr>
              <m:t>C</m:t>
            </m:r>
          </m:e>
          <m:sub>
            <m:r>
              <w:rPr>
                <w:rFonts w:ascii="Cambria Math" w:hAnsi="Cambria Math"/>
              </w:rPr>
              <m:t>r</m:t>
            </m:r>
          </m:sub>
        </m:sSub>
      </m:oMath>
      <w:r w:rsidRPr="00472C23">
        <w:t xml:space="preserve">means that harm in that cell can trigger a rights violation for right </w:t>
      </w:r>
      <m:oMath>
        <m:r>
          <w:rPr>
            <w:rFonts w:ascii="Cambria Math" w:hAnsi="Cambria Math"/>
          </w:rPr>
          <m:t>r</m:t>
        </m:r>
      </m:oMath>
      <w:r w:rsidRPr="00472C23">
        <w:t xml:space="preserve">if it crosses the governed rights threshold </w:t>
      </w:r>
      <m:oMath>
        <m:sSub>
          <m:sSubPr>
            <m:ctrlPr>
              <w:rPr>
                <w:rFonts w:ascii="Cambria Math" w:hAnsi="Cambria Math"/>
              </w:rPr>
            </m:ctrlPr>
          </m:sSubPr>
          <m:e>
            <m:r>
              <w:rPr>
                <w:rFonts w:ascii="Cambria Math" w:hAnsi="Cambria Math"/>
              </w:rPr>
              <m:t>θ</m:t>
            </m:r>
          </m:e>
          <m:sub>
            <m:r>
              <w:rPr>
                <w:rFonts w:ascii="Cambria Math" w:hAnsi="Cambria Math"/>
              </w:rPr>
              <m:t>r</m:t>
            </m:r>
          </m:sub>
        </m:sSub>
      </m:oMath>
      <w:r w:rsidRPr="00472C23">
        <w:t>, under the scenario and subgroup rules specified in Section 6.</w:t>
      </w:r>
    </w:p>
    <w:p w14:paraId="75FAD477" w14:textId="77777777" w:rsidR="006A5BF9" w:rsidRPr="00472C23" w:rsidRDefault="006A5BF9" w:rsidP="006A5BF9">
      <w:r w:rsidRPr="00472C23">
        <w:t>Coverage sets must be:</w:t>
      </w:r>
    </w:p>
    <w:p w14:paraId="32B5D1B7" w14:textId="77777777" w:rsidR="006A5BF9" w:rsidRPr="00472C23" w:rsidRDefault="006A5BF9" w:rsidP="006A5BF9">
      <w:pPr>
        <w:numPr>
          <w:ilvl w:val="0"/>
          <w:numId w:val="207"/>
        </w:numPr>
      </w:pPr>
      <w:r w:rsidRPr="00472C23">
        <w:rPr>
          <w:b/>
          <w:bCs/>
        </w:rPr>
        <w:t>declared</w:t>
      </w:r>
      <w:r w:rsidRPr="00472C23">
        <w:t xml:space="preserve"> (these defaults are canonical unless overridden),</w:t>
      </w:r>
    </w:p>
    <w:p w14:paraId="043B3652" w14:textId="77777777" w:rsidR="006A5BF9" w:rsidRPr="00472C23" w:rsidRDefault="006A5BF9" w:rsidP="006A5BF9">
      <w:pPr>
        <w:numPr>
          <w:ilvl w:val="0"/>
          <w:numId w:val="207"/>
        </w:numPr>
      </w:pPr>
      <w:r w:rsidRPr="00472C23">
        <w:rPr>
          <w:b/>
          <w:bCs/>
        </w:rPr>
        <w:t>stable across compared options</w:t>
      </w:r>
      <w:r w:rsidRPr="00472C23">
        <w:t>, and</w:t>
      </w:r>
    </w:p>
    <w:p w14:paraId="6E9F9D49" w14:textId="77777777" w:rsidR="006A5BF9" w:rsidRPr="00472C23" w:rsidRDefault="006A5BF9" w:rsidP="006A5BF9">
      <w:pPr>
        <w:numPr>
          <w:ilvl w:val="0"/>
          <w:numId w:val="207"/>
        </w:numPr>
      </w:pPr>
      <w:r w:rsidRPr="00472C23">
        <w:rPr>
          <w:b/>
          <w:bCs/>
        </w:rPr>
        <w:t>auditable</w:t>
      </w:r>
      <w:r w:rsidRPr="00472C23">
        <w:t xml:space="preserve"> (the PCC must state any deviation and justification).</w:t>
      </w:r>
    </w:p>
    <w:p w14:paraId="7C61EDE1" w14:textId="77777777" w:rsidR="006A5BF9" w:rsidRPr="00472C23" w:rsidRDefault="006A5BF9" w:rsidP="006A5BF9">
      <w:pPr>
        <w:rPr>
          <w:b/>
          <w:bCs/>
        </w:rPr>
      </w:pPr>
      <w:r w:rsidRPr="00472C23">
        <w:rPr>
          <w:b/>
          <w:bCs/>
        </w:rPr>
        <w:t>C.3.3 Canonical rights set</w:t>
      </w:r>
    </w:p>
    <w:p w14:paraId="53EFD463" w14:textId="77777777" w:rsidR="006A5BF9" w:rsidRPr="00472C23" w:rsidRDefault="006A5BF9" w:rsidP="006A5BF9">
      <w:r w:rsidRPr="00472C23">
        <w:t>MathGov uses the following canonical right labels:</w:t>
      </w:r>
    </w:p>
    <w:p w14:paraId="32B3B95A" w14:textId="77777777" w:rsidR="006A5BF9" w:rsidRPr="00472C23" w:rsidRDefault="006A5BF9" w:rsidP="006A5BF9">
      <m:oMathPara>
        <m:oMath>
          <m:r>
            <w:rPr>
              <w:rFonts w:ascii="Cambria Math" w:hAnsi="Cambria Math"/>
            </w:rPr>
            <m:t>R={</m:t>
          </m:r>
          <m:r>
            <m:rPr>
              <m:nor/>
            </m:rPr>
            <m:t>LIFE</m:t>
          </m:r>
          <m:r>
            <w:rPr>
              <w:rFonts w:ascii="Cambria Math" w:hAnsi="Cambria Math"/>
            </w:rPr>
            <m:t>,</m:t>
          </m:r>
          <m:r>
            <m:rPr>
              <m:nor/>
            </m:rPr>
            <m:t xml:space="preserve"> BODY</m:t>
          </m:r>
          <m:r>
            <w:rPr>
              <w:rFonts w:ascii="Cambria Math" w:hAnsi="Cambria Math"/>
            </w:rPr>
            <m:t>,</m:t>
          </m:r>
          <m:r>
            <m:rPr>
              <m:nor/>
            </m:rPr>
            <m:t xml:space="preserve"> LBTY</m:t>
          </m:r>
          <m:r>
            <w:rPr>
              <w:rFonts w:ascii="Cambria Math" w:hAnsi="Cambria Math"/>
            </w:rPr>
            <m:t>,</m:t>
          </m:r>
          <m:r>
            <m:rPr>
              <m:nor/>
            </m:rPr>
            <m:t xml:space="preserve"> NEED</m:t>
          </m:r>
          <m:r>
            <w:rPr>
              <w:rFonts w:ascii="Cambria Math" w:hAnsi="Cambria Math"/>
            </w:rPr>
            <m:t>,</m:t>
          </m:r>
          <m:r>
            <m:rPr>
              <m:nor/>
            </m:rPr>
            <m:t xml:space="preserve"> DIGN</m:t>
          </m:r>
          <m:r>
            <w:rPr>
              <w:rFonts w:ascii="Cambria Math" w:hAnsi="Cambria Math"/>
            </w:rPr>
            <m:t>,</m:t>
          </m:r>
          <m:r>
            <m:rPr>
              <m:nor/>
            </m:rPr>
            <m:t xml:space="preserve"> PROC</m:t>
          </m:r>
          <m:r>
            <w:rPr>
              <w:rFonts w:ascii="Cambria Math" w:hAnsi="Cambria Math"/>
            </w:rPr>
            <m:t>,</m:t>
          </m:r>
          <m:r>
            <m:rPr>
              <m:nor/>
            </m:rPr>
            <m:t xml:space="preserve"> INFO</m:t>
          </m:r>
          <m:r>
            <w:rPr>
              <w:rFonts w:ascii="Cambria Math" w:hAnsi="Cambria Math"/>
            </w:rPr>
            <m:t>,</m:t>
          </m:r>
          <m:r>
            <m:rPr>
              <m:nor/>
            </m:rPr>
            <m:t xml:space="preserve"> ECOL</m:t>
          </m:r>
          <m:r>
            <w:rPr>
              <w:rFonts w:ascii="Cambria Math" w:hAnsi="Cambria Math"/>
            </w:rPr>
            <m:t>}</m:t>
          </m:r>
          <m:r>
            <m:rPr>
              <m:sty m:val="p"/>
            </m:rPr>
            <w:rPr>
              <w:rFonts w:ascii="Cambria Math" w:hAnsi="Cambria Math"/>
            </w:rPr>
            <m:t>.</m:t>
          </m:r>
          <m:r>
            <m:rPr>
              <m:sty m:val="p"/>
            </m:rPr>
            <w:br/>
          </m:r>
        </m:oMath>
      </m:oMathPara>
      <w:r w:rsidRPr="00472C23">
        <w:t>Where:</w:t>
      </w:r>
    </w:p>
    <w:p w14:paraId="33DA6DF0" w14:textId="77777777" w:rsidR="006A5BF9" w:rsidRPr="00472C23" w:rsidRDefault="006A5BF9" w:rsidP="006A5BF9">
      <w:pPr>
        <w:numPr>
          <w:ilvl w:val="0"/>
          <w:numId w:val="208"/>
        </w:numPr>
      </w:pPr>
      <w:r w:rsidRPr="00472C23">
        <w:t>LIFE = life preservation / avoid severe mortality harm</w:t>
      </w:r>
    </w:p>
    <w:p w14:paraId="5DB86B86" w14:textId="77777777" w:rsidR="006A5BF9" w:rsidRPr="00472C23" w:rsidRDefault="006A5BF9" w:rsidP="006A5BF9">
      <w:pPr>
        <w:numPr>
          <w:ilvl w:val="0"/>
          <w:numId w:val="208"/>
        </w:numPr>
      </w:pPr>
      <w:r w:rsidRPr="00472C23">
        <w:t>BODY = bodily integrity / avoid severe physical harm, coercion, violence</w:t>
      </w:r>
    </w:p>
    <w:p w14:paraId="0701DDA2" w14:textId="77777777" w:rsidR="006A5BF9" w:rsidRPr="00472C23" w:rsidRDefault="006A5BF9" w:rsidP="006A5BF9">
      <w:pPr>
        <w:numPr>
          <w:ilvl w:val="0"/>
          <w:numId w:val="208"/>
        </w:numPr>
      </w:pPr>
      <w:r w:rsidRPr="00472C23">
        <w:t>LBTY = liberty / freedom of movement and autonomy within rights floor</w:t>
      </w:r>
    </w:p>
    <w:p w14:paraId="6DA03D2E" w14:textId="77777777" w:rsidR="006A5BF9" w:rsidRPr="00472C23" w:rsidRDefault="006A5BF9" w:rsidP="006A5BF9">
      <w:pPr>
        <w:numPr>
          <w:ilvl w:val="0"/>
          <w:numId w:val="208"/>
        </w:numPr>
      </w:pPr>
      <w:r w:rsidRPr="00472C23">
        <w:t>NEED = basic needs / survival and essential access</w:t>
      </w:r>
    </w:p>
    <w:p w14:paraId="375809CB" w14:textId="77777777" w:rsidR="006A5BF9" w:rsidRPr="00472C23" w:rsidRDefault="006A5BF9" w:rsidP="006A5BF9">
      <w:pPr>
        <w:numPr>
          <w:ilvl w:val="0"/>
          <w:numId w:val="208"/>
        </w:numPr>
      </w:pPr>
      <w:r w:rsidRPr="00472C23">
        <w:t>DIGN = dignity / non-degradation, non-discrimination, basic respect</w:t>
      </w:r>
    </w:p>
    <w:p w14:paraId="477C82CB" w14:textId="77777777" w:rsidR="006A5BF9" w:rsidRPr="00472C23" w:rsidRDefault="006A5BF9" w:rsidP="006A5BF9">
      <w:pPr>
        <w:numPr>
          <w:ilvl w:val="0"/>
          <w:numId w:val="208"/>
        </w:numPr>
      </w:pPr>
      <w:r w:rsidRPr="00472C23">
        <w:t>PROC = due process / fairness, transparency, contestability in coercive systems</w:t>
      </w:r>
    </w:p>
    <w:p w14:paraId="0EB27B9E" w14:textId="77777777" w:rsidR="006A5BF9" w:rsidRPr="00472C23" w:rsidRDefault="006A5BF9" w:rsidP="006A5BF9">
      <w:pPr>
        <w:numPr>
          <w:ilvl w:val="0"/>
          <w:numId w:val="208"/>
        </w:numPr>
      </w:pPr>
      <w:r w:rsidRPr="00472C23">
        <w:lastRenderedPageBreak/>
        <w:t>INFO = information integrity / consent-relevant truthfulness and privacy where needed</w:t>
      </w:r>
    </w:p>
    <w:p w14:paraId="703D1604" w14:textId="77777777" w:rsidR="006A5BF9" w:rsidRPr="00472C23" w:rsidRDefault="006A5BF9" w:rsidP="006A5BF9">
      <w:pPr>
        <w:numPr>
          <w:ilvl w:val="0"/>
          <w:numId w:val="208"/>
        </w:numPr>
      </w:pPr>
      <w:r w:rsidRPr="00472C23">
        <w:t>ECOL = ecological life-support integrity as a rights-relevant constraint</w:t>
      </w:r>
    </w:p>
    <w:p w14:paraId="72828B70" w14:textId="77777777" w:rsidR="006A5BF9" w:rsidRPr="00472C23" w:rsidRDefault="006A5BF9" w:rsidP="006A5BF9">
      <w:pPr>
        <w:rPr>
          <w:b/>
          <w:bCs/>
        </w:rPr>
      </w:pPr>
      <w:r w:rsidRPr="00472C23">
        <w:rPr>
          <w:b/>
          <w:bCs/>
        </w:rPr>
        <w:t>C.3.4 Explicit coverage mapping table (canonical default)</w:t>
      </w:r>
    </w:p>
    <w:p w14:paraId="152C4EC9" w14:textId="77777777" w:rsidR="006A5BF9" w:rsidRPr="00472C23" w:rsidRDefault="006A5BF9" w:rsidP="006A5BF9">
      <w:r w:rsidRPr="00472C23">
        <w:rPr>
          <w:b/>
          <w:bCs/>
        </w:rPr>
        <w:t>Notation.</w:t>
      </w:r>
      <w:r w:rsidRPr="00472C23">
        <w:t xml:space="preserve"> </w:t>
      </w:r>
      <m:oMath>
        <m:d>
          <m:dPr>
            <m:sepChr m:val=","/>
            <m:ctrlPr>
              <w:rPr>
                <w:rFonts w:ascii="Cambria Math" w:hAnsi="Cambria Math"/>
              </w:rPr>
            </m:ctrlPr>
          </m:dPr>
          <m:e>
            <m:r>
              <w:rPr>
                <w:rFonts w:ascii="Cambria Math" w:hAnsi="Cambria Math"/>
              </w:rPr>
              <m:t>u</m:t>
            </m:r>
          </m:e>
          <m:e>
            <m:r>
              <w:rPr>
                <w:rFonts w:ascii="Cambria Math" w:hAnsi="Cambria Math"/>
              </w:rPr>
              <m:t>d</m:t>
            </m:r>
          </m:e>
        </m:d>
      </m:oMath>
      <w:r w:rsidRPr="00472C23">
        <w:t xml:space="preserve">denotes union </w:t>
      </w:r>
      <m:oMath>
        <m:r>
          <w:rPr>
            <w:rFonts w:ascii="Cambria Math" w:hAnsi="Cambria Math"/>
          </w:rPr>
          <m:t>u</m:t>
        </m:r>
      </m:oMath>
      <w:r w:rsidRPr="00472C23">
        <w:t xml:space="preserve">and dimension </w:t>
      </w:r>
      <m:oMath>
        <m:r>
          <w:rPr>
            <w:rFonts w:ascii="Cambria Math" w:hAnsi="Cambria Math"/>
          </w:rPr>
          <m:t>d</m:t>
        </m:r>
      </m:oMath>
      <w:r w:rsidRPr="00472C23">
        <w:t xml:space="preserve">. “All rights-bearing unions” means </w:t>
      </w:r>
      <m:oMath>
        <m:r>
          <w:rPr>
            <w:rFonts w:ascii="Cambria Math" w:hAnsi="Cambria Math"/>
          </w:rPr>
          <m:t>u∈{1,2,3,4,5,6}</m:t>
        </m:r>
      </m:oMath>
      <w:r w:rsidRPr="00472C23">
        <w:t>.</w:t>
      </w:r>
    </w:p>
    <w:p w14:paraId="5FD73BAD" w14:textId="77777777" w:rsidR="006A5BF9" w:rsidRPr="00472C23" w:rsidRDefault="006A5BF9" w:rsidP="006A5BF9">
      <w:r w:rsidRPr="00472C23">
        <w:rPr>
          <w:b/>
          <w:bCs/>
        </w:rPr>
        <w:t>Canonical mapping principle.</w:t>
      </w:r>
    </w:p>
    <w:p w14:paraId="5F1940B3" w14:textId="77777777" w:rsidR="006A5BF9" w:rsidRPr="00472C23" w:rsidRDefault="006A5BF9" w:rsidP="006A5BF9">
      <w:pPr>
        <w:numPr>
          <w:ilvl w:val="0"/>
          <w:numId w:val="209"/>
        </w:numPr>
      </w:pPr>
      <w:r w:rsidRPr="00472C23">
        <w:t xml:space="preserve">Rights that protect direct sentient harms map primarily to </w:t>
      </w:r>
      <w:r w:rsidRPr="00472C23">
        <w:rPr>
          <w:b/>
          <w:bCs/>
        </w:rPr>
        <w:t>Health</w:t>
      </w:r>
      <w:r w:rsidRPr="00472C23">
        <w:t xml:space="preserve">, </w:t>
      </w:r>
      <w:r w:rsidRPr="00472C23">
        <w:rPr>
          <w:b/>
          <w:bCs/>
        </w:rPr>
        <w:t>Agency</w:t>
      </w:r>
      <w:r w:rsidRPr="00472C23">
        <w:t xml:space="preserve">, and </w:t>
      </w:r>
      <w:r w:rsidRPr="00472C23">
        <w:rPr>
          <w:b/>
          <w:bCs/>
        </w:rPr>
        <w:t>Social</w:t>
      </w:r>
      <w:r w:rsidRPr="00472C23">
        <w:t xml:space="preserve"> cells across rights-bearing unions.</w:t>
      </w:r>
    </w:p>
    <w:p w14:paraId="66D3FF99" w14:textId="77777777" w:rsidR="006A5BF9" w:rsidRPr="00472C23" w:rsidRDefault="006A5BF9" w:rsidP="006A5BF9">
      <w:pPr>
        <w:numPr>
          <w:ilvl w:val="0"/>
          <w:numId w:val="209"/>
        </w:numPr>
      </w:pPr>
      <w:r w:rsidRPr="00472C23">
        <w:t xml:space="preserve">Rights involving access and deprivation map to </w:t>
      </w:r>
      <w:r w:rsidRPr="00472C23">
        <w:rPr>
          <w:b/>
          <w:bCs/>
        </w:rPr>
        <w:t>Material</w:t>
      </w:r>
      <w:r w:rsidRPr="00472C23">
        <w:t xml:space="preserve"> and </w:t>
      </w:r>
      <w:r w:rsidRPr="00472C23">
        <w:rPr>
          <w:b/>
          <w:bCs/>
        </w:rPr>
        <w:t>Health</w:t>
      </w:r>
      <w:r w:rsidRPr="00472C23">
        <w:t>.</w:t>
      </w:r>
    </w:p>
    <w:p w14:paraId="6E0171FC" w14:textId="77777777" w:rsidR="006A5BF9" w:rsidRPr="00472C23" w:rsidRDefault="006A5BF9" w:rsidP="006A5BF9">
      <w:pPr>
        <w:numPr>
          <w:ilvl w:val="0"/>
          <w:numId w:val="209"/>
        </w:numPr>
      </w:pPr>
      <w:r w:rsidRPr="00472C23">
        <w:t xml:space="preserve">Rights involving institutional fairness map to </w:t>
      </w:r>
      <w:r w:rsidRPr="00472C23">
        <w:rPr>
          <w:b/>
          <w:bCs/>
        </w:rPr>
        <w:t>Social</w:t>
      </w:r>
      <w:r w:rsidRPr="00472C23">
        <w:t xml:space="preserve">, </w:t>
      </w:r>
      <w:r w:rsidRPr="00472C23">
        <w:rPr>
          <w:b/>
          <w:bCs/>
        </w:rPr>
        <w:t>Knowledge</w:t>
      </w:r>
      <w:r w:rsidRPr="00472C23">
        <w:t xml:space="preserve">, and </w:t>
      </w:r>
      <w:r w:rsidRPr="00472C23">
        <w:rPr>
          <w:b/>
          <w:bCs/>
        </w:rPr>
        <w:t>Agency</w:t>
      </w:r>
      <w:r w:rsidRPr="00472C23">
        <w:t xml:space="preserve"> at governance-relevant unions (Organization, Polity, Humanity/CMIU).</w:t>
      </w:r>
    </w:p>
    <w:p w14:paraId="487ED5D8" w14:textId="77777777" w:rsidR="006A5BF9" w:rsidRPr="00472C23" w:rsidRDefault="006A5BF9" w:rsidP="006A5BF9">
      <w:pPr>
        <w:numPr>
          <w:ilvl w:val="0"/>
          <w:numId w:val="209"/>
        </w:numPr>
      </w:pPr>
      <w:r w:rsidRPr="00472C23">
        <w:t>ECOL maps to Environment cells that represent life-support integrity affecting rights-bearing beings.</w:t>
      </w:r>
    </w:p>
    <w:p w14:paraId="44DE9EB4" w14:textId="77777777" w:rsidR="006A5BF9" w:rsidRPr="00472C23" w:rsidRDefault="006A5BF9" w:rsidP="006A5BF9">
      <w:pPr>
        <w:rPr>
          <w:b/>
          <w:bCs/>
        </w:rPr>
      </w:pPr>
      <w:r w:rsidRPr="00472C23">
        <w:rPr>
          <w:b/>
          <w:bCs/>
        </w:rPr>
        <w:t xml:space="preserve">Table C.3-A. Rights coverage sets </w:t>
      </w:r>
      <m:oMath>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r</m:t>
            </m:r>
          </m:sub>
        </m:sSub>
      </m:oMath>
      <w:r w:rsidRPr="00472C23">
        <w:rPr>
          <w:b/>
          <w:bCs/>
        </w:rPr>
        <w:t>(canonical default)</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620"/>
        <w:gridCol w:w="7740"/>
      </w:tblGrid>
      <w:tr w:rsidR="00472C23" w:rsidRPr="00472C23" w14:paraId="13DF80BF" w14:textId="77777777" w:rsidTr="00DA6B2E">
        <w:trPr>
          <w:tblHeader/>
          <w:tblCellSpacing w:w="15" w:type="dxa"/>
        </w:trPr>
        <w:tc>
          <w:tcPr>
            <w:tcW w:w="1575" w:type="dxa"/>
            <w:vAlign w:val="center"/>
            <w:hideMark/>
          </w:tcPr>
          <w:p w14:paraId="2B7B3410" w14:textId="77777777" w:rsidR="006A5BF9" w:rsidRPr="00472C23" w:rsidRDefault="006A5BF9" w:rsidP="00DA6B2E">
            <w:pPr>
              <w:rPr>
                <w:b/>
                <w:bCs/>
              </w:rPr>
            </w:pPr>
            <w:r w:rsidRPr="00472C23">
              <w:rPr>
                <w:b/>
                <w:bCs/>
              </w:rPr>
              <w:t xml:space="preserve">Right </w:t>
            </w:r>
            <m:oMath>
              <m:r>
                <w:rPr>
                  <w:rFonts w:ascii="Cambria Math" w:hAnsi="Cambria Math"/>
                </w:rPr>
                <m:t>r</m:t>
              </m:r>
            </m:oMath>
          </w:p>
        </w:tc>
        <w:tc>
          <w:tcPr>
            <w:tcW w:w="7695" w:type="dxa"/>
            <w:vAlign w:val="center"/>
            <w:hideMark/>
          </w:tcPr>
          <w:p w14:paraId="30890708" w14:textId="77777777" w:rsidR="006A5BF9" w:rsidRPr="00472C23" w:rsidRDefault="006A5BF9" w:rsidP="00DA6B2E">
            <w:pPr>
              <w:rPr>
                <w:b/>
                <w:bCs/>
              </w:rPr>
            </w:pPr>
            <w:r w:rsidRPr="00472C23">
              <w:rPr>
                <w:b/>
                <w:bCs/>
              </w:rPr>
              <w:t xml:space="preserve">Coverage set </w:t>
            </w:r>
            <m:oMath>
              <m:sSub>
                <m:sSubPr>
                  <m:ctrlPr>
                    <w:rPr>
                      <w:rFonts w:ascii="Cambria Math" w:hAnsi="Cambria Math"/>
                    </w:rPr>
                  </m:ctrlPr>
                </m:sSubPr>
                <m:e>
                  <m:r>
                    <w:rPr>
                      <w:rFonts w:ascii="Cambria Math" w:hAnsi="Cambria Math"/>
                    </w:rPr>
                    <m:t>C</m:t>
                  </m:r>
                </m:e>
                <m:sub>
                  <m:r>
                    <w:rPr>
                      <w:rFonts w:ascii="Cambria Math" w:hAnsi="Cambria Math"/>
                    </w:rPr>
                    <m:t>r</m:t>
                  </m:r>
                </m:sub>
              </m:sSub>
            </m:oMath>
            <w:r w:rsidRPr="00472C23">
              <w:rPr>
                <w:b/>
                <w:bCs/>
              </w:rPr>
              <w:t>(union–dimension pairs)</w:t>
            </w:r>
          </w:p>
        </w:tc>
      </w:tr>
      <w:tr w:rsidR="00472C23" w:rsidRPr="00472C23" w14:paraId="7A013C14" w14:textId="77777777" w:rsidTr="00DA6B2E">
        <w:trPr>
          <w:tblCellSpacing w:w="15" w:type="dxa"/>
        </w:trPr>
        <w:tc>
          <w:tcPr>
            <w:tcW w:w="1575" w:type="dxa"/>
            <w:vAlign w:val="center"/>
            <w:hideMark/>
          </w:tcPr>
          <w:p w14:paraId="005AD3C4" w14:textId="77777777" w:rsidR="006A5BF9" w:rsidRPr="00472C23" w:rsidRDefault="006A5BF9" w:rsidP="00DA6B2E">
            <w:r w:rsidRPr="00472C23">
              <w:t>LIFE</w:t>
            </w:r>
          </w:p>
        </w:tc>
        <w:tc>
          <w:tcPr>
            <w:tcW w:w="7695" w:type="dxa"/>
            <w:vAlign w:val="center"/>
            <w:hideMark/>
          </w:tcPr>
          <w:p w14:paraId="377AB868" w14:textId="77777777" w:rsidR="006A5BF9" w:rsidRPr="00472C23" w:rsidRDefault="006A5BF9" w:rsidP="00DA6B2E">
            <w:r w:rsidRPr="00472C23">
              <w:t>Defined in Appendix C.3.7 (authoritative auditor mapping table).</w:t>
            </w:r>
          </w:p>
        </w:tc>
      </w:tr>
      <w:tr w:rsidR="00472C23" w:rsidRPr="00472C23" w14:paraId="6D1C057C" w14:textId="77777777" w:rsidTr="00DA6B2E">
        <w:trPr>
          <w:tblCellSpacing w:w="15" w:type="dxa"/>
        </w:trPr>
        <w:tc>
          <w:tcPr>
            <w:tcW w:w="1575" w:type="dxa"/>
            <w:vAlign w:val="center"/>
            <w:hideMark/>
          </w:tcPr>
          <w:p w14:paraId="1C6AD2BD" w14:textId="77777777" w:rsidR="006A5BF9" w:rsidRPr="00472C23" w:rsidRDefault="006A5BF9" w:rsidP="00DA6B2E">
            <w:r w:rsidRPr="00472C23">
              <w:t>BODY</w:t>
            </w:r>
          </w:p>
        </w:tc>
        <w:tc>
          <w:tcPr>
            <w:tcW w:w="7695" w:type="dxa"/>
            <w:vAlign w:val="center"/>
            <w:hideMark/>
          </w:tcPr>
          <w:p w14:paraId="49235FB9" w14:textId="77777777" w:rsidR="006A5BF9" w:rsidRPr="00472C23" w:rsidRDefault="006A5BF9" w:rsidP="00DA6B2E">
            <w:r w:rsidRPr="00472C23">
              <w:t>Defined in Appendix C.3.7 (authoritative auditor mapping table).</w:t>
            </w:r>
          </w:p>
        </w:tc>
      </w:tr>
      <w:tr w:rsidR="00472C23" w:rsidRPr="00472C23" w14:paraId="4BF8ACE5" w14:textId="77777777" w:rsidTr="00DA6B2E">
        <w:trPr>
          <w:tblCellSpacing w:w="15" w:type="dxa"/>
        </w:trPr>
        <w:tc>
          <w:tcPr>
            <w:tcW w:w="1575" w:type="dxa"/>
            <w:vAlign w:val="center"/>
            <w:hideMark/>
          </w:tcPr>
          <w:p w14:paraId="670B589C" w14:textId="77777777" w:rsidR="006A5BF9" w:rsidRPr="00472C23" w:rsidRDefault="006A5BF9" w:rsidP="00DA6B2E">
            <w:r w:rsidRPr="00472C23">
              <w:t>LBTY</w:t>
            </w:r>
          </w:p>
        </w:tc>
        <w:tc>
          <w:tcPr>
            <w:tcW w:w="7695" w:type="dxa"/>
            <w:vAlign w:val="center"/>
            <w:hideMark/>
          </w:tcPr>
          <w:p w14:paraId="39534E89" w14:textId="77777777" w:rsidR="006A5BF9" w:rsidRPr="00472C23" w:rsidRDefault="006A5BF9" w:rsidP="00DA6B2E">
            <w:r w:rsidRPr="00472C23">
              <w:t>Defined in Appendix C.3.7 (authoritative auditor mapping table).</w:t>
            </w:r>
          </w:p>
        </w:tc>
      </w:tr>
      <w:tr w:rsidR="00472C23" w:rsidRPr="00472C23" w14:paraId="6F6DE4A6" w14:textId="77777777" w:rsidTr="00DA6B2E">
        <w:trPr>
          <w:tblCellSpacing w:w="15" w:type="dxa"/>
        </w:trPr>
        <w:tc>
          <w:tcPr>
            <w:tcW w:w="1575" w:type="dxa"/>
            <w:vAlign w:val="center"/>
            <w:hideMark/>
          </w:tcPr>
          <w:p w14:paraId="1E0D9FD7" w14:textId="77777777" w:rsidR="006A5BF9" w:rsidRPr="00472C23" w:rsidRDefault="006A5BF9" w:rsidP="00DA6B2E">
            <w:r w:rsidRPr="00472C23">
              <w:t>NEED</w:t>
            </w:r>
          </w:p>
        </w:tc>
        <w:tc>
          <w:tcPr>
            <w:tcW w:w="7695" w:type="dxa"/>
            <w:vAlign w:val="center"/>
            <w:hideMark/>
          </w:tcPr>
          <w:p w14:paraId="0BB9BBFF" w14:textId="77777777" w:rsidR="006A5BF9" w:rsidRPr="00472C23" w:rsidRDefault="006A5BF9" w:rsidP="00DA6B2E">
            <w:r w:rsidRPr="00472C23">
              <w:t>Defined in Appendix C.3.7 (authoritative auditor mapping table).</w:t>
            </w:r>
          </w:p>
        </w:tc>
      </w:tr>
      <w:tr w:rsidR="00472C23" w:rsidRPr="00472C23" w14:paraId="1FC06065" w14:textId="77777777" w:rsidTr="00DA6B2E">
        <w:trPr>
          <w:tblCellSpacing w:w="15" w:type="dxa"/>
        </w:trPr>
        <w:tc>
          <w:tcPr>
            <w:tcW w:w="1575" w:type="dxa"/>
            <w:vAlign w:val="center"/>
            <w:hideMark/>
          </w:tcPr>
          <w:p w14:paraId="65E9AB4A" w14:textId="77777777" w:rsidR="006A5BF9" w:rsidRPr="00472C23" w:rsidRDefault="006A5BF9" w:rsidP="00DA6B2E">
            <w:r w:rsidRPr="00472C23">
              <w:t>DIGN</w:t>
            </w:r>
          </w:p>
        </w:tc>
        <w:tc>
          <w:tcPr>
            <w:tcW w:w="7695" w:type="dxa"/>
            <w:vAlign w:val="center"/>
            <w:hideMark/>
          </w:tcPr>
          <w:p w14:paraId="505D20CE" w14:textId="77777777" w:rsidR="006A5BF9" w:rsidRPr="00472C23" w:rsidRDefault="006A5BF9" w:rsidP="00DA6B2E">
            <w:r w:rsidRPr="00472C23">
              <w:t>Defined in Appendix C.3.7 (authoritative auditor mapping table).</w:t>
            </w:r>
          </w:p>
        </w:tc>
      </w:tr>
      <w:tr w:rsidR="00472C23" w:rsidRPr="00472C23" w14:paraId="408163DD" w14:textId="77777777" w:rsidTr="00DA6B2E">
        <w:trPr>
          <w:tblCellSpacing w:w="15" w:type="dxa"/>
        </w:trPr>
        <w:tc>
          <w:tcPr>
            <w:tcW w:w="1575" w:type="dxa"/>
            <w:vAlign w:val="center"/>
            <w:hideMark/>
          </w:tcPr>
          <w:p w14:paraId="323EC933" w14:textId="77777777" w:rsidR="006A5BF9" w:rsidRPr="00472C23" w:rsidRDefault="006A5BF9" w:rsidP="00DA6B2E">
            <w:r w:rsidRPr="00472C23">
              <w:t>PROC</w:t>
            </w:r>
          </w:p>
        </w:tc>
        <w:tc>
          <w:tcPr>
            <w:tcW w:w="7695" w:type="dxa"/>
            <w:vAlign w:val="center"/>
            <w:hideMark/>
          </w:tcPr>
          <w:p w14:paraId="2DB98072" w14:textId="77777777" w:rsidR="006A5BF9" w:rsidRPr="00472C23" w:rsidRDefault="006A5BF9" w:rsidP="00DA6B2E">
            <w:r w:rsidRPr="00472C23">
              <w:t>Defined in Appendix C.3.7 (authoritative auditor mapping table).</w:t>
            </w:r>
          </w:p>
        </w:tc>
      </w:tr>
      <w:tr w:rsidR="00472C23" w:rsidRPr="00472C23" w14:paraId="00E2910E" w14:textId="77777777" w:rsidTr="00DA6B2E">
        <w:trPr>
          <w:tblCellSpacing w:w="15" w:type="dxa"/>
        </w:trPr>
        <w:tc>
          <w:tcPr>
            <w:tcW w:w="1575" w:type="dxa"/>
            <w:vAlign w:val="center"/>
            <w:hideMark/>
          </w:tcPr>
          <w:p w14:paraId="3EE0F5F1" w14:textId="77777777" w:rsidR="006A5BF9" w:rsidRPr="00472C23" w:rsidRDefault="006A5BF9" w:rsidP="00DA6B2E">
            <w:r w:rsidRPr="00472C23">
              <w:t>INFO</w:t>
            </w:r>
          </w:p>
        </w:tc>
        <w:tc>
          <w:tcPr>
            <w:tcW w:w="7695" w:type="dxa"/>
            <w:vAlign w:val="center"/>
            <w:hideMark/>
          </w:tcPr>
          <w:p w14:paraId="57480487" w14:textId="77777777" w:rsidR="006A5BF9" w:rsidRPr="00472C23" w:rsidRDefault="006A5BF9" w:rsidP="00DA6B2E">
            <w:r w:rsidRPr="00472C23">
              <w:t>Defined in Appendix C.3.7 (authoritative auditor mapping table).</w:t>
            </w:r>
          </w:p>
        </w:tc>
      </w:tr>
      <w:tr w:rsidR="00472C23" w:rsidRPr="00472C23" w14:paraId="274EA99E" w14:textId="77777777" w:rsidTr="00DA6B2E">
        <w:trPr>
          <w:tblCellSpacing w:w="15" w:type="dxa"/>
        </w:trPr>
        <w:tc>
          <w:tcPr>
            <w:tcW w:w="1575" w:type="dxa"/>
            <w:vAlign w:val="center"/>
            <w:hideMark/>
          </w:tcPr>
          <w:p w14:paraId="0EE369AE" w14:textId="77777777" w:rsidR="006A5BF9" w:rsidRPr="00472C23" w:rsidRDefault="006A5BF9" w:rsidP="00DA6B2E">
            <w:r w:rsidRPr="00472C23">
              <w:t>ECOL</w:t>
            </w:r>
          </w:p>
        </w:tc>
        <w:tc>
          <w:tcPr>
            <w:tcW w:w="7695" w:type="dxa"/>
            <w:vAlign w:val="center"/>
            <w:hideMark/>
          </w:tcPr>
          <w:p w14:paraId="4559F667" w14:textId="77777777" w:rsidR="006A5BF9" w:rsidRPr="00472C23" w:rsidRDefault="006A5BF9" w:rsidP="00DA6B2E">
            <w:r w:rsidRPr="00472C23">
              <w:t>Defined in Appendix C.3.7 (authoritative auditor mapping table).</w:t>
            </w:r>
          </w:p>
        </w:tc>
      </w:tr>
    </w:tbl>
    <w:p w14:paraId="0FCDEC9E" w14:textId="77777777" w:rsidR="006A5BF9" w:rsidRPr="00472C23" w:rsidRDefault="006A5BF9" w:rsidP="006A5BF9">
      <w:pPr>
        <w:rPr>
          <w:b/>
          <w:bCs/>
        </w:rPr>
      </w:pPr>
      <w:r w:rsidRPr="00472C23">
        <w:rPr>
          <w:b/>
          <w:bCs/>
        </w:rPr>
        <w:t>C.3.5 Interpretation notes (to prevent misreadings)</w:t>
      </w:r>
    </w:p>
    <w:p w14:paraId="69FB112F" w14:textId="77777777" w:rsidR="006A5BF9" w:rsidRPr="00472C23" w:rsidRDefault="006A5BF9" w:rsidP="006A5BF9">
      <w:pPr>
        <w:numPr>
          <w:ilvl w:val="0"/>
          <w:numId w:val="210"/>
        </w:numPr>
      </w:pPr>
      <w:r w:rsidRPr="00472C23">
        <w:rPr>
          <w:b/>
          <w:bCs/>
        </w:rPr>
        <w:lastRenderedPageBreak/>
        <w:t xml:space="preserve">Why LIFE includes </w:t>
      </w:r>
      <m:oMath>
        <m:d>
          <m:dPr>
            <m:sepChr m:val=","/>
            <m:ctrlPr>
              <w:rPr>
                <w:rFonts w:ascii="Cambria Math" w:hAnsi="Cambria Math"/>
              </w:rPr>
            </m:ctrlPr>
          </m:dPr>
          <m:e>
            <m:r>
              <w:rPr>
                <w:rFonts w:ascii="Cambria Math" w:hAnsi="Cambria Math"/>
              </w:rPr>
              <m:t>6</m:t>
            </m:r>
          </m:e>
          <m:e>
            <m:r>
              <m:rPr>
                <m:sty m:val="p"/>
              </m:rPr>
              <w:rPr>
                <w:rFonts w:ascii="Cambria Math" w:hAnsi="Cambria Math"/>
              </w:rPr>
              <m:t>Environment</m:t>
            </m:r>
          </m:e>
        </m:d>
      </m:oMath>
      <w:r w:rsidRPr="00472C23">
        <w:rPr>
          <w:b/>
          <w:bCs/>
        </w:rPr>
        <w:t>.</w:t>
      </w:r>
      <w:r w:rsidRPr="00472C23">
        <w:t xml:space="preserve"> Life at scale depends on shared planetary and civilizational life-support functions. This inclusion prevents “death by environment collapse” from evading LIFE protections at humanity scale.</w:t>
      </w:r>
    </w:p>
    <w:p w14:paraId="5FCF2338" w14:textId="77777777" w:rsidR="006A5BF9" w:rsidRPr="00472C23" w:rsidRDefault="006A5BF9" w:rsidP="006A5BF9">
      <w:pPr>
        <w:numPr>
          <w:ilvl w:val="0"/>
          <w:numId w:val="210"/>
        </w:numPr>
      </w:pPr>
      <w:r w:rsidRPr="00472C23">
        <w:t>Why ECOL maps to Environment only. ECOL is a life‑support integrity constraint anchored to environmental conditions. Downstream human health harms are protected by LIFE/BODY/NEED and by TRC, which remain separate admissibility corridors.</w:t>
      </w:r>
    </w:p>
    <w:p w14:paraId="288711CF" w14:textId="77777777" w:rsidR="006A5BF9" w:rsidRPr="00472C23" w:rsidRDefault="006A5BF9" w:rsidP="006A5BF9">
      <w:pPr>
        <w:numPr>
          <w:ilvl w:val="0"/>
          <w:numId w:val="210"/>
        </w:numPr>
      </w:pPr>
      <w:r w:rsidRPr="00472C23">
        <w:t>Non‑duplication note. ECOL is not a second copy of LIFE/BODY. It constrains environmental life‑support integrity directly; human mortality and bodily harms remain governed by LIFE and BODY, and catastrophic tails remain governed by TRC.</w:t>
      </w:r>
    </w:p>
    <w:p w14:paraId="60C2EC58" w14:textId="77777777" w:rsidR="006A5BF9" w:rsidRPr="00472C23" w:rsidRDefault="006A5BF9" w:rsidP="006A5BF9">
      <w:pPr>
        <w:rPr>
          <w:b/>
          <w:bCs/>
        </w:rPr>
      </w:pPr>
      <w:r w:rsidRPr="00472C23">
        <w:rPr>
          <w:b/>
          <w:bCs/>
        </w:rPr>
        <w:t>C.3.6 Governance and override rule</w:t>
      </w:r>
    </w:p>
    <w:p w14:paraId="30F1C403" w14:textId="77777777" w:rsidR="006A5BF9" w:rsidRPr="00472C23" w:rsidRDefault="006A5BF9" w:rsidP="006A5BF9">
      <w:r w:rsidRPr="00472C23">
        <w:t>Any deviation from Table C.3-A must be declared in the PCC and must include:</w:t>
      </w:r>
    </w:p>
    <w:p w14:paraId="45F96AFA" w14:textId="77777777" w:rsidR="006A5BF9" w:rsidRPr="00472C23" w:rsidRDefault="006A5BF9" w:rsidP="006A5BF9">
      <w:pPr>
        <w:numPr>
          <w:ilvl w:val="0"/>
          <w:numId w:val="211"/>
        </w:numPr>
      </w:pPr>
      <w:r w:rsidRPr="00472C23">
        <w:t xml:space="preserve">the modified set </w:t>
      </w:r>
      <m:oMath>
        <m:sSub>
          <m:sSubPr>
            <m:ctrlPr>
              <w:rPr>
                <w:rFonts w:ascii="Cambria Math" w:hAnsi="Cambria Math"/>
              </w:rPr>
            </m:ctrlPr>
          </m:sSubPr>
          <m:e>
            <m:r>
              <w:rPr>
                <w:rFonts w:ascii="Cambria Math" w:hAnsi="Cambria Math"/>
              </w:rPr>
              <m:t>C</m:t>
            </m:r>
          </m:e>
          <m:sub>
            <m:r>
              <w:rPr>
                <w:rFonts w:ascii="Cambria Math" w:hAnsi="Cambria Math"/>
              </w:rPr>
              <m:t>r</m:t>
            </m:r>
          </m:sub>
        </m:sSub>
      </m:oMath>
      <w:r w:rsidRPr="00472C23">
        <w:t>for each affected right,</w:t>
      </w:r>
    </w:p>
    <w:p w14:paraId="0C89C207" w14:textId="77777777" w:rsidR="006A5BF9" w:rsidRPr="00472C23" w:rsidRDefault="006A5BF9" w:rsidP="006A5BF9">
      <w:pPr>
        <w:numPr>
          <w:ilvl w:val="0"/>
          <w:numId w:val="211"/>
        </w:numPr>
      </w:pPr>
      <w:r w:rsidRPr="00472C23">
        <w:t>the rationale (including any domain-specific rights constraints),</w:t>
      </w:r>
    </w:p>
    <w:p w14:paraId="1BE54BC7" w14:textId="77777777" w:rsidR="006A5BF9" w:rsidRPr="00472C23" w:rsidRDefault="006A5BF9" w:rsidP="006A5BF9">
      <w:pPr>
        <w:numPr>
          <w:ilvl w:val="0"/>
          <w:numId w:val="211"/>
        </w:numPr>
      </w:pPr>
      <w:r w:rsidRPr="00472C23">
        <w:t xml:space="preserve">and confirmation that the same </w:t>
      </w:r>
      <m:oMath>
        <m:sSub>
          <m:sSubPr>
            <m:ctrlPr>
              <w:rPr>
                <w:rFonts w:ascii="Cambria Math" w:hAnsi="Cambria Math"/>
              </w:rPr>
            </m:ctrlPr>
          </m:sSubPr>
          <m:e>
            <m:r>
              <w:rPr>
                <w:rFonts w:ascii="Cambria Math" w:hAnsi="Cambria Math"/>
              </w:rPr>
              <m:t>C</m:t>
            </m:r>
          </m:e>
          <m:sub>
            <m:r>
              <w:rPr>
                <w:rFonts w:ascii="Cambria Math" w:hAnsi="Cambria Math"/>
              </w:rPr>
              <m:t>r</m:t>
            </m:r>
          </m:sub>
        </m:sSub>
      </m:oMath>
      <w:r w:rsidRPr="00472C23">
        <w:t>is applied across all options.</w:t>
      </w:r>
    </w:p>
    <w:p w14:paraId="4698E4D7" w14:textId="77777777" w:rsidR="006A5BF9" w:rsidRPr="00472C23" w:rsidRDefault="006A5BF9" w:rsidP="006A5BF9"/>
    <w:p w14:paraId="728FD3E2" w14:textId="77777777" w:rsidR="006A5BF9" w:rsidRPr="00472C23" w:rsidRDefault="006A5BF9" w:rsidP="006A5BF9">
      <w:pPr>
        <w:spacing w:after="200" w:line="276" w:lineRule="auto"/>
        <w:rPr>
          <w:rFonts w:eastAsia="Calibri" w:cs="Times New Roman"/>
          <w:kern w:val="0"/>
          <w14:ligatures w14:val="none"/>
        </w:rPr>
      </w:pPr>
      <w:r w:rsidRPr="00472C23">
        <w:rPr>
          <w:rFonts w:eastAsia="Calibri" w:cs="Times New Roman"/>
          <w:b/>
          <w:kern w:val="0"/>
          <w14:ligatures w14:val="none"/>
        </w:rPr>
        <w:t>C.3.7 Rights coverage sets (C_r) — auditor mapping table</w:t>
      </w:r>
    </w:p>
    <w:p w14:paraId="12C085C2" w14:textId="77777777" w:rsidR="006A5BF9" w:rsidRPr="00472C23" w:rsidRDefault="006A5BF9" w:rsidP="006A5BF9">
      <w:pPr>
        <w:spacing w:after="200" w:line="276" w:lineRule="auto"/>
        <w:rPr>
          <w:rFonts w:eastAsia="Calibri" w:cs="Times New Roman"/>
          <w:kern w:val="0"/>
          <w14:ligatures w14:val="none"/>
        </w:rPr>
      </w:pPr>
      <w:r w:rsidRPr="00472C23">
        <w:rPr>
          <w:rFonts w:eastAsia="Calibri" w:cs="Times New Roman"/>
          <w:kern w:val="0"/>
          <w14:ligatures w14:val="none"/>
        </w:rPr>
        <w:t xml:space="preserve">This table makes the NCRC independently implementable by specifying, for each right r, the coverage set C_r </w:t>
      </w:r>
      <w:r w:rsidRPr="00472C23">
        <w:rPr>
          <w:rFonts w:ascii="Cambria Math" w:eastAsia="Calibri" w:hAnsi="Cambria Math" w:cs="Cambria Math"/>
          <w:kern w:val="0"/>
          <w14:ligatures w14:val="none"/>
        </w:rPr>
        <w:t>⊆</w:t>
      </w:r>
      <w:r w:rsidRPr="00472C23">
        <w:rPr>
          <w:rFonts w:eastAsia="Calibri" w:cs="Times New Roman"/>
          <w:kern w:val="0"/>
          <w14:ligatures w14:val="none"/>
        </w:rPr>
        <w:t xml:space="preserve"> U </w:t>
      </w:r>
      <w:r w:rsidRPr="00472C23">
        <w:rPr>
          <w:rFonts w:eastAsia="Calibri" w:cs="Calibri"/>
          <w:kern w:val="0"/>
          <w14:ligatures w14:val="none"/>
        </w:rPr>
        <w:t>×</w:t>
      </w:r>
      <w:r w:rsidRPr="00472C23">
        <w:rPr>
          <w:rFonts w:eastAsia="Calibri" w:cs="Times New Roman"/>
          <w:kern w:val="0"/>
          <w14:ligatures w14:val="none"/>
        </w:rPr>
        <w:t xml:space="preserve"> D (union</w:t>
      </w:r>
      <w:r w:rsidRPr="00472C23">
        <w:rPr>
          <w:rFonts w:eastAsia="Calibri" w:cs="Calibri"/>
          <w:kern w:val="0"/>
          <w14:ligatures w14:val="none"/>
        </w:rPr>
        <w:t>–</w:t>
      </w:r>
      <w:r w:rsidRPr="00472C23">
        <w:rPr>
          <w:rFonts w:eastAsia="Calibri" w:cs="Times New Roman"/>
          <w:kern w:val="0"/>
          <w14:ligatures w14:val="none"/>
        </w:rPr>
        <w:t xml:space="preserve">dimension cells) to be checked against the rights threshold </w:t>
      </w:r>
      <w:r w:rsidRPr="00472C23">
        <w:rPr>
          <w:rFonts w:eastAsia="Calibri" w:cs="Calibri"/>
          <w:kern w:val="0"/>
          <w14:ligatures w14:val="none"/>
        </w:rPr>
        <w:t>θ</w:t>
      </w:r>
      <w:r w:rsidRPr="00472C23">
        <w:rPr>
          <w:rFonts w:eastAsia="Calibri" w:cs="Times New Roman"/>
          <w:kern w:val="0"/>
          <w14:ligatures w14:val="none"/>
        </w:rPr>
        <w:t>_r. Defaults apply unless overridden and documented in the PCC.</w:t>
      </w:r>
    </w:p>
    <w:p w14:paraId="7ED8124E" w14:textId="77777777" w:rsidR="006A5BF9" w:rsidRPr="00472C23" w:rsidRDefault="006A5BF9" w:rsidP="006A5BF9">
      <w:pPr>
        <w:spacing w:after="200" w:line="276" w:lineRule="auto"/>
        <w:rPr>
          <w:rFonts w:eastAsia="Calibri" w:cs="Times New Roman"/>
          <w:kern w:val="0"/>
          <w14:ligatures w14:val="none"/>
        </w:rPr>
      </w:pPr>
      <w:r w:rsidRPr="00472C23">
        <w:rPr>
          <w:rFonts w:eastAsia="Calibri" w:cs="Times New Roman"/>
          <w:kern w:val="0"/>
          <w14:ligatures w14:val="none"/>
        </w:rPr>
        <w:t>Canonical unions U (1–7): Self, Household, Community, Organization, Polity, Humanity/CMIU, Biosphere.</w:t>
      </w:r>
    </w:p>
    <w:p w14:paraId="42432855" w14:textId="77777777" w:rsidR="006A5BF9" w:rsidRPr="00472C23" w:rsidRDefault="006A5BF9" w:rsidP="006A5BF9">
      <w:pPr>
        <w:spacing w:after="200" w:line="276" w:lineRule="auto"/>
        <w:rPr>
          <w:rFonts w:eastAsia="Calibri" w:cs="Times New Roman"/>
          <w:kern w:val="0"/>
          <w14:ligatures w14:val="none"/>
        </w:rPr>
      </w:pPr>
      <w:r w:rsidRPr="00472C23">
        <w:rPr>
          <w:rFonts w:eastAsia="Calibri" w:cs="Times New Roman"/>
          <w:kern w:val="0"/>
          <w14:ligatures w14:val="none"/>
        </w:rPr>
        <w:t>Canonical dimensions D: Material, Health, Social, Knowledge, Agency, Meaning, Environment.</w:t>
      </w:r>
    </w:p>
    <w:p w14:paraId="256F113C" w14:textId="77777777" w:rsidR="006A5BF9" w:rsidRPr="00472C23" w:rsidRDefault="006A5BF9" w:rsidP="006A5BF9">
      <w:pPr>
        <w:spacing w:after="200" w:line="276" w:lineRule="auto"/>
        <w:rPr>
          <w:rFonts w:eastAsia="Calibri" w:cs="Times New Roman"/>
          <w:kern w:val="0"/>
          <w14:ligatures w14:val="none"/>
        </w:rPr>
      </w:pPr>
      <w:r w:rsidRPr="00472C23">
        <w:rPr>
          <w:rFonts w:eastAsia="Calibri" w:cs="Times New Roman"/>
          <w:kern w:val="0"/>
          <w14:ligatures w14:val="none"/>
        </w:rPr>
        <w:t>Rights-bearing unions default: U_rb = {Self, Household, Community, Organization, Polity, Humanity/CMIU} (i.e., unions 1–6).</w:t>
      </w:r>
    </w:p>
    <w:tbl>
      <w:tblPr>
        <w:tblStyle w:val="TableGrid2"/>
        <w:tblW w:w="0" w:type="auto"/>
        <w:tblLook w:val="04A0" w:firstRow="1" w:lastRow="0" w:firstColumn="1" w:lastColumn="0" w:noHBand="0" w:noVBand="1"/>
      </w:tblPr>
      <w:tblGrid>
        <w:gridCol w:w="2230"/>
        <w:gridCol w:w="4054"/>
        <w:gridCol w:w="3066"/>
      </w:tblGrid>
      <w:tr w:rsidR="00472C23" w:rsidRPr="00472C23" w14:paraId="2F50FC80" w14:textId="77777777" w:rsidTr="00DA6B2E">
        <w:tc>
          <w:tcPr>
            <w:tcW w:w="1296" w:type="dxa"/>
          </w:tcPr>
          <w:p w14:paraId="30F4E1CC" w14:textId="77777777" w:rsidR="006A5BF9" w:rsidRPr="00472C23" w:rsidRDefault="006A5BF9" w:rsidP="00DA6B2E">
            <w:pPr>
              <w:jc w:val="center"/>
              <w:rPr>
                <w:rFonts w:eastAsia="Calibri" w:cs="Times New Roman"/>
                <w:szCs w:val="24"/>
              </w:rPr>
            </w:pPr>
            <w:r w:rsidRPr="00472C23">
              <w:rPr>
                <w:rFonts w:eastAsia="Calibri" w:cs="Times New Roman"/>
                <w:b/>
                <w:szCs w:val="24"/>
              </w:rPr>
              <w:t>Right r</w:t>
            </w:r>
          </w:p>
        </w:tc>
        <w:tc>
          <w:tcPr>
            <w:tcW w:w="5184" w:type="dxa"/>
          </w:tcPr>
          <w:p w14:paraId="3D870F06" w14:textId="77777777" w:rsidR="006A5BF9" w:rsidRPr="00472C23" w:rsidRDefault="006A5BF9" w:rsidP="00DA6B2E">
            <w:pPr>
              <w:jc w:val="center"/>
              <w:rPr>
                <w:rFonts w:eastAsia="Calibri" w:cs="Times New Roman"/>
                <w:szCs w:val="24"/>
              </w:rPr>
            </w:pPr>
            <w:r w:rsidRPr="00472C23">
              <w:rPr>
                <w:rFonts w:eastAsia="Calibri" w:cs="Times New Roman"/>
                <w:b/>
                <w:szCs w:val="24"/>
              </w:rPr>
              <w:t>Coverage set C_r (union, dimension pairs)</w:t>
            </w:r>
          </w:p>
        </w:tc>
        <w:tc>
          <w:tcPr>
            <w:tcW w:w="3600" w:type="dxa"/>
          </w:tcPr>
          <w:p w14:paraId="015830B3" w14:textId="77777777" w:rsidR="006A5BF9" w:rsidRPr="00472C23" w:rsidRDefault="006A5BF9" w:rsidP="00DA6B2E">
            <w:pPr>
              <w:jc w:val="center"/>
              <w:rPr>
                <w:rFonts w:eastAsia="Calibri" w:cs="Times New Roman"/>
                <w:szCs w:val="24"/>
              </w:rPr>
            </w:pPr>
            <w:r w:rsidRPr="00472C23">
              <w:rPr>
                <w:rFonts w:eastAsia="Calibri" w:cs="Times New Roman"/>
                <w:b/>
                <w:szCs w:val="24"/>
              </w:rPr>
              <w:t>Scope / audit note</w:t>
            </w:r>
          </w:p>
        </w:tc>
      </w:tr>
      <w:tr w:rsidR="00472C23" w:rsidRPr="00472C23" w14:paraId="2EB8B0B0" w14:textId="77777777" w:rsidTr="00DA6B2E">
        <w:tc>
          <w:tcPr>
            <w:tcW w:w="2880" w:type="dxa"/>
          </w:tcPr>
          <w:p w14:paraId="50F37A31" w14:textId="77777777" w:rsidR="006A5BF9" w:rsidRPr="00472C23" w:rsidRDefault="006A5BF9" w:rsidP="00DA6B2E">
            <w:pPr>
              <w:rPr>
                <w:rFonts w:eastAsia="Calibri" w:cs="Times New Roman"/>
                <w:szCs w:val="24"/>
              </w:rPr>
            </w:pPr>
            <w:r w:rsidRPr="00472C23">
              <w:rPr>
                <w:rFonts w:eastAsia="Calibri" w:cs="Times New Roman"/>
                <w:szCs w:val="24"/>
              </w:rPr>
              <w:t>LIFE</w:t>
            </w:r>
          </w:p>
        </w:tc>
        <w:tc>
          <w:tcPr>
            <w:tcW w:w="2880" w:type="dxa"/>
          </w:tcPr>
          <w:p w14:paraId="27A377EA" w14:textId="77777777" w:rsidR="006A5BF9" w:rsidRPr="00472C23" w:rsidRDefault="006A5BF9" w:rsidP="00DA6B2E">
            <w:pPr>
              <w:rPr>
                <w:rFonts w:eastAsia="Calibri" w:cs="Times New Roman"/>
                <w:szCs w:val="24"/>
              </w:rPr>
            </w:pPr>
            <w:r w:rsidRPr="00472C23">
              <w:rPr>
                <w:rFonts w:eastAsia="Calibri" w:cs="Times New Roman"/>
                <w:szCs w:val="24"/>
              </w:rPr>
              <w:t xml:space="preserve">{(u, Health): u </w:t>
            </w:r>
            <w:r w:rsidRPr="00472C23">
              <w:rPr>
                <w:rFonts w:ascii="Cambria Math" w:eastAsia="Calibri" w:hAnsi="Cambria Math" w:cs="Cambria Math"/>
                <w:szCs w:val="24"/>
              </w:rPr>
              <w:t>∈</w:t>
            </w:r>
            <w:r w:rsidRPr="00472C23">
              <w:rPr>
                <w:rFonts w:eastAsia="Calibri" w:cs="Times New Roman"/>
                <w:szCs w:val="24"/>
              </w:rPr>
              <w:t xml:space="preserve"> {1,2,3,4,5,6}} </w:t>
            </w:r>
            <w:r w:rsidRPr="00472C23">
              <w:rPr>
                <w:rFonts w:ascii="Cambria Math" w:eastAsia="Calibri" w:hAnsi="Cambria Math" w:cs="Cambria Math"/>
                <w:szCs w:val="24"/>
              </w:rPr>
              <w:t>∪</w:t>
            </w:r>
            <w:r w:rsidRPr="00472C23">
              <w:rPr>
                <w:rFonts w:eastAsia="Calibri" w:cs="Times New Roman"/>
                <w:szCs w:val="24"/>
              </w:rPr>
              <w:t xml:space="preserve"> {(6, Environment)}</w:t>
            </w:r>
          </w:p>
        </w:tc>
        <w:tc>
          <w:tcPr>
            <w:tcW w:w="2880" w:type="dxa"/>
          </w:tcPr>
          <w:p w14:paraId="453C2087" w14:textId="77777777" w:rsidR="006A5BF9" w:rsidRPr="00472C23" w:rsidRDefault="006A5BF9" w:rsidP="00DA6B2E">
            <w:pPr>
              <w:rPr>
                <w:rFonts w:eastAsia="Calibri" w:cs="Times New Roman"/>
                <w:szCs w:val="24"/>
              </w:rPr>
            </w:pPr>
            <w:r w:rsidRPr="00472C23">
              <w:rPr>
                <w:rFonts w:eastAsia="Calibri" w:cs="Times New Roman"/>
                <w:szCs w:val="24"/>
              </w:rPr>
              <w:t xml:space="preserve">Protects severe mortality / life-ending harm across rights-bearing unions, plus </w:t>
            </w:r>
            <w:r w:rsidRPr="00472C23">
              <w:rPr>
                <w:rFonts w:eastAsia="Calibri" w:cs="Times New Roman"/>
                <w:szCs w:val="24"/>
              </w:rPr>
              <w:lastRenderedPageBreak/>
              <w:t>humanity-scale life-support integrity.</w:t>
            </w:r>
          </w:p>
        </w:tc>
      </w:tr>
      <w:tr w:rsidR="00472C23" w:rsidRPr="00472C23" w14:paraId="5FFAAC69" w14:textId="77777777" w:rsidTr="00DA6B2E">
        <w:tc>
          <w:tcPr>
            <w:tcW w:w="2880" w:type="dxa"/>
          </w:tcPr>
          <w:p w14:paraId="7E5F1B03" w14:textId="77777777" w:rsidR="006A5BF9" w:rsidRPr="00472C23" w:rsidRDefault="006A5BF9" w:rsidP="00DA6B2E">
            <w:pPr>
              <w:rPr>
                <w:rFonts w:eastAsia="Calibri" w:cs="Times New Roman"/>
                <w:szCs w:val="24"/>
              </w:rPr>
            </w:pPr>
            <w:r w:rsidRPr="00472C23">
              <w:rPr>
                <w:rFonts w:eastAsia="Calibri" w:cs="Times New Roman"/>
                <w:szCs w:val="24"/>
              </w:rPr>
              <w:lastRenderedPageBreak/>
              <w:t>BODY</w:t>
            </w:r>
          </w:p>
        </w:tc>
        <w:tc>
          <w:tcPr>
            <w:tcW w:w="2880" w:type="dxa"/>
          </w:tcPr>
          <w:p w14:paraId="219C4272" w14:textId="77777777" w:rsidR="006A5BF9" w:rsidRPr="00472C23" w:rsidRDefault="006A5BF9" w:rsidP="00DA6B2E">
            <w:pPr>
              <w:rPr>
                <w:rFonts w:eastAsia="Calibri" w:cs="Times New Roman"/>
                <w:szCs w:val="24"/>
              </w:rPr>
            </w:pPr>
            <w:r w:rsidRPr="00472C23">
              <w:rPr>
                <w:rFonts w:eastAsia="Calibri" w:cs="Times New Roman"/>
                <w:szCs w:val="24"/>
              </w:rPr>
              <w:t xml:space="preserve">{(u, Health): u </w:t>
            </w:r>
            <w:r w:rsidRPr="00472C23">
              <w:rPr>
                <w:rFonts w:ascii="Cambria Math" w:eastAsia="Calibri" w:hAnsi="Cambria Math" w:cs="Cambria Math"/>
                <w:szCs w:val="24"/>
              </w:rPr>
              <w:t>∈</w:t>
            </w:r>
            <w:r w:rsidRPr="00472C23">
              <w:rPr>
                <w:rFonts w:eastAsia="Calibri" w:cs="Times New Roman"/>
                <w:szCs w:val="24"/>
              </w:rPr>
              <w:t xml:space="preserve"> {1,2,3,4,5,6}}</w:t>
            </w:r>
          </w:p>
        </w:tc>
        <w:tc>
          <w:tcPr>
            <w:tcW w:w="2880" w:type="dxa"/>
          </w:tcPr>
          <w:p w14:paraId="02ADC8BD" w14:textId="77777777" w:rsidR="006A5BF9" w:rsidRPr="00472C23" w:rsidRDefault="006A5BF9" w:rsidP="00DA6B2E">
            <w:pPr>
              <w:rPr>
                <w:rFonts w:eastAsia="Calibri" w:cs="Times New Roman"/>
                <w:szCs w:val="24"/>
              </w:rPr>
            </w:pPr>
            <w:r w:rsidRPr="00472C23">
              <w:rPr>
                <w:rFonts w:eastAsia="Calibri" w:cs="Times New Roman"/>
                <w:szCs w:val="24"/>
              </w:rPr>
              <w:t>Protects bodily integrity: severe injury, violence, coercive harm with physical consequences.</w:t>
            </w:r>
          </w:p>
        </w:tc>
      </w:tr>
      <w:tr w:rsidR="00472C23" w:rsidRPr="00472C23" w14:paraId="1BEA3139" w14:textId="77777777" w:rsidTr="00DA6B2E">
        <w:tc>
          <w:tcPr>
            <w:tcW w:w="2880" w:type="dxa"/>
          </w:tcPr>
          <w:p w14:paraId="2EB5295D" w14:textId="77777777" w:rsidR="006A5BF9" w:rsidRPr="00472C23" w:rsidRDefault="006A5BF9" w:rsidP="00DA6B2E">
            <w:pPr>
              <w:rPr>
                <w:rFonts w:eastAsia="Calibri" w:cs="Times New Roman"/>
                <w:szCs w:val="24"/>
              </w:rPr>
            </w:pPr>
            <w:r w:rsidRPr="00472C23">
              <w:rPr>
                <w:rFonts w:eastAsia="Calibri" w:cs="Times New Roman"/>
                <w:szCs w:val="24"/>
              </w:rPr>
              <w:t>LBTY</w:t>
            </w:r>
          </w:p>
        </w:tc>
        <w:tc>
          <w:tcPr>
            <w:tcW w:w="2880" w:type="dxa"/>
          </w:tcPr>
          <w:p w14:paraId="7700B0DE" w14:textId="77777777" w:rsidR="006A5BF9" w:rsidRPr="00472C23" w:rsidRDefault="006A5BF9" w:rsidP="00DA6B2E">
            <w:pPr>
              <w:rPr>
                <w:rFonts w:eastAsia="Calibri" w:cs="Times New Roman"/>
                <w:szCs w:val="24"/>
              </w:rPr>
            </w:pPr>
            <w:r w:rsidRPr="00472C23">
              <w:rPr>
                <w:rFonts w:eastAsia="Calibri" w:cs="Times New Roman"/>
                <w:szCs w:val="24"/>
              </w:rPr>
              <w:t xml:space="preserve">{(u, Agency): u </w:t>
            </w:r>
            <w:r w:rsidRPr="00472C23">
              <w:rPr>
                <w:rFonts w:ascii="Cambria Math" w:eastAsia="Calibri" w:hAnsi="Cambria Math" w:cs="Cambria Math"/>
                <w:szCs w:val="24"/>
              </w:rPr>
              <w:t>∈</w:t>
            </w:r>
            <w:r w:rsidRPr="00472C23">
              <w:rPr>
                <w:rFonts w:eastAsia="Calibri" w:cs="Times New Roman"/>
                <w:szCs w:val="24"/>
              </w:rPr>
              <w:t xml:space="preserve"> {1,2,3,4,5,6}} </w:t>
            </w:r>
            <w:r w:rsidRPr="00472C23">
              <w:rPr>
                <w:rFonts w:ascii="Cambria Math" w:eastAsia="Calibri" w:hAnsi="Cambria Math" w:cs="Cambria Math"/>
                <w:szCs w:val="24"/>
              </w:rPr>
              <w:t>∪</w:t>
            </w:r>
            <w:r w:rsidRPr="00472C23">
              <w:rPr>
                <w:rFonts w:eastAsia="Calibri" w:cs="Times New Roman"/>
                <w:szCs w:val="24"/>
              </w:rPr>
              <w:t xml:space="preserve"> {(u, Social): u </w:t>
            </w:r>
            <w:r w:rsidRPr="00472C23">
              <w:rPr>
                <w:rFonts w:ascii="Cambria Math" w:eastAsia="Calibri" w:hAnsi="Cambria Math" w:cs="Cambria Math"/>
                <w:szCs w:val="24"/>
              </w:rPr>
              <w:t>∈</w:t>
            </w:r>
            <w:r w:rsidRPr="00472C23">
              <w:rPr>
                <w:rFonts w:eastAsia="Calibri" w:cs="Times New Roman"/>
                <w:szCs w:val="24"/>
              </w:rPr>
              <w:t xml:space="preserve"> {3,4,5,6}}</w:t>
            </w:r>
          </w:p>
        </w:tc>
        <w:tc>
          <w:tcPr>
            <w:tcW w:w="2880" w:type="dxa"/>
          </w:tcPr>
          <w:p w14:paraId="708E3DEA" w14:textId="77777777" w:rsidR="006A5BF9" w:rsidRPr="00472C23" w:rsidRDefault="006A5BF9" w:rsidP="00DA6B2E">
            <w:pPr>
              <w:rPr>
                <w:rFonts w:eastAsia="Calibri" w:cs="Times New Roman"/>
                <w:szCs w:val="24"/>
              </w:rPr>
            </w:pPr>
            <w:r w:rsidRPr="00472C23">
              <w:rPr>
                <w:rFonts w:eastAsia="Calibri" w:cs="Times New Roman"/>
                <w:szCs w:val="24"/>
              </w:rPr>
              <w:t>Protects liberty/autonomy primarily via Agency; adds Social for community–humanity where liberty is institutionally mediated.</w:t>
            </w:r>
          </w:p>
        </w:tc>
      </w:tr>
      <w:tr w:rsidR="00472C23" w:rsidRPr="00472C23" w14:paraId="01A101B7" w14:textId="77777777" w:rsidTr="00DA6B2E">
        <w:tc>
          <w:tcPr>
            <w:tcW w:w="2880" w:type="dxa"/>
          </w:tcPr>
          <w:p w14:paraId="026F0AE3" w14:textId="77777777" w:rsidR="006A5BF9" w:rsidRPr="00472C23" w:rsidRDefault="006A5BF9" w:rsidP="00DA6B2E">
            <w:pPr>
              <w:rPr>
                <w:rFonts w:eastAsia="Calibri" w:cs="Times New Roman"/>
                <w:szCs w:val="24"/>
              </w:rPr>
            </w:pPr>
            <w:r w:rsidRPr="00472C23">
              <w:rPr>
                <w:rFonts w:eastAsia="Calibri" w:cs="Times New Roman"/>
                <w:szCs w:val="24"/>
              </w:rPr>
              <w:t>NEED</w:t>
            </w:r>
          </w:p>
        </w:tc>
        <w:tc>
          <w:tcPr>
            <w:tcW w:w="2880" w:type="dxa"/>
          </w:tcPr>
          <w:p w14:paraId="79015C43" w14:textId="77777777" w:rsidR="006A5BF9" w:rsidRPr="00472C23" w:rsidRDefault="006A5BF9" w:rsidP="00DA6B2E">
            <w:pPr>
              <w:rPr>
                <w:rFonts w:eastAsia="Calibri" w:cs="Times New Roman"/>
                <w:szCs w:val="24"/>
              </w:rPr>
            </w:pPr>
            <w:r w:rsidRPr="00472C23">
              <w:rPr>
                <w:rFonts w:eastAsia="Calibri" w:cs="Times New Roman"/>
                <w:szCs w:val="24"/>
              </w:rPr>
              <w:t xml:space="preserve">{(u, Material): u </w:t>
            </w:r>
            <w:r w:rsidRPr="00472C23">
              <w:rPr>
                <w:rFonts w:ascii="Cambria Math" w:eastAsia="Calibri" w:hAnsi="Cambria Math" w:cs="Cambria Math"/>
                <w:szCs w:val="24"/>
              </w:rPr>
              <w:t>∈</w:t>
            </w:r>
            <w:r w:rsidRPr="00472C23">
              <w:rPr>
                <w:rFonts w:eastAsia="Calibri" w:cs="Times New Roman"/>
                <w:szCs w:val="24"/>
              </w:rPr>
              <w:t xml:space="preserve"> {1,2,3,4,5,6}} </w:t>
            </w:r>
            <w:r w:rsidRPr="00472C23">
              <w:rPr>
                <w:rFonts w:ascii="Cambria Math" w:eastAsia="Calibri" w:hAnsi="Cambria Math" w:cs="Cambria Math"/>
                <w:szCs w:val="24"/>
              </w:rPr>
              <w:t>∪</w:t>
            </w:r>
            <w:r w:rsidRPr="00472C23">
              <w:rPr>
                <w:rFonts w:eastAsia="Calibri" w:cs="Times New Roman"/>
                <w:szCs w:val="24"/>
              </w:rPr>
              <w:t xml:space="preserve"> {(u, Health): u </w:t>
            </w:r>
            <w:r w:rsidRPr="00472C23">
              <w:rPr>
                <w:rFonts w:ascii="Cambria Math" w:eastAsia="Calibri" w:hAnsi="Cambria Math" w:cs="Cambria Math"/>
                <w:szCs w:val="24"/>
              </w:rPr>
              <w:t>∈</w:t>
            </w:r>
            <w:r w:rsidRPr="00472C23">
              <w:rPr>
                <w:rFonts w:eastAsia="Calibri" w:cs="Times New Roman"/>
                <w:szCs w:val="24"/>
              </w:rPr>
              <w:t xml:space="preserve"> {1,2,3,4,5,6}}</w:t>
            </w:r>
          </w:p>
        </w:tc>
        <w:tc>
          <w:tcPr>
            <w:tcW w:w="2880" w:type="dxa"/>
          </w:tcPr>
          <w:p w14:paraId="443D6037" w14:textId="77777777" w:rsidR="006A5BF9" w:rsidRPr="00472C23" w:rsidRDefault="006A5BF9" w:rsidP="00DA6B2E">
            <w:pPr>
              <w:rPr>
                <w:rFonts w:eastAsia="Calibri" w:cs="Times New Roman"/>
                <w:szCs w:val="24"/>
              </w:rPr>
            </w:pPr>
            <w:r w:rsidRPr="00472C23">
              <w:rPr>
                <w:rFonts w:eastAsia="Calibri" w:cs="Times New Roman"/>
                <w:szCs w:val="24"/>
              </w:rPr>
              <w:t>Protects basic needs and essential access; includes Health because deprivation often manifests as health harm.</w:t>
            </w:r>
          </w:p>
        </w:tc>
      </w:tr>
      <w:tr w:rsidR="00472C23" w:rsidRPr="00472C23" w14:paraId="385C67F6" w14:textId="77777777" w:rsidTr="00DA6B2E">
        <w:tc>
          <w:tcPr>
            <w:tcW w:w="2880" w:type="dxa"/>
          </w:tcPr>
          <w:p w14:paraId="18CB73E5" w14:textId="77777777" w:rsidR="006A5BF9" w:rsidRPr="00472C23" w:rsidRDefault="006A5BF9" w:rsidP="00DA6B2E">
            <w:pPr>
              <w:rPr>
                <w:rFonts w:eastAsia="Calibri" w:cs="Times New Roman"/>
                <w:szCs w:val="24"/>
              </w:rPr>
            </w:pPr>
            <w:r w:rsidRPr="00472C23">
              <w:rPr>
                <w:rFonts w:eastAsia="Calibri" w:cs="Times New Roman"/>
                <w:szCs w:val="24"/>
              </w:rPr>
              <w:t>DIGN</w:t>
            </w:r>
          </w:p>
        </w:tc>
        <w:tc>
          <w:tcPr>
            <w:tcW w:w="2880" w:type="dxa"/>
          </w:tcPr>
          <w:p w14:paraId="5029C453" w14:textId="77777777" w:rsidR="006A5BF9" w:rsidRPr="00472C23" w:rsidRDefault="006A5BF9" w:rsidP="00DA6B2E">
            <w:pPr>
              <w:rPr>
                <w:rFonts w:eastAsia="Calibri" w:cs="Times New Roman"/>
                <w:szCs w:val="24"/>
              </w:rPr>
            </w:pPr>
            <w:r w:rsidRPr="00472C23">
              <w:rPr>
                <w:rFonts w:eastAsia="Calibri" w:cs="Times New Roman"/>
                <w:szCs w:val="24"/>
              </w:rPr>
              <w:t xml:space="preserve">{(u, Social): u </w:t>
            </w:r>
            <w:r w:rsidRPr="00472C23">
              <w:rPr>
                <w:rFonts w:ascii="Cambria Math" w:eastAsia="Calibri" w:hAnsi="Cambria Math" w:cs="Cambria Math"/>
                <w:szCs w:val="24"/>
              </w:rPr>
              <w:t>∈</w:t>
            </w:r>
            <w:r w:rsidRPr="00472C23">
              <w:rPr>
                <w:rFonts w:eastAsia="Calibri" w:cs="Times New Roman"/>
                <w:szCs w:val="24"/>
              </w:rPr>
              <w:t xml:space="preserve"> {1,2,3,4,5,6}} </w:t>
            </w:r>
            <w:r w:rsidRPr="00472C23">
              <w:rPr>
                <w:rFonts w:ascii="Cambria Math" w:eastAsia="Calibri" w:hAnsi="Cambria Math" w:cs="Cambria Math"/>
                <w:szCs w:val="24"/>
              </w:rPr>
              <w:t>∪</w:t>
            </w:r>
            <w:r w:rsidRPr="00472C23">
              <w:rPr>
                <w:rFonts w:eastAsia="Calibri" w:cs="Times New Roman"/>
                <w:szCs w:val="24"/>
              </w:rPr>
              <w:t xml:space="preserve"> {(u, Agency): u </w:t>
            </w:r>
            <w:r w:rsidRPr="00472C23">
              <w:rPr>
                <w:rFonts w:ascii="Cambria Math" w:eastAsia="Calibri" w:hAnsi="Cambria Math" w:cs="Cambria Math"/>
                <w:szCs w:val="24"/>
              </w:rPr>
              <w:t>∈</w:t>
            </w:r>
            <w:r w:rsidRPr="00472C23">
              <w:rPr>
                <w:rFonts w:eastAsia="Calibri" w:cs="Times New Roman"/>
                <w:szCs w:val="24"/>
              </w:rPr>
              <w:t xml:space="preserve"> {1,2,3,4,5,6}}</w:t>
            </w:r>
          </w:p>
        </w:tc>
        <w:tc>
          <w:tcPr>
            <w:tcW w:w="2880" w:type="dxa"/>
          </w:tcPr>
          <w:p w14:paraId="6D5D88F7" w14:textId="77777777" w:rsidR="006A5BF9" w:rsidRPr="00472C23" w:rsidRDefault="006A5BF9" w:rsidP="00DA6B2E">
            <w:pPr>
              <w:rPr>
                <w:rFonts w:eastAsia="Calibri" w:cs="Times New Roman"/>
                <w:szCs w:val="24"/>
              </w:rPr>
            </w:pPr>
            <w:r w:rsidRPr="00472C23">
              <w:rPr>
                <w:rFonts w:eastAsia="Calibri" w:cs="Times New Roman"/>
                <w:szCs w:val="24"/>
              </w:rPr>
              <w:t>Protects non-degradation and non-discrimination; links to social treatment and autonomy/voice.</w:t>
            </w:r>
          </w:p>
        </w:tc>
      </w:tr>
      <w:tr w:rsidR="00472C23" w:rsidRPr="00472C23" w14:paraId="57E19FAB" w14:textId="77777777" w:rsidTr="00DA6B2E">
        <w:tc>
          <w:tcPr>
            <w:tcW w:w="2880" w:type="dxa"/>
          </w:tcPr>
          <w:p w14:paraId="4C0D2880" w14:textId="77777777" w:rsidR="006A5BF9" w:rsidRPr="00472C23" w:rsidRDefault="006A5BF9" w:rsidP="00DA6B2E">
            <w:pPr>
              <w:rPr>
                <w:rFonts w:eastAsia="Calibri" w:cs="Times New Roman"/>
                <w:szCs w:val="24"/>
              </w:rPr>
            </w:pPr>
            <w:r w:rsidRPr="00472C23">
              <w:rPr>
                <w:rFonts w:eastAsia="Calibri" w:cs="Times New Roman"/>
                <w:szCs w:val="24"/>
              </w:rPr>
              <w:t>PROC</w:t>
            </w:r>
          </w:p>
        </w:tc>
        <w:tc>
          <w:tcPr>
            <w:tcW w:w="2880" w:type="dxa"/>
          </w:tcPr>
          <w:p w14:paraId="2FD79210" w14:textId="77777777" w:rsidR="006A5BF9" w:rsidRPr="00472C23" w:rsidRDefault="006A5BF9" w:rsidP="00DA6B2E">
            <w:pPr>
              <w:rPr>
                <w:rFonts w:eastAsia="Calibri" w:cs="Times New Roman"/>
                <w:szCs w:val="24"/>
              </w:rPr>
            </w:pPr>
            <w:r w:rsidRPr="00472C23">
              <w:rPr>
                <w:rFonts w:eastAsia="Calibri" w:cs="Times New Roman"/>
                <w:szCs w:val="24"/>
              </w:rPr>
              <w:t xml:space="preserve">{(u, Agency): u </w:t>
            </w:r>
            <w:r w:rsidRPr="00472C23">
              <w:rPr>
                <w:rFonts w:ascii="Cambria Math" w:eastAsia="Calibri" w:hAnsi="Cambria Math" w:cs="Cambria Math"/>
                <w:szCs w:val="24"/>
              </w:rPr>
              <w:t>∈</w:t>
            </w:r>
            <w:r w:rsidRPr="00472C23">
              <w:rPr>
                <w:rFonts w:eastAsia="Calibri" w:cs="Times New Roman"/>
                <w:szCs w:val="24"/>
              </w:rPr>
              <w:t xml:space="preserve"> {4,5,6}} </w:t>
            </w:r>
            <w:r w:rsidRPr="00472C23">
              <w:rPr>
                <w:rFonts w:ascii="Cambria Math" w:eastAsia="Calibri" w:hAnsi="Cambria Math" w:cs="Cambria Math"/>
                <w:szCs w:val="24"/>
              </w:rPr>
              <w:t>∪</w:t>
            </w:r>
            <w:r w:rsidRPr="00472C23">
              <w:rPr>
                <w:rFonts w:eastAsia="Calibri" w:cs="Times New Roman"/>
                <w:szCs w:val="24"/>
              </w:rPr>
              <w:t xml:space="preserve"> {(u, Knowledge): u </w:t>
            </w:r>
            <w:r w:rsidRPr="00472C23">
              <w:rPr>
                <w:rFonts w:ascii="Cambria Math" w:eastAsia="Calibri" w:hAnsi="Cambria Math" w:cs="Cambria Math"/>
                <w:szCs w:val="24"/>
              </w:rPr>
              <w:t>∈</w:t>
            </w:r>
            <w:r w:rsidRPr="00472C23">
              <w:rPr>
                <w:rFonts w:eastAsia="Calibri" w:cs="Times New Roman"/>
                <w:szCs w:val="24"/>
              </w:rPr>
              <w:t xml:space="preserve"> {4,5,6}} </w:t>
            </w:r>
            <w:r w:rsidRPr="00472C23">
              <w:rPr>
                <w:rFonts w:ascii="Cambria Math" w:eastAsia="Calibri" w:hAnsi="Cambria Math" w:cs="Cambria Math"/>
                <w:szCs w:val="24"/>
              </w:rPr>
              <w:t>∪</w:t>
            </w:r>
            <w:r w:rsidRPr="00472C23">
              <w:rPr>
                <w:rFonts w:eastAsia="Calibri" w:cs="Times New Roman"/>
                <w:szCs w:val="24"/>
              </w:rPr>
              <w:t xml:space="preserve"> {(u, Social): u </w:t>
            </w:r>
            <w:r w:rsidRPr="00472C23">
              <w:rPr>
                <w:rFonts w:ascii="Cambria Math" w:eastAsia="Calibri" w:hAnsi="Cambria Math" w:cs="Cambria Math"/>
                <w:szCs w:val="24"/>
              </w:rPr>
              <w:t>∈</w:t>
            </w:r>
            <w:r w:rsidRPr="00472C23">
              <w:rPr>
                <w:rFonts w:eastAsia="Calibri" w:cs="Times New Roman"/>
                <w:szCs w:val="24"/>
              </w:rPr>
              <w:t xml:space="preserve"> {4,5,6}}</w:t>
            </w:r>
          </w:p>
        </w:tc>
        <w:tc>
          <w:tcPr>
            <w:tcW w:w="2880" w:type="dxa"/>
          </w:tcPr>
          <w:p w14:paraId="7C0B484D" w14:textId="77777777" w:rsidR="006A5BF9" w:rsidRPr="00472C23" w:rsidRDefault="006A5BF9" w:rsidP="00DA6B2E">
            <w:pPr>
              <w:rPr>
                <w:rFonts w:eastAsia="Calibri" w:cs="Times New Roman"/>
                <w:szCs w:val="24"/>
              </w:rPr>
            </w:pPr>
            <w:r w:rsidRPr="00472C23">
              <w:rPr>
                <w:rFonts w:eastAsia="Calibri" w:cs="Times New Roman"/>
                <w:szCs w:val="24"/>
              </w:rPr>
              <w:t>Protects due process and contestability in coercive systems; applies where formal governance structures operate.</w:t>
            </w:r>
          </w:p>
        </w:tc>
      </w:tr>
      <w:tr w:rsidR="00472C23" w:rsidRPr="00472C23" w14:paraId="5D37144B" w14:textId="77777777" w:rsidTr="00DA6B2E">
        <w:tc>
          <w:tcPr>
            <w:tcW w:w="2880" w:type="dxa"/>
          </w:tcPr>
          <w:p w14:paraId="05B739F8" w14:textId="77777777" w:rsidR="006A5BF9" w:rsidRPr="00472C23" w:rsidRDefault="006A5BF9" w:rsidP="00DA6B2E">
            <w:pPr>
              <w:rPr>
                <w:rFonts w:eastAsia="Calibri" w:cs="Times New Roman"/>
                <w:szCs w:val="24"/>
              </w:rPr>
            </w:pPr>
            <w:r w:rsidRPr="00472C23">
              <w:rPr>
                <w:rFonts w:eastAsia="Calibri" w:cs="Times New Roman"/>
                <w:szCs w:val="24"/>
              </w:rPr>
              <w:t>INFO</w:t>
            </w:r>
          </w:p>
        </w:tc>
        <w:tc>
          <w:tcPr>
            <w:tcW w:w="2880" w:type="dxa"/>
          </w:tcPr>
          <w:p w14:paraId="61378036" w14:textId="77777777" w:rsidR="006A5BF9" w:rsidRPr="00472C23" w:rsidRDefault="006A5BF9" w:rsidP="00DA6B2E">
            <w:pPr>
              <w:rPr>
                <w:rFonts w:eastAsia="Calibri" w:cs="Times New Roman"/>
                <w:szCs w:val="24"/>
              </w:rPr>
            </w:pPr>
            <w:r w:rsidRPr="00472C23">
              <w:rPr>
                <w:rFonts w:eastAsia="Calibri" w:cs="Times New Roman"/>
                <w:szCs w:val="24"/>
              </w:rPr>
              <w:t xml:space="preserve">{(u, Knowledge): u </w:t>
            </w:r>
            <w:r w:rsidRPr="00472C23">
              <w:rPr>
                <w:rFonts w:ascii="Cambria Math" w:eastAsia="Calibri" w:hAnsi="Cambria Math" w:cs="Cambria Math"/>
                <w:szCs w:val="24"/>
              </w:rPr>
              <w:t>∈</w:t>
            </w:r>
            <w:r w:rsidRPr="00472C23">
              <w:rPr>
                <w:rFonts w:eastAsia="Calibri" w:cs="Times New Roman"/>
                <w:szCs w:val="24"/>
              </w:rPr>
              <w:t xml:space="preserve"> {1,2,3,4,5,6}} </w:t>
            </w:r>
            <w:r w:rsidRPr="00472C23">
              <w:rPr>
                <w:rFonts w:ascii="Cambria Math" w:eastAsia="Calibri" w:hAnsi="Cambria Math" w:cs="Cambria Math"/>
                <w:szCs w:val="24"/>
              </w:rPr>
              <w:t>∪</w:t>
            </w:r>
            <w:r w:rsidRPr="00472C23">
              <w:rPr>
                <w:rFonts w:eastAsia="Calibri" w:cs="Times New Roman"/>
                <w:szCs w:val="24"/>
              </w:rPr>
              <w:t xml:space="preserve"> {(u, Agency): u </w:t>
            </w:r>
            <w:r w:rsidRPr="00472C23">
              <w:rPr>
                <w:rFonts w:ascii="Cambria Math" w:eastAsia="Calibri" w:hAnsi="Cambria Math" w:cs="Cambria Math"/>
                <w:szCs w:val="24"/>
              </w:rPr>
              <w:t>∈</w:t>
            </w:r>
            <w:r w:rsidRPr="00472C23">
              <w:rPr>
                <w:rFonts w:eastAsia="Calibri" w:cs="Times New Roman"/>
                <w:szCs w:val="24"/>
              </w:rPr>
              <w:t xml:space="preserve"> {1,2,3,4,5,6}}</w:t>
            </w:r>
          </w:p>
        </w:tc>
        <w:tc>
          <w:tcPr>
            <w:tcW w:w="2880" w:type="dxa"/>
          </w:tcPr>
          <w:p w14:paraId="293E7C66" w14:textId="77777777" w:rsidR="006A5BF9" w:rsidRPr="00472C23" w:rsidRDefault="006A5BF9" w:rsidP="00DA6B2E">
            <w:pPr>
              <w:rPr>
                <w:rFonts w:eastAsia="Calibri" w:cs="Times New Roman"/>
                <w:szCs w:val="24"/>
              </w:rPr>
            </w:pPr>
            <w:r w:rsidRPr="00472C23">
              <w:rPr>
                <w:rFonts w:eastAsia="Calibri" w:cs="Times New Roman"/>
                <w:szCs w:val="24"/>
              </w:rPr>
              <w:t>Protects consent-relevant truthfulness and privacy (as applicable); ties to knowledge integrity and agency.</w:t>
            </w:r>
          </w:p>
        </w:tc>
      </w:tr>
      <w:tr w:rsidR="00472C23" w:rsidRPr="00472C23" w14:paraId="045512AA" w14:textId="77777777" w:rsidTr="00DA6B2E">
        <w:tc>
          <w:tcPr>
            <w:tcW w:w="2880" w:type="dxa"/>
          </w:tcPr>
          <w:p w14:paraId="251266C7" w14:textId="77777777" w:rsidR="006A5BF9" w:rsidRPr="00472C23" w:rsidRDefault="006A5BF9" w:rsidP="00DA6B2E">
            <w:pPr>
              <w:rPr>
                <w:rFonts w:eastAsia="Calibri" w:cs="Times New Roman"/>
                <w:szCs w:val="24"/>
              </w:rPr>
            </w:pPr>
            <w:r w:rsidRPr="00472C23">
              <w:rPr>
                <w:rFonts w:eastAsia="Calibri" w:cs="Times New Roman"/>
                <w:szCs w:val="24"/>
              </w:rPr>
              <w:t>ECOL</w:t>
            </w:r>
          </w:p>
        </w:tc>
        <w:tc>
          <w:tcPr>
            <w:tcW w:w="2880" w:type="dxa"/>
          </w:tcPr>
          <w:p w14:paraId="4DFD987D" w14:textId="77777777" w:rsidR="006A5BF9" w:rsidRPr="00472C23" w:rsidRDefault="006A5BF9" w:rsidP="00DA6B2E">
            <w:r w:rsidRPr="00472C23">
              <w:t>{(6, Environment), (7, Environment)}</w:t>
            </w:r>
          </w:p>
        </w:tc>
        <w:tc>
          <w:tcPr>
            <w:tcW w:w="2880" w:type="dxa"/>
          </w:tcPr>
          <w:p w14:paraId="14CFD618" w14:textId="77777777" w:rsidR="006A5BF9" w:rsidRPr="00472C23" w:rsidRDefault="006A5BF9" w:rsidP="00DA6B2E">
            <w:r w:rsidRPr="00472C23">
              <w:t>Protects ecological life‑support integrity at humanity and biosphere scale; downstream health is covered by LIFE/BODY/NEED and TRC.</w:t>
            </w:r>
          </w:p>
        </w:tc>
      </w:tr>
    </w:tbl>
    <w:p w14:paraId="4EB9C339" w14:textId="77777777" w:rsidR="006A5BF9" w:rsidRPr="00472C23" w:rsidRDefault="006A5BF9" w:rsidP="006A5BF9">
      <w:pPr>
        <w:spacing w:after="200" w:line="276" w:lineRule="auto"/>
        <w:rPr>
          <w:rFonts w:eastAsia="Calibri" w:cs="Times New Roman"/>
          <w:kern w:val="0"/>
          <w14:ligatures w14:val="none"/>
        </w:rPr>
      </w:pPr>
    </w:p>
    <w:p w14:paraId="478335C7" w14:textId="77777777" w:rsidR="006A5BF9" w:rsidRPr="00472C23" w:rsidRDefault="006A5BF9" w:rsidP="006A5BF9">
      <w:pPr>
        <w:spacing w:after="200" w:line="276" w:lineRule="auto"/>
        <w:rPr>
          <w:rFonts w:eastAsia="Calibri" w:cs="Times New Roman"/>
          <w:kern w:val="0"/>
          <w14:ligatures w14:val="none"/>
        </w:rPr>
      </w:pPr>
      <w:r w:rsidRPr="00472C23">
        <w:rPr>
          <w:rFonts w:eastAsia="Calibri" w:cs="Times New Roman"/>
          <w:kern w:val="0"/>
          <w14:ligatures w14:val="none"/>
        </w:rPr>
        <w:t>Governance rule: Any deviation from these defaults must be declared in the PCC, applied consistently across all options, and justified as preserving the intended protection scope. Coverage sets are not weights and do not create compensatory tradeoffs.</w:t>
      </w:r>
    </w:p>
    <w:p w14:paraId="0FB2E57E" w14:textId="77777777" w:rsidR="006A5BF9" w:rsidRPr="00472C23" w:rsidRDefault="006A5BF9" w:rsidP="006A5BF9"/>
    <w:p w14:paraId="5D1AD037" w14:textId="77777777" w:rsidR="006A5BF9" w:rsidRPr="00472C23" w:rsidRDefault="006A5BF9" w:rsidP="006A5BF9">
      <w:pPr>
        <w:rPr>
          <w:b/>
          <w:bCs/>
        </w:rPr>
      </w:pPr>
      <w:r w:rsidRPr="00472C23">
        <w:rPr>
          <w:b/>
          <w:bCs/>
        </w:rPr>
        <w:t>C.4 Rights-to-Cells Rationale Table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03"/>
        <w:gridCol w:w="2566"/>
        <w:gridCol w:w="5675"/>
      </w:tblGrid>
      <w:tr w:rsidR="00472C23" w:rsidRPr="00472C23" w14:paraId="4283CD06"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8B2A5B8" w14:textId="77777777" w:rsidR="006A5BF9" w:rsidRPr="00472C23" w:rsidRDefault="006A5BF9" w:rsidP="00DA6B2E">
            <w:pPr>
              <w:rPr>
                <w:b/>
                <w:bCs/>
              </w:rPr>
            </w:pPr>
            <w:r w:rsidRPr="00472C23">
              <w:rPr>
                <w:b/>
                <w:bCs/>
              </w:rPr>
              <w:lastRenderedPageBreak/>
              <w:t>Right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88C7895" w14:textId="77777777" w:rsidR="006A5BF9" w:rsidRPr="00472C23" w:rsidRDefault="006A5BF9" w:rsidP="00DA6B2E">
            <w:pPr>
              <w:rPr>
                <w:b/>
                <w:bCs/>
              </w:rPr>
            </w:pPr>
            <w:r w:rsidRPr="00472C23">
              <w:rPr>
                <w:b/>
                <w:bCs/>
              </w:rPr>
              <w:t>Cells Covered</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FFAC5D2" w14:textId="77777777" w:rsidR="006A5BF9" w:rsidRPr="00472C23" w:rsidRDefault="006A5BF9" w:rsidP="00DA6B2E">
            <w:pPr>
              <w:rPr>
                <w:b/>
                <w:bCs/>
              </w:rPr>
            </w:pPr>
            <w:r w:rsidRPr="00472C23">
              <w:rPr>
                <w:b/>
                <w:bCs/>
              </w:rPr>
              <w:t>Rationale</w:t>
            </w:r>
          </w:p>
        </w:tc>
      </w:tr>
      <w:tr w:rsidR="00472C23" w:rsidRPr="00472C23" w14:paraId="67AAD5DC"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5D40CF" w14:textId="77777777" w:rsidR="006A5BF9" w:rsidRPr="00472C23" w:rsidRDefault="006A5BF9" w:rsidP="00DA6B2E">
            <w:r w:rsidRPr="00472C23">
              <w:t>LIFE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8C3909" w14:textId="77777777" w:rsidR="006A5BF9" w:rsidRPr="00472C23" w:rsidRDefault="006A5BF9" w:rsidP="00DA6B2E">
            <w:r w:rsidRPr="00472C23">
              <w:t>Health cells (</w:t>
            </w:r>
            <w:r w:rsidRPr="00472C23">
              <w:rPr>
                <w:i/>
                <w:iCs/>
              </w:rPr>
              <w:t>U</w:t>
            </w:r>
            <w:r w:rsidRPr="00472C23">
              <w:t>₁ through </w:t>
            </w:r>
            <w:r w:rsidRPr="00472C23">
              <w:rPr>
                <w:i/>
                <w:iCs/>
              </w:rPr>
              <w:t>U</w:t>
            </w:r>
            <w:r w:rsidRPr="00472C23">
              <w:t>₆)</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75076E" w14:textId="77777777" w:rsidR="006A5BF9" w:rsidRPr="00472C23" w:rsidRDefault="006A5BF9" w:rsidP="00DA6B2E">
            <w:r w:rsidRPr="00472C23">
              <w:t>Life protection requires health system integrity across all scales; mortality risk is fundamentally a health outcome</w:t>
            </w:r>
          </w:p>
        </w:tc>
      </w:tr>
      <w:tr w:rsidR="00472C23" w:rsidRPr="00472C23" w14:paraId="73AD7D2F"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DB3D07" w14:textId="77777777" w:rsidR="006A5BF9" w:rsidRPr="00472C23" w:rsidRDefault="006A5BF9" w:rsidP="00DA6B2E">
            <w:r w:rsidRPr="00472C23">
              <w:t>BODY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C102CB" w14:textId="77777777" w:rsidR="006A5BF9" w:rsidRPr="00472C23" w:rsidRDefault="006A5BF9" w:rsidP="00DA6B2E">
            <w:r w:rsidRPr="00472C23">
              <w:t>Health cells (</w:t>
            </w:r>
            <w:r w:rsidRPr="00472C23">
              <w:rPr>
                <w:i/>
                <w:iCs/>
              </w:rPr>
              <w:t>U</w:t>
            </w:r>
            <w:r w:rsidRPr="00472C23">
              <w:t>₁ through </w:t>
            </w:r>
            <w:r w:rsidRPr="00472C23">
              <w:rPr>
                <w:i/>
                <w:iCs/>
              </w:rPr>
              <w:t>U</w:t>
            </w:r>
            <w:r w:rsidRPr="00472C23">
              <w:t>₆)</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950A00" w14:textId="77777777" w:rsidR="006A5BF9" w:rsidRPr="00472C23" w:rsidRDefault="006A5BF9" w:rsidP="00DA6B2E">
            <w:r w:rsidRPr="00472C23">
              <w:t>Bodily integrity is a health dimension concern; severe injury and disability are health impacts</w:t>
            </w:r>
          </w:p>
        </w:tc>
      </w:tr>
      <w:tr w:rsidR="00472C23" w:rsidRPr="00472C23" w14:paraId="63790EDE"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A87673" w14:textId="77777777" w:rsidR="006A5BF9" w:rsidRPr="00472C23" w:rsidRDefault="006A5BF9" w:rsidP="00DA6B2E">
            <w:r w:rsidRPr="00472C23">
              <w:t>LBTY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D4F5B8" w14:textId="77777777" w:rsidR="006A5BF9" w:rsidRPr="00472C23" w:rsidRDefault="006A5BF9" w:rsidP="00DA6B2E">
            <w:r w:rsidRPr="00472C23">
              <w:t>Agency cells (</w:t>
            </w:r>
            <w:r w:rsidRPr="00472C23">
              <w:rPr>
                <w:i/>
                <w:iCs/>
              </w:rPr>
              <w:t>U</w:t>
            </w:r>
            <w:r w:rsidRPr="00472C23">
              <w:t>₁ through </w:t>
            </w:r>
            <w:r w:rsidRPr="00472C23">
              <w:rPr>
                <w:i/>
                <w:iCs/>
              </w:rPr>
              <w:t>U</w:t>
            </w:r>
            <w:r w:rsidRPr="00472C23">
              <w:t>₆)</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E34274" w14:textId="77777777" w:rsidR="006A5BF9" w:rsidRPr="00472C23" w:rsidRDefault="006A5BF9" w:rsidP="00DA6B2E">
            <w:r w:rsidRPr="00472C23">
              <w:t>Liberty is the capacity for autonomous action; coercion and detention restrict agency</w:t>
            </w:r>
          </w:p>
        </w:tc>
      </w:tr>
      <w:tr w:rsidR="00472C23" w:rsidRPr="00472C23" w14:paraId="1A5B3370"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3C335E" w14:textId="77777777" w:rsidR="006A5BF9" w:rsidRPr="00472C23" w:rsidRDefault="006A5BF9" w:rsidP="00DA6B2E">
            <w:r w:rsidRPr="00472C23">
              <w:t>NEED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8B6A06" w14:textId="77777777" w:rsidR="006A5BF9" w:rsidRPr="00472C23" w:rsidRDefault="006A5BF9" w:rsidP="00DA6B2E">
            <w:r w:rsidRPr="00472C23">
              <w:t>Material cells (</w:t>
            </w:r>
            <w:r w:rsidRPr="00472C23">
              <w:rPr>
                <w:i/>
                <w:iCs/>
              </w:rPr>
              <w:t>U</w:t>
            </w:r>
            <w:r w:rsidRPr="00472C23">
              <w:t>₁ through </w:t>
            </w:r>
            <w:r w:rsidRPr="00472C23">
              <w:rPr>
                <w:i/>
                <w:iCs/>
              </w:rPr>
              <w:t>U</w:t>
            </w:r>
            <w:r w:rsidRPr="00472C23">
              <w:t>₆)</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6F4FF6" w14:textId="77777777" w:rsidR="006A5BF9" w:rsidRPr="00472C23" w:rsidRDefault="006A5BF9" w:rsidP="00DA6B2E">
            <w:r w:rsidRPr="00472C23">
              <w:t>Basic needs are fundamentally material; food, shelter, and essential services are material resources</w:t>
            </w:r>
          </w:p>
        </w:tc>
      </w:tr>
      <w:tr w:rsidR="00472C23" w:rsidRPr="00472C23" w14:paraId="588A5C3B"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D10377" w14:textId="77777777" w:rsidR="006A5BF9" w:rsidRPr="00472C23" w:rsidRDefault="006A5BF9" w:rsidP="00DA6B2E">
            <w:r w:rsidRPr="00472C23">
              <w:t>DIGN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87EB369" w14:textId="77777777" w:rsidR="006A5BF9" w:rsidRPr="00472C23" w:rsidRDefault="006A5BF9" w:rsidP="00DA6B2E">
            <w:r w:rsidRPr="00472C23">
              <w:t>Social and Agency cells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B5B269" w14:textId="77777777" w:rsidR="006A5BF9" w:rsidRPr="00472C23" w:rsidRDefault="006A5BF9" w:rsidP="00DA6B2E">
            <w:r w:rsidRPr="00472C23">
              <w:t>Dignity is operationalized as protection against social degradation/exclusion and against coercive loss of voice/autonomy; existential “Meaning” is scored in welfare (RLS) but is not used as a rights-floor trigger in the canonical mapping.</w:t>
            </w:r>
          </w:p>
        </w:tc>
      </w:tr>
      <w:tr w:rsidR="00472C23" w:rsidRPr="00472C23" w14:paraId="694E199E"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012776" w14:textId="77777777" w:rsidR="006A5BF9" w:rsidRPr="00472C23" w:rsidRDefault="006A5BF9" w:rsidP="00DA6B2E">
            <w:r w:rsidRPr="00472C23">
              <w:t>PROC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53C683" w14:textId="77777777" w:rsidR="006A5BF9" w:rsidRPr="00472C23" w:rsidRDefault="006A5BF9" w:rsidP="00DA6B2E">
            <w:r w:rsidRPr="00472C23">
              <w:t>Agency cells (procedural)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F377F6" w14:textId="77777777" w:rsidR="006A5BF9" w:rsidRPr="00472C23" w:rsidRDefault="006A5BF9" w:rsidP="00DA6B2E">
            <w:r w:rsidRPr="00472C23">
              <w:t>Due process is a specific form of agency in institutional contexts; fair hearing enables effective action</w:t>
            </w:r>
          </w:p>
        </w:tc>
      </w:tr>
      <w:tr w:rsidR="00472C23" w:rsidRPr="00472C23" w14:paraId="70513342"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39A8F9" w14:textId="77777777" w:rsidR="006A5BF9" w:rsidRPr="00472C23" w:rsidRDefault="006A5BF9" w:rsidP="00DA6B2E">
            <w:r w:rsidRPr="00472C23">
              <w:t>INFO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144BD8" w14:textId="77777777" w:rsidR="006A5BF9" w:rsidRPr="00472C23" w:rsidRDefault="006A5BF9" w:rsidP="00DA6B2E">
            <w:r w:rsidRPr="00472C23">
              <w:t>Knowledge cells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AE932F" w14:textId="77777777" w:rsidR="006A5BF9" w:rsidRPr="00472C23" w:rsidRDefault="006A5BF9" w:rsidP="00DA6B2E">
            <w:r w:rsidRPr="00472C23">
              <w:t>Information access is the epistemic capacity foundation; censorship restricts knowledge acquisition</w:t>
            </w:r>
          </w:p>
        </w:tc>
      </w:tr>
      <w:tr w:rsidR="00472C23" w:rsidRPr="00472C23" w14:paraId="5412F019"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286C3A" w14:textId="77777777" w:rsidR="006A5BF9" w:rsidRPr="00472C23" w:rsidRDefault="006A5BF9" w:rsidP="00DA6B2E">
            <w:r w:rsidRPr="00472C23">
              <w:t>ECOL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CCD3A7" w14:textId="77777777" w:rsidR="00E90B55" w:rsidRPr="00472C23" w:rsidRDefault="00125267">
            <w:r w:rsidRPr="00472C23">
              <w:t>Biosphere-Environment (required), Humanity-</w:t>
            </w:r>
            <w:r w:rsidRPr="00472C23">
              <w:lastRenderedPageBreak/>
              <w:t>Environment (required)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E05468" w14:textId="77777777" w:rsidR="006A5BF9" w:rsidRPr="00472C23" w:rsidRDefault="006A5BF9" w:rsidP="00DA6B2E">
            <w:r w:rsidRPr="00472C23">
              <w:lastRenderedPageBreak/>
              <w:t>Ecological integrity is environmental by definition; humanity-level extension captures civilization-scale environmental dependence</w:t>
            </w:r>
          </w:p>
        </w:tc>
      </w:tr>
    </w:tbl>
    <w:p w14:paraId="7591D282" w14:textId="77777777" w:rsidR="006A5BF9" w:rsidRPr="00472C23" w:rsidRDefault="006A5BF9" w:rsidP="006A5BF9">
      <w:pPr>
        <w:rPr>
          <w:b/>
          <w:bCs/>
        </w:rPr>
      </w:pPr>
      <w:r w:rsidRPr="00472C23">
        <w:rPr>
          <w:b/>
          <w:bCs/>
        </w:rPr>
        <w:t>C.5 Threshold Calibration Protocol</w:t>
      </w:r>
    </w:p>
    <w:p w14:paraId="7645C6D9" w14:textId="77777777" w:rsidR="006A5BF9" w:rsidRPr="00472C23" w:rsidRDefault="006A5BF9" w:rsidP="006A5BF9">
      <w:r w:rsidRPr="00472C23">
        <w:t>Each rights threshold is calibrated through a three-step process:</w:t>
      </w:r>
    </w:p>
    <w:p w14:paraId="6DEA7C53" w14:textId="77777777" w:rsidR="006A5BF9" w:rsidRPr="00472C23" w:rsidRDefault="006A5BF9" w:rsidP="006A5BF9">
      <w:pPr>
        <w:rPr>
          <w:b/>
          <w:bCs/>
        </w:rPr>
      </w:pPr>
      <w:r w:rsidRPr="00472C23">
        <w:rPr>
          <w:b/>
          <w:bCs/>
        </w:rPr>
        <w:t>C.5.1 Step 1: Normative Anchor Identification</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03"/>
        <w:gridCol w:w="3426"/>
        <w:gridCol w:w="4815"/>
      </w:tblGrid>
      <w:tr w:rsidR="00472C23" w:rsidRPr="00472C23" w14:paraId="161FE3E6"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7B061FB" w14:textId="77777777" w:rsidR="006A5BF9" w:rsidRPr="00472C23" w:rsidRDefault="006A5BF9" w:rsidP="00DA6B2E">
            <w:pPr>
              <w:rPr>
                <w:b/>
                <w:bCs/>
              </w:rPr>
            </w:pPr>
            <w:r w:rsidRPr="00472C23">
              <w:rPr>
                <w:b/>
                <w:bCs/>
              </w:rPr>
              <w:t>Right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4ABAE54" w14:textId="77777777" w:rsidR="006A5BF9" w:rsidRPr="00472C23" w:rsidRDefault="006A5BF9" w:rsidP="00DA6B2E">
            <w:pPr>
              <w:rPr>
                <w:b/>
                <w:bCs/>
              </w:rPr>
            </w:pPr>
            <w:r w:rsidRPr="00472C23">
              <w:rPr>
                <w:b/>
                <w:bCs/>
              </w:rPr>
              <w:t>Harm Category</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94BA5AE" w14:textId="77777777" w:rsidR="006A5BF9" w:rsidRPr="00472C23" w:rsidRDefault="006A5BF9" w:rsidP="00DA6B2E">
            <w:pPr>
              <w:rPr>
                <w:b/>
                <w:bCs/>
              </w:rPr>
            </w:pPr>
            <w:r w:rsidRPr="00472C23">
              <w:rPr>
                <w:b/>
                <w:bCs/>
              </w:rPr>
              <w:t>Normative Source</w:t>
            </w:r>
          </w:p>
        </w:tc>
      </w:tr>
      <w:tr w:rsidR="00472C23" w:rsidRPr="00472C23" w14:paraId="07D17119"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76A04E" w14:textId="77777777" w:rsidR="006A5BF9" w:rsidRPr="00472C23" w:rsidRDefault="006A5BF9" w:rsidP="00DA6B2E">
            <w:r w:rsidRPr="00472C23">
              <w:t>LIFE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F0C18E" w14:textId="77777777" w:rsidR="006A5BF9" w:rsidRPr="00472C23" w:rsidRDefault="006A5BF9" w:rsidP="00DA6B2E">
            <w:r w:rsidRPr="00472C23">
              <w:t>Near-certain or highly probable death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3E29AB" w14:textId="77777777" w:rsidR="006A5BF9" w:rsidRPr="00472C23" w:rsidRDefault="006A5BF9" w:rsidP="00DA6B2E">
            <w:r w:rsidRPr="00472C23">
              <w:t>UNHCR emergency mortality thresholds (doubling of baseline mortality)</w:t>
            </w:r>
          </w:p>
        </w:tc>
      </w:tr>
      <w:tr w:rsidR="00472C23" w:rsidRPr="00472C23" w14:paraId="6D4366FA"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8EC75BF" w14:textId="77777777" w:rsidR="006A5BF9" w:rsidRPr="00472C23" w:rsidRDefault="006A5BF9" w:rsidP="00DA6B2E">
            <w:r w:rsidRPr="00472C23">
              <w:t>BODY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6DD38F" w14:textId="77777777" w:rsidR="006A5BF9" w:rsidRPr="00472C23" w:rsidRDefault="006A5BF9" w:rsidP="00DA6B2E">
            <w:r w:rsidRPr="00472C23">
              <w:t>Severe injury, disability, torture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5A1779" w14:textId="77777777" w:rsidR="006A5BF9" w:rsidRPr="00472C23" w:rsidRDefault="006A5BF9" w:rsidP="00DA6B2E">
            <w:r w:rsidRPr="00472C23">
              <w:t>Sphere Standards minimum thresholds</w:t>
            </w:r>
          </w:p>
        </w:tc>
      </w:tr>
      <w:tr w:rsidR="00472C23" w:rsidRPr="00472C23" w14:paraId="5502B10A"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D285EC" w14:textId="77777777" w:rsidR="006A5BF9" w:rsidRPr="00472C23" w:rsidRDefault="006A5BF9" w:rsidP="00DA6B2E">
            <w:r w:rsidRPr="00472C23">
              <w:t>LBTY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688760" w14:textId="77777777" w:rsidR="006A5BF9" w:rsidRPr="00472C23" w:rsidRDefault="006A5BF9" w:rsidP="00DA6B2E">
            <w:r w:rsidRPr="00472C23">
              <w:t>Arbitrary detention, forced labor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1E4324" w14:textId="77777777" w:rsidR="006A5BF9" w:rsidRPr="00472C23" w:rsidRDefault="006A5BF9" w:rsidP="00DA6B2E">
            <w:r w:rsidRPr="00472C23">
              <w:t>Freedom House "partly free" threshold</w:t>
            </w:r>
          </w:p>
        </w:tc>
      </w:tr>
      <w:tr w:rsidR="00472C23" w:rsidRPr="00472C23" w14:paraId="2C12CC22"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4EBB3A" w14:textId="77777777" w:rsidR="006A5BF9" w:rsidRPr="00472C23" w:rsidRDefault="006A5BF9" w:rsidP="00DA6B2E">
            <w:r w:rsidRPr="00472C23">
              <w:t>NEED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717DCE" w14:textId="77777777" w:rsidR="006A5BF9" w:rsidRPr="00472C23" w:rsidRDefault="006A5BF9" w:rsidP="00DA6B2E">
            <w:r w:rsidRPr="00472C23">
              <w:t>Severe food insecurity, homelessness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F42A97" w14:textId="77777777" w:rsidR="006A5BF9" w:rsidRPr="00472C23" w:rsidRDefault="006A5BF9" w:rsidP="00DA6B2E">
            <w:r w:rsidRPr="00472C23">
              <w:t>FAO FIES severe threshold</w:t>
            </w:r>
          </w:p>
        </w:tc>
      </w:tr>
      <w:tr w:rsidR="00472C23" w:rsidRPr="00472C23" w14:paraId="1A394809"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82DEFB1" w14:textId="77777777" w:rsidR="006A5BF9" w:rsidRPr="00472C23" w:rsidRDefault="006A5BF9" w:rsidP="00DA6B2E">
            <w:r w:rsidRPr="00472C23">
              <w:t>DIGN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51541C" w14:textId="77777777" w:rsidR="006A5BF9" w:rsidRPr="00472C23" w:rsidRDefault="006A5BF9" w:rsidP="00DA6B2E">
            <w:r w:rsidRPr="00472C23">
              <w:t>Systematic humiliation, dehumanization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1484D8" w14:textId="77777777" w:rsidR="006A5BF9" w:rsidRPr="00472C23" w:rsidRDefault="006A5BF9" w:rsidP="00DA6B2E">
            <w:r w:rsidRPr="00472C23">
              <w:t>UDHR dignity provisions</w:t>
            </w:r>
          </w:p>
        </w:tc>
      </w:tr>
      <w:tr w:rsidR="00472C23" w:rsidRPr="00472C23" w14:paraId="37AC8AB9"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8D3486" w14:textId="77777777" w:rsidR="006A5BF9" w:rsidRPr="00472C23" w:rsidRDefault="006A5BF9" w:rsidP="00DA6B2E">
            <w:r w:rsidRPr="00472C23">
              <w:t>PROC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24B573" w14:textId="77777777" w:rsidR="006A5BF9" w:rsidRPr="00472C23" w:rsidRDefault="006A5BF9" w:rsidP="00DA6B2E">
            <w:r w:rsidRPr="00472C23">
              <w:t>Denial of fair hearing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51BC2C" w14:textId="77777777" w:rsidR="006A5BF9" w:rsidRPr="00472C23" w:rsidRDefault="006A5BF9" w:rsidP="00DA6B2E">
            <w:r w:rsidRPr="00472C23">
              <w:t>World Justice Project Rule of Law Index</w:t>
            </w:r>
          </w:p>
        </w:tc>
      </w:tr>
      <w:tr w:rsidR="00472C23" w:rsidRPr="00472C23" w14:paraId="4032B494"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52B186" w14:textId="77777777" w:rsidR="006A5BF9" w:rsidRPr="00472C23" w:rsidRDefault="006A5BF9" w:rsidP="00DA6B2E">
            <w:r w:rsidRPr="00472C23">
              <w:t>INFO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715094" w14:textId="77777777" w:rsidR="006A5BF9" w:rsidRPr="00472C23" w:rsidRDefault="006A5BF9" w:rsidP="00DA6B2E">
            <w:r w:rsidRPr="00472C23">
              <w:t>Systematic censorship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2CEAA5" w14:textId="77777777" w:rsidR="006A5BF9" w:rsidRPr="00472C23" w:rsidRDefault="006A5BF9" w:rsidP="00DA6B2E">
            <w:r w:rsidRPr="00472C23">
              <w:t>Press freedom indices</w:t>
            </w:r>
          </w:p>
        </w:tc>
      </w:tr>
      <w:tr w:rsidR="00472C23" w:rsidRPr="00472C23" w14:paraId="6BBC33C8"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465652" w14:textId="77777777" w:rsidR="006A5BF9" w:rsidRPr="00472C23" w:rsidRDefault="006A5BF9" w:rsidP="00DA6B2E">
            <w:r w:rsidRPr="00472C23">
              <w:t>ECOL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6A8FB5" w14:textId="77777777" w:rsidR="006A5BF9" w:rsidRPr="00472C23" w:rsidRDefault="006A5BF9" w:rsidP="00DA6B2E">
            <w:r w:rsidRPr="00472C23">
              <w:t>Planetary boundary transgression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17FFC7" w14:textId="77777777" w:rsidR="006A5BF9" w:rsidRPr="00472C23" w:rsidRDefault="006A5BF9" w:rsidP="00DA6B2E">
            <w:r w:rsidRPr="00472C23">
              <w:t>Rockström et al. planetary boundaries framework</w:t>
            </w:r>
          </w:p>
        </w:tc>
      </w:tr>
    </w:tbl>
    <w:p w14:paraId="2E1B6C3B" w14:textId="77777777" w:rsidR="006A5BF9" w:rsidRPr="00472C23" w:rsidRDefault="006A5BF9" w:rsidP="006A5BF9">
      <w:pPr>
        <w:rPr>
          <w:b/>
          <w:bCs/>
        </w:rPr>
      </w:pPr>
      <w:r w:rsidRPr="00472C23">
        <w:rPr>
          <w:b/>
          <w:bCs/>
        </w:rPr>
        <w:t>C.5.2 Step 2: Indicator Mapping</w:t>
      </w:r>
    </w:p>
    <w:p w14:paraId="6D13CE8D" w14:textId="77777777" w:rsidR="006A5BF9" w:rsidRPr="00472C23" w:rsidRDefault="006A5BF9" w:rsidP="006A5BF9">
      <w:r w:rsidRPr="00472C23">
        <w:rPr>
          <w:b/>
          <w:bCs/>
        </w:rPr>
        <w:lastRenderedPageBreak/>
        <w:t>Example: LIFE threshold derivation</w:t>
      </w:r>
    </w:p>
    <w:p w14:paraId="2BE7DD20" w14:textId="77777777" w:rsidR="006A5BF9" w:rsidRPr="00472C23" w:rsidRDefault="006A5BF9" w:rsidP="006A5BF9">
      <w:r w:rsidRPr="00472C23">
        <w:t>Reference indicator: Excess mortality rate (deaths per 1,000 population above baseline)</w:t>
      </w:r>
    </w:p>
    <w:p w14:paraId="791AEFA9" w14:textId="77777777" w:rsidR="006A5BF9" w:rsidRPr="00472C23" w:rsidRDefault="006A5BF9" w:rsidP="006A5BF9">
      <w:r w:rsidRPr="00472C23">
        <w:t>Reference class: WHO Global Health Observatory mortality data</w:t>
      </w:r>
    </w:p>
    <w:p w14:paraId="19691AD6" w14:textId="77777777" w:rsidR="006A5BF9" w:rsidRPr="00472C23" w:rsidRDefault="006A5BF9" w:rsidP="006A5BF9">
      <w:r w:rsidRPr="00472C23">
        <w:t>Anchoring:</w:t>
      </w:r>
    </w:p>
    <w:p w14:paraId="703741B5" w14:textId="77777777" w:rsidR="006A5BF9" w:rsidRPr="00472C23" w:rsidRDefault="006A5BF9" w:rsidP="006A5BF9">
      <w:pPr>
        <w:numPr>
          <w:ilvl w:val="0"/>
          <w:numId w:val="19"/>
        </w:numPr>
      </w:pPr>
      <w:r w:rsidRPr="00472C23">
        <w:t>5th percentile (best): 0 excess deaths per 1,000</w:t>
      </w:r>
    </w:p>
    <w:p w14:paraId="12E09EEA" w14:textId="77777777" w:rsidR="006A5BF9" w:rsidRPr="00472C23" w:rsidRDefault="006A5BF9" w:rsidP="006A5BF9">
      <w:pPr>
        <w:numPr>
          <w:ilvl w:val="0"/>
          <w:numId w:val="19"/>
        </w:numPr>
      </w:pPr>
      <w:r w:rsidRPr="00472C23">
        <w:t>95th percentile (worst): 50+ excess deaths per 1,000 (severe epidemic/conflict)</w:t>
      </w:r>
    </w:p>
    <w:p w14:paraId="4E3D28AF" w14:textId="77777777" w:rsidR="006A5BF9" w:rsidRPr="00472C23" w:rsidRDefault="006A5BF9" w:rsidP="006A5BF9">
      <w:r w:rsidRPr="00472C23">
        <w:t>The threshold θ_LIFE = −0.90 corresponds to approximately 45 excess deaths per 1,000, representing near-certain widespread mortality if the decision proceeds.</w:t>
      </w:r>
    </w:p>
    <w:p w14:paraId="1B4EABD3" w14:textId="77777777" w:rsidR="006A5BF9" w:rsidRPr="00472C23" w:rsidRDefault="006A5BF9" w:rsidP="006A5BF9">
      <w:pPr>
        <w:rPr>
          <w:b/>
          <w:bCs/>
        </w:rPr>
      </w:pPr>
      <w:r w:rsidRPr="00472C23">
        <w:rPr>
          <w:b/>
          <w:bCs/>
        </w:rPr>
        <w:t>C.5.3 Step 3: Philosophical Justification</w:t>
      </w:r>
    </w:p>
    <w:p w14:paraId="342286DC" w14:textId="77777777" w:rsidR="006A5BF9" w:rsidRPr="00472C23" w:rsidRDefault="006A5BF9" w:rsidP="006A5BF9">
      <w:r w:rsidRPr="00472C23">
        <w:t>Each threshold placement reflects convergent moral intuitions from:</w:t>
      </w:r>
    </w:p>
    <w:p w14:paraId="2B9C6B28" w14:textId="77777777" w:rsidR="006A5BF9" w:rsidRPr="00472C23" w:rsidRDefault="006A5BF9" w:rsidP="006A5BF9">
      <w:pPr>
        <w:numPr>
          <w:ilvl w:val="0"/>
          <w:numId w:val="20"/>
        </w:numPr>
      </w:pPr>
      <w:r w:rsidRPr="00472C23">
        <w:t>Human rights jurisprudence (UDHR, ICCPR, ICESCR)</w:t>
      </w:r>
    </w:p>
    <w:p w14:paraId="2AC7B114" w14:textId="77777777" w:rsidR="006A5BF9" w:rsidRPr="00472C23" w:rsidRDefault="006A5BF9" w:rsidP="006A5BF9">
      <w:pPr>
        <w:numPr>
          <w:ilvl w:val="0"/>
          <w:numId w:val="20"/>
        </w:numPr>
      </w:pPr>
      <w:r w:rsidRPr="00472C23">
        <w:t>Humanitarian standards (Sphere, UNHCR)</w:t>
      </w:r>
    </w:p>
    <w:p w14:paraId="49E1140C" w14:textId="77777777" w:rsidR="006A5BF9" w:rsidRPr="00472C23" w:rsidRDefault="006A5BF9" w:rsidP="006A5BF9">
      <w:pPr>
        <w:numPr>
          <w:ilvl w:val="0"/>
          <w:numId w:val="20"/>
        </w:numPr>
      </w:pPr>
      <w:r w:rsidRPr="00472C23">
        <w:t>Capability theory (Nussbaum's central capabilities)</w:t>
      </w:r>
    </w:p>
    <w:p w14:paraId="5ACAEAA6" w14:textId="77777777" w:rsidR="006A5BF9" w:rsidRPr="00472C23" w:rsidRDefault="006A5BF9" w:rsidP="006A5BF9">
      <w:pPr>
        <w:numPr>
          <w:ilvl w:val="0"/>
          <w:numId w:val="20"/>
        </w:numPr>
      </w:pPr>
      <w:r w:rsidRPr="00472C23">
        <w:t>Overlapping consensus across major ethical traditions</w:t>
      </w:r>
    </w:p>
    <w:p w14:paraId="3598B76D" w14:textId="77777777" w:rsidR="006A5BF9" w:rsidRPr="00472C23" w:rsidRDefault="006A5BF9" w:rsidP="006A5BF9">
      <w:pPr>
        <w:rPr>
          <w:b/>
          <w:bCs/>
        </w:rPr>
      </w:pPr>
      <w:r w:rsidRPr="00472C23">
        <w:rPr>
          <w:b/>
          <w:bCs/>
        </w:rPr>
        <w:t>C.6 Threshold Sensitivity Analysis Requirement</w:t>
      </w:r>
    </w:p>
    <w:p w14:paraId="3EC19143" w14:textId="77777777" w:rsidR="006A5BF9" w:rsidRPr="00472C23" w:rsidRDefault="006A5BF9" w:rsidP="006A5BF9">
      <w:r w:rsidRPr="00472C23">
        <w:t>Before adopting thresholds, conduct sensitivity analysis:</w:t>
      </w:r>
    </w:p>
    <w:p w14:paraId="22EE87D1" w14:textId="77777777" w:rsidR="006A5BF9" w:rsidRPr="00472C23" w:rsidRDefault="006A5BF9" w:rsidP="006A5BF9">
      <w:pPr>
        <w:numPr>
          <w:ilvl w:val="0"/>
          <w:numId w:val="21"/>
        </w:numPr>
      </w:pPr>
      <w:r w:rsidRPr="00472C23">
        <w:t>Vary each threshold by ±0.05</w:t>
      </w:r>
    </w:p>
    <w:p w14:paraId="33DD138D" w14:textId="77777777" w:rsidR="006A5BF9" w:rsidRPr="00472C23" w:rsidRDefault="006A5BF9" w:rsidP="006A5BF9">
      <w:pPr>
        <w:numPr>
          <w:ilvl w:val="0"/>
          <w:numId w:val="21"/>
        </w:numPr>
      </w:pPr>
      <w:r w:rsidRPr="00472C23">
        <w:t>Apply to a test set of at least 20 decision scenarios</w:t>
      </w:r>
    </w:p>
    <w:p w14:paraId="4343CBA9" w14:textId="77777777" w:rsidR="006A5BF9" w:rsidRPr="00472C23" w:rsidRDefault="006A5BF9" w:rsidP="006A5BF9">
      <w:pPr>
        <w:numPr>
          <w:ilvl w:val="0"/>
          <w:numId w:val="21"/>
        </w:numPr>
      </w:pPr>
      <w:r w:rsidRPr="00472C23">
        <w:t>Document: How many decisions change admissibility status?</w:t>
      </w:r>
    </w:p>
    <w:p w14:paraId="1AE8D828" w14:textId="77777777" w:rsidR="006A5BF9" w:rsidRPr="00472C23" w:rsidRDefault="006A5BF9" w:rsidP="006A5BF9">
      <w:pPr>
        <w:numPr>
          <w:ilvl w:val="0"/>
          <w:numId w:val="21"/>
        </w:numPr>
      </w:pPr>
      <w:r w:rsidRPr="00472C23">
        <w:t>If &gt;30% of decisions are sensitive to ±0.05 variation, provide additional justification for the chosen threshold</w:t>
      </w:r>
    </w:p>
    <w:p w14:paraId="71B92E20" w14:textId="77777777" w:rsidR="006A5BF9" w:rsidRPr="00472C23" w:rsidRDefault="006A5BF9" w:rsidP="006A5BF9">
      <w:pPr>
        <w:rPr>
          <w:b/>
          <w:bCs/>
        </w:rPr>
      </w:pPr>
      <w:r w:rsidRPr="00472C23">
        <w:rPr>
          <w:b/>
          <w:bCs/>
        </w:rPr>
        <w:t>C.7 Threshold Revision Procedure</w:t>
      </w:r>
    </w:p>
    <w:p w14:paraId="682B7949" w14:textId="77777777" w:rsidR="006A5BF9" w:rsidRPr="00472C23" w:rsidRDefault="006A5BF9" w:rsidP="006A5BF9">
      <w:r w:rsidRPr="00472C23">
        <w:t>Thresholds may be revised only through charter-level governance:</w:t>
      </w:r>
    </w:p>
    <w:p w14:paraId="66D8C281" w14:textId="77777777" w:rsidR="006A5BF9" w:rsidRPr="00472C23" w:rsidRDefault="006A5BF9" w:rsidP="006A5BF9">
      <w:pPr>
        <w:numPr>
          <w:ilvl w:val="0"/>
          <w:numId w:val="22"/>
        </w:numPr>
      </w:pPr>
      <w:r w:rsidRPr="00472C23">
        <w:t>Proposal with documented justification grounded in new evidence</w:t>
      </w:r>
    </w:p>
    <w:p w14:paraId="24AAB8AA" w14:textId="77777777" w:rsidR="006A5BF9" w:rsidRPr="00472C23" w:rsidRDefault="006A5BF9" w:rsidP="006A5BF9">
      <w:pPr>
        <w:numPr>
          <w:ilvl w:val="0"/>
          <w:numId w:val="22"/>
        </w:numPr>
      </w:pPr>
      <w:r w:rsidRPr="00472C23">
        <w:t>Sensitivity analysis showing effects of proposed change</w:t>
      </w:r>
    </w:p>
    <w:p w14:paraId="447B1784" w14:textId="77777777" w:rsidR="006A5BF9" w:rsidRPr="00472C23" w:rsidRDefault="006A5BF9" w:rsidP="006A5BF9">
      <w:pPr>
        <w:numPr>
          <w:ilvl w:val="0"/>
          <w:numId w:val="22"/>
        </w:numPr>
      </w:pPr>
      <w:r w:rsidRPr="00472C23">
        <w:t>Supermajority vote in governance body (default: 2/3)</w:t>
      </w:r>
    </w:p>
    <w:p w14:paraId="414200EA" w14:textId="77777777" w:rsidR="006A5BF9" w:rsidRPr="00472C23" w:rsidRDefault="006A5BF9" w:rsidP="006A5BF9">
      <w:pPr>
        <w:numPr>
          <w:ilvl w:val="0"/>
          <w:numId w:val="22"/>
        </w:numPr>
      </w:pPr>
      <w:r w:rsidRPr="00472C23">
        <w:t>Independent review panel sign-off</w:t>
      </w:r>
    </w:p>
    <w:p w14:paraId="1C29E24F" w14:textId="77777777" w:rsidR="006A5BF9" w:rsidRPr="00472C23" w:rsidRDefault="006A5BF9" w:rsidP="006A5BF9">
      <w:pPr>
        <w:numPr>
          <w:ilvl w:val="0"/>
          <w:numId w:val="22"/>
        </w:numPr>
      </w:pPr>
      <w:r w:rsidRPr="00472C23">
        <w:lastRenderedPageBreak/>
        <w:t>Public disclosure and version increment</w:t>
      </w:r>
    </w:p>
    <w:p w14:paraId="0DDBA740" w14:textId="77777777" w:rsidR="006A5BF9" w:rsidRPr="00472C23" w:rsidRDefault="006A5BF9" w:rsidP="006A5BF9">
      <w:pPr>
        <w:rPr>
          <w:b/>
          <w:bCs/>
        </w:rPr>
      </w:pPr>
      <w:r w:rsidRPr="00472C23">
        <w:rPr>
          <w:b/>
          <w:bCs/>
        </w:rPr>
        <w:t>C.8 Emergency Mode Priority Order</w:t>
      </w:r>
    </w:p>
    <w:p w14:paraId="3EABFEB8" w14:textId="77777777" w:rsidR="006A5BF9" w:rsidRPr="00472C23" w:rsidRDefault="006A5BF9" w:rsidP="006A5BF9">
      <w:r w:rsidRPr="00472C23">
        <w:t>Under NCRC Emergency Mode (§6.4), when no option satisfies all rights constraints, the system lexicographically minimizes violations in the following priority order:</w:t>
      </w:r>
    </w:p>
    <w:p w14:paraId="6757A2B9" w14:textId="77777777" w:rsidR="006A5BF9" w:rsidRPr="00472C23" w:rsidRDefault="006A5BF9" w:rsidP="006A5BF9">
      <w:pPr>
        <w:numPr>
          <w:ilvl w:val="0"/>
          <w:numId w:val="23"/>
        </w:numPr>
      </w:pPr>
      <w:r w:rsidRPr="00472C23">
        <w:t>LIFE (highest priority)</w:t>
      </w:r>
    </w:p>
    <w:p w14:paraId="280A70CB" w14:textId="77777777" w:rsidR="006A5BF9" w:rsidRPr="00472C23" w:rsidRDefault="006A5BF9" w:rsidP="006A5BF9">
      <w:pPr>
        <w:numPr>
          <w:ilvl w:val="0"/>
          <w:numId w:val="23"/>
        </w:numPr>
      </w:pPr>
      <w:r w:rsidRPr="00472C23">
        <w:t>BODY</w:t>
      </w:r>
    </w:p>
    <w:p w14:paraId="3395F091" w14:textId="77777777" w:rsidR="006A5BF9" w:rsidRPr="00472C23" w:rsidRDefault="006A5BF9" w:rsidP="006A5BF9">
      <w:pPr>
        <w:numPr>
          <w:ilvl w:val="0"/>
          <w:numId w:val="23"/>
        </w:numPr>
      </w:pPr>
      <w:r w:rsidRPr="00472C23">
        <w:t>ECOL</w:t>
      </w:r>
    </w:p>
    <w:p w14:paraId="1A3AB5D5" w14:textId="77777777" w:rsidR="006A5BF9" w:rsidRPr="00472C23" w:rsidRDefault="006A5BF9" w:rsidP="006A5BF9">
      <w:pPr>
        <w:numPr>
          <w:ilvl w:val="0"/>
          <w:numId w:val="23"/>
        </w:numPr>
      </w:pPr>
      <w:r w:rsidRPr="00472C23">
        <w:t>LBTY</w:t>
      </w:r>
    </w:p>
    <w:p w14:paraId="595E66F9" w14:textId="77777777" w:rsidR="006A5BF9" w:rsidRPr="00472C23" w:rsidRDefault="006A5BF9" w:rsidP="006A5BF9">
      <w:pPr>
        <w:numPr>
          <w:ilvl w:val="0"/>
          <w:numId w:val="23"/>
        </w:numPr>
      </w:pPr>
      <w:r w:rsidRPr="00472C23">
        <w:t>NEED</w:t>
      </w:r>
    </w:p>
    <w:p w14:paraId="15A139F3" w14:textId="77777777" w:rsidR="006A5BF9" w:rsidRPr="00472C23" w:rsidRDefault="006A5BF9" w:rsidP="006A5BF9">
      <w:pPr>
        <w:numPr>
          <w:ilvl w:val="0"/>
          <w:numId w:val="23"/>
        </w:numPr>
      </w:pPr>
      <w:r w:rsidRPr="00472C23">
        <w:t>DIGN</w:t>
      </w:r>
    </w:p>
    <w:p w14:paraId="6538CA6F" w14:textId="77777777" w:rsidR="006A5BF9" w:rsidRPr="00472C23" w:rsidRDefault="006A5BF9" w:rsidP="006A5BF9">
      <w:pPr>
        <w:numPr>
          <w:ilvl w:val="0"/>
          <w:numId w:val="23"/>
        </w:numPr>
      </w:pPr>
      <w:r w:rsidRPr="00472C23">
        <w:t>PROC</w:t>
      </w:r>
    </w:p>
    <w:p w14:paraId="4EBAF624" w14:textId="77777777" w:rsidR="006A5BF9" w:rsidRPr="00472C23" w:rsidRDefault="006A5BF9" w:rsidP="006A5BF9">
      <w:pPr>
        <w:numPr>
          <w:ilvl w:val="0"/>
          <w:numId w:val="23"/>
        </w:numPr>
      </w:pPr>
      <w:r w:rsidRPr="00472C23">
        <w:t>INFO (lowest priority)</w:t>
      </w:r>
    </w:p>
    <w:p w14:paraId="7581998B" w14:textId="77777777" w:rsidR="006A5BF9" w:rsidRPr="00472C23" w:rsidRDefault="006A5BF9" w:rsidP="006A5BF9">
      <w:r w:rsidRPr="00472C23">
        <w:t>Normative status (authoritative). This priority order is the single authoritative ordering for lexicographic rights minimization in Emergency Mode. Any deviation requires Charter amendment and a new versioned registry hash. Any PCC using a non-canonical ordering MUST include audit_flag RIGHTS_PRIORITY_OVERRIDE.</w:t>
      </w:r>
    </w:p>
    <w:p w14:paraId="07EC5ADE" w14:textId="77777777" w:rsidR="006A5BF9" w:rsidRPr="00472C23" w:rsidRDefault="006A5BF9" w:rsidP="006A5BF9">
      <w:r w:rsidRPr="00472C23">
        <w:t>This ordering reflects the relative severity and irreversibility of different rights violations.</w:t>
      </w:r>
    </w:p>
    <w:p w14:paraId="1166A362" w14:textId="77777777" w:rsidR="006A5BF9" w:rsidRPr="00472C23" w:rsidRDefault="00D7456E" w:rsidP="006A5BF9">
      <w:r>
        <w:pict w14:anchorId="5689A7E0">
          <v:rect id="_x0000_i1038" style="width:0;height:1.5pt" o:hralign="center" o:hrstd="t" o:hrnoshade="t" o:hr="t" fillcolor="#eaeaea" stroked="f"/>
        </w:pict>
      </w:r>
    </w:p>
    <w:p w14:paraId="2996AAF0" w14:textId="77777777" w:rsidR="006A5BF9" w:rsidRPr="00472C23" w:rsidRDefault="006A5BF9" w:rsidP="006A5BF9">
      <w:pPr>
        <w:pStyle w:val="Heading1"/>
        <w:rPr>
          <w:bCs/>
          <w:color w:val="auto"/>
        </w:rPr>
      </w:pPr>
      <w:r w:rsidRPr="00472C23">
        <w:rPr>
          <w:bCs/>
          <w:color w:val="auto"/>
        </w:rPr>
        <w:t>Appendix D: TRC Parameter Defaults</w:t>
      </w:r>
    </w:p>
    <w:p w14:paraId="142885D8" w14:textId="77777777" w:rsidR="006A5BF9" w:rsidRPr="00472C23" w:rsidRDefault="006A5BF9" w:rsidP="006A5BF9">
      <w:r w:rsidRPr="00472C23">
        <w:t>This appendix provides default TRC parameters and the minimum scenario set required for a defensible tail-risk evaluation.</w:t>
      </w:r>
    </w:p>
    <w:p w14:paraId="71A35BF9" w14:textId="77777777" w:rsidR="006A5BF9" w:rsidRPr="00472C23" w:rsidRDefault="006A5BF9" w:rsidP="006A5BF9">
      <w:pPr>
        <w:rPr>
          <w:b/>
          <w:bCs/>
        </w:rPr>
      </w:pPr>
      <w:r w:rsidRPr="00472C23">
        <w:rPr>
          <w:b/>
          <w:bCs/>
        </w:rPr>
        <w:t>D.1 Catastrophe Cell Set (Base)</w:t>
      </w:r>
    </w:p>
    <w:p w14:paraId="230C5B9E" w14:textId="77777777" w:rsidR="006A5BF9" w:rsidRPr="00472C23" w:rsidRDefault="006A5BF9" w:rsidP="006A5BF9">
      <w:r w:rsidRPr="00472C23">
        <w:t>corresponding to Humanity/CMIU-Health, Humanity/CMIU-Environment, and Biosphere-Environment.</w:t>
      </w:r>
    </w:p>
    <w:p w14:paraId="2C236F20" w14:textId="77777777" w:rsidR="006A5BF9" w:rsidRPr="00472C23" w:rsidRDefault="006A5BF9" w:rsidP="006A5BF9">
      <w:pPr>
        <w:rPr>
          <w:b/>
          <w:bCs/>
        </w:rPr>
      </w:pPr>
      <w:r w:rsidRPr="00472C23">
        <w:rPr>
          <w:b/>
          <w:bCs/>
        </w:rPr>
        <w:t>D.2 Catastrophe weights and minimum-weight floor (TRC aggregation weights)</w:t>
      </w:r>
    </w:p>
    <w:p w14:paraId="666AF757" w14:textId="77777777" w:rsidR="006A5BF9" w:rsidRPr="00472C23" w:rsidRDefault="006A5BF9" w:rsidP="006A5BF9">
      <w:r w:rsidRPr="00472C23">
        <w:t xml:space="preserve">This appendix provides the </w:t>
      </w:r>
      <w:r w:rsidRPr="00472C23">
        <w:rPr>
          <w:b/>
          <w:bCs/>
        </w:rPr>
        <w:t>canonical definition and construction</w:t>
      </w:r>
      <w:r w:rsidRPr="00472C23">
        <w:t xml:space="preserve"> of catastrophe-cell weights used by the Tail-Risk Constraint (TRC). It is the appendix counterpart to §7.2.4 and must remain </w:t>
      </w:r>
      <w:r w:rsidRPr="00472C23">
        <w:rPr>
          <w:b/>
          <w:bCs/>
        </w:rPr>
        <w:t>identical in formula and meaning</w:t>
      </w:r>
      <w:r w:rsidRPr="00472C23">
        <w:t>.</w:t>
      </w:r>
    </w:p>
    <w:p w14:paraId="309FA0D8" w14:textId="77777777" w:rsidR="006A5BF9" w:rsidRPr="00472C23" w:rsidRDefault="006A5BF9" w:rsidP="006A5BF9">
      <w:pPr>
        <w:rPr>
          <w:b/>
          <w:bCs/>
        </w:rPr>
      </w:pPr>
      <w:r w:rsidRPr="00472C23">
        <w:rPr>
          <w:b/>
          <w:bCs/>
        </w:rPr>
        <w:lastRenderedPageBreak/>
        <w:t xml:space="preserve">D.2.1 Catastrophe cell set </w:t>
      </w:r>
      <m:oMath>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cat</m:t>
            </m:r>
          </m:sub>
        </m:sSub>
      </m:oMath>
    </w:p>
    <w:p w14:paraId="76EA48F2" w14:textId="77777777" w:rsidR="006A5BF9" w:rsidRPr="00472C23" w:rsidRDefault="006A5BF9" w:rsidP="006A5BF9">
      <w:r w:rsidRPr="00472C23">
        <w:t xml:space="preserve">Let </w:t>
      </w:r>
      <m:oMath>
        <m:r>
          <w:rPr>
            <w:rFonts w:ascii="Cambria Math" w:hAnsi="Cambria Math"/>
          </w:rPr>
          <m:t>U={1,…,7}</m:t>
        </m:r>
      </m:oMath>
      <w:r w:rsidRPr="00472C23">
        <w:t xml:space="preserve">be the unions and </w:t>
      </w:r>
      <m:oMath>
        <m:r>
          <w:rPr>
            <w:rFonts w:ascii="Cambria Math" w:hAnsi="Cambria Math"/>
          </w:rPr>
          <m:t>D={1,…,7}</m:t>
        </m:r>
      </m:oMath>
      <w:r w:rsidRPr="00472C23">
        <w:t>be the welfare dimensions. Define the catastrophe cell set:</w:t>
      </w:r>
    </w:p>
    <w:p w14:paraId="14FD5AE3" w14:textId="77777777" w:rsidR="006A5BF9" w:rsidRPr="00472C23" w:rsidRDefault="00D7456E" w:rsidP="006A5BF9">
      <m:oMathPara>
        <m:oMath>
          <m:sSub>
            <m:sSubPr>
              <m:ctrlPr>
                <w:rPr>
                  <w:rFonts w:ascii="Cambria Math" w:hAnsi="Cambria Math"/>
                </w:rPr>
              </m:ctrlPr>
            </m:sSubPr>
            <m:e>
              <m:r>
                <w:rPr>
                  <w:rFonts w:ascii="Cambria Math" w:hAnsi="Cambria Math"/>
                </w:rPr>
                <m:t>C</m:t>
              </m:r>
            </m:e>
            <m:sub>
              <m:r>
                <w:rPr>
                  <w:rFonts w:ascii="Cambria Math" w:hAnsi="Cambria Math"/>
                </w:rPr>
                <m:t>cat</m:t>
              </m:r>
            </m:sub>
          </m:sSub>
          <m:r>
            <w:rPr>
              <w:rFonts w:ascii="Cambria Math" w:hAnsi="Cambria Math"/>
            </w:rPr>
            <m:t>⊆</m:t>
          </m:r>
          <m:r>
            <w:rPr>
              <w:rFonts w:ascii="Cambria Math" w:hAnsi="Cambria Math"/>
            </w:rPr>
            <m:t>U</m:t>
          </m:r>
          <m:r>
            <w:rPr>
              <w:rFonts w:ascii="Cambria Math" w:hAnsi="Cambria Math"/>
            </w:rPr>
            <m:t>×</m:t>
          </m:r>
          <m:r>
            <w:rPr>
              <w:rFonts w:ascii="Cambria Math" w:hAnsi="Cambria Math"/>
            </w:rPr>
            <m:t>D</m:t>
          </m:r>
          <m:r>
            <w:rPr>
              <w:rFonts w:ascii="Cambria Math" w:hAnsi="Cambria Math"/>
            </w:rPr>
            <m:t>,</m:t>
          </m:r>
          <m:r>
            <m:rPr>
              <m:sty m:val="p"/>
            </m:rPr>
            <w:br/>
          </m:r>
        </m:oMath>
      </m:oMathPara>
    </w:p>
    <w:p w14:paraId="56946A64" w14:textId="77777777" w:rsidR="006A5BF9" w:rsidRPr="00472C23" w:rsidRDefault="006A5BF9" w:rsidP="006A5BF9">
      <w:r w:rsidRPr="00472C23">
        <w:t>the set of union–dimension cells in which catastrophic failure is meaningful and must be evaluated under TRC.</w:t>
      </w:r>
    </w:p>
    <w:p w14:paraId="16C25373" w14:textId="77777777" w:rsidR="006A5BF9" w:rsidRPr="00472C23" w:rsidRDefault="006A5BF9" w:rsidP="006A5BF9">
      <w:r w:rsidRPr="00472C23">
        <w:t>Unless otherwise declared in the PCC, MathGov uses the canonical default:</w:t>
      </w:r>
    </w:p>
    <w:p w14:paraId="38082371" w14:textId="77777777" w:rsidR="006A5BF9" w:rsidRPr="00472C23" w:rsidRDefault="00D7456E" w:rsidP="006A5BF9">
      <m:oMathPara>
        <m:oMath>
          <m:sSubSup>
            <m:sSubSupPr>
              <m:ctrlPr>
                <w:rPr>
                  <w:rFonts w:ascii="Cambria Math" w:hAnsi="Cambria Math"/>
                </w:rPr>
              </m:ctrlPr>
            </m:sSubSupPr>
            <m:e>
              <m:r>
                <w:rPr>
                  <w:rFonts w:ascii="Cambria Math" w:hAnsi="Cambria Math"/>
                </w:rPr>
                <m:t>C</m:t>
              </m:r>
            </m:e>
            <m:sub>
              <m:r>
                <w:rPr>
                  <w:rFonts w:ascii="Cambria Math" w:hAnsi="Cambria Math"/>
                </w:rPr>
                <m:t>cat</m:t>
              </m:r>
            </m:sub>
            <m:sup>
              <m:r>
                <w:rPr>
                  <w:rFonts w:ascii="Cambria Math" w:hAnsi="Cambria Math"/>
                </w:rPr>
                <m:t>default</m:t>
              </m:r>
            </m:sup>
          </m:sSubSup>
          <m:r>
            <w:rPr>
              <w:rFonts w:ascii="Cambria Math" w:hAnsi="Cambria Math"/>
            </w:rPr>
            <m:t>:={(</m:t>
          </m:r>
          <m:r>
            <w:rPr>
              <w:rFonts w:ascii="Cambria Math" w:hAnsi="Cambria Math"/>
            </w:rPr>
            <m:t>u</m:t>
          </m:r>
          <m:r>
            <w:rPr>
              <w:rFonts w:ascii="Cambria Math" w:hAnsi="Cambria Math"/>
            </w:rPr>
            <m:t>,</m:t>
          </m:r>
          <m:r>
            <m:rPr>
              <m:sty m:val="p"/>
            </m:rPr>
            <w:rPr>
              <w:rFonts w:ascii="Cambria Math" w:hAnsi="Cambria Math"/>
            </w:rPr>
            <m:t>Health</m:t>
          </m:r>
          <m:r>
            <w:rPr>
              <w:rFonts w:ascii="Cambria Math" w:hAnsi="Cambria Math"/>
            </w:rPr>
            <m:t>):</m:t>
          </m:r>
          <m:r>
            <w:rPr>
              <w:rFonts w:ascii="Cambria Math" w:hAnsi="Cambria Math"/>
            </w:rPr>
            <m:t>u</m:t>
          </m:r>
          <m:r>
            <w:rPr>
              <w:rFonts w:ascii="Cambria Math" w:hAnsi="Cambria Math"/>
            </w:rPr>
            <m:t>∈{1,…,6}}</m:t>
          </m:r>
          <m:r>
            <m:rPr>
              <m:nor/>
            </m:rPr>
            <m:t xml:space="preserve"> </m:t>
          </m:r>
          <m:r>
            <w:rPr>
              <w:rFonts w:ascii="Cambria Math" w:hAnsi="Cambria Math"/>
            </w:rPr>
            <m:t>∪</m:t>
          </m:r>
          <m:r>
            <m:rPr>
              <m:nor/>
            </m:rPr>
            <m:t xml:space="preserve"> </m:t>
          </m:r>
          <m:r>
            <w:rPr>
              <w:rFonts w:ascii="Cambria Math" w:hAnsi="Cambria Math"/>
            </w:rPr>
            <m:t>{(7,</m:t>
          </m:r>
          <m:r>
            <m:rPr>
              <m:sty m:val="p"/>
            </m:rPr>
            <w:rPr>
              <w:rFonts w:ascii="Cambria Math" w:hAnsi="Cambria Math"/>
            </w:rPr>
            <m:t>Environment</m:t>
          </m:r>
          <m:r>
            <w:rPr>
              <w:rFonts w:ascii="Cambria Math" w:hAnsi="Cambria Math"/>
            </w:rPr>
            <m:t>)}</m:t>
          </m:r>
          <m:r>
            <m:rPr>
              <m:sty m:val="p"/>
            </m:rPr>
            <w:rPr>
              <w:rFonts w:ascii="Cambria Math" w:hAnsi="Cambria Math"/>
            </w:rPr>
            <m:t>.</m:t>
          </m:r>
          <m:r>
            <m:rPr>
              <m:sty m:val="p"/>
            </m:rPr>
            <w:br/>
          </m:r>
        </m:oMath>
      </m:oMathPara>
    </w:p>
    <w:p w14:paraId="2B447686" w14:textId="77777777" w:rsidR="006A5BF9" w:rsidRPr="00472C23" w:rsidRDefault="006A5BF9" w:rsidP="006A5BF9">
      <w:r w:rsidRPr="00472C23">
        <w:t xml:space="preserve">Any extension or modification of </w:t>
      </w:r>
      <m:oMath>
        <m:sSub>
          <m:sSubPr>
            <m:ctrlPr>
              <w:rPr>
                <w:rFonts w:ascii="Cambria Math" w:hAnsi="Cambria Math"/>
              </w:rPr>
            </m:ctrlPr>
          </m:sSubPr>
          <m:e>
            <m:r>
              <w:rPr>
                <w:rFonts w:ascii="Cambria Math" w:hAnsi="Cambria Math"/>
              </w:rPr>
              <m:t>C</m:t>
            </m:r>
          </m:e>
          <m:sub>
            <m:r>
              <w:rPr>
                <w:rFonts w:ascii="Cambria Math" w:hAnsi="Cambria Math"/>
              </w:rPr>
              <m:t>cat</m:t>
            </m:r>
          </m:sub>
        </m:sSub>
      </m:oMath>
      <w:r w:rsidRPr="00472C23">
        <w:t>is a governed decision and must be declared in the PCC, including the rationale and the complete resulting set.</w:t>
      </w:r>
    </w:p>
    <w:p w14:paraId="7C83CFAA" w14:textId="77777777" w:rsidR="006A5BF9" w:rsidRPr="00472C23" w:rsidRDefault="00D7456E" w:rsidP="006A5BF9">
      <w:r>
        <w:pict w14:anchorId="79FA287E">
          <v:rect id="_x0000_i1039" style="width:0;height:1.5pt" o:hralign="center" o:hrstd="t" o:hr="t" fillcolor="#a0a0a0" stroked="f"/>
        </w:pict>
      </w:r>
    </w:p>
    <w:p w14:paraId="67C2968E" w14:textId="77777777" w:rsidR="006A5BF9" w:rsidRPr="00472C23" w:rsidRDefault="006A5BF9" w:rsidP="006A5BF9">
      <w:pPr>
        <w:rPr>
          <w:b/>
          <w:bCs/>
        </w:rPr>
      </w:pPr>
      <w:r w:rsidRPr="00472C23">
        <w:rPr>
          <w:b/>
          <w:bCs/>
        </w:rPr>
        <w:t xml:space="preserve">D.2.2 Catastrophe weights </w:t>
      </w:r>
      <m:oMath>
        <m:sSub>
          <m:sSubPr>
            <m:ctrlPr>
              <w:rPr>
                <w:rFonts w:ascii="Cambria Math" w:hAnsi="Cambria Math"/>
                <w:b/>
                <w:bCs/>
              </w:rPr>
            </m:ctrlPr>
          </m:sSubPr>
          <m:e>
            <m:r>
              <m:rPr>
                <m:sty m:val="bi"/>
              </m:rPr>
              <w:rPr>
                <w:rFonts w:ascii="Cambria Math" w:hAnsi="Cambria Math"/>
              </w:rPr>
              <m:t>ω</m:t>
            </m:r>
          </m:e>
          <m:sub>
            <m:r>
              <m:rPr>
                <m:sty m:val="bi"/>
              </m:rPr>
              <w:rPr>
                <w:rFonts w:ascii="Cambria Math" w:hAnsi="Cambria Math"/>
              </w:rPr>
              <m:t>u,d</m:t>
            </m:r>
          </m:sub>
        </m:sSub>
      </m:oMath>
      <w:r w:rsidRPr="00472C23">
        <w:rPr>
          <w:b/>
          <w:bCs/>
        </w:rPr>
        <w:t>and normalization</w:t>
      </w:r>
    </w:p>
    <w:p w14:paraId="2F16B1B5" w14:textId="77777777" w:rsidR="006A5BF9" w:rsidRPr="00472C23" w:rsidRDefault="006A5BF9" w:rsidP="006A5BF9">
      <w:r w:rsidRPr="00472C23">
        <w:t>Define nonnegative catastrophe weights over catastrophe-bearing cells:</w:t>
      </w:r>
    </w:p>
    <w:p w14:paraId="14AC4AB8" w14:textId="77777777" w:rsidR="006A5BF9" w:rsidRPr="00472C23" w:rsidRDefault="00D7456E" w:rsidP="006A5BF9">
      <m:oMathPara>
        <m:oMath>
          <m:sSub>
            <m:sSubPr>
              <m:ctrlPr>
                <w:rPr>
                  <w:rFonts w:ascii="Cambria Math" w:hAnsi="Cambria Math"/>
                </w:rPr>
              </m:ctrlPr>
            </m:sSubPr>
            <m:e>
              <m:r>
                <w:rPr>
                  <w:rFonts w:ascii="Cambria Math" w:hAnsi="Cambria Math"/>
                </w:rPr>
                <m:t>ω</m:t>
              </m:r>
            </m:e>
            <m:sub>
              <m:r>
                <w:rPr>
                  <w:rFonts w:ascii="Cambria Math" w:hAnsi="Cambria Math"/>
                </w:rPr>
                <m:t>u</m:t>
              </m:r>
              <m:r>
                <w:rPr>
                  <w:rFonts w:ascii="Cambria Math" w:hAnsi="Cambria Math"/>
                </w:rPr>
                <m:t>,</m:t>
              </m:r>
              <m:r>
                <w:rPr>
                  <w:rFonts w:ascii="Cambria Math" w:hAnsi="Cambria Math"/>
                </w:rPr>
                <m:t>d</m:t>
              </m:r>
            </m:sub>
          </m:sSub>
          <m:r>
            <w:rPr>
              <w:rFonts w:ascii="Cambria Math" w:hAnsi="Cambria Math"/>
            </w:rPr>
            <m:t>≥0</m:t>
          </m:r>
          <m:r>
            <m:rPr>
              <m:sty m:val="p"/>
            </m:rPr>
            <w:rPr>
              <w:rFonts w:ascii="Cambria Math" w:hAnsi="Cambria Math"/>
            </w:rPr>
            <m:t>∀</m:t>
          </m:r>
          <m:r>
            <w:rPr>
              <w:rFonts w:ascii="Cambria Math" w:hAnsi="Cambria Math"/>
            </w:rPr>
            <m:t>(</m:t>
          </m:r>
          <m:r>
            <w:rPr>
              <w:rFonts w:ascii="Cambria Math" w:hAnsi="Cambria Math"/>
            </w:rPr>
            <m:t>u</m:t>
          </m:r>
          <m:r>
            <w:rPr>
              <w:rFonts w:ascii="Cambria Math" w:hAnsi="Cambria Math"/>
            </w:rPr>
            <m:t>,</m:t>
          </m:r>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r>
            <w:rPr>
              <w:rFonts w:ascii="Cambria Math" w:hAnsi="Cambria Math"/>
            </w:rPr>
            <m:t>,</m:t>
          </m:r>
          <m:r>
            <m:rPr>
              <m:sty m:val="p"/>
            </m:rPr>
            <w:br/>
          </m:r>
        </m:oMath>
      </m:oMathPara>
    </w:p>
    <w:p w14:paraId="30BB1FC7" w14:textId="77777777" w:rsidR="006A5BF9" w:rsidRPr="00472C23" w:rsidRDefault="006A5BF9" w:rsidP="006A5BF9">
      <w:r w:rsidRPr="00472C23">
        <w:t>with normalization:</w:t>
      </w:r>
    </w:p>
    <w:p w14:paraId="15BEF235" w14:textId="77777777" w:rsidR="006A5BF9" w:rsidRPr="00472C23" w:rsidRDefault="00D7456E" w:rsidP="006A5BF9">
      <m:oMathPara>
        <m:oMath>
          <m:nary>
            <m:naryPr>
              <m:chr m:val="∑"/>
              <m:limLoc m:val="undOvr"/>
              <m:grow m:val="1"/>
              <m:supHide m:val="1"/>
              <m:ctrlPr>
                <w:rPr>
                  <w:rFonts w:ascii="Cambria Math" w:hAnsi="Cambria Math"/>
                </w:rPr>
              </m:ctrlPr>
            </m:naryPr>
            <m:sub>
              <m:r>
                <w:rPr>
                  <w:rFonts w:ascii="Cambria Math" w:hAnsi="Cambria Math"/>
                </w:rPr>
                <m:t>(</m:t>
              </m:r>
              <m:r>
                <w:rPr>
                  <w:rFonts w:ascii="Cambria Math" w:hAnsi="Cambria Math"/>
                </w:rPr>
                <m:t>u</m:t>
              </m:r>
              <m:r>
                <w:rPr>
                  <w:rFonts w:ascii="Cambria Math" w:hAnsi="Cambria Math"/>
                </w:rPr>
                <m:t>,</m:t>
              </m:r>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sub>
            <m:sup/>
            <m:e>
              <m:sSub>
                <m:sSubPr>
                  <m:ctrlPr>
                    <w:rPr>
                      <w:rFonts w:ascii="Cambria Math" w:hAnsi="Cambria Math"/>
                    </w:rPr>
                  </m:ctrlPr>
                </m:sSubPr>
                <m:e>
                  <m:r>
                    <w:rPr>
                      <w:rFonts w:ascii="Cambria Math" w:hAnsi="Cambria Math"/>
                    </w:rPr>
                    <m:t>ω</m:t>
                  </m:r>
                </m:e>
                <m:sub>
                  <m:r>
                    <w:rPr>
                      <w:rFonts w:ascii="Cambria Math" w:hAnsi="Cambria Math"/>
                    </w:rPr>
                    <m:t>u</m:t>
                  </m:r>
                  <m:r>
                    <w:rPr>
                      <w:rFonts w:ascii="Cambria Math" w:hAnsi="Cambria Math"/>
                    </w:rPr>
                    <m:t>,</m:t>
                  </m:r>
                  <m:r>
                    <w:rPr>
                      <w:rFonts w:ascii="Cambria Math" w:hAnsi="Cambria Math"/>
                    </w:rPr>
                    <m:t>d</m:t>
                  </m:r>
                </m:sub>
              </m:sSub>
            </m:e>
          </m:nary>
          <m:r>
            <w:rPr>
              <w:rFonts w:ascii="Cambria Math" w:hAnsi="Cambria Math"/>
            </w:rPr>
            <m:t>=1.</m:t>
          </m:r>
          <m:r>
            <m:rPr>
              <m:sty m:val="p"/>
            </m:rPr>
            <w:br/>
          </m:r>
        </m:oMath>
      </m:oMathPara>
    </w:p>
    <w:p w14:paraId="595E97B8" w14:textId="77777777" w:rsidR="006A5BF9" w:rsidRPr="00472C23" w:rsidRDefault="006A5BF9" w:rsidP="006A5BF9">
      <w:r w:rsidRPr="00472C23">
        <w:rPr>
          <w:b/>
          <w:bCs/>
        </w:rPr>
        <w:t>Default.</w:t>
      </w:r>
      <w:r w:rsidRPr="00472C23">
        <w:t xml:space="preserve"> If the PCC does not specify weights, use the uniform default:</w:t>
      </w:r>
    </w:p>
    <w:p w14:paraId="1CEF5E17" w14:textId="77777777" w:rsidR="006A5BF9" w:rsidRPr="00472C23" w:rsidRDefault="00D7456E" w:rsidP="006A5BF9">
      <m:oMathPara>
        <m:oMath>
          <m:sSubSup>
            <m:sSubSupPr>
              <m:ctrlPr>
                <w:rPr>
                  <w:rFonts w:ascii="Cambria Math" w:hAnsi="Cambria Math"/>
                </w:rPr>
              </m:ctrlPr>
            </m:sSubSupPr>
            <m:e>
              <m:r>
                <w:rPr>
                  <w:rFonts w:ascii="Cambria Math" w:hAnsi="Cambria Math"/>
                </w:rPr>
                <m:t>ω</m:t>
              </m:r>
            </m:e>
            <m:sub>
              <m:r>
                <w:rPr>
                  <w:rFonts w:ascii="Cambria Math" w:hAnsi="Cambria Math"/>
                </w:rPr>
                <m:t>u</m:t>
              </m:r>
              <m:r>
                <w:rPr>
                  <w:rFonts w:ascii="Cambria Math" w:hAnsi="Cambria Math"/>
                </w:rPr>
                <m:t>,</m:t>
              </m:r>
              <m:r>
                <w:rPr>
                  <w:rFonts w:ascii="Cambria Math" w:hAnsi="Cambria Math"/>
                </w:rPr>
                <m:t>d</m:t>
              </m:r>
            </m:sub>
            <m:sup>
              <m:r>
                <w:rPr>
                  <w:rFonts w:ascii="Cambria Math" w:hAnsi="Cambria Math"/>
                </w:rPr>
                <m:t>default</m:t>
              </m:r>
            </m:sup>
          </m:sSubSup>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den>
          </m:f>
          <m:r>
            <m:rPr>
              <m:sty m:val="p"/>
            </m:rPr>
            <w:rPr>
              <w:rFonts w:ascii="Cambria Math" w:hAnsi="Cambria Math"/>
            </w:rPr>
            <m:t>∀</m:t>
          </m:r>
          <m:r>
            <w:rPr>
              <w:rFonts w:ascii="Cambria Math" w:hAnsi="Cambria Math"/>
            </w:rPr>
            <m:t>(</m:t>
          </m:r>
          <m:r>
            <w:rPr>
              <w:rFonts w:ascii="Cambria Math" w:hAnsi="Cambria Math"/>
            </w:rPr>
            <m:t>u</m:t>
          </m:r>
          <m:r>
            <w:rPr>
              <w:rFonts w:ascii="Cambria Math" w:hAnsi="Cambria Math"/>
            </w:rPr>
            <m:t>,</m:t>
          </m:r>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r>
            <m:rPr>
              <m:sty m:val="p"/>
            </m:rPr>
            <w:br/>
          </m:r>
        </m:oMath>
      </m:oMathPara>
    </w:p>
    <w:p w14:paraId="25F94F94" w14:textId="77777777" w:rsidR="006A5BF9" w:rsidRPr="00472C23" w:rsidRDefault="006A5BF9" w:rsidP="006A5BF9">
      <w:r w:rsidRPr="00472C23">
        <w:rPr>
          <w:b/>
          <w:bCs/>
        </w:rPr>
        <w:t>Governed reweighting.</w:t>
      </w:r>
      <w:r w:rsidRPr="00472C23">
        <w:t xml:space="preserve"> The PCC may specify a non-uniform </w:t>
      </w:r>
      <m:oMath>
        <m:r>
          <w:rPr>
            <w:rFonts w:ascii="Cambria Math" w:hAnsi="Cambria Math"/>
          </w:rPr>
          <m:t>ω</m:t>
        </m:r>
      </m:oMath>
      <w:r w:rsidRPr="00472C23">
        <w:t>to reflect decision-context salience, provided:</w:t>
      </w:r>
    </w:p>
    <w:p w14:paraId="686EB595" w14:textId="77777777" w:rsidR="006A5BF9" w:rsidRPr="00472C23" w:rsidRDefault="006A5BF9" w:rsidP="006A5BF9">
      <w:pPr>
        <w:numPr>
          <w:ilvl w:val="0"/>
          <w:numId w:val="191"/>
        </w:numPr>
      </w:pPr>
      <w:r w:rsidRPr="00472C23">
        <w:t>the weights are nonnegative,</w:t>
      </w:r>
    </w:p>
    <w:p w14:paraId="7A3906A4" w14:textId="77777777" w:rsidR="006A5BF9" w:rsidRPr="00472C23" w:rsidRDefault="006A5BF9" w:rsidP="006A5BF9">
      <w:pPr>
        <w:numPr>
          <w:ilvl w:val="0"/>
          <w:numId w:val="191"/>
        </w:numPr>
      </w:pPr>
      <w:r w:rsidRPr="00472C23">
        <w:t xml:space="preserve">they sum to 1 over </w:t>
      </w:r>
      <m:oMath>
        <m:sSub>
          <m:sSubPr>
            <m:ctrlPr>
              <w:rPr>
                <w:rFonts w:ascii="Cambria Math" w:hAnsi="Cambria Math"/>
              </w:rPr>
            </m:ctrlPr>
          </m:sSubPr>
          <m:e>
            <m:r>
              <w:rPr>
                <w:rFonts w:ascii="Cambria Math" w:hAnsi="Cambria Math"/>
              </w:rPr>
              <m:t>C</m:t>
            </m:r>
          </m:e>
          <m:sub>
            <m:r>
              <w:rPr>
                <w:rFonts w:ascii="Cambria Math" w:hAnsi="Cambria Math"/>
              </w:rPr>
              <m:t>cat</m:t>
            </m:r>
          </m:sub>
        </m:sSub>
      </m:oMath>
      <w:r w:rsidRPr="00472C23">
        <w:t>, and</w:t>
      </w:r>
    </w:p>
    <w:p w14:paraId="78C0C8E5" w14:textId="77777777" w:rsidR="006A5BF9" w:rsidRPr="00472C23" w:rsidRDefault="006A5BF9" w:rsidP="006A5BF9">
      <w:pPr>
        <w:numPr>
          <w:ilvl w:val="0"/>
          <w:numId w:val="191"/>
        </w:numPr>
      </w:pPr>
      <w:r w:rsidRPr="00472C23">
        <w:lastRenderedPageBreak/>
        <w:t xml:space="preserve">the same </w:t>
      </w:r>
      <m:oMath>
        <m:r>
          <w:rPr>
            <w:rFonts w:ascii="Cambria Math" w:hAnsi="Cambria Math"/>
          </w:rPr>
          <m:t>ω</m:t>
        </m:r>
      </m:oMath>
      <w:r w:rsidRPr="00472C23">
        <w:t>is applied across all compared options.</w:t>
      </w:r>
    </w:p>
    <w:p w14:paraId="16E7FB32" w14:textId="77777777" w:rsidR="006A5BF9" w:rsidRPr="00472C23" w:rsidRDefault="00D7456E" w:rsidP="006A5BF9">
      <w:r>
        <w:pict w14:anchorId="0CF06E1A">
          <v:rect id="_x0000_i1040" style="width:0;height:1.5pt" o:hralign="center" o:hrstd="t" o:hr="t" fillcolor="#a0a0a0" stroked="f"/>
        </w:pict>
      </w:r>
    </w:p>
    <w:p w14:paraId="5C9C6655" w14:textId="77777777" w:rsidR="006A5BF9" w:rsidRPr="00472C23" w:rsidRDefault="006A5BF9" w:rsidP="006A5BF9">
      <w:pPr>
        <w:rPr>
          <w:b/>
          <w:bCs/>
        </w:rPr>
      </w:pPr>
      <w:r w:rsidRPr="00472C23">
        <w:rPr>
          <w:b/>
          <w:bCs/>
        </w:rPr>
        <w:t>D.2.3 Anti-capture minimum weight floor (feasible under extensions)</w:t>
      </w:r>
    </w:p>
    <w:p w14:paraId="770EBB6B" w14:textId="77777777" w:rsidR="006A5BF9" w:rsidRPr="00472C23" w:rsidRDefault="006A5BF9" w:rsidP="006A5BF9">
      <w:r w:rsidRPr="00472C23">
        <w:t xml:space="preserve">To prevent “catastrophe-weight capture” (artificially driving a key catastrophe cell’s weight toward zero), MathGov enforces a </w:t>
      </w:r>
      <w:r w:rsidRPr="00472C23">
        <w:rPr>
          <w:b/>
          <w:bCs/>
        </w:rPr>
        <w:t>feasible per-cell minimum</w:t>
      </w:r>
      <w:r w:rsidRPr="00472C23">
        <w:t>:</w:t>
      </w:r>
    </w:p>
    <w:p w14:paraId="0B38F155" w14:textId="77777777" w:rsidR="006A5BF9" w:rsidRPr="00472C23" w:rsidRDefault="00D7456E" w:rsidP="006A5BF9">
      <m:oMathPara>
        <m:oMath>
          <m:sSub>
            <m:sSubPr>
              <m:ctrlPr>
                <w:rPr>
                  <w:rFonts w:ascii="Cambria Math" w:hAnsi="Cambria Math"/>
                </w:rPr>
              </m:ctrlPr>
            </m:sSubPr>
            <m:e>
              <m:r>
                <w:rPr>
                  <w:rFonts w:ascii="Cambria Math" w:hAnsi="Cambria Math"/>
                </w:rPr>
                <m:t>ω</m:t>
              </m:r>
            </m:e>
            <m:sub>
              <m:r>
                <w:rPr>
                  <w:rFonts w:ascii="Cambria Math" w:hAnsi="Cambria Math"/>
                </w:rPr>
                <m:t>u</m:t>
              </m:r>
              <m:r>
                <w:rPr>
                  <w:rFonts w:ascii="Cambria Math" w:hAnsi="Cambria Math"/>
                </w:rPr>
                <m:t>,</m:t>
              </m:r>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ω</m:t>
              </m:r>
            </m:e>
            <m:sub>
              <m:r>
                <m:rPr>
                  <m:sty m:val="p"/>
                </m:rPr>
                <w:rPr>
                  <w:rFonts w:ascii="Cambria Math" w:hAnsi="Cambria Math"/>
                </w:rPr>
                <m:t>min</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w:rPr>
              <w:rFonts w:ascii="Cambria Math" w:hAnsi="Cambria Math"/>
            </w:rPr>
            <m:t>u</m:t>
          </m:r>
          <m:r>
            <w:rPr>
              <w:rFonts w:ascii="Cambria Math" w:hAnsi="Cambria Math"/>
            </w:rPr>
            <m:t>,</m:t>
          </m:r>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r>
            <m:rPr>
              <m:sty m:val="p"/>
            </m:rPr>
            <w:br/>
          </m:r>
        </m:oMath>
      </m:oMathPara>
    </w:p>
    <w:p w14:paraId="228F0E4A" w14:textId="77777777" w:rsidR="006A5BF9" w:rsidRPr="00472C23" w:rsidRDefault="006A5BF9" w:rsidP="006A5BF9">
      <w:r w:rsidRPr="00472C23">
        <w:t>Define:</w:t>
      </w:r>
    </w:p>
    <w:p w14:paraId="65240080" w14:textId="77777777" w:rsidR="006A5BF9" w:rsidRPr="00472C23" w:rsidRDefault="00D7456E" w:rsidP="006A5BF9">
      <m:oMathPara>
        <m:oMath>
          <m:sSub>
            <m:sSubPr>
              <m:ctrlPr>
                <w:rPr>
                  <w:rFonts w:ascii="Cambria Math" w:hAnsi="Cambria Math"/>
                </w:rPr>
              </m:ctrlPr>
            </m:sSubPr>
            <m:e>
              <m:r>
                <w:rPr>
                  <w:rFonts w:ascii="Cambria Math" w:hAnsi="Cambria Math"/>
                </w:rPr>
                <m:t>ω</m:t>
              </m:r>
            </m:e>
            <m:sub>
              <m:r>
                <m:rPr>
                  <m:sty m:val="p"/>
                </m:rPr>
                <w:rPr>
                  <w:rFonts w:ascii="Cambria Math" w:hAnsi="Cambria Math"/>
                </w:rPr>
                <m:t>min</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r>
            <w:rPr>
              <w:rFonts w:ascii="Cambria Math" w:hAnsi="Cambria Math"/>
            </w:rPr>
            <m:t>):=</m:t>
          </m:r>
          <m:r>
            <m:rPr>
              <m:sty m:val="p"/>
            </m:rPr>
            <w:rPr>
              <w:rFonts w:ascii="Cambria Math" w:hAnsi="Cambria Math"/>
            </w:rPr>
            <m:t>min</m:t>
          </m:r>
          <m:r>
            <w:rPr>
              <w:rFonts w:ascii="Cambria Math" w:hAnsi="Cambria Math"/>
            </w:rPr>
            <m:t>⁡</m:t>
          </m:r>
          <m:r>
            <m:rPr>
              <m:nor/>
            </m:rPr>
            <w:rPr>
              <w:rFonts w:ascii="Arial" w:hAnsi="Arial" w:cs="Arial"/>
            </w:rPr>
            <m:t> </m:t>
          </m:r>
          <m:r>
            <m:rPr>
              <m:nor/>
            </m:rPr>
            <w:rPr>
              <w:rFonts w:ascii="Cambria Math" w:hAnsi="Cambria Math" w:cs="Cambria Math"/>
            </w:rPr>
            <m:t>⁣</m:t>
          </m:r>
          <m:d>
            <m:dPr>
              <m:sepChr m:val=","/>
              <m:ctrlPr>
                <w:rPr>
                  <w:rFonts w:ascii="Cambria Math" w:hAnsi="Cambria Math"/>
                </w:rPr>
              </m:ctrlPr>
            </m:dPr>
            <m:e>
              <m:f>
                <m:fPr>
                  <m:ctrlPr>
                    <w:rPr>
                      <w:rFonts w:ascii="Cambria Math" w:hAnsi="Cambria Math"/>
                    </w:rPr>
                  </m:ctrlPr>
                </m:fPr>
                <m:num>
                  <m:r>
                    <w:rPr>
                      <w:rFonts w:ascii="Cambria Math" w:hAnsi="Cambria Math"/>
                    </w:rPr>
                    <m:t>η</m:t>
                  </m:r>
                </m:num>
                <m:den>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den>
              </m:f>
            </m:e>
            <m:e>
              <m:r>
                <m:rPr>
                  <m:nor/>
                </m:rPr>
                <w:rPr>
                  <w:rFonts w:ascii="Arial" w:hAnsi="Arial" w:cs="Arial"/>
                </w:rPr>
                <m:t> </m:t>
              </m:r>
              <m:r>
                <w:rPr>
                  <w:rFonts w:ascii="Cambria Math" w:hAnsi="Cambria Math"/>
                </w:rPr>
                <m:t>0.05</m:t>
              </m:r>
            </m:e>
          </m:d>
          <m:r>
            <w:rPr>
              <w:rFonts w:ascii="Cambria Math" w:hAnsi="Cambria Math"/>
            </w:rPr>
            <m:t>,</m:t>
          </m:r>
          <m:r>
            <m:rPr>
              <m:sty m:val="p"/>
            </m:rPr>
            <w:br/>
          </m:r>
        </m:oMath>
      </m:oMathPara>
    </w:p>
    <w:p w14:paraId="3134239D" w14:textId="77777777" w:rsidR="006A5BF9" w:rsidRPr="00472C23" w:rsidRDefault="006A5BF9" w:rsidP="006A5BF9">
      <w:r w:rsidRPr="00472C23">
        <w:t xml:space="preserve">where </w:t>
      </w:r>
      <m:oMath>
        <m:d>
          <m:dPr>
            <m:begChr m:val=""/>
            <m:endChr m:val="]"/>
            <m:ctrlPr>
              <w:rPr>
                <w:rFonts w:ascii="Cambria Math" w:hAnsi="Cambria Math"/>
              </w:rPr>
            </m:ctrlPr>
          </m:dPr>
          <m:e>
            <m:r>
              <w:rPr>
                <w:rFonts w:ascii="Cambria Math" w:hAnsi="Cambria Math"/>
              </w:rPr>
              <m:t>η∈(0,1</m:t>
            </m:r>
          </m:e>
        </m:d>
      </m:oMath>
      <w:r w:rsidRPr="00472C23">
        <w:t xml:space="preserve">is a governed slack factor (default </w:t>
      </w:r>
      <m:oMath>
        <m:r>
          <w:rPr>
            <w:rFonts w:ascii="Cambria Math" w:hAnsi="Cambria Math"/>
          </w:rPr>
          <m:t>η=0.5</m:t>
        </m:r>
      </m:oMath>
      <w:r w:rsidRPr="00472C23">
        <w:t>).</w:t>
      </w:r>
    </w:p>
    <w:p w14:paraId="38471434" w14:textId="77777777" w:rsidR="006A5BF9" w:rsidRPr="00472C23" w:rsidRDefault="006A5BF9" w:rsidP="006A5BF9">
      <w:r w:rsidRPr="00472C23">
        <w:rPr>
          <w:b/>
          <w:bCs/>
        </w:rPr>
        <w:t>Feasibility guarantee.</w:t>
      </w:r>
      <w:r w:rsidRPr="00472C23">
        <w:t xml:space="preserve"> This floor remains feasible under any governed extension of </w:t>
      </w:r>
      <m:oMath>
        <m:sSub>
          <m:sSubPr>
            <m:ctrlPr>
              <w:rPr>
                <w:rFonts w:ascii="Cambria Math" w:hAnsi="Cambria Math"/>
              </w:rPr>
            </m:ctrlPr>
          </m:sSubPr>
          <m:e>
            <m:r>
              <w:rPr>
                <w:rFonts w:ascii="Cambria Math" w:hAnsi="Cambria Math"/>
              </w:rPr>
              <m:t>C</m:t>
            </m:r>
          </m:e>
          <m:sub>
            <m:r>
              <w:rPr>
                <w:rFonts w:ascii="Cambria Math" w:hAnsi="Cambria Math"/>
              </w:rPr>
              <m:t>cat</m:t>
            </m:r>
          </m:sub>
        </m:sSub>
      </m:oMath>
      <w:r w:rsidRPr="00472C23">
        <w:t>because:</w:t>
      </w:r>
    </w:p>
    <w:p w14:paraId="19DEE463" w14:textId="77777777" w:rsidR="006A5BF9" w:rsidRPr="00472C23" w:rsidRDefault="006A5BF9" w:rsidP="006A5BF9">
      <m:oMathPara>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ω</m:t>
              </m:r>
            </m:e>
            <m:sub>
              <m:r>
                <m:rPr>
                  <m:sty m:val="p"/>
                </m:rPr>
                <w:rPr>
                  <w:rFonts w:ascii="Cambria Math" w:hAnsi="Cambria Math"/>
                </w:rPr>
                <m:t>min</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r>
            <w:rPr>
              <w:rFonts w:ascii="Cambria Math" w:hAnsi="Cambria Math"/>
            </w:rPr>
            <m:t>)≤η≤1,</m:t>
          </m:r>
          <m:r>
            <m:rPr>
              <m:sty m:val="p"/>
            </m:rPr>
            <w:br/>
          </m:r>
        </m:oMath>
      </m:oMathPara>
    </w:p>
    <w:p w14:paraId="16EC671C" w14:textId="77777777" w:rsidR="006A5BF9" w:rsidRPr="00472C23" w:rsidRDefault="006A5BF9" w:rsidP="006A5BF9">
      <w:r w:rsidRPr="00472C23">
        <w:t xml:space="preserve">so the floor cannot force </w:t>
      </w:r>
      <m:oMath>
        <m:nary>
          <m:naryPr>
            <m:chr m:val="∑"/>
            <m:limLoc m:val="subSup"/>
            <m:grow m:val="1"/>
            <m:supHide m:val="1"/>
            <m:ctrlPr>
              <w:rPr>
                <w:rFonts w:ascii="Cambria Math" w:hAnsi="Cambria Math"/>
              </w:rPr>
            </m:ctrlPr>
          </m:naryPr>
          <m:sub>
            <m:r>
              <w:rPr>
                <w:rFonts w:ascii="Cambria Math" w:hAnsi="Cambria Math"/>
              </w:rPr>
              <m:t>(u,d)∈</m:t>
            </m:r>
            <m:sSub>
              <m:sSubPr>
                <m:ctrlPr>
                  <w:rPr>
                    <w:rFonts w:ascii="Cambria Math" w:hAnsi="Cambria Math"/>
                  </w:rPr>
                </m:ctrlPr>
              </m:sSubPr>
              <m:e>
                <m:r>
                  <w:rPr>
                    <w:rFonts w:ascii="Cambria Math" w:hAnsi="Cambria Math"/>
                  </w:rPr>
                  <m:t>C</m:t>
                </m:r>
              </m:e>
              <m:sub>
                <m:r>
                  <w:rPr>
                    <w:rFonts w:ascii="Cambria Math" w:hAnsi="Cambria Math"/>
                  </w:rPr>
                  <m:t>cat</m:t>
                </m:r>
              </m:sub>
            </m:sSub>
          </m:sub>
          <m:sup/>
          <m:e>
            <m:sSub>
              <m:sSubPr>
                <m:ctrlPr>
                  <w:rPr>
                    <w:rFonts w:ascii="Cambria Math" w:hAnsi="Cambria Math"/>
                  </w:rPr>
                </m:ctrlPr>
              </m:sSubPr>
              <m:e>
                <m:r>
                  <w:rPr>
                    <w:rFonts w:ascii="Cambria Math" w:hAnsi="Cambria Math"/>
                  </w:rPr>
                  <m:t>ω</m:t>
                </m:r>
              </m:e>
              <m:sub>
                <m:r>
                  <w:rPr>
                    <w:rFonts w:ascii="Cambria Math" w:hAnsi="Cambria Math"/>
                  </w:rPr>
                  <m:t>u,d</m:t>
                </m:r>
              </m:sub>
            </m:sSub>
          </m:e>
        </m:nary>
      </m:oMath>
      <w:r w:rsidRPr="00472C23">
        <w:t>above 1.</w:t>
      </w:r>
    </w:p>
    <w:p w14:paraId="063C590B" w14:textId="77777777" w:rsidR="006A5BF9" w:rsidRPr="00472C23" w:rsidRDefault="006A5BF9" w:rsidP="006A5BF9">
      <w:r w:rsidRPr="00472C23">
        <w:rPr>
          <w:b/>
          <w:bCs/>
        </w:rPr>
        <w:t>Interpretation of the floor.</w:t>
      </w:r>
    </w:p>
    <w:p w14:paraId="5430B37E" w14:textId="77777777" w:rsidR="006A5BF9" w:rsidRPr="00472C23" w:rsidRDefault="006A5BF9" w:rsidP="006A5BF9">
      <w:pPr>
        <w:numPr>
          <w:ilvl w:val="0"/>
          <w:numId w:val="192"/>
        </w:numPr>
      </w:pPr>
      <w:r w:rsidRPr="00472C23">
        <w:t xml:space="preserve">When </w:t>
      </w: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oMath>
      <w:r w:rsidRPr="00472C23">
        <w:t>is small, a fixed cap of 0.05 may be active and still feasible.</w:t>
      </w:r>
    </w:p>
    <w:p w14:paraId="6B62C0F6" w14:textId="77777777" w:rsidR="006A5BF9" w:rsidRPr="00472C23" w:rsidRDefault="006A5BF9" w:rsidP="006A5BF9">
      <w:pPr>
        <w:numPr>
          <w:ilvl w:val="0"/>
          <w:numId w:val="192"/>
        </w:numPr>
      </w:pPr>
      <w:r w:rsidRPr="00472C23">
        <w:t xml:space="preserve">When </w:t>
      </w: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oMath>
      <w:r w:rsidRPr="00472C23">
        <w:t xml:space="preserve">becomes large, the cap becomes inactive and the floor smoothly becomes </w:t>
      </w:r>
      <m:oMath>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oMath>
      <w:r w:rsidRPr="00472C23">
        <w:t>, preserving feasibility automatically.</w:t>
      </w:r>
    </w:p>
    <w:p w14:paraId="4691958D" w14:textId="77777777" w:rsidR="006A5BF9" w:rsidRPr="00472C23" w:rsidRDefault="006A5BF9" w:rsidP="006A5BF9">
      <w:r w:rsidRPr="00472C23">
        <w:rPr>
          <w:b/>
          <w:bCs/>
        </w:rPr>
        <w:t>PCC reporting requirement.</w:t>
      </w:r>
      <w:r w:rsidRPr="00472C23">
        <w:t xml:space="preserve"> The PCC must report:</w:t>
      </w:r>
    </w:p>
    <w:p w14:paraId="5A23298C" w14:textId="77777777" w:rsidR="006A5BF9" w:rsidRPr="00472C23" w:rsidRDefault="006A5BF9" w:rsidP="006A5BF9">
      <w:pPr>
        <w:numPr>
          <w:ilvl w:val="0"/>
          <w:numId w:val="193"/>
        </w:numPr>
      </w:pP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oMath>
      <w:r w:rsidRPr="00472C23">
        <w:t>,</w:t>
      </w:r>
    </w:p>
    <w:p w14:paraId="11FDCC35" w14:textId="77777777" w:rsidR="006A5BF9" w:rsidRPr="00472C23" w:rsidRDefault="006A5BF9" w:rsidP="006A5BF9">
      <w:pPr>
        <w:numPr>
          <w:ilvl w:val="0"/>
          <w:numId w:val="193"/>
        </w:numPr>
      </w:pPr>
      <w:r w:rsidRPr="00472C23">
        <w:t xml:space="preserve">the chosen </w:t>
      </w:r>
      <m:oMath>
        <m:r>
          <w:rPr>
            <w:rFonts w:ascii="Cambria Math" w:hAnsi="Cambria Math"/>
          </w:rPr>
          <m:t>η</m:t>
        </m:r>
      </m:oMath>
      <w:r w:rsidRPr="00472C23">
        <w:t>,</w:t>
      </w:r>
    </w:p>
    <w:p w14:paraId="508FD9C1" w14:textId="77777777" w:rsidR="006A5BF9" w:rsidRPr="00472C23" w:rsidRDefault="006A5BF9" w:rsidP="006A5BF9">
      <w:pPr>
        <w:numPr>
          <w:ilvl w:val="0"/>
          <w:numId w:val="193"/>
        </w:numPr>
      </w:pPr>
      <w:r w:rsidRPr="00472C23">
        <w:t xml:space="preserve">the resulting </w:t>
      </w:r>
      <m:oMath>
        <m:sSub>
          <m:sSubPr>
            <m:ctrlPr>
              <w:rPr>
                <w:rFonts w:ascii="Cambria Math" w:hAnsi="Cambria Math"/>
              </w:rPr>
            </m:ctrlPr>
          </m:sSubPr>
          <m:e>
            <m:r>
              <w:rPr>
                <w:rFonts w:ascii="Cambria Math" w:hAnsi="Cambria Math"/>
              </w:rPr>
              <m:t>ω</m:t>
            </m:r>
          </m:e>
          <m:sub>
            <m:r>
              <m:rPr>
                <m:sty m:val="p"/>
              </m:rPr>
              <w:rPr>
                <w:rFonts w:ascii="Cambria Math" w:hAnsi="Cambria Math"/>
              </w:rPr>
              <m:t>min</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r>
          <w:rPr>
            <w:rFonts w:ascii="Cambria Math" w:hAnsi="Cambria Math"/>
          </w:rPr>
          <m:t>)</m:t>
        </m:r>
      </m:oMath>
      <w:r w:rsidRPr="00472C23">
        <w:t>,</w:t>
      </w:r>
    </w:p>
    <w:p w14:paraId="39A1AC69" w14:textId="77777777" w:rsidR="006A5BF9" w:rsidRPr="00472C23" w:rsidRDefault="006A5BF9" w:rsidP="006A5BF9">
      <w:pPr>
        <w:numPr>
          <w:ilvl w:val="0"/>
          <w:numId w:val="193"/>
        </w:numPr>
      </w:pPr>
      <w:r w:rsidRPr="00472C23">
        <w:t>whether the 0.05 cap is active,</w:t>
      </w:r>
    </w:p>
    <w:p w14:paraId="0A60162F" w14:textId="77777777" w:rsidR="006A5BF9" w:rsidRPr="00472C23" w:rsidRDefault="006A5BF9" w:rsidP="006A5BF9">
      <w:pPr>
        <w:numPr>
          <w:ilvl w:val="0"/>
          <w:numId w:val="193"/>
        </w:numPr>
      </w:pPr>
      <w:r w:rsidRPr="00472C23">
        <w:t>and which cells are at the floor.</w:t>
      </w:r>
    </w:p>
    <w:p w14:paraId="233FBAFB" w14:textId="77777777" w:rsidR="006A5BF9" w:rsidRPr="00472C23" w:rsidRDefault="00D7456E" w:rsidP="006A5BF9">
      <w:r>
        <w:pict w14:anchorId="7EBC8687">
          <v:rect id="_x0000_i1041" style="width:0;height:1.5pt" o:hralign="center" o:hrstd="t" o:hr="t" fillcolor="#a0a0a0" stroked="f"/>
        </w:pict>
      </w:r>
    </w:p>
    <w:p w14:paraId="5EF4E19C" w14:textId="77777777" w:rsidR="006A5BF9" w:rsidRPr="00472C23" w:rsidRDefault="006A5BF9" w:rsidP="006A5BF9">
      <w:pPr>
        <w:rPr>
          <w:b/>
          <w:bCs/>
        </w:rPr>
      </w:pPr>
      <w:r w:rsidRPr="00472C23">
        <w:rPr>
          <w:b/>
          <w:bCs/>
        </w:rPr>
        <w:lastRenderedPageBreak/>
        <w:t>D.2.4 Canonical construction procedure (floor-respecting weights)</w:t>
      </w:r>
    </w:p>
    <w:p w14:paraId="738000E0" w14:textId="77777777" w:rsidR="006A5BF9" w:rsidRPr="00472C23" w:rsidRDefault="006A5BF9" w:rsidP="006A5BF9">
      <w:r w:rsidRPr="00472C23">
        <w:t xml:space="preserve">When a governed weight proposal must satisfy the floor, construct </w:t>
      </w:r>
      <m:oMath>
        <m:r>
          <w:rPr>
            <w:rFonts w:ascii="Cambria Math" w:hAnsi="Cambria Math"/>
          </w:rPr>
          <m:t>ω</m:t>
        </m:r>
      </m:oMath>
      <w:r w:rsidRPr="00472C23">
        <w:t>using the following steps.</w:t>
      </w:r>
    </w:p>
    <w:p w14:paraId="10AE7E19" w14:textId="77777777" w:rsidR="006A5BF9" w:rsidRPr="00472C23" w:rsidRDefault="006A5BF9" w:rsidP="006A5BF9">
      <w:pPr>
        <w:numPr>
          <w:ilvl w:val="0"/>
          <w:numId w:val="194"/>
        </w:numPr>
      </w:pPr>
      <w:r w:rsidRPr="00472C23">
        <w:t xml:space="preserve">Propose raw weights </w:t>
      </w:r>
      <m:oMath>
        <m:sSubSup>
          <m:sSubSupPr>
            <m:ctrlPr>
              <w:rPr>
                <w:rFonts w:ascii="Cambria Math" w:hAnsi="Cambria Math"/>
              </w:rPr>
            </m:ctrlPr>
          </m:sSubSupPr>
          <m:e>
            <m:r>
              <w:rPr>
                <w:rFonts w:ascii="Cambria Math" w:hAnsi="Cambria Math"/>
              </w:rPr>
              <m:t>ω</m:t>
            </m:r>
          </m:e>
          <m:sub>
            <m:r>
              <w:rPr>
                <w:rFonts w:ascii="Cambria Math" w:hAnsi="Cambria Math"/>
              </w:rPr>
              <m:t>u,d</m:t>
            </m:r>
          </m:sub>
          <m:sup>
            <m:r>
              <m:rPr>
                <m:sty m:val="p"/>
              </m:rPr>
              <w:rPr>
                <w:rFonts w:ascii="Cambria Math" w:hAnsi="Cambria Math"/>
              </w:rPr>
              <m:t>'</m:t>
            </m:r>
          </m:sup>
        </m:sSubSup>
        <m:r>
          <w:rPr>
            <w:rFonts w:ascii="Cambria Math" w:hAnsi="Cambria Math"/>
          </w:rPr>
          <m:t>≥0</m:t>
        </m:r>
      </m:oMath>
      <w:r w:rsidRPr="00472C23">
        <w:t xml:space="preserve">over </w:t>
      </w:r>
      <m:oMath>
        <m:sSub>
          <m:sSubPr>
            <m:ctrlPr>
              <w:rPr>
                <w:rFonts w:ascii="Cambria Math" w:hAnsi="Cambria Math"/>
              </w:rPr>
            </m:ctrlPr>
          </m:sSubPr>
          <m:e>
            <m:r>
              <w:rPr>
                <w:rFonts w:ascii="Cambria Math" w:hAnsi="Cambria Math"/>
              </w:rPr>
              <m:t>C</m:t>
            </m:r>
          </m:e>
          <m:sub>
            <m:r>
              <w:rPr>
                <w:rFonts w:ascii="Cambria Math" w:hAnsi="Cambria Math"/>
              </w:rPr>
              <m:t>cat</m:t>
            </m:r>
          </m:sub>
        </m:sSub>
      </m:oMath>
      <w:r w:rsidRPr="00472C23">
        <w:t xml:space="preserve">with </w:t>
      </w:r>
      <m:oMath>
        <m:r>
          <w:rPr>
            <w:rFonts w:ascii="Cambria Math" w:hAnsi="Cambria Math"/>
          </w:rPr>
          <m:t>∑</m:t>
        </m:r>
        <m:sSup>
          <m:sSupPr>
            <m:ctrlPr>
              <w:rPr>
                <w:rFonts w:ascii="Cambria Math" w:hAnsi="Cambria Math"/>
              </w:rPr>
            </m:ctrlPr>
          </m:sSupPr>
          <m:e>
            <m:r>
              <w:rPr>
                <w:rFonts w:ascii="Cambria Math" w:hAnsi="Cambria Math"/>
              </w:rPr>
              <m:t>ω</m:t>
            </m:r>
          </m:e>
          <m:sup>
            <m:r>
              <m:rPr>
                <m:sty m:val="p"/>
              </m:rPr>
              <w:rPr>
                <w:rFonts w:ascii="Cambria Math" w:hAnsi="Cambria Math"/>
              </w:rPr>
              <m:t>'</m:t>
            </m:r>
          </m:sup>
        </m:sSup>
        <m:r>
          <w:rPr>
            <w:rFonts w:ascii="Cambria Math" w:hAnsi="Cambria Math"/>
          </w:rPr>
          <m:t>=1</m:t>
        </m:r>
      </m:oMath>
      <w:r w:rsidRPr="00472C23">
        <w:t>.</w:t>
      </w:r>
    </w:p>
    <w:p w14:paraId="11284E24" w14:textId="77777777" w:rsidR="006A5BF9" w:rsidRPr="00472C23" w:rsidRDefault="006A5BF9" w:rsidP="006A5BF9">
      <w:pPr>
        <w:numPr>
          <w:ilvl w:val="0"/>
          <w:numId w:val="194"/>
        </w:numPr>
      </w:pPr>
      <w:r w:rsidRPr="00472C23">
        <w:t>Apply the floor:</w:t>
      </w:r>
    </w:p>
    <w:p w14:paraId="524A7260" w14:textId="77777777" w:rsidR="006A5BF9" w:rsidRPr="00472C23" w:rsidRDefault="00D7456E" w:rsidP="006A5BF9">
      <m:oMathPara>
        <m:oMath>
          <m:sSubSup>
            <m:sSubSupPr>
              <m:ctrlPr>
                <w:rPr>
                  <w:rFonts w:ascii="Cambria Math" w:hAnsi="Cambria Math"/>
                </w:rPr>
              </m:ctrlPr>
            </m:sSubSupPr>
            <m:e>
              <m:r>
                <w:rPr>
                  <w:rFonts w:ascii="Cambria Math" w:hAnsi="Cambria Math"/>
                </w:rPr>
                <m:t>ω</m:t>
              </m:r>
            </m:e>
            <m:sub>
              <m:r>
                <w:rPr>
                  <w:rFonts w:ascii="Cambria Math" w:hAnsi="Cambria Math"/>
                </w:rPr>
                <m:t>u</m:t>
              </m:r>
              <m:r>
                <w:rPr>
                  <w:rFonts w:ascii="Cambria Math" w:hAnsi="Cambria Math"/>
                </w:rPr>
                <m:t>,</m:t>
              </m:r>
              <m:r>
                <w:rPr>
                  <w:rFonts w:ascii="Cambria Math" w:hAnsi="Cambria Math"/>
                </w:rPr>
                <m:t>d</m:t>
              </m:r>
            </m:sub>
            <m:sup>
              <m:r>
                <m:rPr>
                  <m:sty m:val="p"/>
                </m:rPr>
                <w:rPr>
                  <w:rFonts w:ascii="Cambria Math" w:hAnsi="Cambria Math"/>
                </w:rPr>
                <m:t>''</m:t>
              </m:r>
            </m:sup>
          </m:sSubSup>
          <m:r>
            <w:rPr>
              <w:rFonts w:ascii="Cambria Math" w:hAnsi="Cambria Math"/>
            </w:rPr>
            <m:t>:=</m:t>
          </m:r>
          <m:r>
            <m:rPr>
              <m:sty m:val="p"/>
            </m:rPr>
            <w:rPr>
              <w:rFonts w:ascii="Cambria Math" w:hAnsi="Cambria Math"/>
            </w:rPr>
            <m:t>max</m:t>
          </m:r>
          <m:r>
            <w:rPr>
              <w:rFonts w:ascii="Cambria Math" w:hAnsi="Cambria Math"/>
            </w:rPr>
            <m:t>⁡</m:t>
          </m:r>
          <m:r>
            <m:rPr>
              <m:nor/>
            </m:rPr>
            <w:rPr>
              <w:rFonts w:ascii="Arial" w:hAnsi="Arial" w:cs="Arial"/>
            </w:rPr>
            <m:t> </m:t>
          </m:r>
          <m:r>
            <m:rPr>
              <m:nor/>
            </m:rPr>
            <w:rPr>
              <w:rFonts w:ascii="Cambria Math" w:hAnsi="Cambria Math" w:cs="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ω</m:t>
                  </m:r>
                </m:e>
                <m:sub>
                  <m:r>
                    <w:rPr>
                      <w:rFonts w:ascii="Cambria Math" w:hAnsi="Cambria Math"/>
                    </w:rPr>
                    <m:t>u</m:t>
                  </m:r>
                  <m:r>
                    <w:rPr>
                      <w:rFonts w:ascii="Cambria Math" w:hAnsi="Cambria Math"/>
                    </w:rPr>
                    <m:t>,</m:t>
                  </m:r>
                  <m:r>
                    <w:rPr>
                      <w:rFonts w:ascii="Cambria Math" w:hAnsi="Cambria Math"/>
                    </w:rPr>
                    <m:t>d</m:t>
                  </m:r>
                </m:sub>
                <m:sup>
                  <m:r>
                    <m:rPr>
                      <m:sty m:val="p"/>
                    </m:rPr>
                    <w:rPr>
                      <w:rFonts w:ascii="Cambria Math" w:hAnsi="Cambria Math"/>
                    </w:rPr>
                    <m:t>'</m:t>
                  </m:r>
                </m:sup>
              </m:sSubSup>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ω</m:t>
                  </m:r>
                </m:e>
                <m:sub>
                  <m:r>
                    <m:rPr>
                      <m:sty m:val="p"/>
                    </m:rPr>
                    <w:rPr>
                      <w:rFonts w:ascii="Cambria Math" w:hAnsi="Cambria Math"/>
                    </w:rPr>
                    <m:t>min</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r>
                <w:rPr>
                  <w:rFonts w:ascii="Cambria Math" w:hAnsi="Cambria Math"/>
                </w:rPr>
                <m:t>)</m:t>
              </m:r>
            </m:e>
          </m:d>
          <m:r>
            <m:rPr>
              <m:sty m:val="p"/>
            </m:rPr>
            <w:rPr>
              <w:rFonts w:ascii="Cambria Math" w:hAnsi="Cambria Math"/>
            </w:rPr>
            <m:t>.</m:t>
          </m:r>
          <m:r>
            <m:rPr>
              <m:sty m:val="p"/>
            </m:rPr>
            <w:br/>
          </m:r>
        </m:oMath>
      </m:oMathPara>
    </w:p>
    <w:p w14:paraId="0D12A8AA" w14:textId="77777777" w:rsidR="006A5BF9" w:rsidRPr="00472C23" w:rsidRDefault="006A5BF9" w:rsidP="006A5BF9">
      <w:pPr>
        <w:numPr>
          <w:ilvl w:val="0"/>
          <w:numId w:val="195"/>
        </w:numPr>
      </w:pPr>
      <w:r w:rsidRPr="00472C23">
        <w:t>Renormalize:</w:t>
      </w:r>
    </w:p>
    <w:p w14:paraId="1FDD48CB" w14:textId="77777777" w:rsidR="006A5BF9" w:rsidRPr="00472C23" w:rsidRDefault="00D7456E" w:rsidP="006A5BF9">
      <m:oMathPara>
        <m:oMath>
          <m:sSub>
            <m:sSubPr>
              <m:ctrlPr>
                <w:rPr>
                  <w:rFonts w:ascii="Cambria Math" w:hAnsi="Cambria Math"/>
                </w:rPr>
              </m:ctrlPr>
            </m:sSubPr>
            <m:e>
              <m:r>
                <w:rPr>
                  <w:rFonts w:ascii="Cambria Math" w:hAnsi="Cambria Math"/>
                </w:rPr>
                <m:t>ω</m:t>
              </m:r>
            </m:e>
            <m:sub>
              <m:r>
                <w:rPr>
                  <w:rFonts w:ascii="Cambria Math" w:hAnsi="Cambria Math"/>
                </w:rPr>
                <m:t>u</m:t>
              </m:r>
              <m:r>
                <w:rPr>
                  <w:rFonts w:ascii="Cambria Math" w:hAnsi="Cambria Math"/>
                </w:rPr>
                <m:t>,</m:t>
              </m:r>
              <m:r>
                <w:rPr>
                  <w:rFonts w:ascii="Cambria Math" w:hAnsi="Cambria Math"/>
                </w:rPr>
                <m:t>d</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ω</m:t>
                  </m:r>
                </m:e>
                <m:sub>
                  <m:r>
                    <w:rPr>
                      <w:rFonts w:ascii="Cambria Math" w:hAnsi="Cambria Math"/>
                    </w:rPr>
                    <m:t>u</m:t>
                  </m:r>
                  <m:r>
                    <w:rPr>
                      <w:rFonts w:ascii="Cambria Math" w:hAnsi="Cambria Math"/>
                    </w:rPr>
                    <m:t>,</m:t>
                  </m:r>
                  <m:r>
                    <w:rPr>
                      <w:rFonts w:ascii="Cambria Math" w:hAnsi="Cambria Math"/>
                    </w:rPr>
                    <m:t>d</m:t>
                  </m:r>
                </m:sub>
                <m:sup>
                  <m:r>
                    <m:rPr>
                      <m:sty m:val="p"/>
                    </m:rPr>
                    <w:rPr>
                      <w:rFonts w:ascii="Cambria Math" w:hAnsi="Cambria Math"/>
                    </w:rPr>
                    <m:t>''</m:t>
                  </m:r>
                </m:sup>
              </m:sSubSup>
            </m:num>
            <m:den>
              <m:nary>
                <m:naryPr>
                  <m:chr m:val="∑"/>
                  <m:limLoc m:val="undOvr"/>
                  <m:grow m:val="1"/>
                  <m:supHide m:val="1"/>
                  <m:ctrlPr>
                    <w:rPr>
                      <w:rFonts w:ascii="Cambria Math" w:hAnsi="Cambria Math"/>
                    </w:rPr>
                  </m:ctrlPr>
                </m:naryPr>
                <m:sub>
                  <m:r>
                    <w:rPr>
                      <w:rFonts w:ascii="Cambria Math" w:hAnsi="Cambria Math"/>
                    </w:rPr>
                    <m:t>(</m:t>
                  </m:r>
                  <m:r>
                    <w:rPr>
                      <w:rFonts w:ascii="Cambria Math" w:hAnsi="Cambria Math"/>
                    </w:rPr>
                    <m:t>i</m:t>
                  </m:r>
                  <m:r>
                    <w:rPr>
                      <w:rFonts w:ascii="Cambria Math" w:hAnsi="Cambria Math"/>
                    </w:rPr>
                    <m:t>,</m:t>
                  </m:r>
                  <m:r>
                    <w:rPr>
                      <w:rFonts w:ascii="Cambria Math" w:hAnsi="Cambria Math"/>
                    </w:rPr>
                    <m:t>j</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sub>
                <m:sup/>
                <m:e>
                  <m:sSubSup>
                    <m:sSubSupPr>
                      <m:ctrlPr>
                        <w:rPr>
                          <w:rFonts w:ascii="Cambria Math" w:hAnsi="Cambria Math"/>
                        </w:rPr>
                      </m:ctrlPr>
                    </m:sSubSupPr>
                    <m:e>
                      <m:r>
                        <w:rPr>
                          <w:rFonts w:ascii="Cambria Math" w:hAnsi="Cambria Math"/>
                        </w:rPr>
                        <m:t>ω</m:t>
                      </m:r>
                    </m:e>
                    <m:sub>
                      <m:r>
                        <w:rPr>
                          <w:rFonts w:ascii="Cambria Math" w:hAnsi="Cambria Math"/>
                        </w:rPr>
                        <m:t>i</m:t>
                      </m:r>
                      <m:r>
                        <w:rPr>
                          <w:rFonts w:ascii="Cambria Math" w:hAnsi="Cambria Math"/>
                        </w:rPr>
                        <m:t>,</m:t>
                      </m:r>
                      <m:r>
                        <w:rPr>
                          <w:rFonts w:ascii="Cambria Math" w:hAnsi="Cambria Math"/>
                        </w:rPr>
                        <m:t>j</m:t>
                      </m:r>
                    </m:sub>
                    <m:sup>
                      <m:r>
                        <m:rPr>
                          <m:sty m:val="p"/>
                        </m:rPr>
                        <w:rPr>
                          <w:rFonts w:ascii="Cambria Math" w:hAnsi="Cambria Math"/>
                        </w:rPr>
                        <m:t>''</m:t>
                      </m:r>
                    </m:sup>
                  </m:sSubSup>
                </m:e>
              </m:nary>
            </m:den>
          </m:f>
          <m:r>
            <m:rPr>
              <m:sty m:val="p"/>
            </m:rPr>
            <w:rPr>
              <w:rFonts w:ascii="Cambria Math" w:hAnsi="Cambria Math"/>
            </w:rPr>
            <m:t>.</m:t>
          </m:r>
          <m:r>
            <m:rPr>
              <m:sty m:val="p"/>
            </m:rPr>
            <w:br/>
          </m:r>
        </m:oMath>
      </m:oMathPara>
    </w:p>
    <w:p w14:paraId="073E4EB8" w14:textId="77777777" w:rsidR="006A5BF9" w:rsidRPr="00472C23" w:rsidRDefault="006A5BF9" w:rsidP="006A5BF9">
      <w:pPr>
        <w:numPr>
          <w:ilvl w:val="0"/>
          <w:numId w:val="196"/>
        </w:numPr>
      </w:pPr>
      <w:r w:rsidRPr="00472C23">
        <w:t xml:space="preserve">Verify post-renormalization that </w:t>
      </w:r>
      <m:oMath>
        <m:sSub>
          <m:sSubPr>
            <m:ctrlPr>
              <w:rPr>
                <w:rFonts w:ascii="Cambria Math" w:hAnsi="Cambria Math"/>
              </w:rPr>
            </m:ctrlPr>
          </m:sSubPr>
          <m:e>
            <m:r>
              <w:rPr>
                <w:rFonts w:ascii="Cambria Math" w:hAnsi="Cambria Math"/>
              </w:rPr>
              <m:t>ω</m:t>
            </m:r>
          </m:e>
          <m:sub>
            <m:r>
              <w:rPr>
                <w:rFonts w:ascii="Cambria Math" w:hAnsi="Cambria Math"/>
              </w:rPr>
              <m:t>u,d</m:t>
            </m:r>
          </m:sub>
        </m:sSub>
        <m:r>
          <w:rPr>
            <w:rFonts w:ascii="Cambria Math" w:hAnsi="Cambria Math"/>
          </w:rPr>
          <m:t>≥</m:t>
        </m:r>
        <m:sSub>
          <m:sSubPr>
            <m:ctrlPr>
              <w:rPr>
                <w:rFonts w:ascii="Cambria Math" w:hAnsi="Cambria Math"/>
              </w:rPr>
            </m:ctrlPr>
          </m:sSubPr>
          <m:e>
            <m:r>
              <w:rPr>
                <w:rFonts w:ascii="Cambria Math" w:hAnsi="Cambria Math"/>
              </w:rPr>
              <m:t>ω</m:t>
            </m:r>
          </m:e>
          <m:sub>
            <m:r>
              <m:rPr>
                <m:sty m:val="p"/>
              </m:rPr>
              <w:rPr>
                <w:rFonts w:ascii="Cambria Math" w:hAnsi="Cambria Math"/>
              </w:rPr>
              <m:t>min</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cat</m:t>
            </m:r>
          </m:sub>
        </m:sSub>
        <m:r>
          <m:rPr>
            <m:sty m:val="p"/>
          </m:rPr>
          <w:rPr>
            <w:rFonts w:ascii="Cambria Math" w:hAnsi="Cambria Math"/>
          </w:rPr>
          <m:t>∣</m:t>
        </m:r>
        <m:r>
          <w:rPr>
            <w:rFonts w:ascii="Cambria Math" w:hAnsi="Cambria Math"/>
          </w:rPr>
          <m:t>)</m:t>
        </m:r>
      </m:oMath>
      <w:r w:rsidRPr="00472C23">
        <w:t xml:space="preserve">holds to within numerical tolerance. If rounding artifacts violate the inequality, apply a rounding-safe adjustment and report the final </w:t>
      </w:r>
      <m:oMath>
        <m:r>
          <w:rPr>
            <w:rFonts w:ascii="Cambria Math" w:hAnsi="Cambria Math"/>
          </w:rPr>
          <m:t>ω</m:t>
        </m:r>
      </m:oMath>
      <w:r w:rsidRPr="00472C23">
        <w:t>explicitly in the PCC.</w:t>
      </w:r>
    </w:p>
    <w:p w14:paraId="7C5E9A71" w14:textId="77777777" w:rsidR="006A5BF9" w:rsidRPr="00472C23" w:rsidRDefault="006A5BF9" w:rsidP="006A5BF9">
      <w:r w:rsidRPr="00472C23">
        <w:t>This procedure ensures the TRC aggregation weights are feasible, capture-resistant, and independently auditable.</w:t>
      </w:r>
    </w:p>
    <w:p w14:paraId="5457EAB1" w14:textId="77777777" w:rsidR="006A5BF9" w:rsidRPr="00472C23" w:rsidRDefault="006A5BF9" w:rsidP="006A5BF9">
      <w:r w:rsidRPr="00472C23">
        <w:t>D.3 Default TRC Parameters (Tier-Authoritative + Context Guidance)</w:t>
      </w:r>
    </w:p>
    <w:p w14:paraId="4BD37C11" w14:textId="77777777" w:rsidR="006A5BF9" w:rsidRPr="00472C23" w:rsidRDefault="006A5BF9" w:rsidP="006A5BF9"/>
    <w:p w14:paraId="0B4B6402" w14:textId="77777777" w:rsidR="006A5BF9" w:rsidRPr="00472C23" w:rsidRDefault="006A5BF9" w:rsidP="006A5BF9">
      <w:r w:rsidRPr="00472C23">
        <w:t>D.3.1 Authoritative tier minima (scenario counts)</w:t>
      </w:r>
    </w:p>
    <w:p w14:paraId="66484D4F" w14:textId="77777777" w:rsidR="006A5BF9" w:rsidRPr="00472C23" w:rsidRDefault="006A5BF9" w:rsidP="006A5BF9">
      <w:r w:rsidRPr="00472C23">
        <w:t>The Tier Requirements Matrix (§4.4.5) is authoritative for minimum scenario counts:</w:t>
      </w:r>
    </w:p>
    <w:p w14:paraId="7ECAAC75" w14:textId="77777777" w:rsidR="006A5BF9" w:rsidRPr="00472C23" w:rsidRDefault="006A5BF9" w:rsidP="006A5BF9"/>
    <w:p w14:paraId="4046FFC3" w14:textId="77777777" w:rsidR="006A5BF9" w:rsidRPr="00472C23" w:rsidRDefault="006A5BF9" w:rsidP="006A5BF9">
      <w:r w:rsidRPr="00472C23">
        <w:t>| Tier | Minimum |S| (authoritative) | Notes |</w:t>
      </w:r>
    </w:p>
    <w:p w14:paraId="7ECEAE08" w14:textId="77777777" w:rsidR="006A5BF9" w:rsidRPr="00472C23" w:rsidRDefault="006A5BF9" w:rsidP="006A5BF9">
      <w:r w:rsidRPr="00472C23">
        <w:t>|------|---------------------------|-------|</w:t>
      </w:r>
    </w:p>
    <w:p w14:paraId="59F77313" w14:textId="77777777" w:rsidR="006A5BF9" w:rsidRPr="00472C23" w:rsidRDefault="006A5BF9" w:rsidP="006A5BF9">
      <w:r w:rsidRPr="00472C23">
        <w:t>| Tier 1 | N/A | TRC optional / qualitative. |</w:t>
      </w:r>
    </w:p>
    <w:p w14:paraId="050677A6" w14:textId="77777777" w:rsidR="006A5BF9" w:rsidRPr="00472C23" w:rsidRDefault="006A5BF9" w:rsidP="006A5BF9">
      <w:r w:rsidRPr="00472C23">
        <w:t>| Tier 2 | ≥ 5 (recommended) | Not a hard floor, but recommended when TRC is used. |</w:t>
      </w:r>
    </w:p>
    <w:p w14:paraId="6428C351" w14:textId="77777777" w:rsidR="006A5BF9" w:rsidRPr="00472C23" w:rsidRDefault="006A5BF9" w:rsidP="006A5BF9">
      <w:r w:rsidRPr="00472C23">
        <w:t>| Tier 3 | ≥ 20 | Minimum required for Tier 3 claim. |</w:t>
      </w:r>
    </w:p>
    <w:p w14:paraId="0AD9D41E" w14:textId="77777777" w:rsidR="006A5BF9" w:rsidRPr="00472C23" w:rsidRDefault="006A5BF9" w:rsidP="006A5BF9">
      <w:r w:rsidRPr="00472C23">
        <w:t>| Tier 4 (PilotExecutable) | ≥ 50 (default) | Exceptions must be PCC-declared + flagged. |</w:t>
      </w:r>
    </w:p>
    <w:p w14:paraId="61AB46A2" w14:textId="77777777" w:rsidR="006A5BF9" w:rsidRPr="00472C23" w:rsidRDefault="006A5BF9" w:rsidP="006A5BF9">
      <w:r w:rsidRPr="00472C23">
        <w:lastRenderedPageBreak/>
        <w:t>| Tier 4 (Certified) | ≥ 50 + packaged stress tests | Required. |</w:t>
      </w:r>
    </w:p>
    <w:p w14:paraId="02C1967D" w14:textId="77777777" w:rsidR="006A5BF9" w:rsidRPr="00472C23" w:rsidRDefault="006A5BF9" w:rsidP="006A5BF9"/>
    <w:p w14:paraId="57B6E086" w14:textId="77777777" w:rsidR="006A5BF9" w:rsidRPr="00472C23" w:rsidRDefault="006A5BF9" w:rsidP="006A5BF9">
      <w:r w:rsidRPr="00472C23">
        <w:t>D.3.2 Context defaults (α and τ_TRC) (informative)</w:t>
      </w:r>
    </w:p>
    <w:p w14:paraId="1DD0477B" w14:textId="77777777" w:rsidR="006A5BF9" w:rsidRPr="00472C23" w:rsidRDefault="006A5BF9" w:rsidP="006A5BF9">
      <w:r w:rsidRPr="00472C23">
        <w:t>These context defaults guide parameter selection but do not override tier minima:</w:t>
      </w:r>
    </w:p>
    <w:p w14:paraId="5A52F926" w14:textId="77777777" w:rsidR="006A5BF9" w:rsidRPr="00472C23" w:rsidRDefault="006A5BF9" w:rsidP="006A5BF9"/>
    <w:p w14:paraId="3C2CFAE0" w14:textId="77777777" w:rsidR="006A5BF9" w:rsidRPr="00472C23" w:rsidRDefault="006A5BF9" w:rsidP="006A5BF9">
      <w:r w:rsidRPr="00472C23">
        <w:t>| Context | α | τ_TRC |</w:t>
      </w:r>
    </w:p>
    <w:p w14:paraId="24A13593" w14:textId="77777777" w:rsidR="006A5BF9" w:rsidRPr="00472C23" w:rsidRDefault="006A5BF9" w:rsidP="006A5BF9">
      <w:r w:rsidRPr="00472C23">
        <w:t>|---------|----|------|</w:t>
      </w:r>
    </w:p>
    <w:p w14:paraId="579105D8" w14:textId="77777777" w:rsidR="006A5BF9" w:rsidRPr="00472C23" w:rsidRDefault="006A5BF9" w:rsidP="006A5BF9">
      <w:r w:rsidRPr="00472C23">
        <w:t>| Personal | 0.90 | 0.30 |</w:t>
      </w:r>
    </w:p>
    <w:p w14:paraId="719A0735" w14:textId="77777777" w:rsidR="006A5BF9" w:rsidRPr="00472C23" w:rsidRDefault="006A5BF9" w:rsidP="006A5BF9">
      <w:r w:rsidRPr="00472C23">
        <w:t>| Organizational | 0.95 | 0.20 |</w:t>
      </w:r>
    </w:p>
    <w:p w14:paraId="3D1370FE" w14:textId="77777777" w:rsidR="006A5BF9" w:rsidRPr="00472C23" w:rsidRDefault="006A5BF9" w:rsidP="006A5BF9">
      <w:r w:rsidRPr="00472C23">
        <w:t>| Reversible policy | 0.95 | 0.15 |</w:t>
      </w:r>
    </w:p>
    <w:p w14:paraId="2DE29A1D" w14:textId="77777777" w:rsidR="006A5BF9" w:rsidRPr="00472C23" w:rsidRDefault="006A5BF9" w:rsidP="006A5BF9">
      <w:r w:rsidRPr="00472C23">
        <w:t>| Irreversible policy | 0.99 | 0.10 |</w:t>
      </w:r>
    </w:p>
    <w:p w14:paraId="693F1C34" w14:textId="77777777" w:rsidR="006A5BF9" w:rsidRPr="00472C23" w:rsidRDefault="006A5BF9" w:rsidP="006A5BF9">
      <w:r w:rsidRPr="00472C23">
        <w:t>| Existential risk | 0.999 | 0.05 |</w:t>
      </w:r>
    </w:p>
    <w:p w14:paraId="3529F6A5" w14:textId="77777777" w:rsidR="006A5BF9" w:rsidRPr="00472C23" w:rsidRDefault="006A5BF9" w:rsidP="006A5BF9"/>
    <w:p w14:paraId="25E7E62B" w14:textId="77777777" w:rsidR="006A5BF9" w:rsidRPr="00472C23" w:rsidRDefault="006A5BF9" w:rsidP="006A5BF9">
      <w:r w:rsidRPr="00472C23">
        <w:t>Audit rule: PCC MUST state which context default was used (or why overridden) and MUST separately confirm scenario-count compliance with §4.4.5.</w:t>
      </w:r>
    </w:p>
    <w:p w14:paraId="4C75CB60" w14:textId="77777777" w:rsidR="006A5BF9" w:rsidRPr="00472C23" w:rsidRDefault="006A5BF9" w:rsidP="006A5BF9">
      <w:pPr>
        <w:rPr>
          <w:b/>
          <w:bCs/>
        </w:rPr>
      </w:pPr>
      <w:r w:rsidRPr="00472C23">
        <w:rPr>
          <w:b/>
          <w:bCs/>
        </w:rPr>
        <w:t>D.4 Mandatory Tail Scenario (MTS) Categories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09"/>
        <w:gridCol w:w="1093"/>
        <w:gridCol w:w="3682"/>
        <w:gridCol w:w="1960"/>
      </w:tblGrid>
      <w:tr w:rsidR="00472C23" w:rsidRPr="00472C23" w14:paraId="4B43CCD6"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E07EDDA" w14:textId="77777777" w:rsidR="006A5BF9" w:rsidRPr="00472C23" w:rsidRDefault="006A5BF9" w:rsidP="00DA6B2E">
            <w:pPr>
              <w:rPr>
                <w:b/>
                <w:bCs/>
              </w:rPr>
            </w:pPr>
            <w:r w:rsidRPr="00472C23">
              <w:rPr>
                <w:b/>
                <w:bCs/>
              </w:rPr>
              <w:t>Category</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13CA513" w14:textId="77777777" w:rsidR="006A5BF9" w:rsidRPr="00472C23" w:rsidRDefault="006A5BF9" w:rsidP="00DA6B2E">
            <w:pPr>
              <w:rPr>
                <w:b/>
                <w:bCs/>
              </w:rPr>
            </w:pPr>
            <w:r w:rsidRPr="00472C23">
              <w:rPr>
                <w:b/>
                <w:bCs/>
              </w:rPr>
              <w:t>Code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E95C4C9" w14:textId="77777777" w:rsidR="006A5BF9" w:rsidRPr="00472C23" w:rsidRDefault="006A5BF9" w:rsidP="00DA6B2E">
            <w:pPr>
              <w:rPr>
                <w:b/>
                <w:bCs/>
              </w:rPr>
            </w:pPr>
            <w:r w:rsidRPr="00472C23">
              <w:rPr>
                <w:b/>
                <w:bCs/>
              </w:rPr>
              <w:t>Minimum Stress Level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2AB28AA" w14:textId="77777777" w:rsidR="006A5BF9" w:rsidRPr="00472C23" w:rsidRDefault="006A5BF9" w:rsidP="00DA6B2E">
            <w:pPr>
              <w:rPr>
                <w:b/>
                <w:bCs/>
              </w:rPr>
            </w:pPr>
            <w:r w:rsidRPr="00472C23">
              <w:rPr>
                <w:b/>
                <w:bCs/>
              </w:rPr>
              <w:t>Floor Probability</w:t>
            </w:r>
          </w:p>
        </w:tc>
      </w:tr>
      <w:tr w:rsidR="00472C23" w:rsidRPr="00472C23" w14:paraId="48319974"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1607BC" w14:textId="77777777" w:rsidR="006A5BF9" w:rsidRPr="00472C23" w:rsidRDefault="006A5BF9" w:rsidP="00DA6B2E">
            <w:r w:rsidRPr="00472C23">
              <w:t>Pandemic/biological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33708A" w14:textId="77777777" w:rsidR="006A5BF9" w:rsidRPr="00472C23" w:rsidRDefault="006A5BF9" w:rsidP="00DA6B2E">
            <w:r w:rsidRPr="00472C23">
              <w:t>MTS-1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7155A5" w14:textId="77777777" w:rsidR="006A5BF9" w:rsidRPr="00472C23" w:rsidRDefault="006A5BF9" w:rsidP="00DA6B2E">
            <w:r w:rsidRPr="00472C23">
              <w:t>≥30% affected; 6-24 months; healthcare exceeded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EF80EB" w14:textId="77777777" w:rsidR="006A5BF9" w:rsidRPr="00472C23" w:rsidRDefault="006A5BF9" w:rsidP="00DA6B2E">
            <w:r w:rsidRPr="00472C23">
              <w:t>p ≥ 0.02</w:t>
            </w:r>
          </w:p>
        </w:tc>
      </w:tr>
      <w:tr w:rsidR="00472C23" w:rsidRPr="00472C23" w14:paraId="1E87CBB5"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D8C810" w14:textId="77777777" w:rsidR="006A5BF9" w:rsidRPr="00472C23" w:rsidRDefault="006A5BF9" w:rsidP="00DA6B2E">
            <w:r w:rsidRPr="00472C23">
              <w:t>Climate tipping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7FEE3E" w14:textId="77777777" w:rsidR="006A5BF9" w:rsidRPr="00472C23" w:rsidRDefault="006A5BF9" w:rsidP="00DA6B2E">
            <w:r w:rsidRPr="00472C23">
              <w:t>MTS-2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E3B7F6" w14:textId="77777777" w:rsidR="006A5BF9" w:rsidRPr="00472C23" w:rsidRDefault="006A5BF9" w:rsidP="00DA6B2E">
            <w:r w:rsidRPr="00472C23">
              <w:t>≥2 boundaries breached; partial irreversibility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152060" w14:textId="77777777" w:rsidR="006A5BF9" w:rsidRPr="00472C23" w:rsidRDefault="006A5BF9" w:rsidP="00DA6B2E">
            <w:r w:rsidRPr="00472C23">
              <w:t>p ≥ 0.02</w:t>
            </w:r>
          </w:p>
        </w:tc>
      </w:tr>
      <w:tr w:rsidR="00472C23" w:rsidRPr="00472C23" w14:paraId="2FEE5AA9"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9EA782" w14:textId="77777777" w:rsidR="006A5BF9" w:rsidRPr="00472C23" w:rsidRDefault="006A5BF9" w:rsidP="00DA6B2E">
            <w:r w:rsidRPr="00472C23">
              <w:t>Financial collapse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8D0E61" w14:textId="77777777" w:rsidR="006A5BF9" w:rsidRPr="00472C23" w:rsidRDefault="006A5BF9" w:rsidP="00DA6B2E">
            <w:r w:rsidRPr="00472C23">
              <w:t>MTS-3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6D6526" w14:textId="77777777" w:rsidR="006A5BF9" w:rsidRPr="00472C23" w:rsidRDefault="006A5BF9" w:rsidP="00DA6B2E">
            <w:r w:rsidRPr="00472C23">
              <w:t>≥50% asset drawdown; credit freeze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CE2856" w14:textId="77777777" w:rsidR="006A5BF9" w:rsidRPr="00472C23" w:rsidRDefault="006A5BF9" w:rsidP="00DA6B2E">
            <w:r w:rsidRPr="00472C23">
              <w:t>p ≥ 0.02</w:t>
            </w:r>
          </w:p>
        </w:tc>
      </w:tr>
      <w:tr w:rsidR="00472C23" w:rsidRPr="00472C23" w14:paraId="7A9F71DE"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18E321" w14:textId="77777777" w:rsidR="006A5BF9" w:rsidRPr="00472C23" w:rsidRDefault="006A5BF9" w:rsidP="00DA6B2E">
            <w:r w:rsidRPr="00472C23">
              <w:lastRenderedPageBreak/>
              <w:t>Major conflict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CE4BBE" w14:textId="77777777" w:rsidR="006A5BF9" w:rsidRPr="00472C23" w:rsidRDefault="006A5BF9" w:rsidP="00DA6B2E">
            <w:r w:rsidRPr="00472C23">
              <w:t>MTS-4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3CA14B" w14:textId="77777777" w:rsidR="006A5BF9" w:rsidRPr="00472C23" w:rsidRDefault="006A5BF9" w:rsidP="00DA6B2E">
            <w:r w:rsidRPr="00472C23">
              <w:t>Trade corridor disruption; mobilization risk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04C251" w14:textId="77777777" w:rsidR="006A5BF9" w:rsidRPr="00472C23" w:rsidRDefault="006A5BF9" w:rsidP="00DA6B2E">
            <w:r w:rsidRPr="00472C23">
              <w:t>p ≥ 0.02</w:t>
            </w:r>
          </w:p>
        </w:tc>
      </w:tr>
      <w:tr w:rsidR="00472C23" w:rsidRPr="00472C23" w14:paraId="7CA11E19"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E046B0" w14:textId="77777777" w:rsidR="006A5BF9" w:rsidRPr="00472C23" w:rsidRDefault="006A5BF9" w:rsidP="00DA6B2E">
            <w:r w:rsidRPr="00472C23">
              <w:t>Infrastructure failure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049D4A" w14:textId="77777777" w:rsidR="006A5BF9" w:rsidRPr="00472C23" w:rsidRDefault="006A5BF9" w:rsidP="00DA6B2E">
            <w:r w:rsidRPr="00472C23">
              <w:t>MTS-5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12E112" w14:textId="77777777" w:rsidR="006A5BF9" w:rsidRPr="00472C23" w:rsidRDefault="006A5BF9" w:rsidP="00DA6B2E">
            <w:r w:rsidRPr="00472C23">
              <w:t>≥6 month outage for relevant systems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514A6D" w14:textId="77777777" w:rsidR="006A5BF9" w:rsidRPr="00472C23" w:rsidRDefault="006A5BF9" w:rsidP="00DA6B2E">
            <w:r w:rsidRPr="00472C23">
              <w:t>p ≥ 0.02</w:t>
            </w:r>
          </w:p>
        </w:tc>
      </w:tr>
    </w:tbl>
    <w:p w14:paraId="4C0C9181" w14:textId="77777777" w:rsidR="006A5BF9" w:rsidRPr="00472C23" w:rsidRDefault="006A5BF9" w:rsidP="006A5BF9">
      <w:pPr>
        <w:rPr>
          <w:b/>
          <w:bCs/>
        </w:rPr>
      </w:pPr>
      <w:r w:rsidRPr="00472C23">
        <w:rPr>
          <w:b/>
          <w:bCs/>
        </w:rPr>
        <w:t>D.5 Scenario Specification Template</w:t>
      </w:r>
    </w:p>
    <w:p w14:paraId="1936D569" w14:textId="77777777" w:rsidR="006A5BF9" w:rsidRPr="00472C23" w:rsidRDefault="006A5BF9" w:rsidP="006A5BF9">
      <w:r w:rsidRPr="00472C23">
        <w:t>Each scenario must contain:</w:t>
      </w:r>
    </w:p>
    <w:p w14:paraId="67A5E4EC" w14:textId="77777777" w:rsidR="006A5BF9" w:rsidRPr="00472C23" w:rsidRDefault="006A5BF9" w:rsidP="006A5BF9">
      <w:pPr>
        <w:numPr>
          <w:ilvl w:val="0"/>
          <w:numId w:val="24"/>
        </w:numPr>
      </w:pPr>
      <w:r w:rsidRPr="00472C23">
        <w:rPr>
          <w:b/>
          <w:bCs/>
        </w:rPr>
        <w:t>Name and ID:</w:t>
      </w:r>
      <w:r w:rsidRPr="00472C23">
        <w:t> Stable label + unique identifier</w:t>
      </w:r>
    </w:p>
    <w:p w14:paraId="624C3262" w14:textId="77777777" w:rsidR="006A5BF9" w:rsidRPr="00472C23" w:rsidRDefault="006A5BF9" w:rsidP="006A5BF9">
      <w:pPr>
        <w:numPr>
          <w:ilvl w:val="0"/>
          <w:numId w:val="24"/>
        </w:numPr>
      </w:pPr>
      <w:r w:rsidRPr="00472C23">
        <w:rPr>
          <w:b/>
          <w:bCs/>
        </w:rPr>
        <w:t>Narrative description:</w:t>
      </w:r>
      <w:r w:rsidRPr="00472C23">
        <w:t> 2-5 sentences describing the world-state and shock</w:t>
      </w:r>
    </w:p>
    <w:p w14:paraId="2035D516" w14:textId="77777777" w:rsidR="006A5BF9" w:rsidRPr="00472C23" w:rsidRDefault="006A5BF9" w:rsidP="006A5BF9">
      <w:pPr>
        <w:numPr>
          <w:ilvl w:val="0"/>
          <w:numId w:val="24"/>
        </w:numPr>
      </w:pPr>
      <w:r w:rsidRPr="00472C23">
        <w:rPr>
          <w:b/>
          <w:bCs/>
        </w:rPr>
        <w:t>Time horizon:</w:t>
      </w:r>
      <w:r w:rsidRPr="00472C23">
        <w:t> Planning window and key event timing assumptions</w:t>
      </w:r>
    </w:p>
    <w:p w14:paraId="4C3C6DA8" w14:textId="77777777" w:rsidR="006A5BF9" w:rsidRPr="00472C23" w:rsidRDefault="006A5BF9" w:rsidP="006A5BF9">
      <w:pPr>
        <w:numPr>
          <w:ilvl w:val="0"/>
          <w:numId w:val="24"/>
        </w:numPr>
      </w:pPr>
      <w:r w:rsidRPr="00472C23">
        <w:rPr>
          <w:b/>
          <w:bCs/>
        </w:rPr>
        <w:t>Stressors:</w:t>
      </w:r>
      <w:r w:rsidRPr="00472C23">
        <w:t> Which systems are stressed (health, climate, finance, conflict, infrastructure)</w:t>
      </w:r>
    </w:p>
    <w:p w14:paraId="45479681" w14:textId="77777777" w:rsidR="006A5BF9" w:rsidRPr="00472C23" w:rsidRDefault="006A5BF9" w:rsidP="006A5BF9">
      <w:pPr>
        <w:numPr>
          <w:ilvl w:val="0"/>
          <w:numId w:val="24"/>
        </w:numPr>
      </w:pPr>
      <w:r w:rsidRPr="00472C23">
        <w:rPr>
          <w:b/>
          <w:bCs/>
        </w:rPr>
        <w:t>Parameter hooks:</w:t>
      </w:r>
      <w:r w:rsidRPr="00472C23">
        <w:t> Quantitative parameters (mortality multiplier, GDP shock, outage duration)</w:t>
      </w:r>
    </w:p>
    <w:p w14:paraId="6665AFD9" w14:textId="77777777" w:rsidR="00E90B55" w:rsidRPr="00472C23" w:rsidRDefault="00125267">
      <w:r w:rsidRPr="00472C23">
        <w:t>Range semantics (training library): if a scenario lists a range (e.g., outage_duration_hours = 2–6), that range is a scenario-generator hint only. Any executable run MUST instantiate a concrete scenario object with explicit point values for all parameters (declared in the PCC scenario registry). Default instantiation rule for training runs, unless otherwise declared: use the midpoint of each numeric range and round to the nearest admissible unit.</w:t>
      </w:r>
    </w:p>
    <w:p w14:paraId="661801A1" w14:textId="77777777" w:rsidR="006A5BF9" w:rsidRPr="00472C23" w:rsidRDefault="006A5BF9" w:rsidP="006A5BF9">
      <w:pPr>
        <w:numPr>
          <w:ilvl w:val="0"/>
          <w:numId w:val="24"/>
        </w:numPr>
      </w:pPr>
      <w:r w:rsidRPr="00472C23">
        <w:rPr>
          <w:b/>
          <w:bCs/>
        </w:rPr>
        <w:t>Relevance claim:</w:t>
      </w:r>
      <w:r w:rsidRPr="00472C23">
        <w:t> Why this scenario is relevant to the decision</w:t>
      </w:r>
    </w:p>
    <w:p w14:paraId="4203699C" w14:textId="77777777" w:rsidR="006A5BF9" w:rsidRPr="00472C23" w:rsidRDefault="006A5BF9" w:rsidP="006A5BF9">
      <w:pPr>
        <w:numPr>
          <w:ilvl w:val="0"/>
          <w:numId w:val="24"/>
        </w:numPr>
      </w:pPr>
      <w:r w:rsidRPr="00472C23">
        <w:rPr>
          <w:b/>
          <w:bCs/>
        </w:rPr>
        <w:t>Source and provenance:</w:t>
      </w:r>
      <w:r w:rsidRPr="00472C23">
        <w:t> Literature, datasets, expert elicitation, prior PCCs</w:t>
      </w:r>
    </w:p>
    <w:p w14:paraId="17F763A2" w14:textId="77777777" w:rsidR="006A5BF9" w:rsidRPr="00472C23" w:rsidRDefault="006A5BF9" w:rsidP="006A5BF9">
      <w:pPr>
        <w:rPr>
          <w:b/>
          <w:bCs/>
        </w:rPr>
      </w:pPr>
      <w:r w:rsidRPr="00472C23">
        <w:rPr>
          <w:b/>
          <w:bCs/>
        </w:rPr>
        <w:t>D.6 Robust TRC Parameters</w:t>
      </w:r>
    </w:p>
    <w:p w14:paraId="08B60F27" w14:textId="77777777" w:rsidR="00E90B55" w:rsidRPr="00472C23" w:rsidRDefault="00125267">
      <w:r w:rsidRPr="00472C23">
        <w:rPr>
          <w:b/>
        </w:rPr>
        <w:t>D.7 Embedded training scenario library DSL-20-TRAINING-V1 (informative)</w:t>
      </w:r>
    </w:p>
    <w:p w14:paraId="4B7001B7" w14:textId="77777777" w:rsidR="00E90B55" w:rsidRPr="00472C23" w:rsidRDefault="00125267">
      <w:r w:rsidRPr="00472C23">
        <w:t xml:space="preserve">Purpose: provide a minimal, fully enumerated scenario set (IDs + probabilities + example parameter hooks) to enable docs-only exercises and Tier ≤ 2 training pilots without requiring a separate ProofPack scenario registry. Use: allowed only when the PCC explicitly sets scenario_library_id = DSL-20-TRAINING-V1 and declares trc_mode = MRC (Tier ≤ 2). </w:t>
      </w:r>
      <w:r w:rsidRPr="00472C23">
        <w:lastRenderedPageBreak/>
        <w:t>Not allowed: Tier ≥ 3 conformance claims MUST use a governed, decision‑relevant scenario registry referenced by hash and meeting tier minima (§4.4.5).</w:t>
      </w:r>
    </w:p>
    <w:tbl>
      <w:tblPr>
        <w:tblW w:w="0" w:type="auto"/>
        <w:tblLook w:val="04A0" w:firstRow="1" w:lastRow="0" w:firstColumn="1" w:lastColumn="0" w:noHBand="0" w:noVBand="1"/>
      </w:tblPr>
      <w:tblGrid>
        <w:gridCol w:w="1456"/>
        <w:gridCol w:w="1961"/>
        <w:gridCol w:w="2144"/>
        <w:gridCol w:w="3136"/>
        <w:gridCol w:w="663"/>
      </w:tblGrid>
      <w:tr w:rsidR="00472C23" w:rsidRPr="00472C23" w14:paraId="06B4BCC5" w14:textId="77777777">
        <w:tc>
          <w:tcPr>
            <w:tcW w:w="1872" w:type="dxa"/>
          </w:tcPr>
          <w:p w14:paraId="22FEAC50" w14:textId="77777777" w:rsidR="00E90B55" w:rsidRPr="00472C23" w:rsidRDefault="00125267">
            <w:r w:rsidRPr="00472C23">
              <w:t>Scenario_ID</w:t>
            </w:r>
          </w:p>
        </w:tc>
        <w:tc>
          <w:tcPr>
            <w:tcW w:w="1872" w:type="dxa"/>
          </w:tcPr>
          <w:p w14:paraId="1F2542F2" w14:textId="77777777" w:rsidR="00E90B55" w:rsidRPr="00472C23" w:rsidRDefault="00125267">
            <w:r w:rsidRPr="00472C23">
              <w:t>MTS_Category</w:t>
            </w:r>
          </w:p>
        </w:tc>
        <w:tc>
          <w:tcPr>
            <w:tcW w:w="1872" w:type="dxa"/>
          </w:tcPr>
          <w:p w14:paraId="7385F522" w14:textId="77777777" w:rsidR="00E90B55" w:rsidRPr="00472C23" w:rsidRDefault="00125267">
            <w:r w:rsidRPr="00472C23">
              <w:t>Narrative (2–5 sentences summary)</w:t>
            </w:r>
          </w:p>
        </w:tc>
        <w:tc>
          <w:tcPr>
            <w:tcW w:w="1872" w:type="dxa"/>
          </w:tcPr>
          <w:p w14:paraId="751A1488" w14:textId="77777777" w:rsidR="00E90B55" w:rsidRPr="00472C23" w:rsidRDefault="00125267">
            <w:r w:rsidRPr="00472C23">
              <w:t>Example parameter hooks (illustrative)</w:t>
            </w:r>
          </w:p>
        </w:tc>
        <w:tc>
          <w:tcPr>
            <w:tcW w:w="1872" w:type="dxa"/>
          </w:tcPr>
          <w:p w14:paraId="049296ED" w14:textId="77777777" w:rsidR="00E90B55" w:rsidRPr="00472C23" w:rsidRDefault="00125267">
            <w:r w:rsidRPr="00472C23">
              <w:t>p</w:t>
            </w:r>
          </w:p>
        </w:tc>
      </w:tr>
      <w:tr w:rsidR="00472C23" w:rsidRPr="00472C23" w14:paraId="482A224D" w14:textId="77777777">
        <w:tc>
          <w:tcPr>
            <w:tcW w:w="1872" w:type="dxa"/>
          </w:tcPr>
          <w:p w14:paraId="5EBA8DA8" w14:textId="77777777" w:rsidR="00E90B55" w:rsidRPr="00472C23" w:rsidRDefault="00125267">
            <w:r w:rsidRPr="00472C23">
              <w:t>DSL20-01</w:t>
            </w:r>
          </w:p>
        </w:tc>
        <w:tc>
          <w:tcPr>
            <w:tcW w:w="1872" w:type="dxa"/>
          </w:tcPr>
          <w:p w14:paraId="35D959CC" w14:textId="77777777" w:rsidR="00E90B55" w:rsidRPr="00472C23" w:rsidRDefault="00125267">
            <w:r w:rsidRPr="00472C23">
              <w:t>Operational disruption</w:t>
            </w:r>
          </w:p>
        </w:tc>
        <w:tc>
          <w:tcPr>
            <w:tcW w:w="1872" w:type="dxa"/>
          </w:tcPr>
          <w:p w14:paraId="6E56B2EF" w14:textId="77777777" w:rsidR="00E90B55" w:rsidRPr="00472C23" w:rsidRDefault="00125267">
            <w:r w:rsidRPr="00472C23">
              <w:t>Key service or transport pathway is intermittently unavailable, causing delays and missed commitments.</w:t>
            </w:r>
          </w:p>
        </w:tc>
        <w:tc>
          <w:tcPr>
            <w:tcW w:w="1872" w:type="dxa"/>
          </w:tcPr>
          <w:p w14:paraId="0F1B7423" w14:textId="77777777" w:rsidR="00E90B55" w:rsidRPr="00472C23" w:rsidRDefault="00125267">
            <w:r w:rsidRPr="00472C23">
              <w:t>outage_duration_hours=2–6; delay_multiplier=1.5–2.5</w:t>
            </w:r>
          </w:p>
        </w:tc>
        <w:tc>
          <w:tcPr>
            <w:tcW w:w="1872" w:type="dxa"/>
          </w:tcPr>
          <w:p w14:paraId="2B431930" w14:textId="77777777" w:rsidR="00E90B55" w:rsidRPr="00472C23" w:rsidRDefault="00125267">
            <w:r w:rsidRPr="00472C23">
              <w:t>0.10</w:t>
            </w:r>
          </w:p>
        </w:tc>
      </w:tr>
      <w:tr w:rsidR="00472C23" w:rsidRPr="00472C23" w14:paraId="4642E317" w14:textId="77777777">
        <w:tc>
          <w:tcPr>
            <w:tcW w:w="1872" w:type="dxa"/>
          </w:tcPr>
          <w:p w14:paraId="1372B1FA" w14:textId="77777777" w:rsidR="00E90B55" w:rsidRPr="00472C23" w:rsidRDefault="00125267">
            <w:r w:rsidRPr="00472C23">
              <w:t>DSL20-02</w:t>
            </w:r>
          </w:p>
        </w:tc>
        <w:tc>
          <w:tcPr>
            <w:tcW w:w="1872" w:type="dxa"/>
          </w:tcPr>
          <w:p w14:paraId="32227AAB" w14:textId="77777777" w:rsidR="00E90B55" w:rsidRPr="00472C23" w:rsidRDefault="00125267">
            <w:r w:rsidRPr="00472C23">
              <w:t>Safety incident</w:t>
            </w:r>
          </w:p>
        </w:tc>
        <w:tc>
          <w:tcPr>
            <w:tcW w:w="1872" w:type="dxa"/>
          </w:tcPr>
          <w:p w14:paraId="6FC8CA75" w14:textId="77777777" w:rsidR="00E90B55" w:rsidRPr="00472C23" w:rsidRDefault="00125267">
            <w:r w:rsidRPr="00472C23">
              <w:t>A serious accident or near‑miss occurs, increasing injury risk and triggering protective actions.</w:t>
            </w:r>
          </w:p>
        </w:tc>
        <w:tc>
          <w:tcPr>
            <w:tcW w:w="1872" w:type="dxa"/>
          </w:tcPr>
          <w:p w14:paraId="050BF0A1" w14:textId="77777777" w:rsidR="00E90B55" w:rsidRPr="00472C23" w:rsidRDefault="00125267">
            <w:r w:rsidRPr="00472C23">
              <w:t>injury_risk_multiplier=2–5; protective_mode=ON</w:t>
            </w:r>
          </w:p>
        </w:tc>
        <w:tc>
          <w:tcPr>
            <w:tcW w:w="1872" w:type="dxa"/>
          </w:tcPr>
          <w:p w14:paraId="361B095C" w14:textId="77777777" w:rsidR="00E90B55" w:rsidRPr="00472C23" w:rsidRDefault="00125267">
            <w:r w:rsidRPr="00472C23">
              <w:t>0.08</w:t>
            </w:r>
          </w:p>
        </w:tc>
      </w:tr>
      <w:tr w:rsidR="00472C23" w:rsidRPr="00472C23" w14:paraId="47495C22" w14:textId="77777777">
        <w:tc>
          <w:tcPr>
            <w:tcW w:w="1872" w:type="dxa"/>
          </w:tcPr>
          <w:p w14:paraId="0F0ECCF0" w14:textId="77777777" w:rsidR="00E90B55" w:rsidRPr="00472C23" w:rsidRDefault="00125267">
            <w:r w:rsidRPr="00472C23">
              <w:t>DSL20-03</w:t>
            </w:r>
          </w:p>
        </w:tc>
        <w:tc>
          <w:tcPr>
            <w:tcW w:w="1872" w:type="dxa"/>
          </w:tcPr>
          <w:p w14:paraId="45D8D606" w14:textId="77777777" w:rsidR="00E90B55" w:rsidRPr="00472C23" w:rsidRDefault="00125267">
            <w:r w:rsidRPr="00472C23">
              <w:t>Weather extreme</w:t>
            </w:r>
          </w:p>
        </w:tc>
        <w:tc>
          <w:tcPr>
            <w:tcW w:w="1872" w:type="dxa"/>
          </w:tcPr>
          <w:p w14:paraId="2A977EEB" w14:textId="77777777" w:rsidR="00E90B55" w:rsidRPr="00472C23" w:rsidRDefault="00125267">
            <w:r w:rsidRPr="00472C23">
              <w:t>Heavy rain or flooding reduces mobility and increases exposure and accident probability.</w:t>
            </w:r>
          </w:p>
        </w:tc>
        <w:tc>
          <w:tcPr>
            <w:tcW w:w="1872" w:type="dxa"/>
          </w:tcPr>
          <w:p w14:paraId="10ECD5F1" w14:textId="77777777" w:rsidR="00E90B55" w:rsidRPr="00472C23" w:rsidRDefault="00125267">
            <w:r w:rsidRPr="00472C23">
              <w:t>rain_intensity=high; road_hazard_multiplier=2–4</w:t>
            </w:r>
          </w:p>
        </w:tc>
        <w:tc>
          <w:tcPr>
            <w:tcW w:w="1872" w:type="dxa"/>
          </w:tcPr>
          <w:p w14:paraId="68D8267C" w14:textId="77777777" w:rsidR="00E90B55" w:rsidRPr="00472C23" w:rsidRDefault="00125267">
            <w:r w:rsidRPr="00472C23">
              <w:t>0.07</w:t>
            </w:r>
          </w:p>
        </w:tc>
      </w:tr>
      <w:tr w:rsidR="00472C23" w:rsidRPr="00472C23" w14:paraId="262E6AE6" w14:textId="77777777">
        <w:tc>
          <w:tcPr>
            <w:tcW w:w="1872" w:type="dxa"/>
          </w:tcPr>
          <w:p w14:paraId="64604C35" w14:textId="77777777" w:rsidR="00E90B55" w:rsidRPr="00472C23" w:rsidRDefault="00125267">
            <w:r w:rsidRPr="00472C23">
              <w:t>DSL20-04</w:t>
            </w:r>
          </w:p>
        </w:tc>
        <w:tc>
          <w:tcPr>
            <w:tcW w:w="1872" w:type="dxa"/>
          </w:tcPr>
          <w:p w14:paraId="5D586E82" w14:textId="77777777" w:rsidR="00E90B55" w:rsidRPr="00472C23" w:rsidRDefault="00125267">
            <w:r w:rsidRPr="00472C23">
              <w:t>Public health surge</w:t>
            </w:r>
          </w:p>
        </w:tc>
        <w:tc>
          <w:tcPr>
            <w:tcW w:w="1872" w:type="dxa"/>
          </w:tcPr>
          <w:p w14:paraId="24946897" w14:textId="77777777" w:rsidR="00E90B55" w:rsidRPr="00472C23" w:rsidRDefault="00125267">
            <w:r w:rsidRPr="00472C23">
              <w:t>A localized illness surge reduces available labor and increases care burdens.</w:t>
            </w:r>
          </w:p>
        </w:tc>
        <w:tc>
          <w:tcPr>
            <w:tcW w:w="1872" w:type="dxa"/>
          </w:tcPr>
          <w:p w14:paraId="6C7D29E4" w14:textId="77777777" w:rsidR="00E90B55" w:rsidRPr="00472C23" w:rsidRDefault="00125267">
            <w:r w:rsidRPr="00472C23">
              <w:t>absenteeism_rate=10–25%; care_load_multiplier=1.2–1.5</w:t>
            </w:r>
          </w:p>
        </w:tc>
        <w:tc>
          <w:tcPr>
            <w:tcW w:w="1872" w:type="dxa"/>
          </w:tcPr>
          <w:p w14:paraId="18BD0325" w14:textId="77777777" w:rsidR="00E90B55" w:rsidRPr="00472C23" w:rsidRDefault="00125267">
            <w:r w:rsidRPr="00472C23">
              <w:t>0.06</w:t>
            </w:r>
          </w:p>
        </w:tc>
      </w:tr>
      <w:tr w:rsidR="00472C23" w:rsidRPr="00472C23" w14:paraId="11F18799" w14:textId="77777777">
        <w:tc>
          <w:tcPr>
            <w:tcW w:w="1872" w:type="dxa"/>
          </w:tcPr>
          <w:p w14:paraId="5DC7C5D5" w14:textId="77777777" w:rsidR="00E90B55" w:rsidRPr="00472C23" w:rsidRDefault="00125267">
            <w:r w:rsidRPr="00472C23">
              <w:t>DSL20-05</w:t>
            </w:r>
          </w:p>
        </w:tc>
        <w:tc>
          <w:tcPr>
            <w:tcW w:w="1872" w:type="dxa"/>
          </w:tcPr>
          <w:p w14:paraId="53FD52C5" w14:textId="77777777" w:rsidR="00E90B55" w:rsidRPr="00472C23" w:rsidRDefault="00125267">
            <w:r w:rsidRPr="00472C23">
              <w:t>Infrastructure outage</w:t>
            </w:r>
          </w:p>
        </w:tc>
        <w:tc>
          <w:tcPr>
            <w:tcW w:w="1872" w:type="dxa"/>
          </w:tcPr>
          <w:p w14:paraId="385D39F7" w14:textId="77777777" w:rsidR="00E90B55" w:rsidRPr="00472C23" w:rsidRDefault="00125267">
            <w:r w:rsidRPr="00472C23">
              <w:t xml:space="preserve">Power or network outage disrupts coordination, payments, or </w:t>
            </w:r>
            <w:r w:rsidRPr="00472C23">
              <w:lastRenderedPageBreak/>
              <w:t>safety systems for multiple hours.</w:t>
            </w:r>
          </w:p>
        </w:tc>
        <w:tc>
          <w:tcPr>
            <w:tcW w:w="1872" w:type="dxa"/>
          </w:tcPr>
          <w:p w14:paraId="6B858FDF" w14:textId="77777777" w:rsidR="00E90B55" w:rsidRPr="00472C23" w:rsidRDefault="00125267">
            <w:r w:rsidRPr="00472C23">
              <w:lastRenderedPageBreak/>
              <w:t>outage_hours=1–8; comms_reliability=low</w:t>
            </w:r>
          </w:p>
        </w:tc>
        <w:tc>
          <w:tcPr>
            <w:tcW w:w="1872" w:type="dxa"/>
          </w:tcPr>
          <w:p w14:paraId="7DED415D" w14:textId="77777777" w:rsidR="00E90B55" w:rsidRPr="00472C23" w:rsidRDefault="00125267">
            <w:r w:rsidRPr="00472C23">
              <w:t>0.06</w:t>
            </w:r>
          </w:p>
        </w:tc>
      </w:tr>
      <w:tr w:rsidR="00472C23" w:rsidRPr="00472C23" w14:paraId="3B96F4F6" w14:textId="77777777">
        <w:tc>
          <w:tcPr>
            <w:tcW w:w="1872" w:type="dxa"/>
          </w:tcPr>
          <w:p w14:paraId="79EBA0F7" w14:textId="77777777" w:rsidR="00E90B55" w:rsidRPr="00472C23" w:rsidRDefault="00125267">
            <w:r w:rsidRPr="00472C23">
              <w:t>DSL20-06</w:t>
            </w:r>
          </w:p>
        </w:tc>
        <w:tc>
          <w:tcPr>
            <w:tcW w:w="1872" w:type="dxa"/>
          </w:tcPr>
          <w:p w14:paraId="5F8B2042" w14:textId="77777777" w:rsidR="00E90B55" w:rsidRPr="00472C23" w:rsidRDefault="00125267">
            <w:r w:rsidRPr="00472C23">
              <w:t>Price shock</w:t>
            </w:r>
          </w:p>
        </w:tc>
        <w:tc>
          <w:tcPr>
            <w:tcW w:w="1872" w:type="dxa"/>
          </w:tcPr>
          <w:p w14:paraId="77617FFB" w14:textId="77777777" w:rsidR="00E90B55" w:rsidRPr="00472C23" w:rsidRDefault="00125267">
            <w:r w:rsidRPr="00472C23">
              <w:t>Fuel and essential prices spike rapidly, increasing cost burden and reducing affordability.</w:t>
            </w:r>
          </w:p>
        </w:tc>
        <w:tc>
          <w:tcPr>
            <w:tcW w:w="1872" w:type="dxa"/>
          </w:tcPr>
          <w:p w14:paraId="7277B19F" w14:textId="77777777" w:rsidR="00E90B55" w:rsidRPr="00472C23" w:rsidRDefault="00125267">
            <w:r w:rsidRPr="00472C23">
              <w:t>fuel_price_change=+15–40%; cost_multiplier=1.1–1.4</w:t>
            </w:r>
          </w:p>
        </w:tc>
        <w:tc>
          <w:tcPr>
            <w:tcW w:w="1872" w:type="dxa"/>
          </w:tcPr>
          <w:p w14:paraId="74E62143" w14:textId="77777777" w:rsidR="00E90B55" w:rsidRPr="00472C23" w:rsidRDefault="00125267">
            <w:r w:rsidRPr="00472C23">
              <w:t>0.05</w:t>
            </w:r>
          </w:p>
        </w:tc>
      </w:tr>
      <w:tr w:rsidR="00472C23" w:rsidRPr="00472C23" w14:paraId="6F36D16B" w14:textId="77777777">
        <w:tc>
          <w:tcPr>
            <w:tcW w:w="1872" w:type="dxa"/>
          </w:tcPr>
          <w:p w14:paraId="29405151" w14:textId="77777777" w:rsidR="00E90B55" w:rsidRPr="00472C23" w:rsidRDefault="00125267">
            <w:r w:rsidRPr="00472C23">
              <w:t>DSL20-07</w:t>
            </w:r>
          </w:p>
        </w:tc>
        <w:tc>
          <w:tcPr>
            <w:tcW w:w="1872" w:type="dxa"/>
          </w:tcPr>
          <w:p w14:paraId="237C6300" w14:textId="77777777" w:rsidR="00E90B55" w:rsidRPr="00472C23" w:rsidRDefault="00125267">
            <w:r w:rsidRPr="00472C23">
              <w:t>Policy/regulatory change</w:t>
            </w:r>
          </w:p>
        </w:tc>
        <w:tc>
          <w:tcPr>
            <w:tcW w:w="1872" w:type="dxa"/>
          </w:tcPr>
          <w:p w14:paraId="75EEB0EB" w14:textId="77777777" w:rsidR="00E90B55" w:rsidRPr="00472C23" w:rsidRDefault="00125267">
            <w:r w:rsidRPr="00472C23">
              <w:t>A rule change alters access, route permissions, or compliance duties, increasing friction and risk.</w:t>
            </w:r>
          </w:p>
        </w:tc>
        <w:tc>
          <w:tcPr>
            <w:tcW w:w="1872" w:type="dxa"/>
          </w:tcPr>
          <w:p w14:paraId="610610DE" w14:textId="77777777" w:rsidR="00E90B55" w:rsidRPr="00472C23" w:rsidRDefault="00125267">
            <w:r w:rsidRPr="00472C23">
              <w:t>compliance_friction=+1–3 steps; access_reduction=10–30%</w:t>
            </w:r>
          </w:p>
        </w:tc>
        <w:tc>
          <w:tcPr>
            <w:tcW w:w="1872" w:type="dxa"/>
          </w:tcPr>
          <w:p w14:paraId="40C20B43" w14:textId="77777777" w:rsidR="00E90B55" w:rsidRPr="00472C23" w:rsidRDefault="00125267">
            <w:r w:rsidRPr="00472C23">
              <w:t>0.05</w:t>
            </w:r>
          </w:p>
        </w:tc>
      </w:tr>
      <w:tr w:rsidR="00472C23" w:rsidRPr="00472C23" w14:paraId="64158A80" w14:textId="77777777">
        <w:tc>
          <w:tcPr>
            <w:tcW w:w="1872" w:type="dxa"/>
          </w:tcPr>
          <w:p w14:paraId="250CEC09" w14:textId="77777777" w:rsidR="00E90B55" w:rsidRPr="00472C23" w:rsidRDefault="00125267">
            <w:r w:rsidRPr="00472C23">
              <w:t>DSL20-08</w:t>
            </w:r>
          </w:p>
        </w:tc>
        <w:tc>
          <w:tcPr>
            <w:tcW w:w="1872" w:type="dxa"/>
          </w:tcPr>
          <w:p w14:paraId="7BC7D9FA" w14:textId="77777777" w:rsidR="00E90B55" w:rsidRPr="00472C23" w:rsidRDefault="00125267">
            <w:r w:rsidRPr="00472C23">
              <w:t>Security incident</w:t>
            </w:r>
          </w:p>
        </w:tc>
        <w:tc>
          <w:tcPr>
            <w:tcW w:w="1872" w:type="dxa"/>
          </w:tcPr>
          <w:p w14:paraId="3D023B50" w14:textId="77777777" w:rsidR="00E90B55" w:rsidRPr="00472C23" w:rsidRDefault="00125267">
            <w:r w:rsidRPr="00472C23">
              <w:t>Theft/fraud or digital compromise occurs, increasing losses and reducing trust in transactions.</w:t>
            </w:r>
          </w:p>
        </w:tc>
        <w:tc>
          <w:tcPr>
            <w:tcW w:w="1872" w:type="dxa"/>
          </w:tcPr>
          <w:p w14:paraId="19AA50B2" w14:textId="77777777" w:rsidR="00E90B55" w:rsidRPr="00472C23" w:rsidRDefault="00125267">
            <w:r w:rsidRPr="00472C23">
              <w:t>loss_fraction=0.05–0.20; trust_factor=down</w:t>
            </w:r>
          </w:p>
        </w:tc>
        <w:tc>
          <w:tcPr>
            <w:tcW w:w="1872" w:type="dxa"/>
          </w:tcPr>
          <w:p w14:paraId="35E66DF8" w14:textId="77777777" w:rsidR="00E90B55" w:rsidRPr="00472C23" w:rsidRDefault="00125267">
            <w:r w:rsidRPr="00472C23">
              <w:t>0.05</w:t>
            </w:r>
          </w:p>
        </w:tc>
      </w:tr>
      <w:tr w:rsidR="00472C23" w:rsidRPr="00472C23" w14:paraId="37ABE597" w14:textId="77777777">
        <w:tc>
          <w:tcPr>
            <w:tcW w:w="1872" w:type="dxa"/>
          </w:tcPr>
          <w:p w14:paraId="296F2E50" w14:textId="77777777" w:rsidR="00E90B55" w:rsidRPr="00472C23" w:rsidRDefault="00125267">
            <w:r w:rsidRPr="00472C23">
              <w:t>DSL20-09</w:t>
            </w:r>
          </w:p>
        </w:tc>
        <w:tc>
          <w:tcPr>
            <w:tcW w:w="1872" w:type="dxa"/>
          </w:tcPr>
          <w:p w14:paraId="2950766D" w14:textId="77777777" w:rsidR="00E90B55" w:rsidRPr="00472C23" w:rsidRDefault="00125267">
            <w:r w:rsidRPr="00472C23">
              <w:t>Supply chain disruption</w:t>
            </w:r>
          </w:p>
        </w:tc>
        <w:tc>
          <w:tcPr>
            <w:tcW w:w="1872" w:type="dxa"/>
          </w:tcPr>
          <w:p w14:paraId="0EDBF264" w14:textId="77777777" w:rsidR="00E90B55" w:rsidRPr="00472C23" w:rsidRDefault="00125267">
            <w:r w:rsidRPr="00472C23">
              <w:t>Parts, maintenance, or critical supplies are delayed, increasing downtime probability.</w:t>
            </w:r>
          </w:p>
        </w:tc>
        <w:tc>
          <w:tcPr>
            <w:tcW w:w="1872" w:type="dxa"/>
          </w:tcPr>
          <w:p w14:paraId="26EEA20C" w14:textId="77777777" w:rsidR="00E90B55" w:rsidRPr="00472C23" w:rsidRDefault="00125267">
            <w:r w:rsidRPr="00472C23">
              <w:t>lead_time_days=3–14; downtime_prob=up</w:t>
            </w:r>
          </w:p>
        </w:tc>
        <w:tc>
          <w:tcPr>
            <w:tcW w:w="1872" w:type="dxa"/>
          </w:tcPr>
          <w:p w14:paraId="2BCB7749" w14:textId="77777777" w:rsidR="00E90B55" w:rsidRPr="00472C23" w:rsidRDefault="00125267">
            <w:r w:rsidRPr="00472C23">
              <w:t>0.05</w:t>
            </w:r>
          </w:p>
        </w:tc>
      </w:tr>
      <w:tr w:rsidR="00472C23" w:rsidRPr="00472C23" w14:paraId="1E680CBE" w14:textId="77777777">
        <w:tc>
          <w:tcPr>
            <w:tcW w:w="1872" w:type="dxa"/>
          </w:tcPr>
          <w:p w14:paraId="5893A2ED" w14:textId="77777777" w:rsidR="00E90B55" w:rsidRPr="00472C23" w:rsidRDefault="00125267">
            <w:r w:rsidRPr="00472C23">
              <w:t>DSL20-10</w:t>
            </w:r>
          </w:p>
        </w:tc>
        <w:tc>
          <w:tcPr>
            <w:tcW w:w="1872" w:type="dxa"/>
          </w:tcPr>
          <w:p w14:paraId="32DE4C78" w14:textId="77777777" w:rsidR="00E90B55" w:rsidRPr="00472C23" w:rsidRDefault="00125267">
            <w:r w:rsidRPr="00472C23">
              <w:t>Labor/availability shock</w:t>
            </w:r>
          </w:p>
        </w:tc>
        <w:tc>
          <w:tcPr>
            <w:tcW w:w="1872" w:type="dxa"/>
          </w:tcPr>
          <w:p w14:paraId="1528606D" w14:textId="77777777" w:rsidR="00E90B55" w:rsidRPr="00472C23" w:rsidRDefault="00125267">
            <w:r w:rsidRPr="00472C23">
              <w:t xml:space="preserve">Key worker becomes unavailable (illness/family), causing schedule </w:t>
            </w:r>
            <w:r w:rsidRPr="00472C23">
              <w:lastRenderedPageBreak/>
              <w:t>gaps and increased stress.</w:t>
            </w:r>
          </w:p>
        </w:tc>
        <w:tc>
          <w:tcPr>
            <w:tcW w:w="1872" w:type="dxa"/>
          </w:tcPr>
          <w:p w14:paraId="4907FE5A" w14:textId="77777777" w:rsidR="00E90B55" w:rsidRPr="00472C23" w:rsidRDefault="00125267">
            <w:r w:rsidRPr="00472C23">
              <w:lastRenderedPageBreak/>
              <w:t>availability_drop=1 person; schedule_slack=down</w:t>
            </w:r>
          </w:p>
        </w:tc>
        <w:tc>
          <w:tcPr>
            <w:tcW w:w="1872" w:type="dxa"/>
          </w:tcPr>
          <w:p w14:paraId="52B5AAD8" w14:textId="77777777" w:rsidR="00E90B55" w:rsidRPr="00472C23" w:rsidRDefault="00125267">
            <w:r w:rsidRPr="00472C23">
              <w:t>0.05</w:t>
            </w:r>
          </w:p>
        </w:tc>
      </w:tr>
      <w:tr w:rsidR="00472C23" w:rsidRPr="00472C23" w14:paraId="64564FF5" w14:textId="77777777">
        <w:tc>
          <w:tcPr>
            <w:tcW w:w="1872" w:type="dxa"/>
          </w:tcPr>
          <w:p w14:paraId="18BD9A8F" w14:textId="77777777" w:rsidR="00E90B55" w:rsidRPr="00472C23" w:rsidRDefault="00125267">
            <w:r w:rsidRPr="00472C23">
              <w:t>DSL20-11</w:t>
            </w:r>
          </w:p>
        </w:tc>
        <w:tc>
          <w:tcPr>
            <w:tcW w:w="1872" w:type="dxa"/>
          </w:tcPr>
          <w:p w14:paraId="3CDF2901" w14:textId="77777777" w:rsidR="00E90B55" w:rsidRPr="00472C23" w:rsidRDefault="00125267">
            <w:r w:rsidRPr="00472C23">
              <w:t>Demand variance</w:t>
            </w:r>
          </w:p>
        </w:tc>
        <w:tc>
          <w:tcPr>
            <w:tcW w:w="1872" w:type="dxa"/>
          </w:tcPr>
          <w:p w14:paraId="5834E906" w14:textId="77777777" w:rsidR="00E90B55" w:rsidRPr="00472C23" w:rsidRDefault="00125267">
            <w:r w:rsidRPr="00472C23">
              <w:t>Demand volatility forces schedule compression or overtime, increasing fatigue and error rate.</w:t>
            </w:r>
          </w:p>
        </w:tc>
        <w:tc>
          <w:tcPr>
            <w:tcW w:w="1872" w:type="dxa"/>
          </w:tcPr>
          <w:p w14:paraId="00DC66F9" w14:textId="77777777" w:rsidR="00E90B55" w:rsidRPr="00472C23" w:rsidRDefault="00125267">
            <w:r w:rsidRPr="00472C23">
              <w:t>demand_volatility=high; fatigue_multiplier=1.2–1.6</w:t>
            </w:r>
          </w:p>
        </w:tc>
        <w:tc>
          <w:tcPr>
            <w:tcW w:w="1872" w:type="dxa"/>
          </w:tcPr>
          <w:p w14:paraId="2266FF21" w14:textId="77777777" w:rsidR="00E90B55" w:rsidRPr="00472C23" w:rsidRDefault="00125267">
            <w:r w:rsidRPr="00472C23">
              <w:t>0.04</w:t>
            </w:r>
          </w:p>
        </w:tc>
      </w:tr>
      <w:tr w:rsidR="00472C23" w:rsidRPr="00472C23" w14:paraId="07154D83" w14:textId="77777777">
        <w:tc>
          <w:tcPr>
            <w:tcW w:w="1872" w:type="dxa"/>
          </w:tcPr>
          <w:p w14:paraId="5E464D78" w14:textId="77777777" w:rsidR="00E90B55" w:rsidRPr="00472C23" w:rsidRDefault="00125267">
            <w:r w:rsidRPr="00472C23">
              <w:t>DSL20-12</w:t>
            </w:r>
          </w:p>
        </w:tc>
        <w:tc>
          <w:tcPr>
            <w:tcW w:w="1872" w:type="dxa"/>
          </w:tcPr>
          <w:p w14:paraId="4A16E67C" w14:textId="77777777" w:rsidR="00E90B55" w:rsidRPr="00472C23" w:rsidRDefault="00125267">
            <w:r w:rsidRPr="00472C23">
              <w:t>Financial constraint</w:t>
            </w:r>
          </w:p>
        </w:tc>
        <w:tc>
          <w:tcPr>
            <w:tcW w:w="1872" w:type="dxa"/>
          </w:tcPr>
          <w:p w14:paraId="6B95007B" w14:textId="77777777" w:rsidR="00E90B55" w:rsidRPr="00472C23" w:rsidRDefault="00125267">
            <w:r w:rsidRPr="00472C23">
              <w:t>Unexpected expense or income shortfall reduces buffer, forcing riskier choices.</w:t>
            </w:r>
          </w:p>
        </w:tc>
        <w:tc>
          <w:tcPr>
            <w:tcW w:w="1872" w:type="dxa"/>
          </w:tcPr>
          <w:p w14:paraId="4E405BEE" w14:textId="77777777" w:rsidR="00E90B55" w:rsidRPr="00472C23" w:rsidRDefault="00125267">
            <w:r w:rsidRPr="00472C23">
              <w:t>buffer_days=down; forced_tradeoffs=up</w:t>
            </w:r>
          </w:p>
        </w:tc>
        <w:tc>
          <w:tcPr>
            <w:tcW w:w="1872" w:type="dxa"/>
          </w:tcPr>
          <w:p w14:paraId="16138D02" w14:textId="77777777" w:rsidR="00E90B55" w:rsidRPr="00472C23" w:rsidRDefault="00125267">
            <w:r w:rsidRPr="00472C23">
              <w:t>0.04</w:t>
            </w:r>
          </w:p>
        </w:tc>
      </w:tr>
      <w:tr w:rsidR="00472C23" w:rsidRPr="00472C23" w14:paraId="7CA1B212" w14:textId="77777777">
        <w:tc>
          <w:tcPr>
            <w:tcW w:w="1872" w:type="dxa"/>
          </w:tcPr>
          <w:p w14:paraId="574B4E84" w14:textId="77777777" w:rsidR="00E90B55" w:rsidRPr="00472C23" w:rsidRDefault="00125267">
            <w:r w:rsidRPr="00472C23">
              <w:t>DSL20-13</w:t>
            </w:r>
          </w:p>
        </w:tc>
        <w:tc>
          <w:tcPr>
            <w:tcW w:w="1872" w:type="dxa"/>
          </w:tcPr>
          <w:p w14:paraId="7F0FF311" w14:textId="77777777" w:rsidR="00E90B55" w:rsidRPr="00472C23" w:rsidRDefault="00125267">
            <w:r w:rsidRPr="00472C23">
              <w:t>Social conflict</w:t>
            </w:r>
          </w:p>
        </w:tc>
        <w:tc>
          <w:tcPr>
            <w:tcW w:w="1872" w:type="dxa"/>
          </w:tcPr>
          <w:p w14:paraId="21ECE091" w14:textId="77777777" w:rsidR="00E90B55" w:rsidRPr="00472C23" w:rsidRDefault="00125267">
            <w:r w:rsidRPr="00472C23">
              <w:t>Local tensions or harassment risk increases on certain routes or times, reducing safety and well‑being.</w:t>
            </w:r>
          </w:p>
        </w:tc>
        <w:tc>
          <w:tcPr>
            <w:tcW w:w="1872" w:type="dxa"/>
          </w:tcPr>
          <w:p w14:paraId="176FEB3A" w14:textId="77777777" w:rsidR="00E90B55" w:rsidRPr="00472C23" w:rsidRDefault="00125267">
            <w:r w:rsidRPr="00472C23">
              <w:t>harassment_risk=up; route_constraints=increase</w:t>
            </w:r>
          </w:p>
        </w:tc>
        <w:tc>
          <w:tcPr>
            <w:tcW w:w="1872" w:type="dxa"/>
          </w:tcPr>
          <w:p w14:paraId="3B9FCDA9" w14:textId="77777777" w:rsidR="00E90B55" w:rsidRPr="00472C23" w:rsidRDefault="00125267">
            <w:r w:rsidRPr="00472C23">
              <w:t>0.04</w:t>
            </w:r>
          </w:p>
        </w:tc>
      </w:tr>
      <w:tr w:rsidR="00472C23" w:rsidRPr="00472C23" w14:paraId="52AA7C61" w14:textId="77777777">
        <w:tc>
          <w:tcPr>
            <w:tcW w:w="1872" w:type="dxa"/>
          </w:tcPr>
          <w:p w14:paraId="62394909" w14:textId="77777777" w:rsidR="00E90B55" w:rsidRPr="00472C23" w:rsidRDefault="00125267">
            <w:r w:rsidRPr="00472C23">
              <w:t>DSL20-14</w:t>
            </w:r>
          </w:p>
        </w:tc>
        <w:tc>
          <w:tcPr>
            <w:tcW w:w="1872" w:type="dxa"/>
          </w:tcPr>
          <w:p w14:paraId="4AB3B8B5" w14:textId="77777777" w:rsidR="00E90B55" w:rsidRPr="00472C23" w:rsidRDefault="00125267">
            <w:r w:rsidRPr="00472C23">
              <w:t>Environmental hazard</w:t>
            </w:r>
          </w:p>
        </w:tc>
        <w:tc>
          <w:tcPr>
            <w:tcW w:w="1872" w:type="dxa"/>
          </w:tcPr>
          <w:p w14:paraId="6BC1DACF" w14:textId="77777777" w:rsidR="00E90B55" w:rsidRPr="00472C23" w:rsidRDefault="00125267">
            <w:r w:rsidRPr="00472C23">
              <w:t>Air quality or heat event reduces health reserve and increases vulnerability during travel.</w:t>
            </w:r>
          </w:p>
        </w:tc>
        <w:tc>
          <w:tcPr>
            <w:tcW w:w="1872" w:type="dxa"/>
          </w:tcPr>
          <w:p w14:paraId="06F415FD" w14:textId="77777777" w:rsidR="00E90B55" w:rsidRPr="00472C23" w:rsidRDefault="00125267">
            <w:r w:rsidRPr="00472C23">
              <w:t>AQI=unhealthy; heat_index=high; health_reserve=down</w:t>
            </w:r>
          </w:p>
        </w:tc>
        <w:tc>
          <w:tcPr>
            <w:tcW w:w="1872" w:type="dxa"/>
          </w:tcPr>
          <w:p w14:paraId="5CFC35D8" w14:textId="77777777" w:rsidR="00E90B55" w:rsidRPr="00472C23" w:rsidRDefault="00125267">
            <w:r w:rsidRPr="00472C23">
              <w:t>0.04</w:t>
            </w:r>
          </w:p>
        </w:tc>
      </w:tr>
      <w:tr w:rsidR="00472C23" w:rsidRPr="00472C23" w14:paraId="77FF77C5" w14:textId="77777777">
        <w:tc>
          <w:tcPr>
            <w:tcW w:w="1872" w:type="dxa"/>
          </w:tcPr>
          <w:p w14:paraId="71727811" w14:textId="77777777" w:rsidR="00E90B55" w:rsidRPr="00472C23" w:rsidRDefault="00125267">
            <w:r w:rsidRPr="00472C23">
              <w:t>DSL20-15</w:t>
            </w:r>
          </w:p>
        </w:tc>
        <w:tc>
          <w:tcPr>
            <w:tcW w:w="1872" w:type="dxa"/>
          </w:tcPr>
          <w:p w14:paraId="4F75146B" w14:textId="77777777" w:rsidR="00E90B55" w:rsidRPr="00472C23" w:rsidRDefault="00125267">
            <w:r w:rsidRPr="00472C23">
              <w:t>Technology failure</w:t>
            </w:r>
          </w:p>
        </w:tc>
        <w:tc>
          <w:tcPr>
            <w:tcW w:w="1872" w:type="dxa"/>
          </w:tcPr>
          <w:p w14:paraId="599D2A9B" w14:textId="77777777" w:rsidR="00E90B55" w:rsidRPr="00472C23" w:rsidRDefault="00125267">
            <w:r w:rsidRPr="00472C23">
              <w:t>Core device/app/system fails, reducing reliability of planning and causing coordination failures.</w:t>
            </w:r>
          </w:p>
        </w:tc>
        <w:tc>
          <w:tcPr>
            <w:tcW w:w="1872" w:type="dxa"/>
          </w:tcPr>
          <w:p w14:paraId="7D785F10" w14:textId="77777777" w:rsidR="00E90B55" w:rsidRPr="00472C23" w:rsidRDefault="00125267">
            <w:r w:rsidRPr="00472C23">
              <w:t>failure_rate=up; fallback_latency=up</w:t>
            </w:r>
          </w:p>
        </w:tc>
        <w:tc>
          <w:tcPr>
            <w:tcW w:w="1872" w:type="dxa"/>
          </w:tcPr>
          <w:p w14:paraId="0DE3D217" w14:textId="77777777" w:rsidR="00E90B55" w:rsidRPr="00472C23" w:rsidRDefault="00125267">
            <w:r w:rsidRPr="00472C23">
              <w:t>0.04</w:t>
            </w:r>
          </w:p>
        </w:tc>
      </w:tr>
      <w:tr w:rsidR="00472C23" w:rsidRPr="00472C23" w14:paraId="3AE2946B" w14:textId="77777777">
        <w:tc>
          <w:tcPr>
            <w:tcW w:w="1872" w:type="dxa"/>
          </w:tcPr>
          <w:p w14:paraId="1EA2C258" w14:textId="77777777" w:rsidR="00E90B55" w:rsidRPr="00472C23" w:rsidRDefault="00125267">
            <w:r w:rsidRPr="00472C23">
              <w:lastRenderedPageBreak/>
              <w:t>DSL20-16</w:t>
            </w:r>
          </w:p>
        </w:tc>
        <w:tc>
          <w:tcPr>
            <w:tcW w:w="1872" w:type="dxa"/>
          </w:tcPr>
          <w:p w14:paraId="65067485" w14:textId="77777777" w:rsidR="00E90B55" w:rsidRPr="00472C23" w:rsidRDefault="00125267">
            <w:r w:rsidRPr="00472C23">
              <w:t>Macroeconomic downturn</w:t>
            </w:r>
          </w:p>
        </w:tc>
        <w:tc>
          <w:tcPr>
            <w:tcW w:w="1872" w:type="dxa"/>
          </w:tcPr>
          <w:p w14:paraId="43B10841" w14:textId="77777777" w:rsidR="00E90B55" w:rsidRPr="00472C23" w:rsidRDefault="00125267">
            <w:r w:rsidRPr="00472C23">
              <w:t>Broad slowdown reduces income stability; buffers shrink; competition for stable work increases.</w:t>
            </w:r>
          </w:p>
        </w:tc>
        <w:tc>
          <w:tcPr>
            <w:tcW w:w="1872" w:type="dxa"/>
          </w:tcPr>
          <w:p w14:paraId="79967BB4" w14:textId="77777777" w:rsidR="00E90B55" w:rsidRPr="00472C23" w:rsidRDefault="00125267">
            <w:r w:rsidRPr="00472C23">
              <w:t>income_variance=up; buffer_days=down</w:t>
            </w:r>
          </w:p>
        </w:tc>
        <w:tc>
          <w:tcPr>
            <w:tcW w:w="1872" w:type="dxa"/>
          </w:tcPr>
          <w:p w14:paraId="1D149D48" w14:textId="77777777" w:rsidR="00E90B55" w:rsidRPr="00472C23" w:rsidRDefault="00125267">
            <w:r w:rsidRPr="00472C23">
              <w:t>0.06</w:t>
            </w:r>
          </w:p>
        </w:tc>
      </w:tr>
      <w:tr w:rsidR="00472C23" w:rsidRPr="00472C23" w14:paraId="7A69EAA2" w14:textId="77777777">
        <w:tc>
          <w:tcPr>
            <w:tcW w:w="1872" w:type="dxa"/>
          </w:tcPr>
          <w:p w14:paraId="2164AEBB" w14:textId="77777777" w:rsidR="00E90B55" w:rsidRPr="00472C23" w:rsidRDefault="00125267">
            <w:r w:rsidRPr="00472C23">
              <w:t>DSL20-17</w:t>
            </w:r>
          </w:p>
        </w:tc>
        <w:tc>
          <w:tcPr>
            <w:tcW w:w="1872" w:type="dxa"/>
          </w:tcPr>
          <w:p w14:paraId="2E8FF7F4" w14:textId="77777777" w:rsidR="00E90B55" w:rsidRPr="00472C23" w:rsidRDefault="00125267">
            <w:r w:rsidRPr="00472C23">
              <w:t>Critical dependency failure</w:t>
            </w:r>
          </w:p>
        </w:tc>
        <w:tc>
          <w:tcPr>
            <w:tcW w:w="1872" w:type="dxa"/>
          </w:tcPr>
          <w:p w14:paraId="64281212" w14:textId="77777777" w:rsidR="00E90B55" w:rsidRPr="00472C23" w:rsidRDefault="00125267">
            <w:r w:rsidRPr="00472C23">
              <w:t>Primary backup option fails simultaneously, reducing redundancy and increasing tail risk.</w:t>
            </w:r>
          </w:p>
        </w:tc>
        <w:tc>
          <w:tcPr>
            <w:tcW w:w="1872" w:type="dxa"/>
          </w:tcPr>
          <w:p w14:paraId="704A32D9" w14:textId="77777777" w:rsidR="00E90B55" w:rsidRPr="00472C23" w:rsidRDefault="00125267">
            <w:r w:rsidRPr="00472C23">
              <w:t>redundancy_level=1; backup_failure_prob=up</w:t>
            </w:r>
          </w:p>
        </w:tc>
        <w:tc>
          <w:tcPr>
            <w:tcW w:w="1872" w:type="dxa"/>
          </w:tcPr>
          <w:p w14:paraId="698DA7C4" w14:textId="77777777" w:rsidR="00E90B55" w:rsidRPr="00472C23" w:rsidRDefault="00125267">
            <w:r w:rsidRPr="00472C23">
              <w:t>0.03</w:t>
            </w:r>
          </w:p>
        </w:tc>
      </w:tr>
      <w:tr w:rsidR="00472C23" w:rsidRPr="00472C23" w14:paraId="438DF9A6" w14:textId="77777777">
        <w:tc>
          <w:tcPr>
            <w:tcW w:w="1872" w:type="dxa"/>
          </w:tcPr>
          <w:p w14:paraId="4C5B4049" w14:textId="77777777" w:rsidR="00E90B55" w:rsidRPr="00472C23" w:rsidRDefault="00125267">
            <w:r w:rsidRPr="00472C23">
              <w:t>DSL20-18</w:t>
            </w:r>
          </w:p>
        </w:tc>
        <w:tc>
          <w:tcPr>
            <w:tcW w:w="1872" w:type="dxa"/>
          </w:tcPr>
          <w:p w14:paraId="63BE1F09" w14:textId="77777777" w:rsidR="00E90B55" w:rsidRPr="00472C23" w:rsidRDefault="00125267">
            <w:r w:rsidRPr="00472C23">
              <w:t>Legal/liability event</w:t>
            </w:r>
          </w:p>
        </w:tc>
        <w:tc>
          <w:tcPr>
            <w:tcW w:w="1872" w:type="dxa"/>
          </w:tcPr>
          <w:p w14:paraId="0FB99967" w14:textId="77777777" w:rsidR="00E90B55" w:rsidRPr="00472C23" w:rsidRDefault="00125267">
            <w:r w:rsidRPr="00472C23">
              <w:t>A liability event or enforcement action creates sudden penalties or exclusion from a service.</w:t>
            </w:r>
          </w:p>
        </w:tc>
        <w:tc>
          <w:tcPr>
            <w:tcW w:w="1872" w:type="dxa"/>
          </w:tcPr>
          <w:p w14:paraId="5E3EC4EE" w14:textId="77777777" w:rsidR="00E90B55" w:rsidRPr="00472C23" w:rsidRDefault="00125267">
            <w:r w:rsidRPr="00472C23">
              <w:t>penalty_amount=high; exclusion_prob=up</w:t>
            </w:r>
          </w:p>
        </w:tc>
        <w:tc>
          <w:tcPr>
            <w:tcW w:w="1872" w:type="dxa"/>
          </w:tcPr>
          <w:p w14:paraId="2915C75D" w14:textId="77777777" w:rsidR="00E90B55" w:rsidRPr="00472C23" w:rsidRDefault="00125267">
            <w:r w:rsidRPr="00472C23">
              <w:t>0.03</w:t>
            </w:r>
          </w:p>
        </w:tc>
      </w:tr>
      <w:tr w:rsidR="00472C23" w:rsidRPr="00472C23" w14:paraId="5766D444" w14:textId="77777777">
        <w:tc>
          <w:tcPr>
            <w:tcW w:w="1872" w:type="dxa"/>
          </w:tcPr>
          <w:p w14:paraId="38AF3E5B" w14:textId="77777777" w:rsidR="00E90B55" w:rsidRPr="00472C23" w:rsidRDefault="00125267">
            <w:r w:rsidRPr="00472C23">
              <w:t>DSL20-19</w:t>
            </w:r>
          </w:p>
        </w:tc>
        <w:tc>
          <w:tcPr>
            <w:tcW w:w="1872" w:type="dxa"/>
          </w:tcPr>
          <w:p w14:paraId="35F7F5DC" w14:textId="77777777" w:rsidR="00E90B55" w:rsidRPr="00472C23" w:rsidRDefault="00125267">
            <w:r w:rsidRPr="00472C23">
              <w:t>Information reliability failure</w:t>
            </w:r>
          </w:p>
        </w:tc>
        <w:tc>
          <w:tcPr>
            <w:tcW w:w="1872" w:type="dxa"/>
          </w:tcPr>
          <w:p w14:paraId="049FD9BC" w14:textId="77777777" w:rsidR="00E90B55" w:rsidRPr="00472C23" w:rsidRDefault="00125267">
            <w:r w:rsidRPr="00472C23">
              <w:t>Information is unreliable (misleading ETA, false availability), causing cascading lateness.</w:t>
            </w:r>
          </w:p>
        </w:tc>
        <w:tc>
          <w:tcPr>
            <w:tcW w:w="1872" w:type="dxa"/>
          </w:tcPr>
          <w:p w14:paraId="0370A87D" w14:textId="77777777" w:rsidR="00E90B55" w:rsidRPr="00472C23" w:rsidRDefault="00125267">
            <w:r w:rsidRPr="00472C23">
              <w:t>ETA_error=high; miscoordination_prob=up</w:t>
            </w:r>
          </w:p>
        </w:tc>
        <w:tc>
          <w:tcPr>
            <w:tcW w:w="1872" w:type="dxa"/>
          </w:tcPr>
          <w:p w14:paraId="13FC76D0" w14:textId="77777777" w:rsidR="00E90B55" w:rsidRPr="00472C23" w:rsidRDefault="00125267">
            <w:r w:rsidRPr="00472C23">
              <w:t>0.03</w:t>
            </w:r>
          </w:p>
        </w:tc>
      </w:tr>
      <w:tr w:rsidR="00472C23" w:rsidRPr="00472C23" w14:paraId="67C64E1A" w14:textId="77777777">
        <w:tc>
          <w:tcPr>
            <w:tcW w:w="1872" w:type="dxa"/>
          </w:tcPr>
          <w:p w14:paraId="1EEA1237" w14:textId="77777777" w:rsidR="00E90B55" w:rsidRPr="00472C23" w:rsidRDefault="00125267">
            <w:r w:rsidRPr="00472C23">
              <w:t>DSL20-20</w:t>
            </w:r>
          </w:p>
        </w:tc>
        <w:tc>
          <w:tcPr>
            <w:tcW w:w="1872" w:type="dxa"/>
          </w:tcPr>
          <w:p w14:paraId="14C995D5" w14:textId="77777777" w:rsidR="00E90B55" w:rsidRPr="00472C23" w:rsidRDefault="00125267">
            <w:r w:rsidRPr="00472C23">
              <w:t>Compound shock</w:t>
            </w:r>
          </w:p>
        </w:tc>
        <w:tc>
          <w:tcPr>
            <w:tcW w:w="1872" w:type="dxa"/>
          </w:tcPr>
          <w:p w14:paraId="1485DBA8" w14:textId="77777777" w:rsidR="00E90B55" w:rsidRPr="00472C23" w:rsidRDefault="00125267">
            <w:r w:rsidRPr="00472C23">
              <w:t>Two or more shocks co-occur (e.g., rain + outage), amplifying tail risks beyond single scenarios.</w:t>
            </w:r>
          </w:p>
        </w:tc>
        <w:tc>
          <w:tcPr>
            <w:tcW w:w="1872" w:type="dxa"/>
          </w:tcPr>
          <w:p w14:paraId="6E48763F" w14:textId="77777777" w:rsidR="00E90B55" w:rsidRPr="00472C23" w:rsidRDefault="00125267">
            <w:r w:rsidRPr="00472C23">
              <w:t>shock_combo={rain,outage}; tail_multiplier=1.5–3</w:t>
            </w:r>
          </w:p>
        </w:tc>
        <w:tc>
          <w:tcPr>
            <w:tcW w:w="1872" w:type="dxa"/>
          </w:tcPr>
          <w:p w14:paraId="6CED5442" w14:textId="77777777" w:rsidR="00E90B55" w:rsidRPr="00472C23" w:rsidRDefault="00125267">
            <w:r w:rsidRPr="00472C23">
              <w:t>0.03</w:t>
            </w:r>
          </w:p>
        </w:tc>
      </w:tr>
    </w:tbl>
    <w:p w14:paraId="3DAF2B77" w14:textId="77777777" w:rsidR="006A5BF9" w:rsidRPr="00472C23" w:rsidRDefault="006A5BF9" w:rsidP="006A5BF9">
      <w:r w:rsidRPr="00472C23">
        <w:t>When probability estimates vary by more than 2× across credible sources:</w:t>
      </w:r>
    </w:p>
    <w:p w14:paraId="04233CEA" w14:textId="77777777" w:rsidR="006A5BF9" w:rsidRPr="00472C23" w:rsidRDefault="006A5BF9" w:rsidP="006A5BF9">
      <w:r w:rsidRPr="00472C23">
        <w:t>Probability bounds method:</w:t>
      </w:r>
    </w:p>
    <w:p w14:paraId="56E497D3" w14:textId="77777777" w:rsidR="006A5BF9" w:rsidRPr="00472C23" w:rsidRDefault="00D7456E" w:rsidP="006A5BF9">
      <w:r>
        <w:lastRenderedPageBreak/>
        <w:pict w14:anchorId="2181D3E5">
          <v:rect id="_x0000_i1042" style="width:0;height:1.5pt" o:hralign="center" o:hrstd="t" o:hrnoshade="t" o:hr="t" fillcolor="#eaeaea" stroked="f"/>
        </w:pict>
      </w:r>
    </w:p>
    <w:p w14:paraId="1AA16A0C" w14:textId="77777777" w:rsidR="006A5BF9" w:rsidRPr="00472C23" w:rsidRDefault="006A5BF9" w:rsidP="006A5BF9">
      <w:pPr>
        <w:pStyle w:val="Heading1"/>
        <w:rPr>
          <w:bCs/>
          <w:color w:val="auto"/>
        </w:rPr>
      </w:pPr>
      <w:r w:rsidRPr="00472C23">
        <w:rPr>
          <w:bCs/>
          <w:color w:val="auto"/>
        </w:rPr>
        <w:t>Appendix E: UCI measurement operationalization (union-specific structural indicators)</w:t>
      </w:r>
    </w:p>
    <w:p w14:paraId="3D6E1385" w14:textId="77777777" w:rsidR="006A5BF9" w:rsidRPr="00472C23" w:rsidRDefault="006A5BF9" w:rsidP="006A5BF9">
      <w:r w:rsidRPr="00472C23">
        <w:t>This appendix defines the canonical operationalization of UCI for Tier 4 decisions. It specifies union-appropriate structural indicators for each UCI component , and it provides default measurement cadence guidance. The intent is not to force a single dataset, but to provide a complete implementable protocol that preserves Tier-2 structural independence from welfare scoring.</w:t>
      </w:r>
      <w:r w:rsidRPr="00472C23">
        <w:br/>
        <w:t>E.1 General rule: structural indicators and independence</w:t>
      </w:r>
      <w:r w:rsidRPr="00472C23">
        <w:br/>
        <w:t>For each union , UCI is computed from structural and process indicators that are distinct from the welfare indicators used to generate the RLS impact matrix. UCI components are defined on , and option impacts on UCI components are represented as bounded deltas in using the same impact-instance pipeline as §5.2–§5.4 (indicator selection, reference class anchoring, instance aggregation, and saturation), but applied to structural indicators rather than welfare indicators.</w:t>
      </w:r>
    </w:p>
    <w:p w14:paraId="42EFA1E5" w14:textId="77777777" w:rsidR="006A5BF9" w:rsidRPr="00472C23" w:rsidRDefault="006A5BF9" w:rsidP="006A5BF9">
      <w:r w:rsidRPr="00472C23">
        <w:t>Baseline recording requirement (Tier 4). The PCC must record and the data sources used to compute them.</w:t>
      </w:r>
    </w:p>
    <w:p w14:paraId="7E229A17" w14:textId="77777777" w:rsidR="006A5BF9" w:rsidRPr="00472C23" w:rsidRDefault="006A5BF9" w:rsidP="006A5BF9">
      <w:r w:rsidRPr="00472C23">
        <w:t>Impact estimation rule (Tier 4). For an option , analysts estimate from structural indicators using reference-class anchoring and the magnitude calibration rules in §5.4. The PCC must list the indicator set used for each component and the declared reference classes.</w:t>
      </w:r>
    </w:p>
    <w:p w14:paraId="107E64A3" w14:textId="77777777" w:rsidR="006A5BF9" w:rsidRPr="00472C23" w:rsidRDefault="006A5BF9" w:rsidP="006A5BF9">
      <w:r w:rsidRPr="00472C23">
        <w:t>Independence rule (Normative). UCI MUST be structurally independent from RLS. Deriving UCI or ΔUCI directly from welfare-cell impacts (Ī^prop) or from any transformation of RLS inputs is PROHIBITED at Tier ≥ 3. UCI-proxy is PERMITTED ONLY at Tier ≤ 2 and MUST be explicitly labeled in the PCC; any Tier ≥ 3 use MUST downgrade the tier claim and include audit_flag UCI_PROXY_USED_TIER_VIOLATION.</w:t>
      </w:r>
    </w:p>
    <w:p w14:paraId="5BE7737E" w14:textId="77777777" w:rsidR="006A5BF9" w:rsidRPr="00472C23" w:rsidRDefault="006A5BF9" w:rsidP="006A5BF9">
      <w:pPr>
        <w:rPr>
          <w:b/>
          <w:bCs/>
        </w:rPr>
      </w:pPr>
      <w:r w:rsidRPr="00472C23">
        <w:rPr>
          <w:b/>
          <w:bCs/>
        </w:rPr>
        <w:t>E.2 Component meanings (canonical)</w:t>
      </w:r>
    </w:p>
    <w:p w14:paraId="59467E0A" w14:textId="77777777" w:rsidR="006A5BF9" w:rsidRPr="00472C23" w:rsidRDefault="006A5BF9" w:rsidP="006A5BF9">
      <w:pPr>
        <w:numPr>
          <w:ilvl w:val="0"/>
          <w:numId w:val="197"/>
        </w:numPr>
      </w:pPr>
      <w:r w:rsidRPr="00472C23">
        <w:rPr>
          <w:b/>
          <w:bCs/>
        </w:rPr>
        <w:t xml:space="preserve">Cohesion </w:t>
      </w:r>
      <m:oMath>
        <m:sSub>
          <m:sSubPr>
            <m:ctrlPr>
              <w:rPr>
                <w:rFonts w:ascii="Cambria Math" w:hAnsi="Cambria Math"/>
              </w:rPr>
            </m:ctrlPr>
          </m:sSubPr>
          <m:e>
            <m:r>
              <w:rPr>
                <w:rFonts w:ascii="Cambria Math" w:hAnsi="Cambria Math"/>
              </w:rPr>
              <m:t>H</m:t>
            </m:r>
          </m:e>
          <m:sub>
            <m:r>
              <w:rPr>
                <w:rFonts w:ascii="Cambria Math" w:hAnsi="Cambria Math"/>
              </w:rPr>
              <m:t>u</m:t>
            </m:r>
          </m:sub>
        </m:sSub>
      </m:oMath>
      <w:r w:rsidRPr="00472C23">
        <w:rPr>
          <w:b/>
          <w:bCs/>
        </w:rPr>
        <w:t>:</w:t>
      </w:r>
      <w:r w:rsidRPr="00472C23">
        <w:t xml:space="preserve"> internal trust, shared identity, coordination willingness, integrity of relationships.</w:t>
      </w:r>
    </w:p>
    <w:p w14:paraId="005E3A9A" w14:textId="77777777" w:rsidR="006A5BF9" w:rsidRPr="00472C23" w:rsidRDefault="006A5BF9" w:rsidP="006A5BF9">
      <w:pPr>
        <w:numPr>
          <w:ilvl w:val="0"/>
          <w:numId w:val="197"/>
        </w:numPr>
      </w:pPr>
      <w:r w:rsidRPr="00472C23">
        <w:rPr>
          <w:b/>
          <w:bCs/>
        </w:rPr>
        <w:t xml:space="preserve">Flow </w:t>
      </w:r>
      <m:oMath>
        <m:sSub>
          <m:sSubPr>
            <m:ctrlPr>
              <w:rPr>
                <w:rFonts w:ascii="Cambria Math" w:hAnsi="Cambria Math"/>
              </w:rPr>
            </m:ctrlPr>
          </m:sSubPr>
          <m:e>
            <m:r>
              <w:rPr>
                <w:rFonts w:ascii="Cambria Math" w:hAnsi="Cambria Math"/>
              </w:rPr>
              <m:t>F</m:t>
            </m:r>
          </m:e>
          <m:sub>
            <m:r>
              <w:rPr>
                <w:rFonts w:ascii="Cambria Math" w:hAnsi="Cambria Math"/>
              </w:rPr>
              <m:t>u</m:t>
            </m:r>
          </m:sub>
        </m:sSub>
      </m:oMath>
      <w:r w:rsidRPr="00472C23">
        <w:rPr>
          <w:b/>
          <w:bCs/>
        </w:rPr>
        <w:t>:</w:t>
      </w:r>
      <w:r w:rsidRPr="00472C23">
        <w:t xml:space="preserve"> functional throughput of essential processes, coordination efficiency, reduced friction and bottlenecks.</w:t>
      </w:r>
    </w:p>
    <w:p w14:paraId="39FAC7D0" w14:textId="77777777" w:rsidR="006A5BF9" w:rsidRPr="00472C23" w:rsidRDefault="006A5BF9" w:rsidP="006A5BF9">
      <w:pPr>
        <w:numPr>
          <w:ilvl w:val="0"/>
          <w:numId w:val="197"/>
        </w:numPr>
      </w:pPr>
      <w:r w:rsidRPr="00472C23">
        <w:rPr>
          <w:b/>
          <w:bCs/>
        </w:rPr>
        <w:t xml:space="preserve">Resilience </w:t>
      </w:r>
      <m:oMath>
        <m:sSub>
          <m:sSubPr>
            <m:ctrlPr>
              <w:rPr>
                <w:rFonts w:ascii="Cambria Math" w:hAnsi="Cambria Math"/>
              </w:rPr>
            </m:ctrlPr>
          </m:sSubPr>
          <m:e>
            <m:r>
              <w:rPr>
                <w:rFonts w:ascii="Cambria Math" w:hAnsi="Cambria Math"/>
              </w:rPr>
              <m:t>R</m:t>
            </m:r>
          </m:e>
          <m:sub>
            <m:r>
              <w:rPr>
                <w:rFonts w:ascii="Cambria Math" w:hAnsi="Cambria Math"/>
              </w:rPr>
              <m:t>u</m:t>
            </m:r>
          </m:sub>
        </m:sSub>
      </m:oMath>
      <w:r w:rsidRPr="00472C23">
        <w:rPr>
          <w:b/>
          <w:bCs/>
        </w:rPr>
        <w:t>:</w:t>
      </w:r>
      <w:r w:rsidRPr="00472C23">
        <w:t xml:space="preserve"> redundancy, robustness to shocks, recovery speed, adaptive capacity.</w:t>
      </w:r>
    </w:p>
    <w:p w14:paraId="64D0544C" w14:textId="77777777" w:rsidR="006A5BF9" w:rsidRPr="00472C23" w:rsidRDefault="006A5BF9" w:rsidP="006A5BF9">
      <w:pPr>
        <w:numPr>
          <w:ilvl w:val="0"/>
          <w:numId w:val="197"/>
        </w:numPr>
      </w:pPr>
      <w:r w:rsidRPr="00472C23">
        <w:rPr>
          <w:b/>
          <w:bCs/>
        </w:rPr>
        <w:lastRenderedPageBreak/>
        <w:t xml:space="preserve">Equity </w:t>
      </w:r>
      <m:oMath>
        <m:sSub>
          <m:sSubPr>
            <m:ctrlPr>
              <w:rPr>
                <w:rFonts w:ascii="Cambria Math" w:hAnsi="Cambria Math"/>
              </w:rPr>
            </m:ctrlPr>
          </m:sSubPr>
          <m:e>
            <m:r>
              <w:rPr>
                <w:rFonts w:ascii="Cambria Math" w:hAnsi="Cambria Math"/>
              </w:rPr>
              <m:t>E</m:t>
            </m:r>
          </m:e>
          <m:sub>
            <m:r>
              <w:rPr>
                <w:rFonts w:ascii="Cambria Math" w:hAnsi="Cambria Math"/>
              </w:rPr>
              <m:t>u</m:t>
            </m:r>
          </m:sub>
        </m:sSub>
      </m:oMath>
      <w:r w:rsidRPr="00472C23">
        <w:rPr>
          <w:b/>
          <w:bCs/>
        </w:rPr>
        <w:t>:</w:t>
      </w:r>
      <w:r w:rsidRPr="00472C23">
        <w:t xml:space="preserve"> fairness in distribution of burdens/benefits and voice, protection against systematic exclusion.</w:t>
      </w:r>
    </w:p>
    <w:p w14:paraId="273ED8C1" w14:textId="77777777" w:rsidR="006A5BF9" w:rsidRPr="00472C23" w:rsidRDefault="006A5BF9" w:rsidP="006A5BF9">
      <w:pPr>
        <w:rPr>
          <w:b/>
          <w:bCs/>
        </w:rPr>
      </w:pPr>
      <w:r w:rsidRPr="00472C23">
        <w:rPr>
          <w:b/>
          <w:bCs/>
        </w:rPr>
        <w:t>E.3 Union-specific operational indicator families (defaults)</w:t>
      </w:r>
    </w:p>
    <w:p w14:paraId="310E223B" w14:textId="77777777" w:rsidR="006A5BF9" w:rsidRPr="00472C23" w:rsidRDefault="006A5BF9" w:rsidP="006A5BF9">
      <w:r w:rsidRPr="00472C23">
        <w:t xml:space="preserve">This section specifies the canonical default indicator families for each union’s UCI components: </w:t>
      </w:r>
      <w:r w:rsidRPr="00472C23">
        <w:rPr>
          <w:b/>
          <w:bCs/>
        </w:rPr>
        <w:t>Cohesion</w:t>
      </w:r>
      <w:r w:rsidRPr="00472C23">
        <w:t xml:space="preserve"> </w:t>
      </w:r>
      <m:oMath>
        <m:sSub>
          <m:sSubPr>
            <m:ctrlPr>
              <w:rPr>
                <w:rFonts w:ascii="Cambria Math" w:hAnsi="Cambria Math"/>
              </w:rPr>
            </m:ctrlPr>
          </m:sSubPr>
          <m:e>
            <m:r>
              <w:rPr>
                <w:rFonts w:ascii="Cambria Math" w:hAnsi="Cambria Math"/>
              </w:rPr>
              <m:t>H</m:t>
            </m:r>
          </m:e>
          <m:sub>
            <m:r>
              <w:rPr>
                <w:rFonts w:ascii="Cambria Math" w:hAnsi="Cambria Math"/>
              </w:rPr>
              <m:t>u</m:t>
            </m:r>
          </m:sub>
        </m:sSub>
      </m:oMath>
      <w:r w:rsidRPr="00472C23">
        <w:t xml:space="preserve">, </w:t>
      </w:r>
      <w:r w:rsidRPr="00472C23">
        <w:rPr>
          <w:b/>
          <w:bCs/>
        </w:rPr>
        <w:t>Flow</w:t>
      </w:r>
      <w:r w:rsidRPr="00472C23">
        <w:t xml:space="preserve"> </w:t>
      </w:r>
      <m:oMath>
        <m:sSub>
          <m:sSubPr>
            <m:ctrlPr>
              <w:rPr>
                <w:rFonts w:ascii="Cambria Math" w:hAnsi="Cambria Math"/>
              </w:rPr>
            </m:ctrlPr>
          </m:sSubPr>
          <m:e>
            <m:r>
              <w:rPr>
                <w:rFonts w:ascii="Cambria Math" w:hAnsi="Cambria Math"/>
              </w:rPr>
              <m:t>F</m:t>
            </m:r>
          </m:e>
          <m:sub>
            <m:r>
              <w:rPr>
                <w:rFonts w:ascii="Cambria Math" w:hAnsi="Cambria Math"/>
              </w:rPr>
              <m:t>u</m:t>
            </m:r>
          </m:sub>
        </m:sSub>
      </m:oMath>
      <w:r w:rsidRPr="00472C23">
        <w:t xml:space="preserve">, </w:t>
      </w:r>
      <w:r w:rsidRPr="00472C23">
        <w:rPr>
          <w:b/>
          <w:bCs/>
        </w:rPr>
        <w:t>Resilience</w:t>
      </w:r>
      <w:r w:rsidRPr="00472C23">
        <w:t xml:space="preserve"> </w:t>
      </w:r>
      <m:oMath>
        <m:sSub>
          <m:sSubPr>
            <m:ctrlPr>
              <w:rPr>
                <w:rFonts w:ascii="Cambria Math" w:hAnsi="Cambria Math"/>
              </w:rPr>
            </m:ctrlPr>
          </m:sSubPr>
          <m:e>
            <m:r>
              <w:rPr>
                <w:rFonts w:ascii="Cambria Math" w:hAnsi="Cambria Math"/>
              </w:rPr>
              <m:t>R</m:t>
            </m:r>
          </m:e>
          <m:sub>
            <m:r>
              <w:rPr>
                <w:rFonts w:ascii="Cambria Math" w:hAnsi="Cambria Math"/>
              </w:rPr>
              <m:t>u</m:t>
            </m:r>
          </m:sub>
        </m:sSub>
      </m:oMath>
      <w:r w:rsidRPr="00472C23">
        <w:t xml:space="preserve">, and </w:t>
      </w:r>
      <w:r w:rsidRPr="00472C23">
        <w:rPr>
          <w:b/>
          <w:bCs/>
        </w:rPr>
        <w:t>Equity</w:t>
      </w:r>
      <w:r w:rsidRPr="00472C23">
        <w:t xml:space="preserve"> </w:t>
      </w:r>
      <m:oMath>
        <m:sSub>
          <m:sSubPr>
            <m:ctrlPr>
              <w:rPr>
                <w:rFonts w:ascii="Cambria Math" w:hAnsi="Cambria Math"/>
              </w:rPr>
            </m:ctrlPr>
          </m:sSubPr>
          <m:e>
            <m:r>
              <w:rPr>
                <w:rFonts w:ascii="Cambria Math" w:hAnsi="Cambria Math"/>
              </w:rPr>
              <m:t>E</m:t>
            </m:r>
          </m:e>
          <m:sub>
            <m:r>
              <w:rPr>
                <w:rFonts w:ascii="Cambria Math" w:hAnsi="Cambria Math"/>
              </w:rPr>
              <m:t>u</m:t>
            </m:r>
          </m:sub>
        </m:sSub>
      </m:oMath>
      <w:r w:rsidRPr="00472C23">
        <w:t xml:space="preserve">. These indicators are </w:t>
      </w:r>
      <w:r w:rsidRPr="00472C23">
        <w:rPr>
          <w:b/>
          <w:bCs/>
        </w:rPr>
        <w:t>structural and process measures</w:t>
      </w:r>
      <w:r w:rsidRPr="00472C23">
        <w:t xml:space="preserve">, designed to remain </w:t>
      </w:r>
      <w:r w:rsidRPr="00472C23">
        <w:rPr>
          <w:b/>
          <w:bCs/>
        </w:rPr>
        <w:t>distinct from the welfare indicators</w:t>
      </w:r>
      <w:r w:rsidRPr="00472C23">
        <w:t xml:space="preserve"> used to score the RLS matrix. Substitutions are permitted, but substitutions must preserve the component meaning (Section E.2), must be declared in the PCC, and must include the sign convention, baseline method, cadence, and data source.</w:t>
      </w:r>
    </w:p>
    <w:p w14:paraId="0643FB2B" w14:textId="77777777" w:rsidR="006A5BF9" w:rsidRPr="00472C23" w:rsidRDefault="006A5BF9" w:rsidP="006A5BF9">
      <w:r w:rsidRPr="00472C23">
        <w:rPr>
          <w:b/>
          <w:bCs/>
        </w:rPr>
        <w:t>General measurement rules (apply to all unions).</w:t>
      </w:r>
    </w:p>
    <w:p w14:paraId="790749E7" w14:textId="77777777" w:rsidR="006A5BF9" w:rsidRPr="00472C23" w:rsidRDefault="006A5BF9" w:rsidP="006A5BF9">
      <w:pPr>
        <w:numPr>
          <w:ilvl w:val="0"/>
          <w:numId w:val="213"/>
        </w:numPr>
      </w:pPr>
      <w:r w:rsidRPr="00472C23">
        <w:t>Independence verification (Normative). The PCC MUST attest that the structural indicators used for UCI are distinct from the welfare indicators used for RLS. If structural-indicator availability forces a proxy mapping, the run MUST be labeled UCI-proxy and is PERMITTED ONLY at Tier ≤ 2; Tier ≥ 3 use is noncompliant and MUST downgrade the tier claim with audit_flag UCI_PROXY_USED_TIER_VIOLATION.</w:t>
      </w:r>
    </w:p>
    <w:p w14:paraId="27AB2658" w14:textId="77777777" w:rsidR="006A5BF9" w:rsidRPr="00472C23" w:rsidRDefault="006A5BF9" w:rsidP="006A5BF9">
      <w:pPr>
        <w:numPr>
          <w:ilvl w:val="0"/>
          <w:numId w:val="213"/>
        </w:numPr>
      </w:pPr>
      <w:r w:rsidRPr="00472C23">
        <w:rPr>
          <w:b/>
          <w:bCs/>
        </w:rPr>
        <w:t>Sign conventions.</w:t>
      </w:r>
      <w:r w:rsidRPr="00472C23">
        <w:t xml:space="preserve"> Every indicator must be tagged as higher-is-better or higher-is-worse. Where raw measures are higher-is-worse (for example, conflict count), the impact mapping must preserve the sign convention during magnitude calibration.</w:t>
      </w:r>
    </w:p>
    <w:p w14:paraId="6BEAC885" w14:textId="77777777" w:rsidR="006A5BF9" w:rsidRPr="00472C23" w:rsidRDefault="006A5BF9" w:rsidP="006A5BF9">
      <w:pPr>
        <w:numPr>
          <w:ilvl w:val="0"/>
          <w:numId w:val="213"/>
        </w:numPr>
      </w:pPr>
      <w:r w:rsidRPr="00472C23">
        <w:rPr>
          <w:b/>
          <w:bCs/>
        </w:rPr>
        <w:t>Baselines.</w:t>
      </w:r>
      <w:r w:rsidRPr="00472C23">
        <w:t xml:space="preserve"> Each component requires a declared baseline method (rolling mean, rolling median, or fixed baseline snapshot) and a baseline update cadence.</w:t>
      </w:r>
    </w:p>
    <w:p w14:paraId="291B8C41" w14:textId="77777777" w:rsidR="006A5BF9" w:rsidRPr="00472C23" w:rsidRDefault="006A5BF9" w:rsidP="006A5BF9">
      <w:pPr>
        <w:numPr>
          <w:ilvl w:val="0"/>
          <w:numId w:val="213"/>
        </w:numPr>
      </w:pPr>
      <w:r w:rsidRPr="00472C23">
        <w:rPr>
          <w:b/>
          <w:bCs/>
        </w:rPr>
        <w:t>Cadence fit.</w:t>
      </w:r>
      <w:r w:rsidRPr="00472C23">
        <w:t xml:space="preserve"> Cadence should match the union’s typical dynamical timescale. Faster-changing unions can be measured weekly or monthly; slower unions often require quarterly or annual measurement.</w:t>
      </w:r>
    </w:p>
    <w:p w14:paraId="20E06FDC" w14:textId="77777777" w:rsidR="006A5BF9" w:rsidRPr="00472C23" w:rsidRDefault="006A5BF9" w:rsidP="006A5BF9">
      <w:pPr>
        <w:numPr>
          <w:ilvl w:val="0"/>
          <w:numId w:val="213"/>
        </w:numPr>
      </w:pPr>
      <w:r w:rsidRPr="00472C23">
        <w:rPr>
          <w:b/>
          <w:bCs/>
        </w:rPr>
        <w:t>Audit readiness.</w:t>
      </w:r>
      <w:r w:rsidRPr="00472C23">
        <w:t xml:space="preserve"> The PCC must record: indicator definition, unit/proxy, sign convention, baseline method, cadence, and data source for each component, for each union that is materially affected.</w:t>
      </w:r>
    </w:p>
    <w:p w14:paraId="5D300105" w14:textId="77777777" w:rsidR="006A5BF9" w:rsidRPr="00472C23" w:rsidRDefault="006A5BF9" w:rsidP="006A5BF9">
      <w:pPr>
        <w:rPr>
          <w:b/>
          <w:bCs/>
        </w:rPr>
      </w:pPr>
      <w:r w:rsidRPr="00472C23">
        <w:rPr>
          <w:b/>
          <w:bCs/>
        </w:rPr>
        <w:t>E.3.1 Self (U₁)</w:t>
      </w:r>
    </w:p>
    <w:p w14:paraId="15A3FC34" w14:textId="77777777" w:rsidR="006A5BF9" w:rsidRPr="00472C23" w:rsidRDefault="006A5BF9" w:rsidP="006A5BF9">
      <w:r w:rsidRPr="00472C23">
        <w:rPr>
          <w:b/>
          <w:bCs/>
        </w:rPr>
        <w:t xml:space="preserve">Cohesion </w:t>
      </w:r>
      <m:oMath>
        <m:sSub>
          <m:sSubPr>
            <m:ctrlPr>
              <w:rPr>
                <w:rFonts w:ascii="Cambria Math" w:hAnsi="Cambria Math"/>
              </w:rPr>
            </m:ctrlPr>
          </m:sSubPr>
          <m:e>
            <m:r>
              <w:rPr>
                <w:rFonts w:ascii="Cambria Math" w:hAnsi="Cambria Math"/>
              </w:rPr>
              <m:t>H</m:t>
            </m:r>
          </m:e>
          <m:sub>
            <m:r>
              <w:rPr>
                <w:rFonts w:ascii="Cambria Math" w:hAnsi="Cambria Math"/>
              </w:rPr>
              <m:t>1</m:t>
            </m:r>
          </m:sub>
        </m:sSub>
      </m:oMath>
      <w:r w:rsidRPr="00472C23">
        <w:rPr>
          <w:b/>
          <w:bCs/>
        </w:rPr>
        <w:t>(weekly or monthly).</w:t>
      </w:r>
      <w:r w:rsidRPr="00472C23">
        <w:br/>
        <w:t>Cohesion at the Self level captures internal consistency, integrity of commitments, and degree of self-conflict that disrupts stable agency. Default indicator families include:</w:t>
      </w:r>
    </w:p>
    <w:p w14:paraId="4F0F1322" w14:textId="77777777" w:rsidR="006A5BF9" w:rsidRPr="00472C23" w:rsidRDefault="006A5BF9" w:rsidP="006A5BF9">
      <w:pPr>
        <w:numPr>
          <w:ilvl w:val="0"/>
          <w:numId w:val="214"/>
        </w:numPr>
      </w:pPr>
      <w:r w:rsidRPr="00472C23">
        <w:rPr>
          <w:b/>
          <w:bCs/>
        </w:rPr>
        <w:t>Commitment consistency and follow-through.</w:t>
      </w:r>
      <w:r w:rsidRPr="00472C23">
        <w:t xml:space="preserve"> Proxies include percent of intended commitments completed within declared time windows, or a weekly follow-through rate on priority actions.</w:t>
      </w:r>
    </w:p>
    <w:p w14:paraId="105DDAB1" w14:textId="77777777" w:rsidR="006A5BF9" w:rsidRPr="00472C23" w:rsidRDefault="006A5BF9" w:rsidP="006A5BF9">
      <w:pPr>
        <w:numPr>
          <w:ilvl w:val="0"/>
          <w:numId w:val="214"/>
        </w:numPr>
      </w:pPr>
      <w:r w:rsidRPr="00472C23">
        <w:rPr>
          <w:b/>
          <w:bCs/>
        </w:rPr>
        <w:lastRenderedPageBreak/>
        <w:t>Internal conflict index (self-report).</w:t>
      </w:r>
      <w:r w:rsidRPr="00472C23">
        <w:t xml:space="preserve"> Short-form weekly check-in items capturing competing goals, unresolved internal tension, or repeated self-sabotage patterns, scored using a consistent rubric.</w:t>
      </w:r>
    </w:p>
    <w:p w14:paraId="7B9B7BE2" w14:textId="77777777" w:rsidR="006A5BF9" w:rsidRPr="00472C23" w:rsidRDefault="006A5BF9" w:rsidP="006A5BF9">
      <w:pPr>
        <w:numPr>
          <w:ilvl w:val="0"/>
          <w:numId w:val="214"/>
        </w:numPr>
      </w:pPr>
      <w:r w:rsidRPr="00472C23">
        <w:rPr>
          <w:b/>
          <w:bCs/>
        </w:rPr>
        <w:t>Stability of stress signals.</w:t>
      </w:r>
      <w:r w:rsidRPr="00472C23">
        <w:t xml:space="preserve"> Proxies include variance or instability measures in sleep timing, resting heart rate stability (if available), or other consistent stress markers, interpreted as “lower variance tends to indicate greater internal stability,” with explicit sign convention and limitations recorded.</w:t>
      </w:r>
    </w:p>
    <w:p w14:paraId="16EC872A" w14:textId="77777777" w:rsidR="006A5BF9" w:rsidRPr="00472C23" w:rsidRDefault="006A5BF9" w:rsidP="006A5BF9">
      <w:r w:rsidRPr="00472C23">
        <w:rPr>
          <w:b/>
          <w:bCs/>
        </w:rPr>
        <w:t xml:space="preserve">Flow </w:t>
      </w:r>
      <m:oMath>
        <m:sSub>
          <m:sSubPr>
            <m:ctrlPr>
              <w:rPr>
                <w:rFonts w:ascii="Cambria Math" w:hAnsi="Cambria Math"/>
              </w:rPr>
            </m:ctrlPr>
          </m:sSubPr>
          <m:e>
            <m:r>
              <w:rPr>
                <w:rFonts w:ascii="Cambria Math" w:hAnsi="Cambria Math"/>
              </w:rPr>
              <m:t>F</m:t>
            </m:r>
          </m:e>
          <m:sub>
            <m:r>
              <w:rPr>
                <w:rFonts w:ascii="Cambria Math" w:hAnsi="Cambria Math"/>
              </w:rPr>
              <m:t>1</m:t>
            </m:r>
          </m:sub>
        </m:sSub>
      </m:oMath>
      <w:r w:rsidRPr="00472C23">
        <w:rPr>
          <w:b/>
          <w:bCs/>
        </w:rPr>
        <w:t>(weekly).</w:t>
      </w:r>
      <w:r w:rsidRPr="00472C23">
        <w:br/>
        <w:t>Flow at the Self level represents throughput of essential tasks and reduced friction in execution. Default indicator families include:</w:t>
      </w:r>
    </w:p>
    <w:p w14:paraId="0B0A05B1" w14:textId="77777777" w:rsidR="006A5BF9" w:rsidRPr="00472C23" w:rsidRDefault="006A5BF9" w:rsidP="006A5BF9">
      <w:pPr>
        <w:numPr>
          <w:ilvl w:val="0"/>
          <w:numId w:val="215"/>
        </w:numPr>
      </w:pPr>
      <w:r w:rsidRPr="00472C23">
        <w:rPr>
          <w:b/>
          <w:bCs/>
        </w:rPr>
        <w:t>Time-on-priority ratio.</w:t>
      </w:r>
      <w:r w:rsidRPr="00472C23">
        <w:t xml:space="preserve"> Percent of time spent on declared top priorities relative to total available time.</w:t>
      </w:r>
    </w:p>
    <w:p w14:paraId="1A8909F4" w14:textId="77777777" w:rsidR="006A5BF9" w:rsidRPr="00472C23" w:rsidRDefault="006A5BF9" w:rsidP="006A5BF9">
      <w:pPr>
        <w:numPr>
          <w:ilvl w:val="0"/>
          <w:numId w:val="215"/>
        </w:numPr>
      </w:pPr>
      <w:r w:rsidRPr="00472C23">
        <w:rPr>
          <w:b/>
          <w:bCs/>
        </w:rPr>
        <w:t>Interruption load.</w:t>
      </w:r>
      <w:r w:rsidRPr="00472C23">
        <w:t xml:space="preserve"> Interruptions per hour (or per work block), including context switches that degrade throughput.</w:t>
      </w:r>
    </w:p>
    <w:p w14:paraId="164FA764" w14:textId="77777777" w:rsidR="006A5BF9" w:rsidRPr="00472C23" w:rsidRDefault="006A5BF9" w:rsidP="006A5BF9">
      <w:pPr>
        <w:numPr>
          <w:ilvl w:val="0"/>
          <w:numId w:val="215"/>
        </w:numPr>
      </w:pPr>
      <w:r w:rsidRPr="00472C23">
        <w:rPr>
          <w:b/>
          <w:bCs/>
        </w:rPr>
        <w:t>Task completion latency.</w:t>
      </w:r>
      <w:r w:rsidRPr="00472C23">
        <w:t xml:space="preserve"> Median delay between intended start and completion for key tasks, with a stable task definition to avoid manipulation.</w:t>
      </w:r>
    </w:p>
    <w:p w14:paraId="08D56154" w14:textId="77777777" w:rsidR="006A5BF9" w:rsidRPr="00472C23" w:rsidRDefault="006A5BF9" w:rsidP="006A5BF9">
      <w:r w:rsidRPr="00472C23">
        <w:rPr>
          <w:b/>
          <w:bCs/>
        </w:rPr>
        <w:t xml:space="preserve">Resilience </w:t>
      </w:r>
      <m:oMath>
        <m:sSub>
          <m:sSubPr>
            <m:ctrlPr>
              <w:rPr>
                <w:rFonts w:ascii="Cambria Math" w:hAnsi="Cambria Math"/>
              </w:rPr>
            </m:ctrlPr>
          </m:sSubPr>
          <m:e>
            <m:r>
              <w:rPr>
                <w:rFonts w:ascii="Cambria Math" w:hAnsi="Cambria Math"/>
              </w:rPr>
              <m:t>R</m:t>
            </m:r>
          </m:e>
          <m:sub>
            <m:r>
              <w:rPr>
                <w:rFonts w:ascii="Cambria Math" w:hAnsi="Cambria Math"/>
              </w:rPr>
              <m:t>1</m:t>
            </m:r>
          </m:sub>
        </m:sSub>
      </m:oMath>
      <w:r w:rsidRPr="00472C23">
        <w:rPr>
          <w:b/>
          <w:bCs/>
        </w:rPr>
        <w:t>(monthly).</w:t>
      </w:r>
      <w:r w:rsidRPr="00472C23">
        <w:br/>
        <w:t>Resilience at the Self level captures recovery capacity, buffers, and adaptive stability under disruption. Default indicator families include:</w:t>
      </w:r>
    </w:p>
    <w:p w14:paraId="7D037741" w14:textId="77777777" w:rsidR="006A5BF9" w:rsidRPr="00472C23" w:rsidRDefault="006A5BF9" w:rsidP="006A5BF9">
      <w:pPr>
        <w:numPr>
          <w:ilvl w:val="0"/>
          <w:numId w:val="216"/>
        </w:numPr>
      </w:pPr>
      <w:r w:rsidRPr="00472C23">
        <w:rPr>
          <w:b/>
          <w:bCs/>
        </w:rPr>
        <w:t>Recovery time after disruption.</w:t>
      </w:r>
      <w:r w:rsidRPr="00472C23">
        <w:t xml:space="preserve"> Days required to return to baseline routine or functioning after a shock event, using a consistent definition of “return to baseline.”</w:t>
      </w:r>
    </w:p>
    <w:p w14:paraId="0902EB1B" w14:textId="77777777" w:rsidR="006A5BF9" w:rsidRPr="00472C23" w:rsidRDefault="006A5BF9" w:rsidP="006A5BF9">
      <w:pPr>
        <w:numPr>
          <w:ilvl w:val="0"/>
          <w:numId w:val="216"/>
        </w:numPr>
      </w:pPr>
      <w:r w:rsidRPr="00472C23">
        <w:rPr>
          <w:b/>
          <w:bCs/>
        </w:rPr>
        <w:t>Buffer-days of essentials.</w:t>
      </w:r>
      <w:r w:rsidRPr="00472C23">
        <w:t xml:space="preserve"> Buffer capacity measured as days (or weeks) of essential resources, such as food, basic cash buffer, or medication buffer where relevant.</w:t>
      </w:r>
    </w:p>
    <w:p w14:paraId="50023343" w14:textId="77777777" w:rsidR="006A5BF9" w:rsidRPr="00472C23" w:rsidRDefault="006A5BF9" w:rsidP="006A5BF9">
      <w:pPr>
        <w:numPr>
          <w:ilvl w:val="0"/>
          <w:numId w:val="216"/>
        </w:numPr>
      </w:pPr>
      <w:r w:rsidRPr="00472C23">
        <w:rPr>
          <w:b/>
          <w:bCs/>
        </w:rPr>
        <w:t>Health reserve proxy.</w:t>
      </w:r>
      <w:r w:rsidRPr="00472C23">
        <w:t xml:space="preserve"> A conservative proxy such as stability of resting heart rate, sleep regularity, or an agreed physiological resilience marker, documented with limitations and the sign convention.</w:t>
      </w:r>
    </w:p>
    <w:p w14:paraId="7F7583FA" w14:textId="77777777" w:rsidR="006A5BF9" w:rsidRPr="00472C23" w:rsidRDefault="006A5BF9" w:rsidP="006A5BF9">
      <w:r w:rsidRPr="00472C23">
        <w:rPr>
          <w:b/>
          <w:bCs/>
        </w:rPr>
        <w:t xml:space="preserve">Equity </w:t>
      </w:r>
      <m:oMath>
        <m:sSub>
          <m:sSubPr>
            <m:ctrlPr>
              <w:rPr>
                <w:rFonts w:ascii="Cambria Math" w:hAnsi="Cambria Math"/>
              </w:rPr>
            </m:ctrlPr>
          </m:sSubPr>
          <m:e>
            <m:r>
              <w:rPr>
                <w:rFonts w:ascii="Cambria Math" w:hAnsi="Cambria Math"/>
              </w:rPr>
              <m:t>E</m:t>
            </m:r>
          </m:e>
          <m:sub>
            <m:r>
              <w:rPr>
                <w:rFonts w:ascii="Cambria Math" w:hAnsi="Cambria Math"/>
              </w:rPr>
              <m:t>1</m:t>
            </m:r>
          </m:sub>
        </m:sSub>
      </m:oMath>
      <w:r w:rsidRPr="00472C23">
        <w:rPr>
          <w:b/>
          <w:bCs/>
        </w:rPr>
        <w:t>(definition rule).</w:t>
      </w:r>
      <w:r w:rsidRPr="00472C23">
        <w:br/>
        <w:t xml:space="preserve">Set </w:t>
      </w:r>
      <m:oMath>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=1</m:t>
        </m:r>
      </m:oMath>
      <w:r w:rsidRPr="00472C23">
        <w:t>by definition.</w:t>
      </w:r>
      <w:r w:rsidRPr="00472C23">
        <w:br/>
        <w:t xml:space="preserve">This convention prevents double-counting within a single-agent union; equity operators are applied starting at </w:t>
      </w:r>
      <m:oMath>
        <m:sSub>
          <m:sSubPr>
            <m:ctrlPr>
              <w:rPr>
                <w:rFonts w:ascii="Cambria Math" w:hAnsi="Cambria Math"/>
              </w:rPr>
            </m:ctrlPr>
          </m:sSubPr>
          <m:e>
            <m:r>
              <w:rPr>
                <w:rFonts w:ascii="Cambria Math" w:hAnsi="Cambria Math"/>
              </w:rPr>
              <m:t>U</m:t>
            </m:r>
          </m:e>
          <m:sub>
            <m:r>
              <w:rPr>
                <w:rFonts w:ascii="Cambria Math" w:hAnsi="Cambria Math"/>
              </w:rPr>
              <m:t>2</m:t>
            </m:r>
          </m:sub>
        </m:sSub>
      </m:oMath>
      <w:r w:rsidRPr="00472C23">
        <w:t>where distribution across persons is meaningful.</w:t>
      </w:r>
      <w:r w:rsidRPr="00472C23">
        <w:br/>
        <w:t>Optional note (if retained): If any nontrivial “intra-self balance proxy” is used, it must be explicitly labeled as such and must remain structurally distinct from welfare scoring inputs.</w:t>
      </w:r>
    </w:p>
    <w:p w14:paraId="5A550A93" w14:textId="77777777" w:rsidR="006A5BF9" w:rsidRPr="00472C23" w:rsidRDefault="00D7456E" w:rsidP="006A5BF9">
      <w:r>
        <w:lastRenderedPageBreak/>
        <w:pict w14:anchorId="0CAAAC92">
          <v:rect id="_x0000_i1043" style="width:0;height:1.5pt" o:hralign="center" o:hrstd="t" o:hr="t" fillcolor="#a0a0a0" stroked="f"/>
        </w:pict>
      </w:r>
    </w:p>
    <w:p w14:paraId="0B8393E1" w14:textId="77777777" w:rsidR="006A5BF9" w:rsidRPr="00472C23" w:rsidRDefault="006A5BF9" w:rsidP="006A5BF9">
      <w:pPr>
        <w:rPr>
          <w:b/>
          <w:bCs/>
        </w:rPr>
      </w:pPr>
      <w:r w:rsidRPr="00472C23">
        <w:rPr>
          <w:b/>
          <w:bCs/>
        </w:rPr>
        <w:t>E.3.2 Household (U₂)</w:t>
      </w:r>
    </w:p>
    <w:p w14:paraId="51CCD67C" w14:textId="77777777" w:rsidR="006A5BF9" w:rsidRPr="00472C23" w:rsidRDefault="006A5BF9" w:rsidP="006A5BF9">
      <w:r w:rsidRPr="00472C23">
        <w:rPr>
          <w:b/>
          <w:bCs/>
        </w:rPr>
        <w:t xml:space="preserve">Cohesion </w:t>
      </w:r>
      <m:oMath>
        <m:sSub>
          <m:sSubPr>
            <m:ctrlPr>
              <w:rPr>
                <w:rFonts w:ascii="Cambria Math" w:hAnsi="Cambria Math"/>
              </w:rPr>
            </m:ctrlPr>
          </m:sSubPr>
          <m:e>
            <m:r>
              <w:rPr>
                <w:rFonts w:ascii="Cambria Math" w:hAnsi="Cambria Math"/>
              </w:rPr>
              <m:t>H</m:t>
            </m:r>
          </m:e>
          <m:sub>
            <m:r>
              <w:rPr>
                <w:rFonts w:ascii="Cambria Math" w:hAnsi="Cambria Math"/>
              </w:rPr>
              <m:t>2</m:t>
            </m:r>
          </m:sub>
        </m:sSub>
      </m:oMath>
      <w:r w:rsidRPr="00472C23">
        <w:rPr>
          <w:b/>
          <w:bCs/>
        </w:rPr>
        <w:t>(monthly).</w:t>
      </w:r>
      <w:r w:rsidRPr="00472C23">
        <w:br/>
        <w:t>Household cohesion reflects trust, relational stability, conflict resolution capacity, and reliable caregiving coordination. Default indicator families include:</w:t>
      </w:r>
    </w:p>
    <w:p w14:paraId="3A4D3248" w14:textId="77777777" w:rsidR="006A5BF9" w:rsidRPr="00472C23" w:rsidRDefault="006A5BF9" w:rsidP="006A5BF9">
      <w:pPr>
        <w:numPr>
          <w:ilvl w:val="0"/>
          <w:numId w:val="217"/>
        </w:numPr>
      </w:pPr>
      <w:r w:rsidRPr="00472C23">
        <w:rPr>
          <w:b/>
          <w:bCs/>
        </w:rPr>
        <w:t>Conflict frequency and resolution rate.</w:t>
      </w:r>
      <w:r w:rsidRPr="00472C23">
        <w:t xml:space="preserve"> Count of conflicts and percent resolved within a defined window using an agreed “resolution” definition.</w:t>
      </w:r>
    </w:p>
    <w:p w14:paraId="3E8EC8D3" w14:textId="77777777" w:rsidR="006A5BF9" w:rsidRPr="00472C23" w:rsidRDefault="006A5BF9" w:rsidP="006A5BF9">
      <w:pPr>
        <w:numPr>
          <w:ilvl w:val="0"/>
          <w:numId w:val="217"/>
        </w:numPr>
      </w:pPr>
      <w:r w:rsidRPr="00472C23">
        <w:rPr>
          <w:b/>
          <w:bCs/>
        </w:rPr>
        <w:t>Shared decision participation.</w:t>
      </w:r>
      <w:r w:rsidRPr="00472C23">
        <w:t xml:space="preserve"> Percent of significant household decisions involving shared input, with a declared “decision significance” threshold.</w:t>
      </w:r>
    </w:p>
    <w:p w14:paraId="06BB2A3C" w14:textId="77777777" w:rsidR="006A5BF9" w:rsidRPr="00472C23" w:rsidRDefault="006A5BF9" w:rsidP="006A5BF9">
      <w:pPr>
        <w:numPr>
          <w:ilvl w:val="0"/>
          <w:numId w:val="217"/>
        </w:numPr>
      </w:pPr>
      <w:r w:rsidRPr="00472C23">
        <w:rPr>
          <w:b/>
          <w:bCs/>
        </w:rPr>
        <w:t>Caregiving stability.</w:t>
      </w:r>
      <w:r w:rsidRPr="00472C23">
        <w:t xml:space="preserve"> Reliability of caregiving coverage (planned coverage met), including predictable handoffs and continuity of care.</w:t>
      </w:r>
    </w:p>
    <w:p w14:paraId="555002A2" w14:textId="77777777" w:rsidR="006A5BF9" w:rsidRPr="00472C23" w:rsidRDefault="006A5BF9" w:rsidP="006A5BF9">
      <w:r w:rsidRPr="00472C23">
        <w:rPr>
          <w:b/>
          <w:bCs/>
        </w:rPr>
        <w:t xml:space="preserve">Flow </w:t>
      </w:r>
      <m:oMath>
        <m:sSub>
          <m:sSubPr>
            <m:ctrlPr>
              <w:rPr>
                <w:rFonts w:ascii="Cambria Math" w:hAnsi="Cambria Math"/>
              </w:rPr>
            </m:ctrlPr>
          </m:sSubPr>
          <m:e>
            <m:r>
              <w:rPr>
                <w:rFonts w:ascii="Cambria Math" w:hAnsi="Cambria Math"/>
              </w:rPr>
              <m:t>F</m:t>
            </m:r>
          </m:e>
          <m:sub>
            <m:r>
              <w:rPr>
                <w:rFonts w:ascii="Cambria Math" w:hAnsi="Cambria Math"/>
              </w:rPr>
              <m:t>2</m:t>
            </m:r>
          </m:sub>
        </m:sSub>
      </m:oMath>
      <w:r w:rsidRPr="00472C23">
        <w:rPr>
          <w:b/>
          <w:bCs/>
        </w:rPr>
        <w:t>(monthly).</w:t>
      </w:r>
      <w:r w:rsidRPr="00472C23">
        <w:br/>
        <w:t>Household flow measures the reliability of household operations and reduction of logistical friction. Default indicator families include:</w:t>
      </w:r>
    </w:p>
    <w:p w14:paraId="7981DB96" w14:textId="77777777" w:rsidR="006A5BF9" w:rsidRPr="00472C23" w:rsidRDefault="006A5BF9" w:rsidP="006A5BF9">
      <w:pPr>
        <w:numPr>
          <w:ilvl w:val="0"/>
          <w:numId w:val="218"/>
        </w:numPr>
      </w:pPr>
      <w:r w:rsidRPr="00472C23">
        <w:rPr>
          <w:b/>
          <w:bCs/>
        </w:rPr>
        <w:t>Essential task reliability.</w:t>
      </w:r>
      <w:r w:rsidRPr="00472C23">
        <w:t xml:space="preserve"> Percent of essential tasks completed on time (bills, school logistics, health-related tasks).</w:t>
      </w:r>
    </w:p>
    <w:p w14:paraId="05D2086D" w14:textId="77777777" w:rsidR="006A5BF9" w:rsidRPr="00472C23" w:rsidRDefault="006A5BF9" w:rsidP="006A5BF9">
      <w:pPr>
        <w:numPr>
          <w:ilvl w:val="0"/>
          <w:numId w:val="218"/>
        </w:numPr>
      </w:pPr>
      <w:r w:rsidRPr="00472C23">
        <w:rPr>
          <w:b/>
          <w:bCs/>
        </w:rPr>
        <w:t>Logistics friction.</w:t>
      </w:r>
      <w:r w:rsidRPr="00472C23">
        <w:t xml:space="preserve"> Missed essential appointments or failures of essential routines per month.</w:t>
      </w:r>
    </w:p>
    <w:p w14:paraId="6599E5AF" w14:textId="77777777" w:rsidR="006A5BF9" w:rsidRPr="00472C23" w:rsidRDefault="006A5BF9" w:rsidP="006A5BF9">
      <w:pPr>
        <w:numPr>
          <w:ilvl w:val="0"/>
          <w:numId w:val="218"/>
        </w:numPr>
      </w:pPr>
      <w:r w:rsidRPr="00472C23">
        <w:rPr>
          <w:b/>
          <w:bCs/>
        </w:rPr>
        <w:t>Budget reliability.</w:t>
      </w:r>
      <w:r w:rsidRPr="00472C23">
        <w:t xml:space="preserve"> Late bills or missed payments per period, with explicit sign convention.</w:t>
      </w:r>
    </w:p>
    <w:p w14:paraId="5C0D4B3B" w14:textId="77777777" w:rsidR="006A5BF9" w:rsidRPr="00472C23" w:rsidRDefault="006A5BF9" w:rsidP="006A5BF9">
      <w:r w:rsidRPr="00472C23">
        <w:rPr>
          <w:b/>
          <w:bCs/>
        </w:rPr>
        <w:t xml:space="preserve">Resilience </w:t>
      </w:r>
      <m:oMath>
        <m:sSub>
          <m:sSubPr>
            <m:ctrlPr>
              <w:rPr>
                <w:rFonts w:ascii="Cambria Math" w:hAnsi="Cambria Math"/>
              </w:rPr>
            </m:ctrlPr>
          </m:sSubPr>
          <m:e>
            <m:r>
              <w:rPr>
                <w:rFonts w:ascii="Cambria Math" w:hAnsi="Cambria Math"/>
              </w:rPr>
              <m:t>R</m:t>
            </m:r>
          </m:e>
          <m:sub>
            <m:r>
              <w:rPr>
                <w:rFonts w:ascii="Cambria Math" w:hAnsi="Cambria Math"/>
              </w:rPr>
              <m:t>2</m:t>
            </m:r>
          </m:sub>
        </m:sSub>
      </m:oMath>
      <w:r w:rsidRPr="00472C23">
        <w:rPr>
          <w:b/>
          <w:bCs/>
        </w:rPr>
        <w:t>(quarterly).</w:t>
      </w:r>
      <w:r w:rsidRPr="00472C23">
        <w:br/>
        <w:t>Household resilience captures buffers, redundancy, and continuity under shocks. Default indicator families include:</w:t>
      </w:r>
    </w:p>
    <w:p w14:paraId="050BFC6A" w14:textId="77777777" w:rsidR="006A5BF9" w:rsidRPr="00472C23" w:rsidRDefault="006A5BF9" w:rsidP="006A5BF9">
      <w:pPr>
        <w:numPr>
          <w:ilvl w:val="0"/>
          <w:numId w:val="219"/>
        </w:numPr>
      </w:pPr>
      <w:r w:rsidRPr="00472C23">
        <w:rPr>
          <w:b/>
          <w:bCs/>
        </w:rPr>
        <w:t>Emergency buffer.</w:t>
      </w:r>
      <w:r w:rsidRPr="00472C23">
        <w:t xml:space="preserve"> Months of essential expenses covered (or equivalent buffer index), measured conservatively.</w:t>
      </w:r>
    </w:p>
    <w:p w14:paraId="37DF2A27" w14:textId="77777777" w:rsidR="006A5BF9" w:rsidRPr="00472C23" w:rsidRDefault="006A5BF9" w:rsidP="006A5BF9">
      <w:pPr>
        <w:numPr>
          <w:ilvl w:val="0"/>
          <w:numId w:val="219"/>
        </w:numPr>
      </w:pPr>
      <w:r w:rsidRPr="00472C23">
        <w:rPr>
          <w:b/>
          <w:bCs/>
        </w:rPr>
        <w:t>Redundancy of caregiving.</w:t>
      </w:r>
      <w:r w:rsidRPr="00472C23">
        <w:t xml:space="preserve"> Number of viable backup caregivers or coverage alternatives.</w:t>
      </w:r>
    </w:p>
    <w:p w14:paraId="0760E420" w14:textId="77777777" w:rsidR="006A5BF9" w:rsidRPr="00472C23" w:rsidRDefault="006A5BF9" w:rsidP="006A5BF9">
      <w:pPr>
        <w:numPr>
          <w:ilvl w:val="0"/>
          <w:numId w:val="219"/>
        </w:numPr>
      </w:pPr>
      <w:r w:rsidRPr="00472C23">
        <w:rPr>
          <w:b/>
          <w:bCs/>
        </w:rPr>
        <w:t>Housing continuity risk.</w:t>
      </w:r>
      <w:r w:rsidRPr="00472C23">
        <w:t xml:space="preserve"> A simple risk rating (0–1 or categorical) derived from affordability, stability of lease/ownership, and displacement exposure.</w:t>
      </w:r>
    </w:p>
    <w:p w14:paraId="2B1C5DD1" w14:textId="77777777" w:rsidR="006A5BF9" w:rsidRPr="00472C23" w:rsidRDefault="006A5BF9" w:rsidP="006A5BF9">
      <w:r w:rsidRPr="00472C23">
        <w:rPr>
          <w:b/>
          <w:bCs/>
        </w:rPr>
        <w:lastRenderedPageBreak/>
        <w:t xml:space="preserve">Equity </w:t>
      </w:r>
      <m:oMath>
        <m:sSub>
          <m:sSubPr>
            <m:ctrlPr>
              <w:rPr>
                <w:rFonts w:ascii="Cambria Math" w:hAnsi="Cambria Math"/>
              </w:rPr>
            </m:ctrlPr>
          </m:sSubPr>
          <m:e>
            <m:r>
              <w:rPr>
                <w:rFonts w:ascii="Cambria Math" w:hAnsi="Cambria Math"/>
              </w:rPr>
              <m:t>E</m:t>
            </m:r>
          </m:e>
          <m:sub>
            <m:r>
              <w:rPr>
                <w:rFonts w:ascii="Cambria Math" w:hAnsi="Cambria Math"/>
              </w:rPr>
              <m:t>2</m:t>
            </m:r>
          </m:sub>
        </m:sSub>
      </m:oMath>
      <w:r w:rsidRPr="00472C23">
        <w:rPr>
          <w:b/>
          <w:bCs/>
        </w:rPr>
        <w:t>(monthly or quarterly).</w:t>
      </w:r>
      <w:r w:rsidRPr="00472C23">
        <w:br/>
        <w:t>Household equity measures fairness in burdens, benefits, and voice. Default indicator families include:</w:t>
      </w:r>
    </w:p>
    <w:p w14:paraId="7A47EB9F" w14:textId="77777777" w:rsidR="006A5BF9" w:rsidRPr="00472C23" w:rsidRDefault="006A5BF9" w:rsidP="006A5BF9">
      <w:pPr>
        <w:numPr>
          <w:ilvl w:val="0"/>
          <w:numId w:val="220"/>
        </w:numPr>
      </w:pPr>
      <w:r w:rsidRPr="00472C23">
        <w:rPr>
          <w:b/>
          <w:bCs/>
        </w:rPr>
        <w:t>Burden disparity index.</w:t>
      </w:r>
      <w:r w:rsidRPr="00472C23">
        <w:t xml:space="preserve"> Division-of-labor disparity relative to needs and constraints.</w:t>
      </w:r>
    </w:p>
    <w:p w14:paraId="342724A7" w14:textId="77777777" w:rsidR="006A5BF9" w:rsidRPr="00472C23" w:rsidRDefault="006A5BF9" w:rsidP="006A5BF9">
      <w:pPr>
        <w:numPr>
          <w:ilvl w:val="0"/>
          <w:numId w:val="220"/>
        </w:numPr>
      </w:pPr>
      <w:r w:rsidRPr="00472C23">
        <w:rPr>
          <w:b/>
          <w:bCs/>
        </w:rPr>
        <w:t>Voice representation.</w:t>
      </w:r>
      <w:r w:rsidRPr="00472C23">
        <w:t xml:space="preserve"> Percent of key decisions with inclusive participation, recorded via a stable household process.</w:t>
      </w:r>
    </w:p>
    <w:p w14:paraId="5CB5F81A" w14:textId="77777777" w:rsidR="006A5BF9" w:rsidRPr="00472C23" w:rsidRDefault="006A5BF9" w:rsidP="006A5BF9">
      <w:pPr>
        <w:numPr>
          <w:ilvl w:val="0"/>
          <w:numId w:val="220"/>
        </w:numPr>
      </w:pPr>
      <w:r w:rsidRPr="00472C23">
        <w:rPr>
          <w:b/>
          <w:bCs/>
        </w:rPr>
        <w:t>Needs-adjusted allocation parity.</w:t>
      </w:r>
      <w:r w:rsidRPr="00472C23">
        <w:t xml:space="preserve"> A ratio comparing resource allocation to needs, where “closer to parity” is treated as better.</w:t>
      </w:r>
    </w:p>
    <w:p w14:paraId="4BFBEAB1" w14:textId="77777777" w:rsidR="006A5BF9" w:rsidRPr="00472C23" w:rsidRDefault="00D7456E" w:rsidP="006A5BF9">
      <w:r>
        <w:pict w14:anchorId="0AAB0F3F">
          <v:rect id="_x0000_i1044" style="width:0;height:1.5pt" o:hralign="center" o:hrstd="t" o:hr="t" fillcolor="#a0a0a0" stroked="f"/>
        </w:pict>
      </w:r>
    </w:p>
    <w:p w14:paraId="1A675BB3" w14:textId="77777777" w:rsidR="006A5BF9" w:rsidRPr="00472C23" w:rsidRDefault="006A5BF9" w:rsidP="006A5BF9">
      <w:pPr>
        <w:rPr>
          <w:b/>
          <w:bCs/>
        </w:rPr>
      </w:pPr>
      <w:r w:rsidRPr="00472C23">
        <w:rPr>
          <w:b/>
          <w:bCs/>
        </w:rPr>
        <w:t>E.3.3 Community (U₃)</w:t>
      </w:r>
    </w:p>
    <w:p w14:paraId="0A359BE0" w14:textId="77777777" w:rsidR="006A5BF9" w:rsidRPr="00472C23" w:rsidRDefault="006A5BF9" w:rsidP="006A5BF9">
      <w:r w:rsidRPr="00472C23">
        <w:rPr>
          <w:b/>
          <w:bCs/>
        </w:rPr>
        <w:t xml:space="preserve">Cohesion </w:t>
      </w:r>
      <m:oMath>
        <m:sSub>
          <m:sSubPr>
            <m:ctrlPr>
              <w:rPr>
                <w:rFonts w:ascii="Cambria Math" w:hAnsi="Cambria Math"/>
              </w:rPr>
            </m:ctrlPr>
          </m:sSubPr>
          <m:e>
            <m:r>
              <w:rPr>
                <w:rFonts w:ascii="Cambria Math" w:hAnsi="Cambria Math"/>
              </w:rPr>
              <m:t>H</m:t>
            </m:r>
          </m:e>
          <m:sub>
            <m:r>
              <w:rPr>
                <w:rFonts w:ascii="Cambria Math" w:hAnsi="Cambria Math"/>
              </w:rPr>
              <m:t>3</m:t>
            </m:r>
          </m:sub>
        </m:sSub>
      </m:oMath>
      <w:r w:rsidRPr="00472C23">
        <w:rPr>
          <w:b/>
          <w:bCs/>
        </w:rPr>
        <w:t>(quarterly).</w:t>
      </w:r>
      <w:r w:rsidRPr="00472C23">
        <w:br/>
        <w:t>Community cohesion captures generalized trust, participation, and polarization dynamics that affect cooperative capacity. Default indicator families include:</w:t>
      </w:r>
    </w:p>
    <w:p w14:paraId="45A99C8B" w14:textId="77777777" w:rsidR="006A5BF9" w:rsidRPr="00472C23" w:rsidRDefault="006A5BF9" w:rsidP="006A5BF9">
      <w:pPr>
        <w:numPr>
          <w:ilvl w:val="0"/>
          <w:numId w:val="221"/>
        </w:numPr>
      </w:pPr>
      <w:r w:rsidRPr="00472C23">
        <w:rPr>
          <w:b/>
          <w:bCs/>
        </w:rPr>
        <w:t>Generalized trust index.</w:t>
      </w:r>
      <w:r w:rsidRPr="00472C23">
        <w:t xml:space="preserve"> Survey-based trust measures or a stable proxy with documentation.</w:t>
      </w:r>
    </w:p>
    <w:p w14:paraId="16E754DE" w14:textId="77777777" w:rsidR="006A5BF9" w:rsidRPr="00472C23" w:rsidRDefault="006A5BF9" w:rsidP="006A5BF9">
      <w:pPr>
        <w:numPr>
          <w:ilvl w:val="0"/>
          <w:numId w:val="221"/>
        </w:numPr>
      </w:pPr>
      <w:r w:rsidRPr="00472C23">
        <w:rPr>
          <w:b/>
          <w:bCs/>
        </w:rPr>
        <w:t>Participation density.</w:t>
      </w:r>
      <w:r w:rsidRPr="00472C23">
        <w:t xml:space="preserve"> Participation in local groups, volunteering, or community event engagement per capita.</w:t>
      </w:r>
    </w:p>
    <w:p w14:paraId="43AF905B" w14:textId="77777777" w:rsidR="006A5BF9" w:rsidRPr="00472C23" w:rsidRDefault="006A5BF9" w:rsidP="006A5BF9">
      <w:pPr>
        <w:numPr>
          <w:ilvl w:val="0"/>
          <w:numId w:val="221"/>
        </w:numPr>
      </w:pPr>
      <w:r w:rsidRPr="00472C23">
        <w:rPr>
          <w:b/>
          <w:bCs/>
        </w:rPr>
        <w:t>Polarization proxy.</w:t>
      </w:r>
      <w:r w:rsidRPr="00472C23">
        <w:t xml:space="preserve"> Network segregation, group hostility proxies, or social fragmentation measures, where lower fragmentation is treated as better.</w:t>
      </w:r>
    </w:p>
    <w:p w14:paraId="4141C661" w14:textId="77777777" w:rsidR="006A5BF9" w:rsidRPr="00472C23" w:rsidRDefault="006A5BF9" w:rsidP="006A5BF9">
      <w:r w:rsidRPr="00472C23">
        <w:rPr>
          <w:b/>
          <w:bCs/>
        </w:rPr>
        <w:t xml:space="preserve">Flow </w:t>
      </w:r>
      <m:oMath>
        <m:sSub>
          <m:sSubPr>
            <m:ctrlPr>
              <w:rPr>
                <w:rFonts w:ascii="Cambria Math" w:hAnsi="Cambria Math"/>
              </w:rPr>
            </m:ctrlPr>
          </m:sSubPr>
          <m:e>
            <m:r>
              <w:rPr>
                <w:rFonts w:ascii="Cambria Math" w:hAnsi="Cambria Math"/>
              </w:rPr>
              <m:t>F</m:t>
            </m:r>
          </m:e>
          <m:sub>
            <m:r>
              <w:rPr>
                <w:rFonts w:ascii="Cambria Math" w:hAnsi="Cambria Math"/>
              </w:rPr>
              <m:t>3</m:t>
            </m:r>
          </m:sub>
        </m:sSub>
      </m:oMath>
      <w:r w:rsidRPr="00472C23">
        <w:rPr>
          <w:b/>
          <w:bCs/>
        </w:rPr>
        <w:t>(quarterly).</w:t>
      </w:r>
      <w:r w:rsidRPr="00472C23">
        <w:br/>
        <w:t>Community flow measures functional access and throughput of core services and dispute resolution. Default indicator families include:</w:t>
      </w:r>
    </w:p>
    <w:p w14:paraId="1364507B" w14:textId="77777777" w:rsidR="006A5BF9" w:rsidRPr="00472C23" w:rsidRDefault="006A5BF9" w:rsidP="006A5BF9">
      <w:pPr>
        <w:numPr>
          <w:ilvl w:val="0"/>
          <w:numId w:val="222"/>
        </w:numPr>
      </w:pPr>
      <w:r w:rsidRPr="00472C23">
        <w:rPr>
          <w:b/>
          <w:bCs/>
        </w:rPr>
        <w:t>Access-to-services travel time.</w:t>
      </w:r>
      <w:r w:rsidRPr="00472C23">
        <w:t xml:space="preserve"> Median minutes to essential services for affected populations.</w:t>
      </w:r>
    </w:p>
    <w:p w14:paraId="0A703EFA" w14:textId="77777777" w:rsidR="006A5BF9" w:rsidRPr="00472C23" w:rsidRDefault="006A5BF9" w:rsidP="006A5BF9">
      <w:pPr>
        <w:numPr>
          <w:ilvl w:val="0"/>
          <w:numId w:val="222"/>
        </w:numPr>
      </w:pPr>
      <w:r w:rsidRPr="00472C23">
        <w:rPr>
          <w:b/>
          <w:bCs/>
        </w:rPr>
        <w:t>Dispute resolution throughput.</w:t>
      </w:r>
      <w:r w:rsidRPr="00472C23">
        <w:t xml:space="preserve"> Cases resolved per period through mediation or local governance processes.</w:t>
      </w:r>
    </w:p>
    <w:p w14:paraId="0F2CAA74" w14:textId="77777777" w:rsidR="006A5BF9" w:rsidRPr="00472C23" w:rsidRDefault="006A5BF9" w:rsidP="006A5BF9">
      <w:pPr>
        <w:numPr>
          <w:ilvl w:val="0"/>
          <w:numId w:val="222"/>
        </w:numPr>
      </w:pPr>
      <w:r w:rsidRPr="00472C23">
        <w:rPr>
          <w:b/>
          <w:bCs/>
        </w:rPr>
        <w:t>Local supply continuity proxy.</w:t>
      </w:r>
      <w:r w:rsidRPr="00472C23">
        <w:t xml:space="preserve"> Stockout days for essentials, or other continuity measures.</w:t>
      </w:r>
    </w:p>
    <w:p w14:paraId="3F93EF5E" w14:textId="77777777" w:rsidR="006A5BF9" w:rsidRPr="00472C23" w:rsidRDefault="006A5BF9" w:rsidP="006A5BF9">
      <w:r w:rsidRPr="00472C23">
        <w:rPr>
          <w:b/>
          <w:bCs/>
        </w:rPr>
        <w:lastRenderedPageBreak/>
        <w:t xml:space="preserve">Resilience </w:t>
      </w:r>
      <m:oMath>
        <m:sSub>
          <m:sSubPr>
            <m:ctrlPr>
              <w:rPr>
                <w:rFonts w:ascii="Cambria Math" w:hAnsi="Cambria Math"/>
              </w:rPr>
            </m:ctrlPr>
          </m:sSubPr>
          <m:e>
            <m:r>
              <w:rPr>
                <w:rFonts w:ascii="Cambria Math" w:hAnsi="Cambria Math"/>
              </w:rPr>
              <m:t>R</m:t>
            </m:r>
          </m:e>
          <m:sub>
            <m:r>
              <w:rPr>
                <w:rFonts w:ascii="Cambria Math" w:hAnsi="Cambria Math"/>
              </w:rPr>
              <m:t>3</m:t>
            </m:r>
          </m:sub>
        </m:sSub>
      </m:oMath>
      <w:r w:rsidRPr="00472C23">
        <w:rPr>
          <w:b/>
          <w:bCs/>
        </w:rPr>
        <w:t>(quarterly).</w:t>
      </w:r>
      <w:r w:rsidRPr="00472C23">
        <w:br/>
        <w:t>Community resilience captures mutual aid capacity, redundancy, and emergency readiness. Default indicator families include:</w:t>
      </w:r>
    </w:p>
    <w:p w14:paraId="2952D113" w14:textId="77777777" w:rsidR="006A5BF9" w:rsidRPr="00472C23" w:rsidRDefault="006A5BF9" w:rsidP="006A5BF9">
      <w:pPr>
        <w:numPr>
          <w:ilvl w:val="0"/>
          <w:numId w:val="223"/>
        </w:numPr>
      </w:pPr>
      <w:r w:rsidRPr="00472C23">
        <w:rPr>
          <w:b/>
          <w:bCs/>
        </w:rPr>
        <w:t>Mutual aid capacity.</w:t>
      </w:r>
      <w:r w:rsidRPr="00472C23">
        <w:t xml:space="preserve"> Volunteers per capita or mutual aid network coverage.</w:t>
      </w:r>
    </w:p>
    <w:p w14:paraId="692B9D44" w14:textId="77777777" w:rsidR="006A5BF9" w:rsidRPr="00472C23" w:rsidRDefault="006A5BF9" w:rsidP="006A5BF9">
      <w:pPr>
        <w:numPr>
          <w:ilvl w:val="0"/>
          <w:numId w:val="223"/>
        </w:numPr>
      </w:pPr>
      <w:r w:rsidRPr="00472C23">
        <w:rPr>
          <w:b/>
          <w:bCs/>
        </w:rPr>
        <w:t>Infrastructure redundancy.</w:t>
      </w:r>
      <w:r w:rsidRPr="00472C23">
        <w:t xml:space="preserve"> A score capturing redundancy in local essential infrastructure.</w:t>
      </w:r>
    </w:p>
    <w:p w14:paraId="493D31F6" w14:textId="77777777" w:rsidR="006A5BF9" w:rsidRPr="00472C23" w:rsidRDefault="006A5BF9" w:rsidP="006A5BF9">
      <w:pPr>
        <w:numPr>
          <w:ilvl w:val="0"/>
          <w:numId w:val="223"/>
        </w:numPr>
      </w:pPr>
      <w:r w:rsidRPr="00472C23">
        <w:rPr>
          <w:b/>
          <w:bCs/>
        </w:rPr>
        <w:t>Emergency response readiness.</w:t>
      </w:r>
      <w:r w:rsidRPr="00472C23">
        <w:t xml:space="preserve"> Median response time, preparedness drills, or readiness audit scores.</w:t>
      </w:r>
    </w:p>
    <w:p w14:paraId="4BB298A9" w14:textId="77777777" w:rsidR="006A5BF9" w:rsidRPr="00472C23" w:rsidRDefault="006A5BF9" w:rsidP="006A5BF9">
      <w:r w:rsidRPr="00472C23">
        <w:rPr>
          <w:b/>
          <w:bCs/>
        </w:rPr>
        <w:t xml:space="preserve">Equity </w:t>
      </w:r>
      <m:oMath>
        <m:sSub>
          <m:sSubPr>
            <m:ctrlPr>
              <w:rPr>
                <w:rFonts w:ascii="Cambria Math" w:hAnsi="Cambria Math"/>
              </w:rPr>
            </m:ctrlPr>
          </m:sSubPr>
          <m:e>
            <m:r>
              <w:rPr>
                <w:rFonts w:ascii="Cambria Math" w:hAnsi="Cambria Math"/>
              </w:rPr>
              <m:t>E</m:t>
            </m:r>
          </m:e>
          <m:sub>
            <m:r>
              <w:rPr>
                <w:rFonts w:ascii="Cambria Math" w:hAnsi="Cambria Math"/>
              </w:rPr>
              <m:t>3</m:t>
            </m:r>
          </m:sub>
        </m:sSub>
      </m:oMath>
      <w:r w:rsidRPr="00472C23">
        <w:rPr>
          <w:b/>
          <w:bCs/>
        </w:rPr>
        <w:t>(quarterly).</w:t>
      </w:r>
      <w:r w:rsidRPr="00472C23">
        <w:br/>
        <w:t>Community equity measures parity of service coverage, discrimination exposure, and opportunity gaps. Default indicator families include:</w:t>
      </w:r>
    </w:p>
    <w:p w14:paraId="1D97739F" w14:textId="77777777" w:rsidR="006A5BF9" w:rsidRPr="00472C23" w:rsidRDefault="006A5BF9" w:rsidP="006A5BF9">
      <w:pPr>
        <w:numPr>
          <w:ilvl w:val="0"/>
          <w:numId w:val="224"/>
        </w:numPr>
      </w:pPr>
      <w:r w:rsidRPr="00472C23">
        <w:rPr>
          <w:b/>
          <w:bCs/>
        </w:rPr>
        <w:t>Service coverage parity.</w:t>
      </w:r>
      <w:r w:rsidRPr="00472C23">
        <w:t xml:space="preserve"> Disparity ratios across subgroups or neighborhoods.</w:t>
      </w:r>
    </w:p>
    <w:p w14:paraId="563B67A3" w14:textId="77777777" w:rsidR="006A5BF9" w:rsidRPr="00472C23" w:rsidRDefault="006A5BF9" w:rsidP="006A5BF9">
      <w:pPr>
        <w:numPr>
          <w:ilvl w:val="0"/>
          <w:numId w:val="224"/>
        </w:numPr>
      </w:pPr>
      <w:r w:rsidRPr="00472C23">
        <w:rPr>
          <w:b/>
          <w:bCs/>
        </w:rPr>
        <w:t>Discrimination complaint rate.</w:t>
      </w:r>
      <w:r w:rsidRPr="00472C23">
        <w:t xml:space="preserve"> Complaints per capita (interpreted cautiously, with context documented).</w:t>
      </w:r>
    </w:p>
    <w:p w14:paraId="4003BFFE" w14:textId="77777777" w:rsidR="006A5BF9" w:rsidRPr="00472C23" w:rsidRDefault="006A5BF9" w:rsidP="006A5BF9">
      <w:pPr>
        <w:numPr>
          <w:ilvl w:val="0"/>
          <w:numId w:val="224"/>
        </w:numPr>
      </w:pPr>
      <w:r w:rsidRPr="00472C23">
        <w:rPr>
          <w:b/>
          <w:bCs/>
        </w:rPr>
        <w:t>Opportunity access gaps.</w:t>
      </w:r>
      <w:r w:rsidRPr="00472C23">
        <w:t xml:space="preserve"> Gap indices for education, jobs, services, or civic inclusion.</w:t>
      </w:r>
    </w:p>
    <w:p w14:paraId="6AE93CB3" w14:textId="77777777" w:rsidR="006A5BF9" w:rsidRPr="00472C23" w:rsidRDefault="00D7456E" w:rsidP="006A5BF9">
      <w:r>
        <w:pict w14:anchorId="5F748BD2">
          <v:rect id="_x0000_i1045" style="width:0;height:1.5pt" o:hralign="center" o:hrstd="t" o:hr="t" fillcolor="#a0a0a0" stroked="f"/>
        </w:pict>
      </w:r>
    </w:p>
    <w:p w14:paraId="10CA9F88" w14:textId="77777777" w:rsidR="006A5BF9" w:rsidRPr="00472C23" w:rsidRDefault="006A5BF9" w:rsidP="006A5BF9">
      <w:pPr>
        <w:rPr>
          <w:b/>
          <w:bCs/>
        </w:rPr>
      </w:pPr>
      <w:r w:rsidRPr="00472C23">
        <w:rPr>
          <w:b/>
          <w:bCs/>
        </w:rPr>
        <w:t>E.3.4 Organization (U₄)</w:t>
      </w:r>
    </w:p>
    <w:p w14:paraId="4856EBAA" w14:textId="77777777" w:rsidR="006A5BF9" w:rsidRPr="00472C23" w:rsidRDefault="006A5BF9" w:rsidP="006A5BF9">
      <w:r w:rsidRPr="00472C23">
        <w:rPr>
          <w:b/>
          <w:bCs/>
        </w:rPr>
        <w:t xml:space="preserve">Cohesion </w:t>
      </w:r>
      <m:oMath>
        <m:sSub>
          <m:sSubPr>
            <m:ctrlPr>
              <w:rPr>
                <w:rFonts w:ascii="Cambria Math" w:hAnsi="Cambria Math"/>
              </w:rPr>
            </m:ctrlPr>
          </m:sSubPr>
          <m:e>
            <m:r>
              <w:rPr>
                <w:rFonts w:ascii="Cambria Math" w:hAnsi="Cambria Math"/>
              </w:rPr>
              <m:t>H</m:t>
            </m:r>
          </m:e>
          <m:sub>
            <m:r>
              <w:rPr>
                <w:rFonts w:ascii="Cambria Math" w:hAnsi="Cambria Math"/>
              </w:rPr>
              <m:t>4</m:t>
            </m:r>
          </m:sub>
        </m:sSub>
      </m:oMath>
      <w:r w:rsidRPr="00472C23">
        <w:rPr>
          <w:b/>
          <w:bCs/>
        </w:rPr>
        <w:t>(monthly or quarterly).</w:t>
      </w:r>
      <w:r w:rsidRPr="00472C23">
        <w:br/>
        <w:t>Organizational cohesion captures trust, coordination, and stability of internal relationships. Default indicator families include:</w:t>
      </w:r>
    </w:p>
    <w:p w14:paraId="499BA8A2" w14:textId="77777777" w:rsidR="006A5BF9" w:rsidRPr="00472C23" w:rsidRDefault="006A5BF9" w:rsidP="006A5BF9">
      <w:pPr>
        <w:numPr>
          <w:ilvl w:val="0"/>
          <w:numId w:val="225"/>
        </w:numPr>
      </w:pPr>
      <w:r w:rsidRPr="00472C23">
        <w:rPr>
          <w:b/>
          <w:bCs/>
        </w:rPr>
        <w:t>Engagement and trust index.</w:t>
      </w:r>
      <w:r w:rsidRPr="00472C23">
        <w:t xml:space="preserve"> Survey-based measures with stable instruments.</w:t>
      </w:r>
    </w:p>
    <w:p w14:paraId="73A11A74" w14:textId="77777777" w:rsidR="006A5BF9" w:rsidRPr="00472C23" w:rsidRDefault="006A5BF9" w:rsidP="006A5BF9">
      <w:pPr>
        <w:numPr>
          <w:ilvl w:val="0"/>
          <w:numId w:val="225"/>
        </w:numPr>
      </w:pPr>
      <w:r w:rsidRPr="00472C23">
        <w:rPr>
          <w:b/>
          <w:bCs/>
        </w:rPr>
        <w:t>Turnover volatility.</w:t>
      </w:r>
      <w:r w:rsidRPr="00472C23">
        <w:t xml:space="preserve"> Instability of turnover rate, not just turnover level, to capture coherence shocks.</w:t>
      </w:r>
    </w:p>
    <w:p w14:paraId="0680B88C" w14:textId="77777777" w:rsidR="006A5BF9" w:rsidRPr="00472C23" w:rsidRDefault="006A5BF9" w:rsidP="006A5BF9">
      <w:pPr>
        <w:numPr>
          <w:ilvl w:val="0"/>
          <w:numId w:val="225"/>
        </w:numPr>
      </w:pPr>
      <w:r w:rsidRPr="00472C23">
        <w:rPr>
          <w:b/>
          <w:bCs/>
        </w:rPr>
        <w:t>Cross-team coordination score.</w:t>
      </w:r>
      <w:r w:rsidRPr="00472C23">
        <w:t xml:space="preserve"> A stable coordination metric from operations reviews or collaboration diagnostics.</w:t>
      </w:r>
    </w:p>
    <w:p w14:paraId="133495A0" w14:textId="77777777" w:rsidR="006A5BF9" w:rsidRPr="00472C23" w:rsidRDefault="006A5BF9" w:rsidP="006A5BF9">
      <w:r w:rsidRPr="00472C23">
        <w:rPr>
          <w:b/>
          <w:bCs/>
        </w:rPr>
        <w:t xml:space="preserve">Flow </w:t>
      </w:r>
      <m:oMath>
        <m:sSub>
          <m:sSubPr>
            <m:ctrlPr>
              <w:rPr>
                <w:rFonts w:ascii="Cambria Math" w:hAnsi="Cambria Math"/>
              </w:rPr>
            </m:ctrlPr>
          </m:sSubPr>
          <m:e>
            <m:r>
              <w:rPr>
                <w:rFonts w:ascii="Cambria Math" w:hAnsi="Cambria Math"/>
              </w:rPr>
              <m:t>F</m:t>
            </m:r>
          </m:e>
          <m:sub>
            <m:r>
              <w:rPr>
                <w:rFonts w:ascii="Cambria Math" w:hAnsi="Cambria Math"/>
              </w:rPr>
              <m:t>4</m:t>
            </m:r>
          </m:sub>
        </m:sSub>
      </m:oMath>
      <w:r w:rsidRPr="00472C23">
        <w:rPr>
          <w:b/>
          <w:bCs/>
        </w:rPr>
        <w:t>(monthly).</w:t>
      </w:r>
      <w:r w:rsidRPr="00472C23">
        <w:br/>
        <w:t>Organizational flow measures throughput, reliability, and bottleneck reduction. Default indicator families include:</w:t>
      </w:r>
    </w:p>
    <w:p w14:paraId="635CC888" w14:textId="77777777" w:rsidR="006A5BF9" w:rsidRPr="00472C23" w:rsidRDefault="006A5BF9" w:rsidP="006A5BF9">
      <w:pPr>
        <w:numPr>
          <w:ilvl w:val="0"/>
          <w:numId w:val="226"/>
        </w:numPr>
      </w:pPr>
      <w:r w:rsidRPr="00472C23">
        <w:rPr>
          <w:b/>
          <w:bCs/>
        </w:rPr>
        <w:t>Cycle-time stability.</w:t>
      </w:r>
      <w:r w:rsidRPr="00472C23">
        <w:t xml:space="preserve"> Variance in cycle time across core processes.</w:t>
      </w:r>
    </w:p>
    <w:p w14:paraId="7985E617" w14:textId="77777777" w:rsidR="006A5BF9" w:rsidRPr="00472C23" w:rsidRDefault="006A5BF9" w:rsidP="006A5BF9">
      <w:pPr>
        <w:numPr>
          <w:ilvl w:val="0"/>
          <w:numId w:val="226"/>
        </w:numPr>
      </w:pPr>
      <w:r w:rsidRPr="00472C23">
        <w:rPr>
          <w:b/>
          <w:bCs/>
        </w:rPr>
        <w:lastRenderedPageBreak/>
        <w:t>Error and rework rate.</w:t>
      </w:r>
      <w:r w:rsidRPr="00472C23">
        <w:t xml:space="preserve"> Percent of output requiring rework, with explicit sign convention.</w:t>
      </w:r>
    </w:p>
    <w:p w14:paraId="20D8F4A5" w14:textId="77777777" w:rsidR="006A5BF9" w:rsidRPr="00472C23" w:rsidRDefault="006A5BF9" w:rsidP="006A5BF9">
      <w:pPr>
        <w:numPr>
          <w:ilvl w:val="0"/>
          <w:numId w:val="226"/>
        </w:numPr>
      </w:pPr>
      <w:r w:rsidRPr="00472C23">
        <w:rPr>
          <w:b/>
          <w:bCs/>
        </w:rPr>
        <w:t>Dependency bottleneck index.</w:t>
      </w:r>
      <w:r w:rsidRPr="00472C23">
        <w:t xml:space="preserve"> A score capturing single-threaded dependencies and known bottlenecks.</w:t>
      </w:r>
    </w:p>
    <w:p w14:paraId="3E2E342F" w14:textId="77777777" w:rsidR="006A5BF9" w:rsidRPr="00472C23" w:rsidRDefault="006A5BF9" w:rsidP="006A5BF9">
      <w:r w:rsidRPr="00472C23">
        <w:rPr>
          <w:b/>
          <w:bCs/>
        </w:rPr>
        <w:t xml:space="preserve">Resilience </w:t>
      </w:r>
      <m:oMath>
        <m:sSub>
          <m:sSubPr>
            <m:ctrlPr>
              <w:rPr>
                <w:rFonts w:ascii="Cambria Math" w:hAnsi="Cambria Math"/>
              </w:rPr>
            </m:ctrlPr>
          </m:sSubPr>
          <m:e>
            <m:r>
              <w:rPr>
                <w:rFonts w:ascii="Cambria Math" w:hAnsi="Cambria Math"/>
              </w:rPr>
              <m:t>R</m:t>
            </m:r>
          </m:e>
          <m:sub>
            <m:r>
              <w:rPr>
                <w:rFonts w:ascii="Cambria Math" w:hAnsi="Cambria Math"/>
              </w:rPr>
              <m:t>4</m:t>
            </m:r>
          </m:sub>
        </m:sSub>
      </m:oMath>
      <w:r w:rsidRPr="00472C23">
        <w:rPr>
          <w:b/>
          <w:bCs/>
        </w:rPr>
        <w:t>(quarterly).</w:t>
      </w:r>
      <w:r w:rsidRPr="00472C23">
        <w:br/>
        <w:t>Organizational resilience captures robustness to shocks and recovery capacity. Default indicator families include:</w:t>
      </w:r>
    </w:p>
    <w:p w14:paraId="0D94CB8A" w14:textId="77777777" w:rsidR="006A5BF9" w:rsidRPr="00472C23" w:rsidRDefault="006A5BF9" w:rsidP="006A5BF9">
      <w:pPr>
        <w:numPr>
          <w:ilvl w:val="0"/>
          <w:numId w:val="227"/>
        </w:numPr>
      </w:pPr>
      <w:r w:rsidRPr="00472C23">
        <w:rPr>
          <w:b/>
          <w:bCs/>
        </w:rPr>
        <w:t>Single points of failure count.</w:t>
      </w:r>
      <w:r w:rsidRPr="00472C23">
        <w:t xml:space="preserve"> Count of critical failure points, interpreted as lower is better.</w:t>
      </w:r>
    </w:p>
    <w:p w14:paraId="20512628" w14:textId="77777777" w:rsidR="006A5BF9" w:rsidRPr="00472C23" w:rsidRDefault="006A5BF9" w:rsidP="006A5BF9">
      <w:pPr>
        <w:numPr>
          <w:ilvl w:val="0"/>
          <w:numId w:val="227"/>
        </w:numPr>
      </w:pPr>
      <w:r w:rsidRPr="00472C23">
        <w:rPr>
          <w:b/>
          <w:bCs/>
        </w:rPr>
        <w:t>Incident recovery time.</w:t>
      </w:r>
      <w:r w:rsidRPr="00472C23">
        <w:t xml:space="preserve"> Median time to recover from incidents.</w:t>
      </w:r>
    </w:p>
    <w:p w14:paraId="643188C6" w14:textId="77777777" w:rsidR="006A5BF9" w:rsidRPr="00472C23" w:rsidRDefault="006A5BF9" w:rsidP="006A5BF9">
      <w:pPr>
        <w:numPr>
          <w:ilvl w:val="0"/>
          <w:numId w:val="227"/>
        </w:numPr>
      </w:pPr>
      <w:r w:rsidRPr="00472C23">
        <w:rPr>
          <w:b/>
          <w:bCs/>
        </w:rPr>
        <w:t>Continuity plan maturity.</w:t>
      </w:r>
      <w:r w:rsidRPr="00472C23">
        <w:t xml:space="preserve"> Audit-based maturity score for continuity and recovery.</w:t>
      </w:r>
    </w:p>
    <w:p w14:paraId="5B58EF44" w14:textId="77777777" w:rsidR="006A5BF9" w:rsidRPr="00472C23" w:rsidRDefault="006A5BF9" w:rsidP="006A5BF9">
      <w:r w:rsidRPr="00472C23">
        <w:rPr>
          <w:b/>
          <w:bCs/>
        </w:rPr>
        <w:t xml:space="preserve">Equity </w:t>
      </w:r>
      <m:oMath>
        <m:sSub>
          <m:sSubPr>
            <m:ctrlPr>
              <w:rPr>
                <w:rFonts w:ascii="Cambria Math" w:hAnsi="Cambria Math"/>
              </w:rPr>
            </m:ctrlPr>
          </m:sSubPr>
          <m:e>
            <m:r>
              <w:rPr>
                <w:rFonts w:ascii="Cambria Math" w:hAnsi="Cambria Math"/>
              </w:rPr>
              <m:t>E</m:t>
            </m:r>
          </m:e>
          <m:sub>
            <m:r>
              <w:rPr>
                <w:rFonts w:ascii="Cambria Math" w:hAnsi="Cambria Math"/>
              </w:rPr>
              <m:t>4</m:t>
            </m:r>
          </m:sub>
        </m:sSub>
      </m:oMath>
      <w:r w:rsidRPr="00472C23">
        <w:rPr>
          <w:b/>
          <w:bCs/>
        </w:rPr>
        <w:t>(quarterly).</w:t>
      </w:r>
      <w:r w:rsidRPr="00472C23">
        <w:br/>
        <w:t>Organizational equity measures fairness in opportunity, burdens, and grievance processes. Default indicator families include:</w:t>
      </w:r>
    </w:p>
    <w:p w14:paraId="7DDFEDA6" w14:textId="77777777" w:rsidR="006A5BF9" w:rsidRPr="00472C23" w:rsidRDefault="006A5BF9" w:rsidP="006A5BF9">
      <w:pPr>
        <w:numPr>
          <w:ilvl w:val="0"/>
          <w:numId w:val="228"/>
        </w:numPr>
      </w:pPr>
      <w:r w:rsidRPr="00472C23">
        <w:rPr>
          <w:b/>
          <w:bCs/>
        </w:rPr>
        <w:t>Pay compression ratio.</w:t>
      </w:r>
      <w:r w:rsidRPr="00472C23">
        <w:t xml:space="preserve"> A governed-range ratio interpreted within policy.</w:t>
      </w:r>
    </w:p>
    <w:p w14:paraId="12ACF35E" w14:textId="77777777" w:rsidR="006A5BF9" w:rsidRPr="00472C23" w:rsidRDefault="006A5BF9" w:rsidP="006A5BF9">
      <w:pPr>
        <w:numPr>
          <w:ilvl w:val="0"/>
          <w:numId w:val="228"/>
        </w:numPr>
      </w:pPr>
      <w:r w:rsidRPr="00472C23">
        <w:rPr>
          <w:b/>
          <w:bCs/>
        </w:rPr>
        <w:t>Promotion parity.</w:t>
      </w:r>
      <w:r w:rsidRPr="00472C23">
        <w:t xml:space="preserve"> Parity ratios across protected groups, with scope and definitions declared.</w:t>
      </w:r>
    </w:p>
    <w:p w14:paraId="10010C95" w14:textId="77777777" w:rsidR="006A5BF9" w:rsidRPr="00472C23" w:rsidRDefault="006A5BF9" w:rsidP="006A5BF9">
      <w:pPr>
        <w:numPr>
          <w:ilvl w:val="0"/>
          <w:numId w:val="228"/>
        </w:numPr>
      </w:pPr>
      <w:r w:rsidRPr="00472C23">
        <w:rPr>
          <w:b/>
          <w:bCs/>
        </w:rPr>
        <w:t>Grievance process fairness and closure rate.</w:t>
      </w:r>
      <w:r w:rsidRPr="00472C23">
        <w:t xml:space="preserve"> Percent resolved with due process and within defined timelines.</w:t>
      </w:r>
    </w:p>
    <w:p w14:paraId="134C62C9" w14:textId="77777777" w:rsidR="006A5BF9" w:rsidRPr="00472C23" w:rsidRDefault="00D7456E" w:rsidP="006A5BF9">
      <w:r>
        <w:pict w14:anchorId="1524F060">
          <v:rect id="_x0000_i1046" style="width:0;height:1.5pt" o:hralign="center" o:hrstd="t" o:hr="t" fillcolor="#a0a0a0" stroked="f"/>
        </w:pict>
      </w:r>
    </w:p>
    <w:p w14:paraId="74766466" w14:textId="77777777" w:rsidR="006A5BF9" w:rsidRPr="00472C23" w:rsidRDefault="006A5BF9" w:rsidP="006A5BF9">
      <w:pPr>
        <w:rPr>
          <w:b/>
          <w:bCs/>
        </w:rPr>
      </w:pPr>
      <w:r w:rsidRPr="00472C23">
        <w:rPr>
          <w:b/>
          <w:bCs/>
        </w:rPr>
        <w:t>E.3.5 Polity (U₅)</w:t>
      </w:r>
    </w:p>
    <w:p w14:paraId="7CF6A3C6" w14:textId="77777777" w:rsidR="006A5BF9" w:rsidRPr="00472C23" w:rsidRDefault="006A5BF9" w:rsidP="006A5BF9">
      <w:r w:rsidRPr="00472C23">
        <w:rPr>
          <w:b/>
          <w:bCs/>
        </w:rPr>
        <w:t xml:space="preserve">Cohesion </w:t>
      </w:r>
      <m:oMath>
        <m:sSub>
          <m:sSubPr>
            <m:ctrlPr>
              <w:rPr>
                <w:rFonts w:ascii="Cambria Math" w:hAnsi="Cambria Math"/>
              </w:rPr>
            </m:ctrlPr>
          </m:sSubPr>
          <m:e>
            <m:r>
              <w:rPr>
                <w:rFonts w:ascii="Cambria Math" w:hAnsi="Cambria Math"/>
              </w:rPr>
              <m:t>H</m:t>
            </m:r>
          </m:e>
          <m:sub>
            <m:r>
              <w:rPr>
                <w:rFonts w:ascii="Cambria Math" w:hAnsi="Cambria Math"/>
              </w:rPr>
              <m:t>5</m:t>
            </m:r>
          </m:sub>
        </m:sSub>
      </m:oMath>
      <w:r w:rsidRPr="00472C23">
        <w:rPr>
          <w:b/>
          <w:bCs/>
        </w:rPr>
        <w:t>(quarterly or annual).</w:t>
      </w:r>
      <w:r w:rsidRPr="00472C23">
        <w:br/>
        <w:t>Polity cohesion reflects institutional trust, civic stability, and polarization. Default indicator families include:</w:t>
      </w:r>
    </w:p>
    <w:p w14:paraId="1CF5D38D" w14:textId="77777777" w:rsidR="006A5BF9" w:rsidRPr="00472C23" w:rsidRDefault="006A5BF9" w:rsidP="006A5BF9">
      <w:pPr>
        <w:numPr>
          <w:ilvl w:val="0"/>
          <w:numId w:val="229"/>
        </w:numPr>
      </w:pPr>
      <w:r w:rsidRPr="00472C23">
        <w:rPr>
          <w:b/>
          <w:bCs/>
        </w:rPr>
        <w:t>Institutional trust index.</w:t>
      </w:r>
      <w:r w:rsidRPr="00472C23">
        <w:t xml:space="preserve"> National or regional trust surveys.</w:t>
      </w:r>
    </w:p>
    <w:p w14:paraId="1DC17C00" w14:textId="77777777" w:rsidR="006A5BF9" w:rsidRPr="00472C23" w:rsidRDefault="006A5BF9" w:rsidP="006A5BF9">
      <w:pPr>
        <w:numPr>
          <w:ilvl w:val="0"/>
          <w:numId w:val="229"/>
        </w:numPr>
      </w:pPr>
      <w:r w:rsidRPr="00472C23">
        <w:rPr>
          <w:b/>
          <w:bCs/>
        </w:rPr>
        <w:t>Civic violence incidence.</w:t>
      </w:r>
      <w:r w:rsidRPr="00472C23">
        <w:t xml:space="preserve"> Events per capita, interpreted as lower is better.</w:t>
      </w:r>
    </w:p>
    <w:p w14:paraId="22BED32F" w14:textId="77777777" w:rsidR="006A5BF9" w:rsidRPr="00472C23" w:rsidRDefault="006A5BF9" w:rsidP="006A5BF9">
      <w:pPr>
        <w:numPr>
          <w:ilvl w:val="0"/>
          <w:numId w:val="229"/>
        </w:numPr>
      </w:pPr>
      <w:r w:rsidRPr="00472C23">
        <w:rPr>
          <w:b/>
          <w:bCs/>
        </w:rPr>
        <w:t>Polarization indices.</w:t>
      </w:r>
      <w:r w:rsidRPr="00472C23">
        <w:t xml:space="preserve"> Stable polarization metrics, documented for comparability.</w:t>
      </w:r>
    </w:p>
    <w:p w14:paraId="0DB87AFC" w14:textId="77777777" w:rsidR="006A5BF9" w:rsidRPr="00472C23" w:rsidRDefault="006A5BF9" w:rsidP="006A5BF9">
      <w:r w:rsidRPr="00472C23">
        <w:rPr>
          <w:b/>
          <w:bCs/>
        </w:rPr>
        <w:t xml:space="preserve">Flow </w:t>
      </w:r>
      <m:oMath>
        <m:sSub>
          <m:sSubPr>
            <m:ctrlPr>
              <w:rPr>
                <w:rFonts w:ascii="Cambria Math" w:hAnsi="Cambria Math"/>
              </w:rPr>
            </m:ctrlPr>
          </m:sSubPr>
          <m:e>
            <m:r>
              <w:rPr>
                <w:rFonts w:ascii="Cambria Math" w:hAnsi="Cambria Math"/>
              </w:rPr>
              <m:t>F</m:t>
            </m:r>
          </m:e>
          <m:sub>
            <m:r>
              <w:rPr>
                <w:rFonts w:ascii="Cambria Math" w:hAnsi="Cambria Math"/>
              </w:rPr>
              <m:t>5</m:t>
            </m:r>
          </m:sub>
        </m:sSub>
      </m:oMath>
      <w:r w:rsidRPr="00472C23">
        <w:rPr>
          <w:b/>
          <w:bCs/>
        </w:rPr>
        <w:t>(quarterly).</w:t>
      </w:r>
      <w:r w:rsidRPr="00472C23">
        <w:br/>
        <w:t>Polity flow captures the throughput and predictability of state functions. Default indicator families include:</w:t>
      </w:r>
    </w:p>
    <w:p w14:paraId="7952BEE7" w14:textId="77777777" w:rsidR="006A5BF9" w:rsidRPr="00472C23" w:rsidRDefault="006A5BF9" w:rsidP="006A5BF9">
      <w:pPr>
        <w:numPr>
          <w:ilvl w:val="0"/>
          <w:numId w:val="230"/>
        </w:numPr>
      </w:pPr>
      <w:r w:rsidRPr="00472C23">
        <w:rPr>
          <w:b/>
          <w:bCs/>
        </w:rPr>
        <w:lastRenderedPageBreak/>
        <w:t>Administrative service delivery time.</w:t>
      </w:r>
      <w:r w:rsidRPr="00472C23">
        <w:t xml:space="preserve"> Days to deliver essential services.</w:t>
      </w:r>
    </w:p>
    <w:p w14:paraId="7672AE4F" w14:textId="77777777" w:rsidR="006A5BF9" w:rsidRPr="00472C23" w:rsidRDefault="006A5BF9" w:rsidP="006A5BF9">
      <w:pPr>
        <w:numPr>
          <w:ilvl w:val="0"/>
          <w:numId w:val="230"/>
        </w:numPr>
      </w:pPr>
      <w:r w:rsidRPr="00472C23">
        <w:rPr>
          <w:b/>
          <w:bCs/>
        </w:rPr>
        <w:t>Regulatory predictability proxy.</w:t>
      </w:r>
      <w:r w:rsidRPr="00472C23">
        <w:t xml:space="preserve"> Volatility or unpredictability indices.</w:t>
      </w:r>
    </w:p>
    <w:p w14:paraId="2895F96C" w14:textId="77777777" w:rsidR="006A5BF9" w:rsidRPr="00472C23" w:rsidRDefault="006A5BF9" w:rsidP="006A5BF9">
      <w:pPr>
        <w:numPr>
          <w:ilvl w:val="0"/>
          <w:numId w:val="230"/>
        </w:numPr>
      </w:pPr>
      <w:r w:rsidRPr="00472C23">
        <w:rPr>
          <w:b/>
          <w:bCs/>
        </w:rPr>
        <w:t>Court backlog.</w:t>
      </w:r>
      <w:r w:rsidRPr="00472C23">
        <w:t xml:space="preserve"> Caseload per judge or time-to-resolution metrics.</w:t>
      </w:r>
    </w:p>
    <w:p w14:paraId="1C8E6D4B" w14:textId="77777777" w:rsidR="006A5BF9" w:rsidRPr="00472C23" w:rsidRDefault="006A5BF9" w:rsidP="006A5BF9">
      <w:r w:rsidRPr="00472C23">
        <w:rPr>
          <w:b/>
          <w:bCs/>
        </w:rPr>
        <w:t xml:space="preserve">Resilience </w:t>
      </w:r>
      <m:oMath>
        <m:sSub>
          <m:sSubPr>
            <m:ctrlPr>
              <w:rPr>
                <w:rFonts w:ascii="Cambria Math" w:hAnsi="Cambria Math"/>
              </w:rPr>
            </m:ctrlPr>
          </m:sSubPr>
          <m:e>
            <m:r>
              <w:rPr>
                <w:rFonts w:ascii="Cambria Math" w:hAnsi="Cambria Math"/>
              </w:rPr>
              <m:t>R</m:t>
            </m:r>
          </m:e>
          <m:sub>
            <m:r>
              <w:rPr>
                <w:rFonts w:ascii="Cambria Math" w:hAnsi="Cambria Math"/>
              </w:rPr>
              <m:t>5</m:t>
            </m:r>
          </m:sub>
        </m:sSub>
      </m:oMath>
      <w:r w:rsidRPr="00472C23">
        <w:rPr>
          <w:b/>
          <w:bCs/>
        </w:rPr>
        <w:t>(annual or quarterly).</w:t>
      </w:r>
      <w:r w:rsidRPr="00472C23">
        <w:br/>
        <w:t>Polity resilience captures preparedness, buffers, and robustness of critical systems. Default indicator families include:</w:t>
      </w:r>
    </w:p>
    <w:p w14:paraId="1F038D8C" w14:textId="77777777" w:rsidR="006A5BF9" w:rsidRPr="00472C23" w:rsidRDefault="006A5BF9" w:rsidP="006A5BF9">
      <w:pPr>
        <w:numPr>
          <w:ilvl w:val="0"/>
          <w:numId w:val="231"/>
        </w:numPr>
      </w:pPr>
      <w:r w:rsidRPr="00472C23">
        <w:rPr>
          <w:b/>
          <w:bCs/>
        </w:rPr>
        <w:t>Fiscal buffer.</w:t>
      </w:r>
      <w:r w:rsidRPr="00472C23">
        <w:t xml:space="preserve"> Months of coverage or buffer capacity.</w:t>
      </w:r>
    </w:p>
    <w:p w14:paraId="6659E948" w14:textId="77777777" w:rsidR="006A5BF9" w:rsidRPr="00472C23" w:rsidRDefault="006A5BF9" w:rsidP="006A5BF9">
      <w:pPr>
        <w:numPr>
          <w:ilvl w:val="0"/>
          <w:numId w:val="231"/>
        </w:numPr>
      </w:pPr>
      <w:r w:rsidRPr="00472C23">
        <w:rPr>
          <w:b/>
          <w:bCs/>
        </w:rPr>
        <w:t>Infrastructure robustness.</w:t>
      </w:r>
      <w:r w:rsidRPr="00472C23">
        <w:t xml:space="preserve"> Audit-based robustness scores.</w:t>
      </w:r>
    </w:p>
    <w:p w14:paraId="22575C8E" w14:textId="77777777" w:rsidR="006A5BF9" w:rsidRPr="00472C23" w:rsidRDefault="006A5BF9" w:rsidP="006A5BF9">
      <w:pPr>
        <w:numPr>
          <w:ilvl w:val="0"/>
          <w:numId w:val="231"/>
        </w:numPr>
      </w:pPr>
      <w:r w:rsidRPr="00472C23">
        <w:rPr>
          <w:b/>
          <w:bCs/>
        </w:rPr>
        <w:t>Disaster preparedness.</w:t>
      </w:r>
      <w:r w:rsidRPr="00472C23">
        <w:t xml:space="preserve"> Preparedness assessment scores.</w:t>
      </w:r>
    </w:p>
    <w:p w14:paraId="0C866E8F" w14:textId="77777777" w:rsidR="006A5BF9" w:rsidRPr="00472C23" w:rsidRDefault="006A5BF9" w:rsidP="006A5BF9">
      <w:r w:rsidRPr="00472C23">
        <w:rPr>
          <w:b/>
          <w:bCs/>
        </w:rPr>
        <w:t xml:space="preserve">Equity </w:t>
      </w:r>
      <m:oMath>
        <m:sSub>
          <m:sSubPr>
            <m:ctrlPr>
              <w:rPr>
                <w:rFonts w:ascii="Cambria Math" w:hAnsi="Cambria Math"/>
              </w:rPr>
            </m:ctrlPr>
          </m:sSubPr>
          <m:e>
            <m:r>
              <w:rPr>
                <w:rFonts w:ascii="Cambria Math" w:hAnsi="Cambria Math"/>
              </w:rPr>
              <m:t>E</m:t>
            </m:r>
          </m:e>
          <m:sub>
            <m:r>
              <w:rPr>
                <w:rFonts w:ascii="Cambria Math" w:hAnsi="Cambria Math"/>
              </w:rPr>
              <m:t>5</m:t>
            </m:r>
          </m:sub>
        </m:sSub>
      </m:oMath>
      <w:r w:rsidRPr="00472C23">
        <w:rPr>
          <w:b/>
          <w:bCs/>
        </w:rPr>
        <w:t>(annual or quarterly).</w:t>
      </w:r>
      <w:r w:rsidRPr="00472C23">
        <w:br/>
        <w:t>Polity equity measures parity of rights protection and access to essential functions. Default indicator families include:</w:t>
      </w:r>
    </w:p>
    <w:p w14:paraId="1C4C158E" w14:textId="77777777" w:rsidR="006A5BF9" w:rsidRPr="00472C23" w:rsidRDefault="006A5BF9" w:rsidP="006A5BF9">
      <w:pPr>
        <w:numPr>
          <w:ilvl w:val="0"/>
          <w:numId w:val="232"/>
        </w:numPr>
      </w:pPr>
      <w:r w:rsidRPr="00472C23">
        <w:rPr>
          <w:b/>
          <w:bCs/>
        </w:rPr>
        <w:t>Access-to-justice parity.</w:t>
      </w:r>
      <w:r w:rsidRPr="00472C23">
        <w:t xml:space="preserve"> Disparity ratios in outcomes or access.</w:t>
      </w:r>
    </w:p>
    <w:p w14:paraId="2DE3A581" w14:textId="77777777" w:rsidR="006A5BF9" w:rsidRPr="00472C23" w:rsidRDefault="006A5BF9" w:rsidP="006A5BF9">
      <w:pPr>
        <w:numPr>
          <w:ilvl w:val="0"/>
          <w:numId w:val="232"/>
        </w:numPr>
      </w:pPr>
      <w:r w:rsidRPr="00472C23">
        <w:rPr>
          <w:b/>
          <w:bCs/>
        </w:rPr>
        <w:t>Equal protection proxies.</w:t>
      </w:r>
      <w:r w:rsidRPr="00472C23">
        <w:t xml:space="preserve"> Ombuds outcomes, substantiated complaint handling, or audited parity measures.</w:t>
      </w:r>
    </w:p>
    <w:p w14:paraId="11511331" w14:textId="77777777" w:rsidR="006A5BF9" w:rsidRPr="00472C23" w:rsidRDefault="006A5BF9" w:rsidP="006A5BF9">
      <w:pPr>
        <w:numPr>
          <w:ilvl w:val="0"/>
          <w:numId w:val="232"/>
        </w:numPr>
      </w:pPr>
      <w:r w:rsidRPr="00472C23">
        <w:rPr>
          <w:b/>
          <w:bCs/>
        </w:rPr>
        <w:t>Regional service disparity.</w:t>
      </w:r>
      <w:r w:rsidRPr="00472C23">
        <w:t xml:space="preserve"> Gap indices across regions.</w:t>
      </w:r>
    </w:p>
    <w:p w14:paraId="6E5A03A8" w14:textId="77777777" w:rsidR="006A5BF9" w:rsidRPr="00472C23" w:rsidRDefault="00D7456E" w:rsidP="006A5BF9">
      <w:r>
        <w:pict w14:anchorId="45265ABB">
          <v:rect id="_x0000_i1047" style="width:0;height:1.5pt" o:hralign="center" o:hrstd="t" o:hr="t" fillcolor="#a0a0a0" stroked="f"/>
        </w:pict>
      </w:r>
    </w:p>
    <w:p w14:paraId="0E4B4177" w14:textId="77777777" w:rsidR="006A5BF9" w:rsidRPr="00472C23" w:rsidRDefault="006A5BF9" w:rsidP="006A5BF9">
      <w:pPr>
        <w:rPr>
          <w:b/>
          <w:bCs/>
        </w:rPr>
      </w:pPr>
      <w:r w:rsidRPr="00472C23">
        <w:rPr>
          <w:b/>
          <w:bCs/>
        </w:rPr>
        <w:t>E.3.6 Humanity/CMIU (U₆)</w:t>
      </w:r>
    </w:p>
    <w:p w14:paraId="781B2867" w14:textId="77777777" w:rsidR="006A5BF9" w:rsidRPr="00472C23" w:rsidRDefault="006A5BF9" w:rsidP="006A5BF9">
      <w:r w:rsidRPr="00472C23">
        <w:rPr>
          <w:b/>
          <w:bCs/>
        </w:rPr>
        <w:t xml:space="preserve">Cohesion </w:t>
      </w:r>
      <m:oMath>
        <m:sSub>
          <m:sSubPr>
            <m:ctrlPr>
              <w:rPr>
                <w:rFonts w:ascii="Cambria Math" w:hAnsi="Cambria Math"/>
              </w:rPr>
            </m:ctrlPr>
          </m:sSubPr>
          <m:e>
            <m:r>
              <w:rPr>
                <w:rFonts w:ascii="Cambria Math" w:hAnsi="Cambria Math"/>
              </w:rPr>
              <m:t>H</m:t>
            </m:r>
          </m:e>
          <m:sub>
            <m:r>
              <w:rPr>
                <w:rFonts w:ascii="Cambria Math" w:hAnsi="Cambria Math"/>
              </w:rPr>
              <m:t>6</m:t>
            </m:r>
          </m:sub>
        </m:sSub>
      </m:oMath>
      <w:r w:rsidRPr="00472C23">
        <w:rPr>
          <w:b/>
          <w:bCs/>
        </w:rPr>
        <w:t>(annual or quarterly).</w:t>
      </w:r>
      <w:r w:rsidRPr="00472C23">
        <w:br/>
        <w:t>CMIU cohesion reflects cross-national cooperation stability and conflict escalation dynamics. Default indicator families include:</w:t>
      </w:r>
    </w:p>
    <w:p w14:paraId="44E9DDC5" w14:textId="77777777" w:rsidR="006A5BF9" w:rsidRPr="00472C23" w:rsidRDefault="006A5BF9" w:rsidP="006A5BF9">
      <w:pPr>
        <w:numPr>
          <w:ilvl w:val="0"/>
          <w:numId w:val="233"/>
        </w:numPr>
      </w:pPr>
      <w:r w:rsidRPr="00472C23">
        <w:rPr>
          <w:b/>
          <w:bCs/>
        </w:rPr>
        <w:t>Cross-national cooperation indices.</w:t>
      </w:r>
      <w:r w:rsidRPr="00472C23">
        <w:t xml:space="preserve"> Cooperation and coordination metrics from international datasets.</w:t>
      </w:r>
    </w:p>
    <w:p w14:paraId="5AEDAD33" w14:textId="77777777" w:rsidR="006A5BF9" w:rsidRPr="00472C23" w:rsidRDefault="006A5BF9" w:rsidP="006A5BF9">
      <w:pPr>
        <w:numPr>
          <w:ilvl w:val="0"/>
          <w:numId w:val="233"/>
        </w:numPr>
      </w:pPr>
      <w:r w:rsidRPr="00472C23">
        <w:rPr>
          <w:b/>
          <w:bCs/>
        </w:rPr>
        <w:t>Treaty compliance stability.</w:t>
      </w:r>
      <w:r w:rsidRPr="00472C23">
        <w:t xml:space="preserve"> Compliance rates and volatility.</w:t>
      </w:r>
    </w:p>
    <w:p w14:paraId="6B1A672D" w14:textId="77777777" w:rsidR="006A5BF9" w:rsidRPr="00472C23" w:rsidRDefault="006A5BF9" w:rsidP="006A5BF9">
      <w:pPr>
        <w:numPr>
          <w:ilvl w:val="0"/>
          <w:numId w:val="233"/>
        </w:numPr>
      </w:pPr>
      <w:r w:rsidRPr="00472C23">
        <w:rPr>
          <w:b/>
          <w:bCs/>
        </w:rPr>
        <w:t>Conflict escalation frequency.</w:t>
      </w:r>
      <w:r w:rsidRPr="00472C23">
        <w:t xml:space="preserve"> Incidents per year, interpreted as lower is better.</w:t>
      </w:r>
    </w:p>
    <w:p w14:paraId="6EF50788" w14:textId="77777777" w:rsidR="006A5BF9" w:rsidRPr="00472C23" w:rsidRDefault="006A5BF9" w:rsidP="006A5BF9">
      <w:r w:rsidRPr="00472C23">
        <w:rPr>
          <w:b/>
          <w:bCs/>
        </w:rPr>
        <w:t xml:space="preserve">Flow </w:t>
      </w:r>
      <m:oMath>
        <m:sSub>
          <m:sSubPr>
            <m:ctrlPr>
              <w:rPr>
                <w:rFonts w:ascii="Cambria Math" w:hAnsi="Cambria Math"/>
              </w:rPr>
            </m:ctrlPr>
          </m:sSubPr>
          <m:e>
            <m:r>
              <w:rPr>
                <w:rFonts w:ascii="Cambria Math" w:hAnsi="Cambria Math"/>
              </w:rPr>
              <m:t>F</m:t>
            </m:r>
          </m:e>
          <m:sub>
            <m:r>
              <w:rPr>
                <w:rFonts w:ascii="Cambria Math" w:hAnsi="Cambria Math"/>
              </w:rPr>
              <m:t>6</m:t>
            </m:r>
          </m:sub>
        </m:sSub>
      </m:oMath>
      <w:r w:rsidRPr="00472C23">
        <w:rPr>
          <w:b/>
          <w:bCs/>
        </w:rPr>
        <w:t>(quarterly).</w:t>
      </w:r>
      <w:r w:rsidRPr="00472C23">
        <w:br/>
        <w:t>CMIU flow captures continuity of global coordination and essential cross-border throughput. Default indicator families include:</w:t>
      </w:r>
    </w:p>
    <w:p w14:paraId="492ED2AF" w14:textId="77777777" w:rsidR="006A5BF9" w:rsidRPr="00472C23" w:rsidRDefault="006A5BF9" w:rsidP="006A5BF9">
      <w:pPr>
        <w:numPr>
          <w:ilvl w:val="0"/>
          <w:numId w:val="234"/>
        </w:numPr>
      </w:pPr>
      <w:r w:rsidRPr="00472C23">
        <w:rPr>
          <w:b/>
          <w:bCs/>
        </w:rPr>
        <w:t>Global supply fragility proxy.</w:t>
      </w:r>
      <w:r w:rsidRPr="00472C23">
        <w:t xml:space="preserve"> Fragility indices for critical supply chains.</w:t>
      </w:r>
    </w:p>
    <w:p w14:paraId="24555B2B" w14:textId="77777777" w:rsidR="006A5BF9" w:rsidRPr="00472C23" w:rsidRDefault="006A5BF9" w:rsidP="006A5BF9">
      <w:pPr>
        <w:numPr>
          <w:ilvl w:val="0"/>
          <w:numId w:val="234"/>
        </w:numPr>
      </w:pPr>
      <w:r w:rsidRPr="00472C23">
        <w:rPr>
          <w:b/>
          <w:bCs/>
        </w:rPr>
        <w:lastRenderedPageBreak/>
        <w:t>Humanitarian access continuity.</w:t>
      </w:r>
      <w:r w:rsidRPr="00472C23">
        <w:t xml:space="preserve"> Percent access maintained or continuity indices.</w:t>
      </w:r>
    </w:p>
    <w:p w14:paraId="7997410E" w14:textId="77777777" w:rsidR="006A5BF9" w:rsidRPr="00472C23" w:rsidRDefault="006A5BF9" w:rsidP="006A5BF9">
      <w:pPr>
        <w:numPr>
          <w:ilvl w:val="0"/>
          <w:numId w:val="234"/>
        </w:numPr>
      </w:pPr>
      <w:r w:rsidRPr="00472C23">
        <w:rPr>
          <w:b/>
          <w:bCs/>
        </w:rPr>
        <w:t>Information integrity proxy.</w:t>
      </w:r>
      <w:r w:rsidRPr="00472C23">
        <w:t xml:space="preserve"> Monitored misinformation prevalence or integrity indices, with limitations noted.</w:t>
      </w:r>
    </w:p>
    <w:p w14:paraId="3AA7BE62" w14:textId="77777777" w:rsidR="006A5BF9" w:rsidRPr="00472C23" w:rsidRDefault="006A5BF9" w:rsidP="006A5BF9">
      <w:r w:rsidRPr="00472C23">
        <w:rPr>
          <w:b/>
          <w:bCs/>
        </w:rPr>
        <w:t xml:space="preserve">Resilience </w:t>
      </w:r>
      <m:oMath>
        <m:sSub>
          <m:sSubPr>
            <m:ctrlPr>
              <w:rPr>
                <w:rFonts w:ascii="Cambria Math" w:hAnsi="Cambria Math"/>
              </w:rPr>
            </m:ctrlPr>
          </m:sSubPr>
          <m:e>
            <m:r>
              <w:rPr>
                <w:rFonts w:ascii="Cambria Math" w:hAnsi="Cambria Math"/>
              </w:rPr>
              <m:t>R</m:t>
            </m:r>
          </m:e>
          <m:sub>
            <m:r>
              <w:rPr>
                <w:rFonts w:ascii="Cambria Math" w:hAnsi="Cambria Math"/>
              </w:rPr>
              <m:t>6</m:t>
            </m:r>
          </m:sub>
        </m:sSub>
      </m:oMath>
      <w:r w:rsidRPr="00472C23">
        <w:rPr>
          <w:b/>
          <w:bCs/>
        </w:rPr>
        <w:t>(annual).</w:t>
      </w:r>
      <w:r w:rsidRPr="00472C23">
        <w:br/>
        <w:t>CMIU resilience captures global readiness and redundancy for systemic shocks. Default indicator families include:</w:t>
      </w:r>
    </w:p>
    <w:p w14:paraId="503F78A9" w14:textId="77777777" w:rsidR="006A5BF9" w:rsidRPr="00472C23" w:rsidRDefault="006A5BF9" w:rsidP="006A5BF9">
      <w:pPr>
        <w:numPr>
          <w:ilvl w:val="0"/>
          <w:numId w:val="235"/>
        </w:numPr>
      </w:pPr>
      <w:r w:rsidRPr="00472C23">
        <w:rPr>
          <w:b/>
          <w:bCs/>
        </w:rPr>
        <w:t>Pandemic readiness.</w:t>
      </w:r>
      <w:r w:rsidRPr="00472C23">
        <w:t xml:space="preserve"> Readiness scores or audited capability indices.</w:t>
      </w:r>
    </w:p>
    <w:p w14:paraId="2E04DB0A" w14:textId="77777777" w:rsidR="006A5BF9" w:rsidRPr="00472C23" w:rsidRDefault="006A5BF9" w:rsidP="006A5BF9">
      <w:pPr>
        <w:numPr>
          <w:ilvl w:val="0"/>
          <w:numId w:val="235"/>
        </w:numPr>
      </w:pPr>
      <w:r w:rsidRPr="00472C23">
        <w:rPr>
          <w:b/>
          <w:bCs/>
        </w:rPr>
        <w:t>Redundancy of critical inputs.</w:t>
      </w:r>
      <w:r w:rsidRPr="00472C23">
        <w:t xml:space="preserve"> Redundancy scores for global critical dependencies.</w:t>
      </w:r>
    </w:p>
    <w:p w14:paraId="0B53DAD7" w14:textId="77777777" w:rsidR="006A5BF9" w:rsidRPr="00472C23" w:rsidRDefault="006A5BF9" w:rsidP="006A5BF9">
      <w:pPr>
        <w:numPr>
          <w:ilvl w:val="0"/>
          <w:numId w:val="235"/>
        </w:numPr>
      </w:pPr>
      <w:r w:rsidRPr="00472C23">
        <w:rPr>
          <w:b/>
          <w:bCs/>
        </w:rPr>
        <w:t>Systemic financial stability proxies.</w:t>
      </w:r>
      <w:r w:rsidRPr="00472C23">
        <w:t xml:space="preserve"> Stress indices or stability indicators.</w:t>
      </w:r>
    </w:p>
    <w:p w14:paraId="2AFF132B" w14:textId="77777777" w:rsidR="006A5BF9" w:rsidRPr="00472C23" w:rsidRDefault="006A5BF9" w:rsidP="006A5BF9">
      <w:r w:rsidRPr="00472C23">
        <w:rPr>
          <w:b/>
          <w:bCs/>
        </w:rPr>
        <w:t xml:space="preserve">Equity </w:t>
      </w:r>
      <m:oMath>
        <m:sSub>
          <m:sSubPr>
            <m:ctrlPr>
              <w:rPr>
                <w:rFonts w:ascii="Cambria Math" w:hAnsi="Cambria Math"/>
              </w:rPr>
            </m:ctrlPr>
          </m:sSubPr>
          <m:e>
            <m:r>
              <w:rPr>
                <w:rFonts w:ascii="Cambria Math" w:hAnsi="Cambria Math"/>
              </w:rPr>
              <m:t>E</m:t>
            </m:r>
          </m:e>
          <m:sub>
            <m:r>
              <w:rPr>
                <w:rFonts w:ascii="Cambria Math" w:hAnsi="Cambria Math"/>
              </w:rPr>
              <m:t>6</m:t>
            </m:r>
          </m:sub>
        </m:sSub>
      </m:oMath>
      <w:r w:rsidRPr="00472C23">
        <w:rPr>
          <w:b/>
          <w:bCs/>
        </w:rPr>
        <w:t>(annual).</w:t>
      </w:r>
      <w:r w:rsidRPr="00472C23">
        <w:br/>
        <w:t>CMIU equity measures distribution of burdens and benefits across nations and populations. Default indicator families include:</w:t>
      </w:r>
    </w:p>
    <w:p w14:paraId="168F20C8" w14:textId="77777777" w:rsidR="006A5BF9" w:rsidRPr="00472C23" w:rsidRDefault="006A5BF9" w:rsidP="006A5BF9">
      <w:pPr>
        <w:numPr>
          <w:ilvl w:val="0"/>
          <w:numId w:val="236"/>
        </w:numPr>
      </w:pPr>
      <w:r w:rsidRPr="00472C23">
        <w:rPr>
          <w:b/>
          <w:bCs/>
        </w:rPr>
        <w:t>Global health access parity.</w:t>
      </w:r>
      <w:r w:rsidRPr="00472C23">
        <w:t xml:space="preserve"> Disparity ratios across countries.</w:t>
      </w:r>
    </w:p>
    <w:p w14:paraId="0BE94910" w14:textId="77777777" w:rsidR="006A5BF9" w:rsidRPr="00472C23" w:rsidRDefault="006A5BF9" w:rsidP="006A5BF9">
      <w:pPr>
        <w:numPr>
          <w:ilvl w:val="0"/>
          <w:numId w:val="236"/>
        </w:numPr>
      </w:pPr>
      <w:r w:rsidRPr="00472C23">
        <w:rPr>
          <w:b/>
          <w:bCs/>
        </w:rPr>
        <w:t>Extreme poverty distribution.</w:t>
      </w:r>
      <w:r w:rsidRPr="00472C23">
        <w:t xml:space="preserve"> Percent below thresholds and distributional concentration.</w:t>
      </w:r>
    </w:p>
    <w:p w14:paraId="0FA4AB54" w14:textId="77777777" w:rsidR="006A5BF9" w:rsidRPr="00472C23" w:rsidRDefault="006A5BF9" w:rsidP="006A5BF9">
      <w:pPr>
        <w:numPr>
          <w:ilvl w:val="0"/>
          <w:numId w:val="236"/>
        </w:numPr>
      </w:pPr>
      <w:r w:rsidRPr="00472C23">
        <w:rPr>
          <w:b/>
          <w:bCs/>
        </w:rPr>
        <w:t>Climate burden distribution.</w:t>
      </w:r>
      <w:r w:rsidRPr="00472C23">
        <w:t xml:space="preserve"> Burden share relative to capacity, with definitions declared.</w:t>
      </w:r>
    </w:p>
    <w:p w14:paraId="3B4D780D" w14:textId="77777777" w:rsidR="006A5BF9" w:rsidRPr="00472C23" w:rsidRDefault="00D7456E" w:rsidP="006A5BF9">
      <w:r>
        <w:pict w14:anchorId="6B739930">
          <v:rect id="_x0000_i1048" style="width:0;height:1.5pt" o:hralign="center" o:hrstd="t" o:hr="t" fillcolor="#a0a0a0" stroked="f"/>
        </w:pict>
      </w:r>
    </w:p>
    <w:p w14:paraId="26036FF4" w14:textId="77777777" w:rsidR="006A5BF9" w:rsidRPr="00472C23" w:rsidRDefault="006A5BF9" w:rsidP="006A5BF9">
      <w:pPr>
        <w:rPr>
          <w:b/>
          <w:bCs/>
        </w:rPr>
      </w:pPr>
      <w:r w:rsidRPr="00472C23">
        <w:rPr>
          <w:b/>
          <w:bCs/>
        </w:rPr>
        <w:t>E.3.7 Biosphere (U₇)</w:t>
      </w:r>
    </w:p>
    <w:p w14:paraId="6CEAA653" w14:textId="77777777" w:rsidR="006A5BF9" w:rsidRPr="00472C23" w:rsidRDefault="006A5BF9" w:rsidP="006A5BF9">
      <w:r w:rsidRPr="00472C23">
        <w:rPr>
          <w:b/>
          <w:bCs/>
        </w:rPr>
        <w:t xml:space="preserve">Cohesion </w:t>
      </w:r>
      <m:oMath>
        <m:sSub>
          <m:sSubPr>
            <m:ctrlPr>
              <w:rPr>
                <w:rFonts w:ascii="Cambria Math" w:hAnsi="Cambria Math"/>
              </w:rPr>
            </m:ctrlPr>
          </m:sSubPr>
          <m:e>
            <m:r>
              <w:rPr>
                <w:rFonts w:ascii="Cambria Math" w:hAnsi="Cambria Math"/>
              </w:rPr>
              <m:t>H</m:t>
            </m:r>
          </m:e>
          <m:sub>
            <m:r>
              <w:rPr>
                <w:rFonts w:ascii="Cambria Math" w:hAnsi="Cambria Math"/>
              </w:rPr>
              <m:t>7</m:t>
            </m:r>
          </m:sub>
        </m:sSub>
      </m:oMath>
      <w:r w:rsidRPr="00472C23">
        <w:rPr>
          <w:b/>
          <w:bCs/>
        </w:rPr>
        <w:t>(annual).</w:t>
      </w:r>
      <w:r w:rsidRPr="00472C23">
        <w:br/>
        <w:t>Biosphere cohesion reflects ecological connectivity and integrity of living system structure. Default indicator families include:</w:t>
      </w:r>
    </w:p>
    <w:p w14:paraId="00FBB152" w14:textId="77777777" w:rsidR="006A5BF9" w:rsidRPr="00472C23" w:rsidRDefault="006A5BF9" w:rsidP="006A5BF9">
      <w:pPr>
        <w:numPr>
          <w:ilvl w:val="0"/>
          <w:numId w:val="237"/>
        </w:numPr>
      </w:pPr>
      <w:r w:rsidRPr="00472C23">
        <w:rPr>
          <w:b/>
          <w:bCs/>
        </w:rPr>
        <w:t>Habitat connectivity indices.</w:t>
      </w:r>
      <w:r w:rsidRPr="00472C23">
        <w:t xml:space="preserve"> Connectivity metrics from remote sensing or ecological monitoring.</w:t>
      </w:r>
    </w:p>
    <w:p w14:paraId="52CE514F" w14:textId="77777777" w:rsidR="006A5BF9" w:rsidRPr="00472C23" w:rsidRDefault="006A5BF9" w:rsidP="006A5BF9">
      <w:pPr>
        <w:numPr>
          <w:ilvl w:val="0"/>
          <w:numId w:val="237"/>
        </w:numPr>
      </w:pPr>
      <w:r w:rsidRPr="00472C23">
        <w:rPr>
          <w:b/>
          <w:bCs/>
        </w:rPr>
        <w:t>Fragmentation metrics.</w:t>
      </w:r>
      <w:r w:rsidRPr="00472C23">
        <w:t xml:space="preserve"> Fragmentation indices, interpreted as lower is better.</w:t>
      </w:r>
    </w:p>
    <w:p w14:paraId="50121838" w14:textId="77777777" w:rsidR="006A5BF9" w:rsidRPr="00472C23" w:rsidRDefault="006A5BF9" w:rsidP="006A5BF9">
      <w:pPr>
        <w:numPr>
          <w:ilvl w:val="0"/>
          <w:numId w:val="237"/>
        </w:numPr>
      </w:pPr>
      <w:r w:rsidRPr="00472C23">
        <w:rPr>
          <w:b/>
          <w:bCs/>
        </w:rPr>
        <w:t>Trophic integrity proxy.</w:t>
      </w:r>
      <w:r w:rsidRPr="00472C23">
        <w:t xml:space="preserve"> Conservative indices of trophic structure integrity.</w:t>
      </w:r>
    </w:p>
    <w:p w14:paraId="6137FD73" w14:textId="77777777" w:rsidR="006A5BF9" w:rsidRPr="00472C23" w:rsidRDefault="006A5BF9" w:rsidP="006A5BF9">
      <w:r w:rsidRPr="00472C23">
        <w:rPr>
          <w:b/>
          <w:bCs/>
        </w:rPr>
        <w:t xml:space="preserve">Flow </w:t>
      </w:r>
      <m:oMath>
        <m:sSub>
          <m:sSubPr>
            <m:ctrlPr>
              <w:rPr>
                <w:rFonts w:ascii="Cambria Math" w:hAnsi="Cambria Math"/>
              </w:rPr>
            </m:ctrlPr>
          </m:sSubPr>
          <m:e>
            <m:r>
              <w:rPr>
                <w:rFonts w:ascii="Cambria Math" w:hAnsi="Cambria Math"/>
              </w:rPr>
              <m:t>F</m:t>
            </m:r>
          </m:e>
          <m:sub>
            <m:r>
              <w:rPr>
                <w:rFonts w:ascii="Cambria Math" w:hAnsi="Cambria Math"/>
              </w:rPr>
              <m:t>7</m:t>
            </m:r>
          </m:sub>
        </m:sSub>
      </m:oMath>
      <w:r w:rsidRPr="00472C23">
        <w:rPr>
          <w:b/>
          <w:bCs/>
        </w:rPr>
        <w:t>(annual).</w:t>
      </w:r>
      <w:r w:rsidRPr="00472C23">
        <w:br/>
        <w:t>Biosphere flow captures functional throughput of key ecological cycles. Default indicator families include:</w:t>
      </w:r>
    </w:p>
    <w:p w14:paraId="3C030E34" w14:textId="77777777" w:rsidR="006A5BF9" w:rsidRPr="00472C23" w:rsidRDefault="006A5BF9" w:rsidP="006A5BF9">
      <w:pPr>
        <w:numPr>
          <w:ilvl w:val="0"/>
          <w:numId w:val="238"/>
        </w:numPr>
      </w:pPr>
      <w:r w:rsidRPr="00472C23">
        <w:rPr>
          <w:b/>
          <w:bCs/>
        </w:rPr>
        <w:lastRenderedPageBreak/>
        <w:t>Water cycle disruption proxies.</w:t>
      </w:r>
      <w:r w:rsidRPr="00472C23">
        <w:t xml:space="preserve"> Anomaly indices relative to baseline.</w:t>
      </w:r>
    </w:p>
    <w:p w14:paraId="5C44AA2B" w14:textId="77777777" w:rsidR="006A5BF9" w:rsidRPr="00472C23" w:rsidRDefault="006A5BF9" w:rsidP="006A5BF9">
      <w:pPr>
        <w:numPr>
          <w:ilvl w:val="0"/>
          <w:numId w:val="238"/>
        </w:numPr>
      </w:pPr>
      <w:r w:rsidRPr="00472C23">
        <w:rPr>
          <w:b/>
          <w:bCs/>
        </w:rPr>
        <w:t>Nutrient cycle disruption proxies.</w:t>
      </w:r>
      <w:r w:rsidRPr="00472C23">
        <w:t xml:space="preserve"> Loading indices for nitrogen/phosphorus pressures.</w:t>
      </w:r>
    </w:p>
    <w:p w14:paraId="51412630" w14:textId="77777777" w:rsidR="006A5BF9" w:rsidRPr="00472C23" w:rsidRDefault="006A5BF9" w:rsidP="006A5BF9">
      <w:pPr>
        <w:numPr>
          <w:ilvl w:val="0"/>
          <w:numId w:val="238"/>
        </w:numPr>
      </w:pPr>
      <w:r w:rsidRPr="00472C23">
        <w:rPr>
          <w:b/>
          <w:bCs/>
        </w:rPr>
        <w:t>Phenological mismatch proxies.</w:t>
      </w:r>
      <w:r w:rsidRPr="00472C23">
        <w:t xml:space="preserve"> Mismatch indices in timing relationships.</w:t>
      </w:r>
    </w:p>
    <w:p w14:paraId="4B62CEDC" w14:textId="77777777" w:rsidR="006A5BF9" w:rsidRPr="00472C23" w:rsidRDefault="006A5BF9" w:rsidP="006A5BF9">
      <w:r w:rsidRPr="00472C23">
        <w:rPr>
          <w:b/>
          <w:bCs/>
        </w:rPr>
        <w:t xml:space="preserve">Resilience </w:t>
      </w:r>
      <m:oMath>
        <m:sSub>
          <m:sSubPr>
            <m:ctrlPr>
              <w:rPr>
                <w:rFonts w:ascii="Cambria Math" w:hAnsi="Cambria Math"/>
              </w:rPr>
            </m:ctrlPr>
          </m:sSubPr>
          <m:e>
            <m:r>
              <w:rPr>
                <w:rFonts w:ascii="Cambria Math" w:hAnsi="Cambria Math"/>
              </w:rPr>
              <m:t>R</m:t>
            </m:r>
          </m:e>
          <m:sub>
            <m:r>
              <w:rPr>
                <w:rFonts w:ascii="Cambria Math" w:hAnsi="Cambria Math"/>
              </w:rPr>
              <m:t>7</m:t>
            </m:r>
          </m:sub>
        </m:sSub>
      </m:oMath>
      <w:r w:rsidRPr="00472C23">
        <w:rPr>
          <w:b/>
          <w:bCs/>
        </w:rPr>
        <w:t>(annual).</w:t>
      </w:r>
      <w:r w:rsidRPr="00472C23">
        <w:br/>
        <w:t>Biosphere resilience captures recovery capacity and proximity to regime shifts. Default indicator families include:</w:t>
      </w:r>
    </w:p>
    <w:p w14:paraId="28A6BC71" w14:textId="77777777" w:rsidR="006A5BF9" w:rsidRPr="00472C23" w:rsidRDefault="006A5BF9" w:rsidP="006A5BF9">
      <w:pPr>
        <w:numPr>
          <w:ilvl w:val="0"/>
          <w:numId w:val="239"/>
        </w:numPr>
      </w:pPr>
      <w:r w:rsidRPr="00472C23">
        <w:rPr>
          <w:b/>
          <w:bCs/>
        </w:rPr>
        <w:t>Biodiversity intactness.</w:t>
      </w:r>
      <w:r w:rsidRPr="00472C23">
        <w:t xml:space="preserve"> Intactness indices, higher is better.</w:t>
      </w:r>
    </w:p>
    <w:p w14:paraId="1F9811D2" w14:textId="77777777" w:rsidR="006A5BF9" w:rsidRPr="00472C23" w:rsidRDefault="006A5BF9" w:rsidP="006A5BF9">
      <w:pPr>
        <w:numPr>
          <w:ilvl w:val="0"/>
          <w:numId w:val="239"/>
        </w:numPr>
      </w:pPr>
      <w:r w:rsidRPr="00472C23">
        <w:rPr>
          <w:b/>
          <w:bCs/>
        </w:rPr>
        <w:t>Regeneration capacity proxies.</w:t>
      </w:r>
      <w:r w:rsidRPr="00472C23">
        <w:t xml:space="preserve"> Recovery indices.</w:t>
      </w:r>
    </w:p>
    <w:p w14:paraId="27F065CE" w14:textId="77777777" w:rsidR="006A5BF9" w:rsidRPr="00472C23" w:rsidRDefault="006A5BF9" w:rsidP="006A5BF9">
      <w:pPr>
        <w:numPr>
          <w:ilvl w:val="0"/>
          <w:numId w:val="239"/>
        </w:numPr>
      </w:pPr>
      <w:r w:rsidRPr="00472C23">
        <w:rPr>
          <w:b/>
          <w:bCs/>
        </w:rPr>
        <w:t>Regime-shift proximity proxies.</w:t>
      </w:r>
      <w:r w:rsidRPr="00472C23">
        <w:t xml:space="preserve"> Risk indices, lower is better.</w:t>
      </w:r>
    </w:p>
    <w:p w14:paraId="4C7E525F" w14:textId="77777777" w:rsidR="006A5BF9" w:rsidRPr="00472C23" w:rsidRDefault="006A5BF9" w:rsidP="006A5BF9">
      <w:r w:rsidRPr="00472C23">
        <w:rPr>
          <w:b/>
          <w:bCs/>
        </w:rPr>
        <w:t xml:space="preserve">Equity </w:t>
      </w:r>
      <m:oMath>
        <m:sSub>
          <m:sSubPr>
            <m:ctrlPr>
              <w:rPr>
                <w:rFonts w:ascii="Cambria Math" w:hAnsi="Cambria Math"/>
              </w:rPr>
            </m:ctrlPr>
          </m:sSubPr>
          <m:e>
            <m:r>
              <w:rPr>
                <w:rFonts w:ascii="Cambria Math" w:hAnsi="Cambria Math"/>
              </w:rPr>
              <m:t>E</m:t>
            </m:r>
          </m:e>
          <m:sub>
            <m:r>
              <w:rPr>
                <w:rFonts w:ascii="Cambria Math" w:hAnsi="Cambria Math"/>
              </w:rPr>
              <m:t>7</m:t>
            </m:r>
          </m:sub>
        </m:sSub>
      </m:oMath>
      <w:r w:rsidRPr="00472C23">
        <w:rPr>
          <w:b/>
          <w:bCs/>
        </w:rPr>
        <w:t>(annual).</w:t>
      </w:r>
      <w:r w:rsidRPr="00472C23">
        <w:br/>
        <w:t>Biosphere equity is defined as fairness in distribution of ecological pressures and protections across ecoregions and species risk. Default indicator families include:</w:t>
      </w:r>
    </w:p>
    <w:p w14:paraId="252AEBBE" w14:textId="77777777" w:rsidR="006A5BF9" w:rsidRPr="00472C23" w:rsidRDefault="006A5BF9" w:rsidP="006A5BF9">
      <w:pPr>
        <w:numPr>
          <w:ilvl w:val="0"/>
          <w:numId w:val="240"/>
        </w:numPr>
      </w:pPr>
      <w:r w:rsidRPr="00472C23">
        <w:rPr>
          <w:b/>
          <w:bCs/>
        </w:rPr>
        <w:t>Pressure distribution across ecoregions.</w:t>
      </w:r>
      <w:r w:rsidRPr="00472C23">
        <w:t xml:space="preserve"> Concentration indices, lower is better.</w:t>
      </w:r>
    </w:p>
    <w:p w14:paraId="7AA29AB5" w14:textId="77777777" w:rsidR="006A5BF9" w:rsidRPr="00472C23" w:rsidRDefault="006A5BF9" w:rsidP="006A5BF9">
      <w:pPr>
        <w:numPr>
          <w:ilvl w:val="0"/>
          <w:numId w:val="240"/>
        </w:numPr>
      </w:pPr>
      <w:r w:rsidRPr="00472C23">
        <w:rPr>
          <w:b/>
          <w:bCs/>
        </w:rPr>
        <w:t>Species risk concentration.</w:t>
      </w:r>
      <w:r w:rsidRPr="00472C23">
        <w:t xml:space="preserve"> Concentration indices of extinction risk, lower is better.</w:t>
      </w:r>
    </w:p>
    <w:p w14:paraId="4B1604EB" w14:textId="77777777" w:rsidR="006A5BF9" w:rsidRPr="00472C23" w:rsidRDefault="006A5BF9" w:rsidP="006A5BF9">
      <w:pPr>
        <w:numPr>
          <w:ilvl w:val="0"/>
          <w:numId w:val="240"/>
        </w:numPr>
      </w:pPr>
      <w:r w:rsidRPr="00472C23">
        <w:rPr>
          <w:b/>
          <w:bCs/>
        </w:rPr>
        <w:t>Conservation coverage parity.</w:t>
      </w:r>
      <w:r w:rsidRPr="00472C23">
        <w:t xml:space="preserve"> Parity indices, higher is better.</w:t>
      </w:r>
    </w:p>
    <w:p w14:paraId="26C78C41" w14:textId="77777777" w:rsidR="006A5BF9" w:rsidRPr="00472C23" w:rsidRDefault="00D7456E" w:rsidP="006A5BF9">
      <w:r>
        <w:pict w14:anchorId="4CC8BDCC">
          <v:rect id="_x0000_i1049" style="width:0;height:1.5pt" o:hralign="center" o:hrstd="t" o:hr="t" fillcolor="#a0a0a0" stroked="f"/>
        </w:pict>
      </w:r>
    </w:p>
    <w:p w14:paraId="505C6E22" w14:textId="77777777" w:rsidR="0052230D" w:rsidRPr="00472C23" w:rsidRDefault="00733006">
      <w:r w:rsidRPr="00472C23">
        <w:t>Audit rule: Any Tier ≥ 3 run that uses UCI-proxy MUST be labeled NONCOMPLIANT_FOR_TIER≥3_UCI and MUST downgrade the tier claim accordingly. The PCC MUST include audit_flag UCI_PROXY_USED_TIER_VIOLATION.</w:t>
      </w:r>
    </w:p>
    <w:p w14:paraId="04F9E400" w14:textId="77777777" w:rsidR="0052230D" w:rsidRPr="00472C23" w:rsidRDefault="00733006">
      <w:r w:rsidRPr="00472C23">
        <w:t>For Tier ≥ 3, deriving UCI or ΔUCI from welfare-cell impacts Ī^prop (or any re-aggregation of RLS inputs) is PROHIBITED because it collapses UCI into a duplicate welfare score and violates the structural-independence requirement (Foundation Paper §11.5.2; Appendix E.1).</w:t>
      </w:r>
    </w:p>
    <w:p w14:paraId="01AC78B8" w14:textId="77777777" w:rsidR="0052230D" w:rsidRPr="00472C23" w:rsidRDefault="00733006">
      <w:r w:rsidRPr="00472C23">
        <w:t>Normative restriction: UCI-proxy is PERMITTED ONLY at Tier ≤ 2.</w:t>
      </w:r>
    </w:p>
    <w:p w14:paraId="509FDE78" w14:textId="77777777" w:rsidR="0052230D" w:rsidRPr="00472C23" w:rsidRDefault="00733006">
      <w:r w:rsidRPr="00472C23">
        <w:t>Some Tier-1/2 pilot or time-constrained applications MAY use a proxy mapping from welfare impacts to approximate UCI effects (“UCI-proxy”).</w:t>
      </w:r>
    </w:p>
    <w:p w14:paraId="20268135" w14:textId="77777777" w:rsidR="0052230D" w:rsidRPr="00472C23" w:rsidRDefault="00733006">
      <w:r w:rsidRPr="00472C23">
        <w:t>E.4 UCI proxy mapping (Tier ≤ 2 only; Non-normative above Tier 2)</w:t>
      </w:r>
    </w:p>
    <w:p w14:paraId="0037900C" w14:textId="77777777" w:rsidR="006A5BF9" w:rsidRPr="00472C23" w:rsidRDefault="006A5BF9" w:rsidP="006A5BF9">
      <w:pPr>
        <w:rPr>
          <w:b/>
          <w:bCs/>
        </w:rPr>
      </w:pPr>
      <w:r w:rsidRPr="00472C23">
        <w:rPr>
          <w:b/>
          <w:bCs/>
        </w:rPr>
        <w:t>E.5 Data sources and cadence defaults (guidance)</w:t>
      </w:r>
    </w:p>
    <w:p w14:paraId="6E9DBBE7" w14:textId="77777777" w:rsidR="006A5BF9" w:rsidRPr="00472C23" w:rsidRDefault="006A5BF9" w:rsidP="006A5BF9">
      <w:r w:rsidRPr="00472C23">
        <w:lastRenderedPageBreak/>
        <w:t>The above indicator families may be measured using surveys, administrative records, audits, and public datasets depending on union scale. Default cadences are indicative:</w:t>
      </w:r>
    </w:p>
    <w:p w14:paraId="343E78D1" w14:textId="77777777" w:rsidR="006A5BF9" w:rsidRPr="00472C23" w:rsidRDefault="006A5BF9" w:rsidP="006A5BF9">
      <w:pPr>
        <w:numPr>
          <w:ilvl w:val="0"/>
          <w:numId w:val="198"/>
        </w:numPr>
      </w:pPr>
      <w:r w:rsidRPr="00472C23">
        <w:t>Self/Household: weekly to quarterly depending on decision horizon,</w:t>
      </w:r>
    </w:p>
    <w:p w14:paraId="5BADC15E" w14:textId="77777777" w:rsidR="006A5BF9" w:rsidRPr="00472C23" w:rsidRDefault="006A5BF9" w:rsidP="006A5BF9">
      <w:pPr>
        <w:numPr>
          <w:ilvl w:val="0"/>
          <w:numId w:val="198"/>
        </w:numPr>
      </w:pPr>
      <w:r w:rsidRPr="00472C23">
        <w:t>Organization/Community: monthly to quarterly,</w:t>
      </w:r>
    </w:p>
    <w:p w14:paraId="33E00C04" w14:textId="77777777" w:rsidR="006A5BF9" w:rsidRPr="00472C23" w:rsidRDefault="006A5BF9" w:rsidP="006A5BF9">
      <w:pPr>
        <w:numPr>
          <w:ilvl w:val="0"/>
          <w:numId w:val="198"/>
        </w:numPr>
      </w:pPr>
      <w:r w:rsidRPr="00472C23">
        <w:t>Polity/Humanity/Biosphere: quarterly to annual depending on data availability.</w:t>
      </w:r>
    </w:p>
    <w:p w14:paraId="3539B944" w14:textId="77777777" w:rsidR="006A5BF9" w:rsidRPr="00472C23" w:rsidRDefault="006A5BF9" w:rsidP="006A5BF9">
      <w:r w:rsidRPr="00472C23">
        <w:t>For Tier 4, the PCC must declare:</w:t>
      </w:r>
    </w:p>
    <w:p w14:paraId="028527F2" w14:textId="77777777" w:rsidR="006A5BF9" w:rsidRPr="00472C23" w:rsidRDefault="006A5BF9" w:rsidP="006A5BF9">
      <w:pPr>
        <w:numPr>
          <w:ilvl w:val="0"/>
          <w:numId w:val="199"/>
        </w:numPr>
      </w:pPr>
      <w:r w:rsidRPr="00472C23">
        <w:t>data sources and known limitations,</w:t>
      </w:r>
    </w:p>
    <w:p w14:paraId="495A11E8" w14:textId="77777777" w:rsidR="006A5BF9" w:rsidRPr="00472C23" w:rsidRDefault="006A5BF9" w:rsidP="006A5BF9">
      <w:pPr>
        <w:numPr>
          <w:ilvl w:val="0"/>
          <w:numId w:val="199"/>
        </w:numPr>
      </w:pPr>
      <w:r w:rsidRPr="00472C23">
        <w:t>measurement cadence,</w:t>
      </w:r>
    </w:p>
    <w:p w14:paraId="1F6DC475" w14:textId="77777777" w:rsidR="006A5BF9" w:rsidRPr="00472C23" w:rsidRDefault="006A5BF9" w:rsidP="006A5BF9">
      <w:pPr>
        <w:numPr>
          <w:ilvl w:val="0"/>
          <w:numId w:val="199"/>
        </w:numPr>
      </w:pPr>
      <w:r w:rsidRPr="00472C23">
        <w:t>anchoring reference classes for converting raw indicators to bounded deltas, and</w:t>
      </w:r>
    </w:p>
    <w:p w14:paraId="51167872" w14:textId="77777777" w:rsidR="006A5BF9" w:rsidRPr="00472C23" w:rsidRDefault="006A5BF9" w:rsidP="006A5BF9">
      <w:pPr>
        <w:numPr>
          <w:ilvl w:val="0"/>
          <w:numId w:val="199"/>
        </w:numPr>
      </w:pPr>
      <w:r w:rsidRPr="00472C23">
        <w:t>a brief justification that indicators are structurally distinct from RLS welfare indicators.</w:t>
      </w:r>
    </w:p>
    <w:p w14:paraId="6617933D" w14:textId="77777777" w:rsidR="006A5BF9" w:rsidRPr="00472C23" w:rsidRDefault="006A5BF9" w:rsidP="006A5BF9">
      <w:pPr>
        <w:spacing w:after="200" w:line="276" w:lineRule="auto"/>
        <w:rPr>
          <w:rFonts w:eastAsia="Calibri" w:cs="Times New Roman"/>
          <w:kern w:val="0"/>
          <w14:ligatures w14:val="none"/>
        </w:rPr>
      </w:pPr>
      <w:r w:rsidRPr="00472C23">
        <w:rPr>
          <w:rFonts w:eastAsia="Calibri" w:cs="Times New Roman"/>
          <w:b/>
          <w:kern w:val="0"/>
          <w14:ligatures w14:val="none"/>
        </w:rPr>
        <w:t>E.6 UCI measurement operationalization (auditor table format)</w:t>
      </w:r>
    </w:p>
    <w:p w14:paraId="31788598" w14:textId="77777777" w:rsidR="006A5BF9" w:rsidRPr="00472C23" w:rsidRDefault="006A5BF9" w:rsidP="006A5BF9">
      <w:pPr>
        <w:spacing w:after="200" w:line="276" w:lineRule="auto"/>
        <w:rPr>
          <w:rFonts w:eastAsia="Calibri" w:cs="Times New Roman"/>
          <w:kern w:val="0"/>
          <w14:ligatures w14:val="none"/>
        </w:rPr>
      </w:pPr>
      <w:r w:rsidRPr="00472C23">
        <w:t>This appendix provides union-specific structural indicators for the Union Coherence Index (UCI) components H (cohesion), F (flow), R (resilience), and E (equity). Indicators are intended to be structurally distinct from welfare scoring (RLS) inputs at Tier 4. All substitutions must be declared in the PCC.</w:t>
      </w:r>
    </w:p>
    <w:p w14:paraId="77A9EA69" w14:textId="77777777" w:rsidR="006A5BF9" w:rsidRPr="00472C23" w:rsidRDefault="006A5BF9" w:rsidP="006A5BF9">
      <w:pPr>
        <w:spacing w:after="200" w:line="276" w:lineRule="auto"/>
        <w:rPr>
          <w:rFonts w:eastAsia="Calibri" w:cs="Times New Roman"/>
          <w:kern w:val="0"/>
          <w14:ligatures w14:val="none"/>
        </w:rPr>
      </w:pPr>
      <w:r w:rsidRPr="00472C23">
        <w:rPr>
          <w:rFonts w:eastAsia="Calibri" w:cs="Times New Roman"/>
          <w:b/>
          <w:kern w:val="0"/>
          <w14:ligatures w14:val="none"/>
        </w:rPr>
        <w:t>U1 Self</w:t>
      </w:r>
    </w:p>
    <w:p w14:paraId="4C92C850" w14:textId="77777777" w:rsidR="006A5BF9" w:rsidRPr="00472C23" w:rsidRDefault="006A5BF9" w:rsidP="006A5BF9">
      <w:pPr>
        <w:spacing w:after="200" w:line="276" w:lineRule="auto"/>
        <w:rPr>
          <w:rFonts w:eastAsia="Calibri" w:cs="Times New Roman"/>
          <w:kern w:val="0"/>
          <w14:ligatures w14:val="none"/>
        </w:rPr>
      </w:pPr>
      <w:r w:rsidRPr="00472C23">
        <w:rPr>
          <w:rFonts w:eastAsia="Calibri" w:cs="Times New Roman"/>
          <w:b/>
          <w:kern w:val="0"/>
          <w14:ligatures w14:val="none"/>
        </w:rPr>
        <w:t>H Cohesion</w:t>
      </w:r>
    </w:p>
    <w:tbl>
      <w:tblPr>
        <w:tblStyle w:val="TableGrid1"/>
        <w:tblW w:w="0" w:type="auto"/>
        <w:tblLook w:val="04A0" w:firstRow="1" w:lastRow="0" w:firstColumn="1" w:lastColumn="0" w:noHBand="0" w:noVBand="1"/>
      </w:tblPr>
      <w:tblGrid>
        <w:gridCol w:w="2023"/>
        <w:gridCol w:w="1300"/>
        <w:gridCol w:w="1592"/>
        <w:gridCol w:w="1397"/>
        <w:gridCol w:w="1421"/>
        <w:gridCol w:w="1617"/>
      </w:tblGrid>
      <w:tr w:rsidR="00472C23" w:rsidRPr="00472C23" w14:paraId="575EF859" w14:textId="77777777" w:rsidTr="00DA6B2E">
        <w:tc>
          <w:tcPr>
            <w:tcW w:w="3744" w:type="dxa"/>
          </w:tcPr>
          <w:p w14:paraId="361B7CCE" w14:textId="77777777" w:rsidR="006A5BF9" w:rsidRPr="00472C23" w:rsidRDefault="006A5BF9" w:rsidP="00DA6B2E">
            <w:pPr>
              <w:jc w:val="center"/>
              <w:rPr>
                <w:rFonts w:eastAsia="Calibri" w:cs="Times New Roman"/>
                <w:szCs w:val="24"/>
              </w:rPr>
            </w:pPr>
            <w:r w:rsidRPr="00472C23">
              <w:rPr>
                <w:rFonts w:eastAsia="Calibri" w:cs="Times New Roman"/>
                <w:b/>
                <w:szCs w:val="24"/>
              </w:rPr>
              <w:t>Indicator</w:t>
            </w:r>
          </w:p>
        </w:tc>
        <w:tc>
          <w:tcPr>
            <w:tcW w:w="1728" w:type="dxa"/>
          </w:tcPr>
          <w:p w14:paraId="578FB936" w14:textId="77777777" w:rsidR="006A5BF9" w:rsidRPr="00472C23" w:rsidRDefault="006A5BF9" w:rsidP="00DA6B2E">
            <w:pPr>
              <w:jc w:val="center"/>
              <w:rPr>
                <w:rFonts w:eastAsia="Calibri" w:cs="Times New Roman"/>
                <w:szCs w:val="24"/>
              </w:rPr>
            </w:pPr>
            <w:r w:rsidRPr="00472C23">
              <w:rPr>
                <w:rFonts w:eastAsia="Calibri" w:cs="Times New Roman"/>
                <w:b/>
                <w:szCs w:val="24"/>
              </w:rPr>
              <w:t>Unit or proxy</w:t>
            </w:r>
          </w:p>
        </w:tc>
        <w:tc>
          <w:tcPr>
            <w:tcW w:w="1584" w:type="dxa"/>
          </w:tcPr>
          <w:p w14:paraId="3FC1264F" w14:textId="77777777" w:rsidR="006A5BF9" w:rsidRPr="00472C23" w:rsidRDefault="006A5BF9" w:rsidP="00DA6B2E">
            <w:pPr>
              <w:jc w:val="center"/>
              <w:rPr>
                <w:rFonts w:eastAsia="Calibri" w:cs="Times New Roman"/>
                <w:szCs w:val="24"/>
              </w:rPr>
            </w:pPr>
            <w:r w:rsidRPr="00472C23">
              <w:rPr>
                <w:rFonts w:eastAsia="Calibri" w:cs="Times New Roman"/>
                <w:b/>
                <w:szCs w:val="24"/>
              </w:rPr>
              <w:t>Sign convention</w:t>
            </w:r>
          </w:p>
        </w:tc>
        <w:tc>
          <w:tcPr>
            <w:tcW w:w="2304" w:type="dxa"/>
          </w:tcPr>
          <w:p w14:paraId="6FE7686F" w14:textId="77777777" w:rsidR="006A5BF9" w:rsidRPr="00472C23" w:rsidRDefault="006A5BF9" w:rsidP="00DA6B2E">
            <w:pPr>
              <w:jc w:val="center"/>
              <w:rPr>
                <w:rFonts w:eastAsia="Calibri" w:cs="Times New Roman"/>
                <w:szCs w:val="24"/>
              </w:rPr>
            </w:pPr>
            <w:r w:rsidRPr="00472C23">
              <w:rPr>
                <w:rFonts w:eastAsia="Calibri" w:cs="Times New Roman"/>
                <w:b/>
                <w:szCs w:val="24"/>
              </w:rPr>
              <w:t>Baseline method</w:t>
            </w:r>
          </w:p>
        </w:tc>
        <w:tc>
          <w:tcPr>
            <w:tcW w:w="1296" w:type="dxa"/>
          </w:tcPr>
          <w:p w14:paraId="1B9E4BF5" w14:textId="77777777" w:rsidR="006A5BF9" w:rsidRPr="00472C23" w:rsidRDefault="006A5BF9" w:rsidP="00DA6B2E">
            <w:pPr>
              <w:jc w:val="center"/>
              <w:rPr>
                <w:rFonts w:eastAsia="Calibri" w:cs="Times New Roman"/>
                <w:szCs w:val="24"/>
              </w:rPr>
            </w:pPr>
            <w:r w:rsidRPr="00472C23">
              <w:rPr>
                <w:rFonts w:eastAsia="Calibri" w:cs="Times New Roman"/>
                <w:b/>
                <w:szCs w:val="24"/>
              </w:rPr>
              <w:t>Cadence</w:t>
            </w:r>
          </w:p>
        </w:tc>
        <w:tc>
          <w:tcPr>
            <w:tcW w:w="3168" w:type="dxa"/>
          </w:tcPr>
          <w:p w14:paraId="22D4C38F" w14:textId="77777777" w:rsidR="006A5BF9" w:rsidRPr="00472C23" w:rsidRDefault="006A5BF9" w:rsidP="00DA6B2E">
            <w:pPr>
              <w:jc w:val="center"/>
              <w:rPr>
                <w:rFonts w:eastAsia="Calibri" w:cs="Times New Roman"/>
                <w:szCs w:val="24"/>
              </w:rPr>
            </w:pPr>
            <w:r w:rsidRPr="00472C23">
              <w:rPr>
                <w:rFonts w:eastAsia="Calibri" w:cs="Times New Roman"/>
                <w:b/>
                <w:szCs w:val="24"/>
              </w:rPr>
              <w:t>Data source</w:t>
            </w:r>
          </w:p>
        </w:tc>
      </w:tr>
      <w:tr w:rsidR="00472C23" w:rsidRPr="00472C23" w14:paraId="33D4846D" w14:textId="77777777" w:rsidTr="00DA6B2E">
        <w:tc>
          <w:tcPr>
            <w:tcW w:w="2400" w:type="dxa"/>
          </w:tcPr>
          <w:p w14:paraId="716A5F65" w14:textId="77777777" w:rsidR="006A5BF9" w:rsidRPr="00472C23" w:rsidRDefault="006A5BF9" w:rsidP="00DA6B2E">
            <w:pPr>
              <w:rPr>
                <w:rFonts w:eastAsia="Calibri" w:cs="Times New Roman"/>
                <w:szCs w:val="24"/>
              </w:rPr>
            </w:pPr>
            <w:r w:rsidRPr="00472C23">
              <w:rPr>
                <w:rFonts w:eastAsia="Calibri" w:cs="Times New Roman"/>
                <w:szCs w:val="24"/>
              </w:rPr>
              <w:t>Commitment consistency score (follow-through rate)</w:t>
            </w:r>
          </w:p>
        </w:tc>
        <w:tc>
          <w:tcPr>
            <w:tcW w:w="2400" w:type="dxa"/>
          </w:tcPr>
          <w:p w14:paraId="18DAA991" w14:textId="77777777" w:rsidR="006A5BF9" w:rsidRPr="00472C23" w:rsidRDefault="006A5BF9" w:rsidP="00DA6B2E">
            <w:pPr>
              <w:rPr>
                <w:rFonts w:eastAsia="Calibri" w:cs="Times New Roman"/>
                <w:szCs w:val="24"/>
              </w:rPr>
            </w:pPr>
            <w:r w:rsidRPr="00472C23">
              <w:rPr>
                <w:rFonts w:eastAsia="Calibri" w:cs="Times New Roman"/>
                <w:szCs w:val="24"/>
              </w:rPr>
              <w:t>Percent</w:t>
            </w:r>
          </w:p>
        </w:tc>
        <w:tc>
          <w:tcPr>
            <w:tcW w:w="2400" w:type="dxa"/>
          </w:tcPr>
          <w:p w14:paraId="17A7ED87" w14:textId="77777777" w:rsidR="006A5BF9" w:rsidRPr="00472C23" w:rsidRDefault="006A5BF9" w:rsidP="00DA6B2E">
            <w:pPr>
              <w:rPr>
                <w:rFonts w:eastAsia="Calibri" w:cs="Times New Roman"/>
                <w:szCs w:val="24"/>
              </w:rPr>
            </w:pPr>
            <w:r w:rsidRPr="00472C23">
              <w:rPr>
                <w:rFonts w:eastAsia="Calibri" w:cs="Times New Roman"/>
                <w:szCs w:val="24"/>
              </w:rPr>
              <w:t>Higher is better</w:t>
            </w:r>
          </w:p>
        </w:tc>
        <w:tc>
          <w:tcPr>
            <w:tcW w:w="2400" w:type="dxa"/>
          </w:tcPr>
          <w:p w14:paraId="20502352" w14:textId="77777777" w:rsidR="006A5BF9" w:rsidRPr="00472C23" w:rsidRDefault="006A5BF9" w:rsidP="00DA6B2E">
            <w:pPr>
              <w:rPr>
                <w:rFonts w:eastAsia="Calibri" w:cs="Times New Roman"/>
                <w:szCs w:val="24"/>
              </w:rPr>
            </w:pPr>
            <w:r w:rsidRPr="00472C23">
              <w:rPr>
                <w:rFonts w:eastAsia="Calibri" w:cs="Times New Roman"/>
                <w:szCs w:val="24"/>
              </w:rPr>
              <w:t>4-week rolling average</w:t>
            </w:r>
          </w:p>
        </w:tc>
        <w:tc>
          <w:tcPr>
            <w:tcW w:w="2400" w:type="dxa"/>
          </w:tcPr>
          <w:p w14:paraId="3D67BB02" w14:textId="77777777" w:rsidR="006A5BF9" w:rsidRPr="00472C23" w:rsidRDefault="006A5BF9" w:rsidP="00DA6B2E">
            <w:pPr>
              <w:rPr>
                <w:rFonts w:eastAsia="Calibri" w:cs="Times New Roman"/>
                <w:szCs w:val="24"/>
              </w:rPr>
            </w:pPr>
            <w:r w:rsidRPr="00472C23">
              <w:rPr>
                <w:rFonts w:eastAsia="Calibri" w:cs="Times New Roman"/>
                <w:szCs w:val="24"/>
              </w:rPr>
              <w:t>Weekly</w:t>
            </w:r>
          </w:p>
        </w:tc>
        <w:tc>
          <w:tcPr>
            <w:tcW w:w="2400" w:type="dxa"/>
          </w:tcPr>
          <w:p w14:paraId="4F7E1ABC" w14:textId="77777777" w:rsidR="006A5BF9" w:rsidRPr="00472C23" w:rsidRDefault="006A5BF9" w:rsidP="00DA6B2E">
            <w:pPr>
              <w:rPr>
                <w:rFonts w:eastAsia="Calibri" w:cs="Times New Roman"/>
                <w:szCs w:val="24"/>
              </w:rPr>
            </w:pPr>
            <w:r w:rsidRPr="00472C23">
              <w:rPr>
                <w:rFonts w:eastAsia="Calibri" w:cs="Times New Roman"/>
                <w:szCs w:val="24"/>
              </w:rPr>
              <w:t>Self-tracking log</w:t>
            </w:r>
          </w:p>
        </w:tc>
      </w:tr>
      <w:tr w:rsidR="00472C23" w:rsidRPr="00472C23" w14:paraId="749C7408" w14:textId="77777777" w:rsidTr="00DA6B2E">
        <w:tc>
          <w:tcPr>
            <w:tcW w:w="2400" w:type="dxa"/>
          </w:tcPr>
          <w:p w14:paraId="7AE9132D" w14:textId="77777777" w:rsidR="006A5BF9" w:rsidRPr="00472C23" w:rsidRDefault="006A5BF9" w:rsidP="00DA6B2E">
            <w:pPr>
              <w:rPr>
                <w:rFonts w:eastAsia="Calibri" w:cs="Times New Roman"/>
                <w:szCs w:val="24"/>
              </w:rPr>
            </w:pPr>
            <w:r w:rsidRPr="00472C23">
              <w:rPr>
                <w:rFonts w:eastAsia="Calibri" w:cs="Times New Roman"/>
                <w:szCs w:val="24"/>
              </w:rPr>
              <w:t>Internal conflict frequency (self-report)</w:t>
            </w:r>
          </w:p>
        </w:tc>
        <w:tc>
          <w:tcPr>
            <w:tcW w:w="2400" w:type="dxa"/>
          </w:tcPr>
          <w:p w14:paraId="5A918D6C" w14:textId="77777777" w:rsidR="006A5BF9" w:rsidRPr="00472C23" w:rsidRDefault="006A5BF9" w:rsidP="00DA6B2E">
            <w:pPr>
              <w:rPr>
                <w:rFonts w:eastAsia="Calibri" w:cs="Times New Roman"/>
                <w:szCs w:val="24"/>
              </w:rPr>
            </w:pPr>
            <w:r w:rsidRPr="00472C23">
              <w:rPr>
                <w:rFonts w:eastAsia="Calibri" w:cs="Times New Roman"/>
                <w:szCs w:val="24"/>
              </w:rPr>
              <w:t>Count per week</w:t>
            </w:r>
          </w:p>
        </w:tc>
        <w:tc>
          <w:tcPr>
            <w:tcW w:w="2400" w:type="dxa"/>
          </w:tcPr>
          <w:p w14:paraId="1CEB4D9D" w14:textId="77777777" w:rsidR="006A5BF9" w:rsidRPr="00472C23" w:rsidRDefault="006A5BF9" w:rsidP="00DA6B2E">
            <w:pPr>
              <w:rPr>
                <w:rFonts w:eastAsia="Calibri" w:cs="Times New Roman"/>
                <w:szCs w:val="24"/>
              </w:rPr>
            </w:pPr>
            <w:r w:rsidRPr="00472C23">
              <w:rPr>
                <w:rFonts w:eastAsia="Calibri" w:cs="Times New Roman"/>
                <w:szCs w:val="24"/>
              </w:rPr>
              <w:t>Lower is better</w:t>
            </w:r>
          </w:p>
        </w:tc>
        <w:tc>
          <w:tcPr>
            <w:tcW w:w="2400" w:type="dxa"/>
          </w:tcPr>
          <w:p w14:paraId="0A0D50A9" w14:textId="77777777" w:rsidR="006A5BF9" w:rsidRPr="00472C23" w:rsidRDefault="006A5BF9" w:rsidP="00DA6B2E">
            <w:pPr>
              <w:rPr>
                <w:rFonts w:eastAsia="Calibri" w:cs="Times New Roman"/>
                <w:szCs w:val="24"/>
              </w:rPr>
            </w:pPr>
            <w:r w:rsidRPr="00472C23">
              <w:rPr>
                <w:rFonts w:eastAsia="Calibri" w:cs="Times New Roman"/>
                <w:szCs w:val="24"/>
              </w:rPr>
              <w:t>Prior 8-week median</w:t>
            </w:r>
          </w:p>
        </w:tc>
        <w:tc>
          <w:tcPr>
            <w:tcW w:w="2400" w:type="dxa"/>
          </w:tcPr>
          <w:p w14:paraId="3BDC27F4" w14:textId="77777777" w:rsidR="006A5BF9" w:rsidRPr="00472C23" w:rsidRDefault="006A5BF9" w:rsidP="00DA6B2E">
            <w:pPr>
              <w:rPr>
                <w:rFonts w:eastAsia="Calibri" w:cs="Times New Roman"/>
                <w:szCs w:val="24"/>
              </w:rPr>
            </w:pPr>
            <w:r w:rsidRPr="00472C23">
              <w:rPr>
                <w:rFonts w:eastAsia="Calibri" w:cs="Times New Roman"/>
                <w:szCs w:val="24"/>
              </w:rPr>
              <w:t>Weekly</w:t>
            </w:r>
          </w:p>
        </w:tc>
        <w:tc>
          <w:tcPr>
            <w:tcW w:w="2400" w:type="dxa"/>
          </w:tcPr>
          <w:p w14:paraId="07F59D33" w14:textId="77777777" w:rsidR="006A5BF9" w:rsidRPr="00472C23" w:rsidRDefault="006A5BF9" w:rsidP="00DA6B2E">
            <w:pPr>
              <w:rPr>
                <w:rFonts w:eastAsia="Calibri" w:cs="Times New Roman"/>
                <w:szCs w:val="24"/>
              </w:rPr>
            </w:pPr>
            <w:r w:rsidRPr="00472C23">
              <w:rPr>
                <w:rFonts w:eastAsia="Calibri" w:cs="Times New Roman"/>
                <w:szCs w:val="24"/>
              </w:rPr>
              <w:t>Short self-report survey</w:t>
            </w:r>
          </w:p>
        </w:tc>
      </w:tr>
      <w:tr w:rsidR="00472C23" w:rsidRPr="00472C23" w14:paraId="4FC103F5" w14:textId="77777777" w:rsidTr="00DA6B2E">
        <w:tc>
          <w:tcPr>
            <w:tcW w:w="2400" w:type="dxa"/>
          </w:tcPr>
          <w:p w14:paraId="311C5430" w14:textId="77777777" w:rsidR="006A5BF9" w:rsidRPr="00472C23" w:rsidRDefault="006A5BF9" w:rsidP="00DA6B2E">
            <w:pPr>
              <w:rPr>
                <w:rFonts w:eastAsia="Calibri" w:cs="Times New Roman"/>
                <w:szCs w:val="24"/>
              </w:rPr>
            </w:pPr>
            <w:r w:rsidRPr="00472C23">
              <w:rPr>
                <w:rFonts w:eastAsia="Calibri" w:cs="Times New Roman"/>
                <w:szCs w:val="24"/>
              </w:rPr>
              <w:t>Stress stability proxy (sleep regularity)</w:t>
            </w:r>
          </w:p>
        </w:tc>
        <w:tc>
          <w:tcPr>
            <w:tcW w:w="2400" w:type="dxa"/>
          </w:tcPr>
          <w:p w14:paraId="26D683E4" w14:textId="77777777" w:rsidR="006A5BF9" w:rsidRPr="00472C23" w:rsidRDefault="006A5BF9" w:rsidP="00DA6B2E">
            <w:pPr>
              <w:rPr>
                <w:rFonts w:eastAsia="Calibri" w:cs="Times New Roman"/>
                <w:szCs w:val="24"/>
              </w:rPr>
            </w:pPr>
            <w:r w:rsidRPr="00472C23">
              <w:rPr>
                <w:rFonts w:eastAsia="Calibri" w:cs="Times New Roman"/>
                <w:szCs w:val="24"/>
              </w:rPr>
              <w:t>Std dev of sleep timing</w:t>
            </w:r>
          </w:p>
        </w:tc>
        <w:tc>
          <w:tcPr>
            <w:tcW w:w="2400" w:type="dxa"/>
          </w:tcPr>
          <w:p w14:paraId="0E8E7C20" w14:textId="77777777" w:rsidR="006A5BF9" w:rsidRPr="00472C23" w:rsidRDefault="006A5BF9" w:rsidP="00DA6B2E">
            <w:pPr>
              <w:rPr>
                <w:rFonts w:eastAsia="Calibri" w:cs="Times New Roman"/>
                <w:szCs w:val="24"/>
              </w:rPr>
            </w:pPr>
            <w:r w:rsidRPr="00472C23">
              <w:rPr>
                <w:rFonts w:eastAsia="Calibri" w:cs="Times New Roman"/>
                <w:szCs w:val="24"/>
              </w:rPr>
              <w:t>Lower is better</w:t>
            </w:r>
          </w:p>
        </w:tc>
        <w:tc>
          <w:tcPr>
            <w:tcW w:w="2400" w:type="dxa"/>
          </w:tcPr>
          <w:p w14:paraId="0B3C973E" w14:textId="77777777" w:rsidR="006A5BF9" w:rsidRPr="00472C23" w:rsidRDefault="006A5BF9" w:rsidP="00DA6B2E">
            <w:pPr>
              <w:rPr>
                <w:rFonts w:eastAsia="Calibri" w:cs="Times New Roman"/>
                <w:szCs w:val="24"/>
              </w:rPr>
            </w:pPr>
            <w:r w:rsidRPr="00472C23">
              <w:rPr>
                <w:rFonts w:eastAsia="Calibri" w:cs="Times New Roman"/>
                <w:szCs w:val="24"/>
              </w:rPr>
              <w:t>Prior 4-week baseline</w:t>
            </w:r>
          </w:p>
        </w:tc>
        <w:tc>
          <w:tcPr>
            <w:tcW w:w="2400" w:type="dxa"/>
          </w:tcPr>
          <w:p w14:paraId="2E82E12B" w14:textId="77777777" w:rsidR="006A5BF9" w:rsidRPr="00472C23" w:rsidRDefault="006A5BF9" w:rsidP="00DA6B2E">
            <w:pPr>
              <w:rPr>
                <w:rFonts w:eastAsia="Calibri" w:cs="Times New Roman"/>
                <w:szCs w:val="24"/>
              </w:rPr>
            </w:pPr>
            <w:r w:rsidRPr="00472C23">
              <w:rPr>
                <w:rFonts w:eastAsia="Calibri" w:cs="Times New Roman"/>
                <w:szCs w:val="24"/>
              </w:rPr>
              <w:t>Weekly</w:t>
            </w:r>
          </w:p>
        </w:tc>
        <w:tc>
          <w:tcPr>
            <w:tcW w:w="2400" w:type="dxa"/>
          </w:tcPr>
          <w:p w14:paraId="6E04F893" w14:textId="77777777" w:rsidR="006A5BF9" w:rsidRPr="00472C23" w:rsidRDefault="006A5BF9" w:rsidP="00DA6B2E">
            <w:pPr>
              <w:rPr>
                <w:rFonts w:eastAsia="Calibri" w:cs="Times New Roman"/>
                <w:szCs w:val="24"/>
              </w:rPr>
            </w:pPr>
            <w:r w:rsidRPr="00472C23">
              <w:rPr>
                <w:rFonts w:eastAsia="Calibri" w:cs="Times New Roman"/>
                <w:szCs w:val="24"/>
              </w:rPr>
              <w:t>Wearable or sleep diary</w:t>
            </w:r>
          </w:p>
        </w:tc>
      </w:tr>
    </w:tbl>
    <w:p w14:paraId="3AC19EDA" w14:textId="77777777" w:rsidR="006A5BF9" w:rsidRPr="00472C23" w:rsidRDefault="006A5BF9" w:rsidP="006A5BF9">
      <w:pPr>
        <w:spacing w:after="200" w:line="276" w:lineRule="auto"/>
        <w:rPr>
          <w:rFonts w:eastAsia="Calibri" w:cs="Times New Roman"/>
          <w:kern w:val="0"/>
          <w14:ligatures w14:val="none"/>
        </w:rPr>
      </w:pPr>
    </w:p>
    <w:p w14:paraId="30F7EAA9" w14:textId="77777777" w:rsidR="006A5BF9" w:rsidRPr="00472C23" w:rsidRDefault="006A5BF9" w:rsidP="006A5BF9">
      <w:pPr>
        <w:spacing w:after="200" w:line="276" w:lineRule="auto"/>
        <w:rPr>
          <w:rFonts w:eastAsia="Calibri" w:cs="Times New Roman"/>
          <w:kern w:val="0"/>
          <w14:ligatures w14:val="none"/>
        </w:rPr>
      </w:pPr>
      <w:r w:rsidRPr="00472C23">
        <w:rPr>
          <w:rFonts w:eastAsia="Calibri" w:cs="Times New Roman"/>
          <w:b/>
          <w:kern w:val="0"/>
          <w14:ligatures w14:val="none"/>
        </w:rPr>
        <w:t>F Flow</w:t>
      </w:r>
    </w:p>
    <w:tbl>
      <w:tblPr>
        <w:tblStyle w:val="TableGrid1"/>
        <w:tblW w:w="0" w:type="auto"/>
        <w:tblLook w:val="04A0" w:firstRow="1" w:lastRow="0" w:firstColumn="1" w:lastColumn="0" w:noHBand="0" w:noVBand="1"/>
      </w:tblPr>
      <w:tblGrid>
        <w:gridCol w:w="1850"/>
        <w:gridCol w:w="1651"/>
        <w:gridCol w:w="1565"/>
        <w:gridCol w:w="1363"/>
        <w:gridCol w:w="1387"/>
        <w:gridCol w:w="1534"/>
      </w:tblGrid>
      <w:tr w:rsidR="00472C23" w:rsidRPr="00472C23" w14:paraId="5E02BB66" w14:textId="77777777" w:rsidTr="00DA6B2E">
        <w:tc>
          <w:tcPr>
            <w:tcW w:w="3744" w:type="dxa"/>
          </w:tcPr>
          <w:p w14:paraId="31F22A97" w14:textId="77777777" w:rsidR="006A5BF9" w:rsidRPr="00472C23" w:rsidRDefault="006A5BF9" w:rsidP="00DA6B2E">
            <w:pPr>
              <w:jc w:val="center"/>
              <w:rPr>
                <w:rFonts w:eastAsia="Calibri" w:cs="Times New Roman"/>
                <w:szCs w:val="24"/>
              </w:rPr>
            </w:pPr>
            <w:r w:rsidRPr="00472C23">
              <w:rPr>
                <w:rFonts w:eastAsia="Calibri" w:cs="Times New Roman"/>
                <w:b/>
                <w:szCs w:val="24"/>
              </w:rPr>
              <w:lastRenderedPageBreak/>
              <w:t>Indicator</w:t>
            </w:r>
          </w:p>
        </w:tc>
        <w:tc>
          <w:tcPr>
            <w:tcW w:w="1728" w:type="dxa"/>
          </w:tcPr>
          <w:p w14:paraId="3258AA7D" w14:textId="77777777" w:rsidR="006A5BF9" w:rsidRPr="00472C23" w:rsidRDefault="006A5BF9" w:rsidP="00DA6B2E">
            <w:pPr>
              <w:jc w:val="center"/>
              <w:rPr>
                <w:rFonts w:eastAsia="Calibri" w:cs="Times New Roman"/>
                <w:szCs w:val="24"/>
              </w:rPr>
            </w:pPr>
            <w:r w:rsidRPr="00472C23">
              <w:rPr>
                <w:rFonts w:eastAsia="Calibri" w:cs="Times New Roman"/>
                <w:b/>
                <w:szCs w:val="24"/>
              </w:rPr>
              <w:t>Unit or proxy</w:t>
            </w:r>
          </w:p>
        </w:tc>
        <w:tc>
          <w:tcPr>
            <w:tcW w:w="1584" w:type="dxa"/>
          </w:tcPr>
          <w:p w14:paraId="0E9149C4" w14:textId="77777777" w:rsidR="006A5BF9" w:rsidRPr="00472C23" w:rsidRDefault="006A5BF9" w:rsidP="00DA6B2E">
            <w:pPr>
              <w:jc w:val="center"/>
              <w:rPr>
                <w:rFonts w:eastAsia="Calibri" w:cs="Times New Roman"/>
                <w:szCs w:val="24"/>
              </w:rPr>
            </w:pPr>
            <w:r w:rsidRPr="00472C23">
              <w:rPr>
                <w:rFonts w:eastAsia="Calibri" w:cs="Times New Roman"/>
                <w:b/>
                <w:szCs w:val="24"/>
              </w:rPr>
              <w:t>Sign convention</w:t>
            </w:r>
          </w:p>
        </w:tc>
        <w:tc>
          <w:tcPr>
            <w:tcW w:w="2304" w:type="dxa"/>
          </w:tcPr>
          <w:p w14:paraId="76C79B33" w14:textId="77777777" w:rsidR="006A5BF9" w:rsidRPr="00472C23" w:rsidRDefault="006A5BF9" w:rsidP="00DA6B2E">
            <w:pPr>
              <w:jc w:val="center"/>
              <w:rPr>
                <w:rFonts w:eastAsia="Calibri" w:cs="Times New Roman"/>
                <w:szCs w:val="24"/>
              </w:rPr>
            </w:pPr>
            <w:r w:rsidRPr="00472C23">
              <w:rPr>
                <w:rFonts w:eastAsia="Calibri" w:cs="Times New Roman"/>
                <w:b/>
                <w:szCs w:val="24"/>
              </w:rPr>
              <w:t>Baseline method</w:t>
            </w:r>
          </w:p>
        </w:tc>
        <w:tc>
          <w:tcPr>
            <w:tcW w:w="1296" w:type="dxa"/>
          </w:tcPr>
          <w:p w14:paraId="6299D9CD" w14:textId="77777777" w:rsidR="006A5BF9" w:rsidRPr="00472C23" w:rsidRDefault="006A5BF9" w:rsidP="00DA6B2E">
            <w:pPr>
              <w:jc w:val="center"/>
              <w:rPr>
                <w:rFonts w:eastAsia="Calibri" w:cs="Times New Roman"/>
                <w:szCs w:val="24"/>
              </w:rPr>
            </w:pPr>
            <w:r w:rsidRPr="00472C23">
              <w:rPr>
                <w:rFonts w:eastAsia="Calibri" w:cs="Times New Roman"/>
                <w:b/>
                <w:szCs w:val="24"/>
              </w:rPr>
              <w:t>Cadence</w:t>
            </w:r>
          </w:p>
        </w:tc>
        <w:tc>
          <w:tcPr>
            <w:tcW w:w="3168" w:type="dxa"/>
          </w:tcPr>
          <w:p w14:paraId="43458B6D" w14:textId="77777777" w:rsidR="006A5BF9" w:rsidRPr="00472C23" w:rsidRDefault="006A5BF9" w:rsidP="00DA6B2E">
            <w:pPr>
              <w:jc w:val="center"/>
              <w:rPr>
                <w:rFonts w:eastAsia="Calibri" w:cs="Times New Roman"/>
                <w:szCs w:val="24"/>
              </w:rPr>
            </w:pPr>
            <w:r w:rsidRPr="00472C23">
              <w:rPr>
                <w:rFonts w:eastAsia="Calibri" w:cs="Times New Roman"/>
                <w:b/>
                <w:szCs w:val="24"/>
              </w:rPr>
              <w:t>Data source</w:t>
            </w:r>
          </w:p>
        </w:tc>
      </w:tr>
      <w:tr w:rsidR="00472C23" w:rsidRPr="00472C23" w14:paraId="48E1387E" w14:textId="77777777" w:rsidTr="00DA6B2E">
        <w:tc>
          <w:tcPr>
            <w:tcW w:w="2400" w:type="dxa"/>
          </w:tcPr>
          <w:p w14:paraId="29DC19FD" w14:textId="77777777" w:rsidR="006A5BF9" w:rsidRPr="00472C23" w:rsidRDefault="006A5BF9" w:rsidP="00DA6B2E">
            <w:pPr>
              <w:rPr>
                <w:rFonts w:eastAsia="Calibri" w:cs="Times New Roman"/>
                <w:szCs w:val="24"/>
              </w:rPr>
            </w:pPr>
            <w:r w:rsidRPr="00472C23">
              <w:rPr>
                <w:rFonts w:eastAsia="Calibri" w:cs="Times New Roman"/>
                <w:szCs w:val="24"/>
              </w:rPr>
              <w:t>Time-on-priority ratio</w:t>
            </w:r>
          </w:p>
        </w:tc>
        <w:tc>
          <w:tcPr>
            <w:tcW w:w="2400" w:type="dxa"/>
          </w:tcPr>
          <w:p w14:paraId="7BDDC1E5" w14:textId="77777777" w:rsidR="006A5BF9" w:rsidRPr="00472C23" w:rsidRDefault="006A5BF9" w:rsidP="00DA6B2E">
            <w:pPr>
              <w:rPr>
                <w:rFonts w:eastAsia="Calibri" w:cs="Times New Roman"/>
                <w:szCs w:val="24"/>
              </w:rPr>
            </w:pPr>
            <w:r w:rsidRPr="00472C23">
              <w:rPr>
                <w:rFonts w:eastAsia="Calibri" w:cs="Times New Roman"/>
                <w:szCs w:val="24"/>
              </w:rPr>
              <w:t>Percent</w:t>
            </w:r>
          </w:p>
        </w:tc>
        <w:tc>
          <w:tcPr>
            <w:tcW w:w="2400" w:type="dxa"/>
          </w:tcPr>
          <w:p w14:paraId="056456DF" w14:textId="77777777" w:rsidR="006A5BF9" w:rsidRPr="00472C23" w:rsidRDefault="006A5BF9" w:rsidP="00DA6B2E">
            <w:pPr>
              <w:rPr>
                <w:rFonts w:eastAsia="Calibri" w:cs="Times New Roman"/>
                <w:szCs w:val="24"/>
              </w:rPr>
            </w:pPr>
            <w:r w:rsidRPr="00472C23">
              <w:rPr>
                <w:rFonts w:eastAsia="Calibri" w:cs="Times New Roman"/>
                <w:szCs w:val="24"/>
              </w:rPr>
              <w:t>Higher is better</w:t>
            </w:r>
          </w:p>
        </w:tc>
        <w:tc>
          <w:tcPr>
            <w:tcW w:w="2400" w:type="dxa"/>
          </w:tcPr>
          <w:p w14:paraId="7565530B" w14:textId="77777777" w:rsidR="006A5BF9" w:rsidRPr="00472C23" w:rsidRDefault="006A5BF9" w:rsidP="00DA6B2E">
            <w:pPr>
              <w:rPr>
                <w:rFonts w:eastAsia="Calibri" w:cs="Times New Roman"/>
                <w:szCs w:val="24"/>
              </w:rPr>
            </w:pPr>
            <w:r w:rsidRPr="00472C23">
              <w:rPr>
                <w:rFonts w:eastAsia="Calibri" w:cs="Times New Roman"/>
                <w:szCs w:val="24"/>
              </w:rPr>
              <w:t>Prior 4-week mean</w:t>
            </w:r>
          </w:p>
        </w:tc>
        <w:tc>
          <w:tcPr>
            <w:tcW w:w="2400" w:type="dxa"/>
          </w:tcPr>
          <w:p w14:paraId="4B2FC960" w14:textId="77777777" w:rsidR="006A5BF9" w:rsidRPr="00472C23" w:rsidRDefault="006A5BF9" w:rsidP="00DA6B2E">
            <w:pPr>
              <w:rPr>
                <w:rFonts w:eastAsia="Calibri" w:cs="Times New Roman"/>
                <w:szCs w:val="24"/>
              </w:rPr>
            </w:pPr>
            <w:r w:rsidRPr="00472C23">
              <w:rPr>
                <w:rFonts w:eastAsia="Calibri" w:cs="Times New Roman"/>
                <w:szCs w:val="24"/>
              </w:rPr>
              <w:t>Weekly</w:t>
            </w:r>
          </w:p>
        </w:tc>
        <w:tc>
          <w:tcPr>
            <w:tcW w:w="2400" w:type="dxa"/>
          </w:tcPr>
          <w:p w14:paraId="034D55CD" w14:textId="77777777" w:rsidR="006A5BF9" w:rsidRPr="00472C23" w:rsidRDefault="006A5BF9" w:rsidP="00DA6B2E">
            <w:pPr>
              <w:rPr>
                <w:rFonts w:eastAsia="Calibri" w:cs="Times New Roman"/>
                <w:szCs w:val="24"/>
              </w:rPr>
            </w:pPr>
            <w:r w:rsidRPr="00472C23">
              <w:rPr>
                <w:rFonts w:eastAsia="Calibri" w:cs="Times New Roman"/>
                <w:szCs w:val="24"/>
              </w:rPr>
              <w:t>Calendar + time log</w:t>
            </w:r>
          </w:p>
        </w:tc>
      </w:tr>
      <w:tr w:rsidR="00472C23" w:rsidRPr="00472C23" w14:paraId="7E65CD0F" w14:textId="77777777" w:rsidTr="00DA6B2E">
        <w:tc>
          <w:tcPr>
            <w:tcW w:w="2400" w:type="dxa"/>
          </w:tcPr>
          <w:p w14:paraId="03411B43" w14:textId="77777777" w:rsidR="006A5BF9" w:rsidRPr="00472C23" w:rsidRDefault="006A5BF9" w:rsidP="00DA6B2E">
            <w:pPr>
              <w:rPr>
                <w:rFonts w:eastAsia="Calibri" w:cs="Times New Roman"/>
                <w:szCs w:val="24"/>
              </w:rPr>
            </w:pPr>
            <w:r w:rsidRPr="00472C23">
              <w:rPr>
                <w:rFonts w:eastAsia="Calibri" w:cs="Times New Roman"/>
                <w:szCs w:val="24"/>
              </w:rPr>
              <w:t>Interruption load</w:t>
            </w:r>
          </w:p>
        </w:tc>
        <w:tc>
          <w:tcPr>
            <w:tcW w:w="2400" w:type="dxa"/>
          </w:tcPr>
          <w:p w14:paraId="73BF8984" w14:textId="77777777" w:rsidR="006A5BF9" w:rsidRPr="00472C23" w:rsidRDefault="006A5BF9" w:rsidP="00DA6B2E">
            <w:pPr>
              <w:rPr>
                <w:rFonts w:eastAsia="Calibri" w:cs="Times New Roman"/>
                <w:szCs w:val="24"/>
              </w:rPr>
            </w:pPr>
            <w:r w:rsidRPr="00472C23">
              <w:rPr>
                <w:rFonts w:eastAsia="Calibri" w:cs="Times New Roman"/>
                <w:szCs w:val="24"/>
              </w:rPr>
              <w:t>Interruptions per hour</w:t>
            </w:r>
          </w:p>
        </w:tc>
        <w:tc>
          <w:tcPr>
            <w:tcW w:w="2400" w:type="dxa"/>
          </w:tcPr>
          <w:p w14:paraId="160B854B" w14:textId="77777777" w:rsidR="006A5BF9" w:rsidRPr="00472C23" w:rsidRDefault="006A5BF9" w:rsidP="00DA6B2E">
            <w:pPr>
              <w:rPr>
                <w:rFonts w:eastAsia="Calibri" w:cs="Times New Roman"/>
                <w:szCs w:val="24"/>
              </w:rPr>
            </w:pPr>
            <w:r w:rsidRPr="00472C23">
              <w:rPr>
                <w:rFonts w:eastAsia="Calibri" w:cs="Times New Roman"/>
                <w:szCs w:val="24"/>
              </w:rPr>
              <w:t>Lower is better</w:t>
            </w:r>
          </w:p>
        </w:tc>
        <w:tc>
          <w:tcPr>
            <w:tcW w:w="2400" w:type="dxa"/>
          </w:tcPr>
          <w:p w14:paraId="53054DDC" w14:textId="77777777" w:rsidR="006A5BF9" w:rsidRPr="00472C23" w:rsidRDefault="006A5BF9" w:rsidP="00DA6B2E">
            <w:pPr>
              <w:rPr>
                <w:rFonts w:eastAsia="Calibri" w:cs="Times New Roman"/>
                <w:szCs w:val="24"/>
              </w:rPr>
            </w:pPr>
            <w:r w:rsidRPr="00472C23">
              <w:rPr>
                <w:rFonts w:eastAsia="Calibri" w:cs="Times New Roman"/>
                <w:szCs w:val="24"/>
              </w:rPr>
              <w:t>Prior 4-week mean</w:t>
            </w:r>
          </w:p>
        </w:tc>
        <w:tc>
          <w:tcPr>
            <w:tcW w:w="2400" w:type="dxa"/>
          </w:tcPr>
          <w:p w14:paraId="0D88D2EE" w14:textId="77777777" w:rsidR="006A5BF9" w:rsidRPr="00472C23" w:rsidRDefault="006A5BF9" w:rsidP="00DA6B2E">
            <w:pPr>
              <w:rPr>
                <w:rFonts w:eastAsia="Calibri" w:cs="Times New Roman"/>
                <w:szCs w:val="24"/>
              </w:rPr>
            </w:pPr>
            <w:r w:rsidRPr="00472C23">
              <w:rPr>
                <w:rFonts w:eastAsia="Calibri" w:cs="Times New Roman"/>
                <w:szCs w:val="24"/>
              </w:rPr>
              <w:t>Weekly</w:t>
            </w:r>
          </w:p>
        </w:tc>
        <w:tc>
          <w:tcPr>
            <w:tcW w:w="2400" w:type="dxa"/>
          </w:tcPr>
          <w:p w14:paraId="5510BE6A" w14:textId="77777777" w:rsidR="006A5BF9" w:rsidRPr="00472C23" w:rsidRDefault="006A5BF9" w:rsidP="00DA6B2E">
            <w:pPr>
              <w:rPr>
                <w:rFonts w:eastAsia="Calibri" w:cs="Times New Roman"/>
                <w:szCs w:val="24"/>
              </w:rPr>
            </w:pPr>
            <w:r w:rsidRPr="00472C23">
              <w:rPr>
                <w:rFonts w:eastAsia="Calibri" w:cs="Times New Roman"/>
                <w:szCs w:val="24"/>
              </w:rPr>
              <w:t>Time log, focus app</w:t>
            </w:r>
          </w:p>
        </w:tc>
      </w:tr>
      <w:tr w:rsidR="00472C23" w:rsidRPr="00472C23" w14:paraId="44A3ACCE" w14:textId="77777777" w:rsidTr="00DA6B2E">
        <w:tc>
          <w:tcPr>
            <w:tcW w:w="2400" w:type="dxa"/>
          </w:tcPr>
          <w:p w14:paraId="2278AF83" w14:textId="77777777" w:rsidR="006A5BF9" w:rsidRPr="00472C23" w:rsidRDefault="006A5BF9" w:rsidP="00DA6B2E">
            <w:pPr>
              <w:rPr>
                <w:rFonts w:eastAsia="Calibri" w:cs="Times New Roman"/>
                <w:szCs w:val="24"/>
              </w:rPr>
            </w:pPr>
            <w:r w:rsidRPr="00472C23">
              <w:rPr>
                <w:rFonts w:eastAsia="Calibri" w:cs="Times New Roman"/>
                <w:szCs w:val="24"/>
              </w:rPr>
              <w:t>Task completion latency (key tasks)</w:t>
            </w:r>
          </w:p>
        </w:tc>
        <w:tc>
          <w:tcPr>
            <w:tcW w:w="2400" w:type="dxa"/>
          </w:tcPr>
          <w:p w14:paraId="0AF20032" w14:textId="77777777" w:rsidR="006A5BF9" w:rsidRPr="00472C23" w:rsidRDefault="006A5BF9" w:rsidP="00DA6B2E">
            <w:pPr>
              <w:rPr>
                <w:rFonts w:eastAsia="Calibri" w:cs="Times New Roman"/>
                <w:szCs w:val="24"/>
              </w:rPr>
            </w:pPr>
            <w:r w:rsidRPr="00472C23">
              <w:rPr>
                <w:rFonts w:eastAsia="Calibri" w:cs="Times New Roman"/>
                <w:szCs w:val="24"/>
              </w:rPr>
              <w:t>Days</w:t>
            </w:r>
          </w:p>
        </w:tc>
        <w:tc>
          <w:tcPr>
            <w:tcW w:w="2400" w:type="dxa"/>
          </w:tcPr>
          <w:p w14:paraId="00FE3C35" w14:textId="77777777" w:rsidR="006A5BF9" w:rsidRPr="00472C23" w:rsidRDefault="006A5BF9" w:rsidP="00DA6B2E">
            <w:pPr>
              <w:rPr>
                <w:rFonts w:eastAsia="Calibri" w:cs="Times New Roman"/>
                <w:szCs w:val="24"/>
              </w:rPr>
            </w:pPr>
            <w:r w:rsidRPr="00472C23">
              <w:rPr>
                <w:rFonts w:eastAsia="Calibri" w:cs="Times New Roman"/>
                <w:szCs w:val="24"/>
              </w:rPr>
              <w:t>Lower is better</w:t>
            </w:r>
          </w:p>
        </w:tc>
        <w:tc>
          <w:tcPr>
            <w:tcW w:w="2400" w:type="dxa"/>
          </w:tcPr>
          <w:p w14:paraId="34588004" w14:textId="77777777" w:rsidR="006A5BF9" w:rsidRPr="00472C23" w:rsidRDefault="006A5BF9" w:rsidP="00DA6B2E">
            <w:pPr>
              <w:rPr>
                <w:rFonts w:eastAsia="Calibri" w:cs="Times New Roman"/>
                <w:szCs w:val="24"/>
              </w:rPr>
            </w:pPr>
            <w:r w:rsidRPr="00472C23">
              <w:rPr>
                <w:rFonts w:eastAsia="Calibri" w:cs="Times New Roman"/>
                <w:szCs w:val="24"/>
              </w:rPr>
              <w:t>Prior 8-task median</w:t>
            </w:r>
          </w:p>
        </w:tc>
        <w:tc>
          <w:tcPr>
            <w:tcW w:w="2400" w:type="dxa"/>
          </w:tcPr>
          <w:p w14:paraId="4233ED39" w14:textId="77777777" w:rsidR="006A5BF9" w:rsidRPr="00472C23" w:rsidRDefault="006A5BF9" w:rsidP="00DA6B2E">
            <w:pPr>
              <w:rPr>
                <w:rFonts w:eastAsia="Calibri" w:cs="Times New Roman"/>
                <w:szCs w:val="24"/>
              </w:rPr>
            </w:pPr>
            <w:r w:rsidRPr="00472C23">
              <w:rPr>
                <w:rFonts w:eastAsia="Calibri" w:cs="Times New Roman"/>
                <w:szCs w:val="24"/>
              </w:rPr>
              <w:t>Weekly</w:t>
            </w:r>
          </w:p>
        </w:tc>
        <w:tc>
          <w:tcPr>
            <w:tcW w:w="2400" w:type="dxa"/>
          </w:tcPr>
          <w:p w14:paraId="5D208BE5" w14:textId="77777777" w:rsidR="006A5BF9" w:rsidRPr="00472C23" w:rsidRDefault="006A5BF9" w:rsidP="00DA6B2E">
            <w:pPr>
              <w:rPr>
                <w:rFonts w:eastAsia="Calibri" w:cs="Times New Roman"/>
                <w:szCs w:val="24"/>
              </w:rPr>
            </w:pPr>
            <w:r w:rsidRPr="00472C23">
              <w:rPr>
                <w:rFonts w:eastAsia="Calibri" w:cs="Times New Roman"/>
                <w:szCs w:val="24"/>
              </w:rPr>
              <w:t>Task manager</w:t>
            </w:r>
          </w:p>
        </w:tc>
      </w:tr>
    </w:tbl>
    <w:p w14:paraId="562921CB" w14:textId="77777777" w:rsidR="006A5BF9" w:rsidRPr="00472C23" w:rsidRDefault="006A5BF9" w:rsidP="006A5BF9">
      <w:pPr>
        <w:spacing w:after="200" w:line="276" w:lineRule="auto"/>
        <w:rPr>
          <w:rFonts w:eastAsia="Calibri" w:cs="Times New Roman"/>
          <w:kern w:val="0"/>
          <w14:ligatures w14:val="none"/>
        </w:rPr>
      </w:pPr>
    </w:p>
    <w:p w14:paraId="0302431D" w14:textId="77777777" w:rsidR="006A5BF9" w:rsidRPr="00472C23" w:rsidRDefault="006A5BF9" w:rsidP="006A5BF9">
      <w:pPr>
        <w:spacing w:after="200" w:line="276" w:lineRule="auto"/>
        <w:rPr>
          <w:rFonts w:eastAsia="Calibri" w:cs="Times New Roman"/>
          <w:kern w:val="0"/>
          <w14:ligatures w14:val="none"/>
        </w:rPr>
      </w:pPr>
      <w:r w:rsidRPr="00472C23">
        <w:rPr>
          <w:rFonts w:eastAsia="Calibri" w:cs="Times New Roman"/>
          <w:b/>
          <w:kern w:val="0"/>
          <w14:ligatures w14:val="none"/>
        </w:rPr>
        <w:t>R Resilience</w:t>
      </w:r>
    </w:p>
    <w:tbl>
      <w:tblPr>
        <w:tblStyle w:val="TableGrid1"/>
        <w:tblW w:w="0" w:type="auto"/>
        <w:tblLook w:val="04A0" w:firstRow="1" w:lastRow="0" w:firstColumn="1" w:lastColumn="0" w:noHBand="0" w:noVBand="1"/>
      </w:tblPr>
      <w:tblGrid>
        <w:gridCol w:w="1800"/>
        <w:gridCol w:w="1355"/>
        <w:gridCol w:w="1593"/>
        <w:gridCol w:w="1557"/>
        <w:gridCol w:w="1422"/>
        <w:gridCol w:w="1623"/>
      </w:tblGrid>
      <w:tr w:rsidR="00472C23" w:rsidRPr="00472C23" w14:paraId="5183D5DD" w14:textId="77777777" w:rsidTr="00DA6B2E">
        <w:tc>
          <w:tcPr>
            <w:tcW w:w="3744" w:type="dxa"/>
          </w:tcPr>
          <w:p w14:paraId="08D56543" w14:textId="77777777" w:rsidR="006A5BF9" w:rsidRPr="00472C23" w:rsidRDefault="006A5BF9" w:rsidP="00DA6B2E">
            <w:pPr>
              <w:jc w:val="center"/>
              <w:rPr>
                <w:rFonts w:eastAsia="Calibri" w:cs="Times New Roman"/>
                <w:szCs w:val="24"/>
              </w:rPr>
            </w:pPr>
            <w:r w:rsidRPr="00472C23">
              <w:rPr>
                <w:rFonts w:eastAsia="Calibri" w:cs="Times New Roman"/>
                <w:b/>
                <w:szCs w:val="24"/>
              </w:rPr>
              <w:t>Indicator</w:t>
            </w:r>
          </w:p>
        </w:tc>
        <w:tc>
          <w:tcPr>
            <w:tcW w:w="1728" w:type="dxa"/>
          </w:tcPr>
          <w:p w14:paraId="7D9A77E1" w14:textId="77777777" w:rsidR="006A5BF9" w:rsidRPr="00472C23" w:rsidRDefault="006A5BF9" w:rsidP="00DA6B2E">
            <w:pPr>
              <w:jc w:val="center"/>
              <w:rPr>
                <w:rFonts w:eastAsia="Calibri" w:cs="Times New Roman"/>
                <w:szCs w:val="24"/>
              </w:rPr>
            </w:pPr>
            <w:r w:rsidRPr="00472C23">
              <w:rPr>
                <w:rFonts w:eastAsia="Calibri" w:cs="Times New Roman"/>
                <w:b/>
                <w:szCs w:val="24"/>
              </w:rPr>
              <w:t>Unit or proxy</w:t>
            </w:r>
          </w:p>
        </w:tc>
        <w:tc>
          <w:tcPr>
            <w:tcW w:w="1584" w:type="dxa"/>
          </w:tcPr>
          <w:p w14:paraId="29F600F2" w14:textId="77777777" w:rsidR="006A5BF9" w:rsidRPr="00472C23" w:rsidRDefault="006A5BF9" w:rsidP="00DA6B2E">
            <w:pPr>
              <w:jc w:val="center"/>
              <w:rPr>
                <w:rFonts w:eastAsia="Calibri" w:cs="Times New Roman"/>
                <w:szCs w:val="24"/>
              </w:rPr>
            </w:pPr>
            <w:r w:rsidRPr="00472C23">
              <w:rPr>
                <w:rFonts w:eastAsia="Calibri" w:cs="Times New Roman"/>
                <w:b/>
                <w:szCs w:val="24"/>
              </w:rPr>
              <w:t>Sign convention</w:t>
            </w:r>
          </w:p>
        </w:tc>
        <w:tc>
          <w:tcPr>
            <w:tcW w:w="2304" w:type="dxa"/>
          </w:tcPr>
          <w:p w14:paraId="5D8F052D" w14:textId="77777777" w:rsidR="006A5BF9" w:rsidRPr="00472C23" w:rsidRDefault="006A5BF9" w:rsidP="00DA6B2E">
            <w:pPr>
              <w:jc w:val="center"/>
              <w:rPr>
                <w:rFonts w:eastAsia="Calibri" w:cs="Times New Roman"/>
                <w:szCs w:val="24"/>
              </w:rPr>
            </w:pPr>
            <w:r w:rsidRPr="00472C23">
              <w:rPr>
                <w:rFonts w:eastAsia="Calibri" w:cs="Times New Roman"/>
                <w:b/>
                <w:szCs w:val="24"/>
              </w:rPr>
              <w:t>Baseline method</w:t>
            </w:r>
          </w:p>
        </w:tc>
        <w:tc>
          <w:tcPr>
            <w:tcW w:w="1296" w:type="dxa"/>
          </w:tcPr>
          <w:p w14:paraId="52C67134" w14:textId="77777777" w:rsidR="006A5BF9" w:rsidRPr="00472C23" w:rsidRDefault="006A5BF9" w:rsidP="00DA6B2E">
            <w:pPr>
              <w:jc w:val="center"/>
              <w:rPr>
                <w:rFonts w:eastAsia="Calibri" w:cs="Times New Roman"/>
                <w:szCs w:val="24"/>
              </w:rPr>
            </w:pPr>
            <w:r w:rsidRPr="00472C23">
              <w:rPr>
                <w:rFonts w:eastAsia="Calibri" w:cs="Times New Roman"/>
                <w:b/>
                <w:szCs w:val="24"/>
              </w:rPr>
              <w:t>Cadence</w:t>
            </w:r>
          </w:p>
        </w:tc>
        <w:tc>
          <w:tcPr>
            <w:tcW w:w="3168" w:type="dxa"/>
          </w:tcPr>
          <w:p w14:paraId="21F1BA46" w14:textId="77777777" w:rsidR="006A5BF9" w:rsidRPr="00472C23" w:rsidRDefault="006A5BF9" w:rsidP="00DA6B2E">
            <w:pPr>
              <w:jc w:val="center"/>
              <w:rPr>
                <w:rFonts w:eastAsia="Calibri" w:cs="Times New Roman"/>
                <w:szCs w:val="24"/>
              </w:rPr>
            </w:pPr>
            <w:r w:rsidRPr="00472C23">
              <w:rPr>
                <w:rFonts w:eastAsia="Calibri" w:cs="Times New Roman"/>
                <w:b/>
                <w:szCs w:val="24"/>
              </w:rPr>
              <w:t>Data source</w:t>
            </w:r>
          </w:p>
        </w:tc>
      </w:tr>
      <w:tr w:rsidR="00472C23" w:rsidRPr="00472C23" w14:paraId="7D62A7FB" w14:textId="77777777" w:rsidTr="00DA6B2E">
        <w:tc>
          <w:tcPr>
            <w:tcW w:w="2400" w:type="dxa"/>
          </w:tcPr>
          <w:p w14:paraId="49B04F3C" w14:textId="77777777" w:rsidR="006A5BF9" w:rsidRPr="00472C23" w:rsidRDefault="006A5BF9" w:rsidP="00DA6B2E">
            <w:pPr>
              <w:rPr>
                <w:rFonts w:eastAsia="Calibri" w:cs="Times New Roman"/>
                <w:szCs w:val="24"/>
              </w:rPr>
            </w:pPr>
            <w:r w:rsidRPr="00472C23">
              <w:rPr>
                <w:rFonts w:eastAsia="Calibri" w:cs="Times New Roman"/>
                <w:szCs w:val="24"/>
              </w:rPr>
              <w:t>Recovery time after disruption</w:t>
            </w:r>
          </w:p>
        </w:tc>
        <w:tc>
          <w:tcPr>
            <w:tcW w:w="2400" w:type="dxa"/>
          </w:tcPr>
          <w:p w14:paraId="0BDC835F" w14:textId="77777777" w:rsidR="006A5BF9" w:rsidRPr="00472C23" w:rsidRDefault="006A5BF9" w:rsidP="00DA6B2E">
            <w:pPr>
              <w:rPr>
                <w:rFonts w:eastAsia="Calibri" w:cs="Times New Roman"/>
                <w:szCs w:val="24"/>
              </w:rPr>
            </w:pPr>
            <w:r w:rsidRPr="00472C23">
              <w:rPr>
                <w:rFonts w:eastAsia="Calibri" w:cs="Times New Roman"/>
                <w:szCs w:val="24"/>
              </w:rPr>
              <w:t>Days to baseline routine</w:t>
            </w:r>
          </w:p>
        </w:tc>
        <w:tc>
          <w:tcPr>
            <w:tcW w:w="2400" w:type="dxa"/>
          </w:tcPr>
          <w:p w14:paraId="25A88D6F" w14:textId="77777777" w:rsidR="006A5BF9" w:rsidRPr="00472C23" w:rsidRDefault="006A5BF9" w:rsidP="00DA6B2E">
            <w:pPr>
              <w:rPr>
                <w:rFonts w:eastAsia="Calibri" w:cs="Times New Roman"/>
                <w:szCs w:val="24"/>
              </w:rPr>
            </w:pPr>
            <w:r w:rsidRPr="00472C23">
              <w:rPr>
                <w:rFonts w:eastAsia="Calibri" w:cs="Times New Roman"/>
                <w:szCs w:val="24"/>
              </w:rPr>
              <w:t>Lower is better</w:t>
            </w:r>
          </w:p>
        </w:tc>
        <w:tc>
          <w:tcPr>
            <w:tcW w:w="2400" w:type="dxa"/>
          </w:tcPr>
          <w:p w14:paraId="4E469E76" w14:textId="77777777" w:rsidR="006A5BF9" w:rsidRPr="00472C23" w:rsidRDefault="006A5BF9" w:rsidP="00DA6B2E">
            <w:pPr>
              <w:rPr>
                <w:rFonts w:eastAsia="Calibri" w:cs="Times New Roman"/>
                <w:szCs w:val="24"/>
              </w:rPr>
            </w:pPr>
            <w:r w:rsidRPr="00472C23">
              <w:rPr>
                <w:rFonts w:eastAsia="Calibri" w:cs="Times New Roman"/>
                <w:szCs w:val="24"/>
              </w:rPr>
              <w:t>Median of last 3 disruptions</w:t>
            </w:r>
          </w:p>
        </w:tc>
        <w:tc>
          <w:tcPr>
            <w:tcW w:w="2400" w:type="dxa"/>
          </w:tcPr>
          <w:p w14:paraId="0639E51F" w14:textId="77777777" w:rsidR="006A5BF9" w:rsidRPr="00472C23" w:rsidRDefault="006A5BF9" w:rsidP="00DA6B2E">
            <w:pPr>
              <w:rPr>
                <w:rFonts w:eastAsia="Calibri" w:cs="Times New Roman"/>
                <w:szCs w:val="24"/>
              </w:rPr>
            </w:pPr>
            <w:r w:rsidRPr="00472C23">
              <w:rPr>
                <w:rFonts w:eastAsia="Calibri" w:cs="Times New Roman"/>
                <w:szCs w:val="24"/>
              </w:rPr>
              <w:t>Monthly</w:t>
            </w:r>
          </w:p>
        </w:tc>
        <w:tc>
          <w:tcPr>
            <w:tcW w:w="2400" w:type="dxa"/>
          </w:tcPr>
          <w:p w14:paraId="761777FA" w14:textId="77777777" w:rsidR="006A5BF9" w:rsidRPr="00472C23" w:rsidRDefault="006A5BF9" w:rsidP="00DA6B2E">
            <w:pPr>
              <w:rPr>
                <w:rFonts w:eastAsia="Calibri" w:cs="Times New Roman"/>
                <w:szCs w:val="24"/>
              </w:rPr>
            </w:pPr>
            <w:r w:rsidRPr="00472C23">
              <w:rPr>
                <w:rFonts w:eastAsia="Calibri" w:cs="Times New Roman"/>
                <w:szCs w:val="24"/>
              </w:rPr>
              <w:t>Self-report + log</w:t>
            </w:r>
          </w:p>
        </w:tc>
      </w:tr>
      <w:tr w:rsidR="00472C23" w:rsidRPr="00472C23" w14:paraId="0A3F2CC5" w14:textId="77777777" w:rsidTr="00DA6B2E">
        <w:tc>
          <w:tcPr>
            <w:tcW w:w="2400" w:type="dxa"/>
          </w:tcPr>
          <w:p w14:paraId="4CD33341" w14:textId="77777777" w:rsidR="006A5BF9" w:rsidRPr="00472C23" w:rsidRDefault="006A5BF9" w:rsidP="00DA6B2E">
            <w:pPr>
              <w:rPr>
                <w:rFonts w:eastAsia="Calibri" w:cs="Times New Roman"/>
                <w:szCs w:val="24"/>
              </w:rPr>
            </w:pPr>
            <w:r w:rsidRPr="00472C23">
              <w:rPr>
                <w:rFonts w:eastAsia="Calibri" w:cs="Times New Roman"/>
                <w:szCs w:val="24"/>
              </w:rPr>
              <w:t>Buffer-days of essentials (food, cash, meds)</w:t>
            </w:r>
          </w:p>
        </w:tc>
        <w:tc>
          <w:tcPr>
            <w:tcW w:w="2400" w:type="dxa"/>
          </w:tcPr>
          <w:p w14:paraId="5D62342E" w14:textId="77777777" w:rsidR="006A5BF9" w:rsidRPr="00472C23" w:rsidRDefault="006A5BF9" w:rsidP="00DA6B2E">
            <w:pPr>
              <w:rPr>
                <w:rFonts w:eastAsia="Calibri" w:cs="Times New Roman"/>
                <w:szCs w:val="24"/>
              </w:rPr>
            </w:pPr>
            <w:r w:rsidRPr="00472C23">
              <w:rPr>
                <w:rFonts w:eastAsia="Calibri" w:cs="Times New Roman"/>
                <w:szCs w:val="24"/>
              </w:rPr>
              <w:t>Days</w:t>
            </w:r>
          </w:p>
        </w:tc>
        <w:tc>
          <w:tcPr>
            <w:tcW w:w="2400" w:type="dxa"/>
          </w:tcPr>
          <w:p w14:paraId="1B78B44F" w14:textId="77777777" w:rsidR="006A5BF9" w:rsidRPr="00472C23" w:rsidRDefault="006A5BF9" w:rsidP="00DA6B2E">
            <w:pPr>
              <w:rPr>
                <w:rFonts w:eastAsia="Calibri" w:cs="Times New Roman"/>
                <w:szCs w:val="24"/>
              </w:rPr>
            </w:pPr>
            <w:r w:rsidRPr="00472C23">
              <w:rPr>
                <w:rFonts w:eastAsia="Calibri" w:cs="Times New Roman"/>
                <w:szCs w:val="24"/>
              </w:rPr>
              <w:t>Higher is better</w:t>
            </w:r>
          </w:p>
        </w:tc>
        <w:tc>
          <w:tcPr>
            <w:tcW w:w="2400" w:type="dxa"/>
          </w:tcPr>
          <w:p w14:paraId="00AA0E40" w14:textId="77777777" w:rsidR="006A5BF9" w:rsidRPr="00472C23" w:rsidRDefault="006A5BF9" w:rsidP="00DA6B2E">
            <w:pPr>
              <w:rPr>
                <w:rFonts w:eastAsia="Calibri" w:cs="Times New Roman"/>
                <w:szCs w:val="24"/>
              </w:rPr>
            </w:pPr>
            <w:r w:rsidRPr="00472C23">
              <w:rPr>
                <w:rFonts w:eastAsia="Calibri" w:cs="Times New Roman"/>
                <w:szCs w:val="24"/>
              </w:rPr>
              <w:t>Current inventory snapshot</w:t>
            </w:r>
          </w:p>
        </w:tc>
        <w:tc>
          <w:tcPr>
            <w:tcW w:w="2400" w:type="dxa"/>
          </w:tcPr>
          <w:p w14:paraId="16F14EAC" w14:textId="77777777" w:rsidR="006A5BF9" w:rsidRPr="00472C23" w:rsidRDefault="006A5BF9" w:rsidP="00DA6B2E">
            <w:pPr>
              <w:rPr>
                <w:rFonts w:eastAsia="Calibri" w:cs="Times New Roman"/>
                <w:szCs w:val="24"/>
              </w:rPr>
            </w:pPr>
            <w:r w:rsidRPr="00472C23">
              <w:rPr>
                <w:rFonts w:eastAsia="Calibri" w:cs="Times New Roman"/>
                <w:szCs w:val="24"/>
              </w:rPr>
              <w:t>Monthly</w:t>
            </w:r>
          </w:p>
        </w:tc>
        <w:tc>
          <w:tcPr>
            <w:tcW w:w="2400" w:type="dxa"/>
          </w:tcPr>
          <w:p w14:paraId="4263D069" w14:textId="77777777" w:rsidR="006A5BF9" w:rsidRPr="00472C23" w:rsidRDefault="006A5BF9" w:rsidP="00DA6B2E">
            <w:pPr>
              <w:rPr>
                <w:rFonts w:eastAsia="Calibri" w:cs="Times New Roman"/>
                <w:szCs w:val="24"/>
              </w:rPr>
            </w:pPr>
            <w:r w:rsidRPr="00472C23">
              <w:rPr>
                <w:rFonts w:eastAsia="Calibri" w:cs="Times New Roman"/>
                <w:szCs w:val="24"/>
              </w:rPr>
              <w:t>Inventory checklist</w:t>
            </w:r>
          </w:p>
        </w:tc>
      </w:tr>
      <w:tr w:rsidR="00472C23" w:rsidRPr="00472C23" w14:paraId="1357508B" w14:textId="77777777" w:rsidTr="00DA6B2E">
        <w:tc>
          <w:tcPr>
            <w:tcW w:w="2400" w:type="dxa"/>
          </w:tcPr>
          <w:p w14:paraId="34A52A7A" w14:textId="77777777" w:rsidR="006A5BF9" w:rsidRPr="00472C23" w:rsidRDefault="006A5BF9" w:rsidP="00DA6B2E">
            <w:pPr>
              <w:rPr>
                <w:rFonts w:eastAsia="Calibri" w:cs="Times New Roman"/>
                <w:szCs w:val="24"/>
              </w:rPr>
            </w:pPr>
            <w:r w:rsidRPr="00472C23">
              <w:rPr>
                <w:rFonts w:eastAsia="Calibri" w:cs="Times New Roman"/>
                <w:szCs w:val="24"/>
              </w:rPr>
              <w:t>Health reserve proxy (resting HR stability)</w:t>
            </w:r>
          </w:p>
        </w:tc>
        <w:tc>
          <w:tcPr>
            <w:tcW w:w="2400" w:type="dxa"/>
          </w:tcPr>
          <w:p w14:paraId="3F5B6AE7" w14:textId="77777777" w:rsidR="006A5BF9" w:rsidRPr="00472C23" w:rsidRDefault="006A5BF9" w:rsidP="00DA6B2E">
            <w:pPr>
              <w:rPr>
                <w:rFonts w:eastAsia="Calibri" w:cs="Times New Roman"/>
                <w:szCs w:val="24"/>
              </w:rPr>
            </w:pPr>
            <w:r w:rsidRPr="00472C23">
              <w:rPr>
                <w:rFonts w:eastAsia="Calibri" w:cs="Times New Roman"/>
                <w:szCs w:val="24"/>
              </w:rPr>
              <w:t>Std dev of RHR</w:t>
            </w:r>
          </w:p>
        </w:tc>
        <w:tc>
          <w:tcPr>
            <w:tcW w:w="2400" w:type="dxa"/>
          </w:tcPr>
          <w:p w14:paraId="3120FEEE" w14:textId="77777777" w:rsidR="006A5BF9" w:rsidRPr="00472C23" w:rsidRDefault="006A5BF9" w:rsidP="00DA6B2E">
            <w:pPr>
              <w:rPr>
                <w:rFonts w:eastAsia="Calibri" w:cs="Times New Roman"/>
                <w:szCs w:val="24"/>
              </w:rPr>
            </w:pPr>
            <w:r w:rsidRPr="00472C23">
              <w:rPr>
                <w:rFonts w:eastAsia="Calibri" w:cs="Times New Roman"/>
                <w:szCs w:val="24"/>
              </w:rPr>
              <w:t>Lower is better</w:t>
            </w:r>
          </w:p>
        </w:tc>
        <w:tc>
          <w:tcPr>
            <w:tcW w:w="2400" w:type="dxa"/>
          </w:tcPr>
          <w:p w14:paraId="59E0B039" w14:textId="77777777" w:rsidR="006A5BF9" w:rsidRPr="00472C23" w:rsidRDefault="006A5BF9" w:rsidP="00DA6B2E">
            <w:pPr>
              <w:rPr>
                <w:rFonts w:eastAsia="Calibri" w:cs="Times New Roman"/>
                <w:szCs w:val="24"/>
              </w:rPr>
            </w:pPr>
            <w:r w:rsidRPr="00472C23">
              <w:rPr>
                <w:rFonts w:eastAsia="Calibri" w:cs="Times New Roman"/>
                <w:szCs w:val="24"/>
              </w:rPr>
              <w:t>Prior 30-day baseline</w:t>
            </w:r>
          </w:p>
        </w:tc>
        <w:tc>
          <w:tcPr>
            <w:tcW w:w="2400" w:type="dxa"/>
          </w:tcPr>
          <w:p w14:paraId="1BD56AA7" w14:textId="77777777" w:rsidR="006A5BF9" w:rsidRPr="00472C23" w:rsidRDefault="006A5BF9" w:rsidP="00DA6B2E">
            <w:pPr>
              <w:rPr>
                <w:rFonts w:eastAsia="Calibri" w:cs="Times New Roman"/>
                <w:szCs w:val="24"/>
              </w:rPr>
            </w:pPr>
            <w:r w:rsidRPr="00472C23">
              <w:rPr>
                <w:rFonts w:eastAsia="Calibri" w:cs="Times New Roman"/>
                <w:szCs w:val="24"/>
              </w:rPr>
              <w:t>Monthly</w:t>
            </w:r>
          </w:p>
        </w:tc>
        <w:tc>
          <w:tcPr>
            <w:tcW w:w="2400" w:type="dxa"/>
          </w:tcPr>
          <w:p w14:paraId="65694A61" w14:textId="77777777" w:rsidR="006A5BF9" w:rsidRPr="00472C23" w:rsidRDefault="006A5BF9" w:rsidP="00DA6B2E">
            <w:pPr>
              <w:rPr>
                <w:rFonts w:eastAsia="Calibri" w:cs="Times New Roman"/>
                <w:szCs w:val="24"/>
              </w:rPr>
            </w:pPr>
            <w:r w:rsidRPr="00472C23">
              <w:rPr>
                <w:rFonts w:eastAsia="Calibri" w:cs="Times New Roman"/>
                <w:szCs w:val="24"/>
              </w:rPr>
              <w:t>Wearable (if available)</w:t>
            </w:r>
          </w:p>
        </w:tc>
      </w:tr>
    </w:tbl>
    <w:p w14:paraId="17B9AE27" w14:textId="77777777" w:rsidR="006A5BF9" w:rsidRPr="00472C23" w:rsidRDefault="006A5BF9" w:rsidP="006A5BF9">
      <w:pPr>
        <w:spacing w:after="200" w:line="276" w:lineRule="auto"/>
        <w:rPr>
          <w:rFonts w:eastAsia="Calibri" w:cs="Times New Roman"/>
          <w:kern w:val="0"/>
          <w14:ligatures w14:val="none"/>
        </w:rPr>
      </w:pPr>
    </w:p>
    <w:p w14:paraId="495AD6D9" w14:textId="77777777" w:rsidR="006A5BF9" w:rsidRPr="00472C23" w:rsidRDefault="006A5BF9" w:rsidP="006A5BF9">
      <w:pPr>
        <w:spacing w:after="200" w:line="276" w:lineRule="auto"/>
        <w:rPr>
          <w:rFonts w:eastAsia="Calibri" w:cs="Times New Roman"/>
          <w:kern w:val="0"/>
          <w14:ligatures w14:val="none"/>
        </w:rPr>
      </w:pPr>
      <w:r w:rsidRPr="00472C23">
        <w:rPr>
          <w:rFonts w:eastAsia="Calibri" w:cs="Times New Roman"/>
          <w:b/>
          <w:kern w:val="0"/>
          <w14:ligatures w14:val="none"/>
        </w:rPr>
        <w:t>E Equity</w:t>
      </w:r>
    </w:p>
    <w:tbl>
      <w:tblPr>
        <w:tblStyle w:val="TableGrid1"/>
        <w:tblW w:w="0" w:type="auto"/>
        <w:tblLook w:val="04A0" w:firstRow="1" w:lastRow="0" w:firstColumn="1" w:lastColumn="0" w:noHBand="0" w:noVBand="1"/>
      </w:tblPr>
      <w:tblGrid>
        <w:gridCol w:w="1757"/>
        <w:gridCol w:w="1558"/>
        <w:gridCol w:w="1582"/>
        <w:gridCol w:w="1449"/>
        <w:gridCol w:w="1408"/>
        <w:gridCol w:w="1596"/>
      </w:tblGrid>
      <w:tr w:rsidR="00472C23" w:rsidRPr="00472C23" w14:paraId="19F8242F" w14:textId="77777777" w:rsidTr="00DA6B2E">
        <w:tc>
          <w:tcPr>
            <w:tcW w:w="3744" w:type="dxa"/>
          </w:tcPr>
          <w:p w14:paraId="3CF12404" w14:textId="77777777" w:rsidR="006A5BF9" w:rsidRPr="00472C23" w:rsidRDefault="006A5BF9" w:rsidP="00DA6B2E">
            <w:pPr>
              <w:jc w:val="center"/>
              <w:rPr>
                <w:rFonts w:eastAsia="Calibri" w:cs="Times New Roman"/>
                <w:szCs w:val="24"/>
              </w:rPr>
            </w:pPr>
            <w:r w:rsidRPr="00472C23">
              <w:rPr>
                <w:rFonts w:eastAsia="Calibri" w:cs="Times New Roman"/>
                <w:b/>
                <w:szCs w:val="24"/>
              </w:rPr>
              <w:t>Indicator</w:t>
            </w:r>
          </w:p>
        </w:tc>
        <w:tc>
          <w:tcPr>
            <w:tcW w:w="1728" w:type="dxa"/>
          </w:tcPr>
          <w:p w14:paraId="09FF777C" w14:textId="77777777" w:rsidR="006A5BF9" w:rsidRPr="00472C23" w:rsidRDefault="006A5BF9" w:rsidP="00DA6B2E">
            <w:pPr>
              <w:jc w:val="center"/>
              <w:rPr>
                <w:rFonts w:eastAsia="Calibri" w:cs="Times New Roman"/>
                <w:szCs w:val="24"/>
              </w:rPr>
            </w:pPr>
            <w:r w:rsidRPr="00472C23">
              <w:rPr>
                <w:rFonts w:eastAsia="Calibri" w:cs="Times New Roman"/>
                <w:b/>
                <w:szCs w:val="24"/>
              </w:rPr>
              <w:t>Unit or proxy</w:t>
            </w:r>
          </w:p>
        </w:tc>
        <w:tc>
          <w:tcPr>
            <w:tcW w:w="1584" w:type="dxa"/>
          </w:tcPr>
          <w:p w14:paraId="28979535" w14:textId="77777777" w:rsidR="006A5BF9" w:rsidRPr="00472C23" w:rsidRDefault="006A5BF9" w:rsidP="00DA6B2E">
            <w:pPr>
              <w:jc w:val="center"/>
              <w:rPr>
                <w:rFonts w:eastAsia="Calibri" w:cs="Times New Roman"/>
                <w:szCs w:val="24"/>
              </w:rPr>
            </w:pPr>
            <w:r w:rsidRPr="00472C23">
              <w:rPr>
                <w:rFonts w:eastAsia="Calibri" w:cs="Times New Roman"/>
                <w:b/>
                <w:szCs w:val="24"/>
              </w:rPr>
              <w:t>Sign convention</w:t>
            </w:r>
          </w:p>
        </w:tc>
        <w:tc>
          <w:tcPr>
            <w:tcW w:w="2304" w:type="dxa"/>
          </w:tcPr>
          <w:p w14:paraId="5A43DED4" w14:textId="77777777" w:rsidR="006A5BF9" w:rsidRPr="00472C23" w:rsidRDefault="006A5BF9" w:rsidP="00DA6B2E">
            <w:pPr>
              <w:jc w:val="center"/>
              <w:rPr>
                <w:rFonts w:eastAsia="Calibri" w:cs="Times New Roman"/>
                <w:szCs w:val="24"/>
              </w:rPr>
            </w:pPr>
            <w:r w:rsidRPr="00472C23">
              <w:rPr>
                <w:rFonts w:eastAsia="Calibri" w:cs="Times New Roman"/>
                <w:b/>
                <w:szCs w:val="24"/>
              </w:rPr>
              <w:t>Baseline method</w:t>
            </w:r>
          </w:p>
        </w:tc>
        <w:tc>
          <w:tcPr>
            <w:tcW w:w="1296" w:type="dxa"/>
          </w:tcPr>
          <w:p w14:paraId="78C85D47" w14:textId="77777777" w:rsidR="006A5BF9" w:rsidRPr="00472C23" w:rsidRDefault="006A5BF9" w:rsidP="00DA6B2E">
            <w:pPr>
              <w:jc w:val="center"/>
              <w:rPr>
                <w:rFonts w:eastAsia="Calibri" w:cs="Times New Roman"/>
                <w:szCs w:val="24"/>
              </w:rPr>
            </w:pPr>
            <w:r w:rsidRPr="00472C23">
              <w:rPr>
                <w:rFonts w:eastAsia="Calibri" w:cs="Times New Roman"/>
                <w:b/>
                <w:szCs w:val="24"/>
              </w:rPr>
              <w:t>Cadence</w:t>
            </w:r>
          </w:p>
        </w:tc>
        <w:tc>
          <w:tcPr>
            <w:tcW w:w="3168" w:type="dxa"/>
          </w:tcPr>
          <w:p w14:paraId="39AF6D12" w14:textId="77777777" w:rsidR="006A5BF9" w:rsidRPr="00472C23" w:rsidRDefault="006A5BF9" w:rsidP="00DA6B2E">
            <w:pPr>
              <w:jc w:val="center"/>
              <w:rPr>
                <w:rFonts w:eastAsia="Calibri" w:cs="Times New Roman"/>
                <w:szCs w:val="24"/>
              </w:rPr>
            </w:pPr>
            <w:r w:rsidRPr="00472C23">
              <w:rPr>
                <w:rFonts w:eastAsia="Calibri" w:cs="Times New Roman"/>
                <w:b/>
                <w:szCs w:val="24"/>
              </w:rPr>
              <w:t>Data source</w:t>
            </w:r>
          </w:p>
        </w:tc>
      </w:tr>
      <w:tr w:rsidR="00472C23" w:rsidRPr="00472C23" w14:paraId="17595E99" w14:textId="77777777" w:rsidTr="00DA6B2E">
        <w:tc>
          <w:tcPr>
            <w:tcW w:w="2400" w:type="dxa"/>
          </w:tcPr>
          <w:p w14:paraId="5F90CDFA" w14:textId="77777777" w:rsidR="006A5BF9" w:rsidRPr="00472C23" w:rsidRDefault="006A5BF9" w:rsidP="00DA6B2E">
            <w:pPr>
              <w:rPr>
                <w:rFonts w:eastAsia="Calibri" w:cs="Times New Roman"/>
                <w:szCs w:val="24"/>
              </w:rPr>
            </w:pPr>
            <w:r w:rsidRPr="00472C23">
              <w:rPr>
                <w:rFonts w:eastAsia="Calibri" w:cs="Times New Roman"/>
                <w:szCs w:val="24"/>
              </w:rPr>
              <w:t>Equity for Self</w:t>
            </w:r>
          </w:p>
        </w:tc>
        <w:tc>
          <w:tcPr>
            <w:tcW w:w="2400" w:type="dxa"/>
          </w:tcPr>
          <w:p w14:paraId="513AE4C8" w14:textId="77777777" w:rsidR="006A5BF9" w:rsidRPr="00472C23" w:rsidRDefault="006A5BF9" w:rsidP="00DA6B2E">
            <w:pPr>
              <w:rPr>
                <w:rFonts w:eastAsia="Calibri" w:cs="Times New Roman"/>
                <w:szCs w:val="24"/>
              </w:rPr>
            </w:pPr>
            <w:r w:rsidRPr="00472C23">
              <w:rPr>
                <w:rFonts w:eastAsia="Calibri" w:cs="Times New Roman"/>
                <w:szCs w:val="24"/>
              </w:rPr>
              <w:t>Definition</w:t>
            </w:r>
          </w:p>
        </w:tc>
        <w:tc>
          <w:tcPr>
            <w:tcW w:w="2400" w:type="dxa"/>
          </w:tcPr>
          <w:p w14:paraId="5B67BB40" w14:textId="77777777" w:rsidR="006A5BF9" w:rsidRPr="00472C23" w:rsidRDefault="006A5BF9" w:rsidP="00DA6B2E">
            <w:pPr>
              <w:rPr>
                <w:rFonts w:eastAsia="Calibri" w:cs="Times New Roman"/>
                <w:szCs w:val="24"/>
              </w:rPr>
            </w:pPr>
            <w:r w:rsidRPr="00472C23">
              <w:rPr>
                <w:rFonts w:eastAsia="Calibri" w:cs="Times New Roman"/>
                <w:szCs w:val="24"/>
              </w:rPr>
              <w:t>N/A</w:t>
            </w:r>
          </w:p>
        </w:tc>
        <w:tc>
          <w:tcPr>
            <w:tcW w:w="2400" w:type="dxa"/>
          </w:tcPr>
          <w:p w14:paraId="358763FC" w14:textId="77777777" w:rsidR="006A5BF9" w:rsidRPr="00472C23" w:rsidRDefault="006A5BF9" w:rsidP="00DA6B2E">
            <w:pPr>
              <w:rPr>
                <w:rFonts w:eastAsia="Calibri" w:cs="Times New Roman"/>
                <w:szCs w:val="24"/>
              </w:rPr>
            </w:pPr>
            <w:r w:rsidRPr="00472C23">
              <w:rPr>
                <w:rFonts w:eastAsia="Calibri" w:cs="Times New Roman"/>
                <w:szCs w:val="24"/>
              </w:rPr>
              <w:t>Set E1 = 1.0 by definition</w:t>
            </w:r>
          </w:p>
        </w:tc>
        <w:tc>
          <w:tcPr>
            <w:tcW w:w="2400" w:type="dxa"/>
          </w:tcPr>
          <w:p w14:paraId="26139D4E" w14:textId="77777777" w:rsidR="006A5BF9" w:rsidRPr="00472C23" w:rsidRDefault="006A5BF9" w:rsidP="00DA6B2E">
            <w:pPr>
              <w:rPr>
                <w:rFonts w:eastAsia="Calibri" w:cs="Times New Roman"/>
                <w:szCs w:val="24"/>
              </w:rPr>
            </w:pPr>
            <w:r w:rsidRPr="00472C23">
              <w:rPr>
                <w:rFonts w:eastAsia="Calibri" w:cs="Times New Roman"/>
                <w:szCs w:val="24"/>
              </w:rPr>
              <w:t>N/A</w:t>
            </w:r>
          </w:p>
        </w:tc>
        <w:tc>
          <w:tcPr>
            <w:tcW w:w="2400" w:type="dxa"/>
          </w:tcPr>
          <w:p w14:paraId="59867C3F" w14:textId="77777777" w:rsidR="006A5BF9" w:rsidRPr="00472C23" w:rsidRDefault="006A5BF9" w:rsidP="00DA6B2E">
            <w:pPr>
              <w:rPr>
                <w:rFonts w:eastAsia="Calibri" w:cs="Times New Roman"/>
                <w:szCs w:val="24"/>
              </w:rPr>
            </w:pPr>
            <w:r w:rsidRPr="00472C23">
              <w:rPr>
                <w:rFonts w:eastAsia="Calibri" w:cs="Times New Roman"/>
                <w:szCs w:val="24"/>
              </w:rPr>
              <w:t>Protocol definition</w:t>
            </w:r>
          </w:p>
        </w:tc>
      </w:tr>
      <w:tr w:rsidR="00472C23" w:rsidRPr="00472C23" w14:paraId="46787D89" w14:textId="77777777" w:rsidTr="00DA6B2E">
        <w:tc>
          <w:tcPr>
            <w:tcW w:w="2400" w:type="dxa"/>
          </w:tcPr>
          <w:p w14:paraId="5A8EC1A9" w14:textId="77777777" w:rsidR="006A5BF9" w:rsidRPr="00472C23" w:rsidRDefault="006A5BF9" w:rsidP="00DA6B2E">
            <w:pPr>
              <w:rPr>
                <w:rFonts w:eastAsia="Calibri" w:cs="Times New Roman"/>
                <w:szCs w:val="24"/>
              </w:rPr>
            </w:pPr>
            <w:r w:rsidRPr="00472C23">
              <w:rPr>
                <w:rFonts w:eastAsia="Calibri" w:cs="Times New Roman"/>
                <w:szCs w:val="24"/>
              </w:rPr>
              <w:t>Optional: intra-self balance proxy (time allocation across domains)</w:t>
            </w:r>
          </w:p>
        </w:tc>
        <w:tc>
          <w:tcPr>
            <w:tcW w:w="2400" w:type="dxa"/>
          </w:tcPr>
          <w:p w14:paraId="31A8656F" w14:textId="77777777" w:rsidR="006A5BF9" w:rsidRPr="00472C23" w:rsidRDefault="006A5BF9" w:rsidP="00DA6B2E">
            <w:pPr>
              <w:rPr>
                <w:rFonts w:eastAsia="Calibri" w:cs="Times New Roman"/>
                <w:szCs w:val="24"/>
              </w:rPr>
            </w:pPr>
            <w:r w:rsidRPr="00472C23">
              <w:rPr>
                <w:rFonts w:eastAsia="Calibri" w:cs="Times New Roman"/>
                <w:szCs w:val="24"/>
              </w:rPr>
              <w:t>Percent distribution divergence</w:t>
            </w:r>
          </w:p>
        </w:tc>
        <w:tc>
          <w:tcPr>
            <w:tcW w:w="2400" w:type="dxa"/>
          </w:tcPr>
          <w:p w14:paraId="24482287" w14:textId="77777777" w:rsidR="006A5BF9" w:rsidRPr="00472C23" w:rsidRDefault="006A5BF9" w:rsidP="00DA6B2E">
            <w:pPr>
              <w:rPr>
                <w:rFonts w:eastAsia="Calibri" w:cs="Times New Roman"/>
                <w:szCs w:val="24"/>
              </w:rPr>
            </w:pPr>
            <w:r w:rsidRPr="00472C23">
              <w:rPr>
                <w:rFonts w:eastAsia="Calibri" w:cs="Times New Roman"/>
                <w:szCs w:val="24"/>
              </w:rPr>
              <w:t>Lower is better</w:t>
            </w:r>
          </w:p>
        </w:tc>
        <w:tc>
          <w:tcPr>
            <w:tcW w:w="2400" w:type="dxa"/>
          </w:tcPr>
          <w:p w14:paraId="7E61484A" w14:textId="77777777" w:rsidR="006A5BF9" w:rsidRPr="00472C23" w:rsidRDefault="006A5BF9" w:rsidP="00DA6B2E">
            <w:pPr>
              <w:rPr>
                <w:rFonts w:eastAsia="Calibri" w:cs="Times New Roman"/>
                <w:szCs w:val="24"/>
              </w:rPr>
            </w:pPr>
            <w:r w:rsidRPr="00472C23">
              <w:rPr>
                <w:rFonts w:eastAsia="Calibri" w:cs="Times New Roman"/>
                <w:szCs w:val="24"/>
              </w:rPr>
              <w:t>Declared target allocation</w:t>
            </w:r>
          </w:p>
        </w:tc>
        <w:tc>
          <w:tcPr>
            <w:tcW w:w="2400" w:type="dxa"/>
          </w:tcPr>
          <w:p w14:paraId="751F4860" w14:textId="77777777" w:rsidR="006A5BF9" w:rsidRPr="00472C23" w:rsidRDefault="006A5BF9" w:rsidP="00DA6B2E">
            <w:pPr>
              <w:rPr>
                <w:rFonts w:eastAsia="Calibri" w:cs="Times New Roman"/>
                <w:szCs w:val="24"/>
              </w:rPr>
            </w:pPr>
            <w:r w:rsidRPr="00472C23">
              <w:rPr>
                <w:rFonts w:eastAsia="Calibri" w:cs="Times New Roman"/>
                <w:szCs w:val="24"/>
              </w:rPr>
              <w:t>Monthly</w:t>
            </w:r>
          </w:p>
        </w:tc>
        <w:tc>
          <w:tcPr>
            <w:tcW w:w="2400" w:type="dxa"/>
          </w:tcPr>
          <w:p w14:paraId="4C2870B4" w14:textId="77777777" w:rsidR="006A5BF9" w:rsidRPr="00472C23" w:rsidRDefault="006A5BF9" w:rsidP="00DA6B2E">
            <w:pPr>
              <w:rPr>
                <w:rFonts w:eastAsia="Calibri" w:cs="Times New Roman"/>
                <w:szCs w:val="24"/>
              </w:rPr>
            </w:pPr>
            <w:r w:rsidRPr="00472C23">
              <w:rPr>
                <w:rFonts w:eastAsia="Calibri" w:cs="Times New Roman"/>
                <w:szCs w:val="24"/>
              </w:rPr>
              <w:t>Time log (optional)</w:t>
            </w:r>
          </w:p>
        </w:tc>
      </w:tr>
    </w:tbl>
    <w:p w14:paraId="1774C9F0" w14:textId="77777777" w:rsidR="006A5BF9" w:rsidRPr="00472C23" w:rsidRDefault="006A5BF9" w:rsidP="006A5BF9">
      <w:pPr>
        <w:spacing w:after="200" w:line="276" w:lineRule="auto"/>
        <w:rPr>
          <w:rFonts w:eastAsia="Calibri" w:cs="Times New Roman"/>
          <w:kern w:val="0"/>
          <w14:ligatures w14:val="none"/>
        </w:rPr>
      </w:pPr>
    </w:p>
    <w:p w14:paraId="7673B581" w14:textId="77777777" w:rsidR="006A5BF9" w:rsidRPr="00472C23" w:rsidRDefault="006A5BF9" w:rsidP="006A5BF9">
      <w:pPr>
        <w:spacing w:after="200" w:line="276" w:lineRule="auto"/>
        <w:rPr>
          <w:rFonts w:eastAsia="Calibri" w:cs="Times New Roman"/>
          <w:kern w:val="0"/>
          <w14:ligatures w14:val="none"/>
        </w:rPr>
      </w:pPr>
      <w:r w:rsidRPr="00472C23">
        <w:rPr>
          <w:rFonts w:eastAsia="Calibri" w:cs="Times New Roman"/>
          <w:b/>
          <w:kern w:val="0"/>
          <w14:ligatures w14:val="none"/>
        </w:rPr>
        <w:t>U2 Household</w:t>
      </w:r>
    </w:p>
    <w:p w14:paraId="50071457" w14:textId="77777777" w:rsidR="006A5BF9" w:rsidRPr="00472C23" w:rsidRDefault="006A5BF9" w:rsidP="006A5BF9">
      <w:pPr>
        <w:spacing w:after="200" w:line="276" w:lineRule="auto"/>
        <w:rPr>
          <w:rFonts w:eastAsia="Calibri" w:cs="Times New Roman"/>
          <w:kern w:val="0"/>
          <w14:ligatures w14:val="none"/>
        </w:rPr>
      </w:pPr>
      <w:r w:rsidRPr="00472C23">
        <w:rPr>
          <w:rFonts w:eastAsia="Calibri" w:cs="Times New Roman"/>
          <w:b/>
          <w:kern w:val="0"/>
          <w14:ligatures w14:val="none"/>
        </w:rPr>
        <w:t>H Cohesion</w:t>
      </w:r>
    </w:p>
    <w:tbl>
      <w:tblPr>
        <w:tblStyle w:val="TableGrid1"/>
        <w:tblW w:w="0" w:type="auto"/>
        <w:tblLook w:val="04A0" w:firstRow="1" w:lastRow="0" w:firstColumn="1" w:lastColumn="0" w:noHBand="0" w:noVBand="1"/>
      </w:tblPr>
      <w:tblGrid>
        <w:gridCol w:w="1932"/>
        <w:gridCol w:w="1408"/>
        <w:gridCol w:w="1570"/>
        <w:gridCol w:w="1370"/>
        <w:gridCol w:w="1394"/>
        <w:gridCol w:w="1676"/>
      </w:tblGrid>
      <w:tr w:rsidR="00472C23" w:rsidRPr="00472C23" w14:paraId="1D6BB2B9" w14:textId="77777777" w:rsidTr="00DA6B2E">
        <w:tc>
          <w:tcPr>
            <w:tcW w:w="3744" w:type="dxa"/>
          </w:tcPr>
          <w:p w14:paraId="3AA43ED3" w14:textId="77777777" w:rsidR="006A5BF9" w:rsidRPr="00472C23" w:rsidRDefault="006A5BF9" w:rsidP="00DA6B2E">
            <w:pPr>
              <w:jc w:val="center"/>
              <w:rPr>
                <w:rFonts w:eastAsia="Calibri" w:cs="Times New Roman"/>
                <w:szCs w:val="24"/>
              </w:rPr>
            </w:pPr>
            <w:r w:rsidRPr="00472C23">
              <w:rPr>
                <w:rFonts w:eastAsia="Calibri" w:cs="Times New Roman"/>
                <w:b/>
                <w:szCs w:val="24"/>
              </w:rPr>
              <w:t>Indicator</w:t>
            </w:r>
          </w:p>
        </w:tc>
        <w:tc>
          <w:tcPr>
            <w:tcW w:w="1728" w:type="dxa"/>
          </w:tcPr>
          <w:p w14:paraId="4A0AE9BC" w14:textId="77777777" w:rsidR="006A5BF9" w:rsidRPr="00472C23" w:rsidRDefault="006A5BF9" w:rsidP="00DA6B2E">
            <w:pPr>
              <w:jc w:val="center"/>
              <w:rPr>
                <w:rFonts w:eastAsia="Calibri" w:cs="Times New Roman"/>
                <w:szCs w:val="24"/>
              </w:rPr>
            </w:pPr>
            <w:r w:rsidRPr="00472C23">
              <w:rPr>
                <w:rFonts w:eastAsia="Calibri" w:cs="Times New Roman"/>
                <w:b/>
                <w:szCs w:val="24"/>
              </w:rPr>
              <w:t>Unit or proxy</w:t>
            </w:r>
          </w:p>
        </w:tc>
        <w:tc>
          <w:tcPr>
            <w:tcW w:w="1584" w:type="dxa"/>
          </w:tcPr>
          <w:p w14:paraId="1FB5BD45" w14:textId="77777777" w:rsidR="006A5BF9" w:rsidRPr="00472C23" w:rsidRDefault="006A5BF9" w:rsidP="00DA6B2E">
            <w:pPr>
              <w:jc w:val="center"/>
              <w:rPr>
                <w:rFonts w:eastAsia="Calibri" w:cs="Times New Roman"/>
                <w:szCs w:val="24"/>
              </w:rPr>
            </w:pPr>
            <w:r w:rsidRPr="00472C23">
              <w:rPr>
                <w:rFonts w:eastAsia="Calibri" w:cs="Times New Roman"/>
                <w:b/>
                <w:szCs w:val="24"/>
              </w:rPr>
              <w:t>Sign convention</w:t>
            </w:r>
          </w:p>
        </w:tc>
        <w:tc>
          <w:tcPr>
            <w:tcW w:w="2304" w:type="dxa"/>
          </w:tcPr>
          <w:p w14:paraId="1A2AD018" w14:textId="77777777" w:rsidR="006A5BF9" w:rsidRPr="00472C23" w:rsidRDefault="006A5BF9" w:rsidP="00DA6B2E">
            <w:pPr>
              <w:jc w:val="center"/>
              <w:rPr>
                <w:rFonts w:eastAsia="Calibri" w:cs="Times New Roman"/>
                <w:szCs w:val="24"/>
              </w:rPr>
            </w:pPr>
            <w:r w:rsidRPr="00472C23">
              <w:rPr>
                <w:rFonts w:eastAsia="Calibri" w:cs="Times New Roman"/>
                <w:b/>
                <w:szCs w:val="24"/>
              </w:rPr>
              <w:t>Baseline method</w:t>
            </w:r>
          </w:p>
        </w:tc>
        <w:tc>
          <w:tcPr>
            <w:tcW w:w="1296" w:type="dxa"/>
          </w:tcPr>
          <w:p w14:paraId="777DDBE4" w14:textId="77777777" w:rsidR="006A5BF9" w:rsidRPr="00472C23" w:rsidRDefault="006A5BF9" w:rsidP="00DA6B2E">
            <w:pPr>
              <w:jc w:val="center"/>
              <w:rPr>
                <w:rFonts w:eastAsia="Calibri" w:cs="Times New Roman"/>
                <w:szCs w:val="24"/>
              </w:rPr>
            </w:pPr>
            <w:r w:rsidRPr="00472C23">
              <w:rPr>
                <w:rFonts w:eastAsia="Calibri" w:cs="Times New Roman"/>
                <w:b/>
                <w:szCs w:val="24"/>
              </w:rPr>
              <w:t>Cadence</w:t>
            </w:r>
          </w:p>
        </w:tc>
        <w:tc>
          <w:tcPr>
            <w:tcW w:w="3168" w:type="dxa"/>
          </w:tcPr>
          <w:p w14:paraId="3269BC5B" w14:textId="77777777" w:rsidR="006A5BF9" w:rsidRPr="00472C23" w:rsidRDefault="006A5BF9" w:rsidP="00DA6B2E">
            <w:pPr>
              <w:jc w:val="center"/>
              <w:rPr>
                <w:rFonts w:eastAsia="Calibri" w:cs="Times New Roman"/>
                <w:szCs w:val="24"/>
              </w:rPr>
            </w:pPr>
            <w:r w:rsidRPr="00472C23">
              <w:rPr>
                <w:rFonts w:eastAsia="Calibri" w:cs="Times New Roman"/>
                <w:b/>
                <w:szCs w:val="24"/>
              </w:rPr>
              <w:t>Data source</w:t>
            </w:r>
          </w:p>
        </w:tc>
      </w:tr>
      <w:tr w:rsidR="00472C23" w:rsidRPr="00472C23" w14:paraId="05AC70DB" w14:textId="77777777" w:rsidTr="00DA6B2E">
        <w:tc>
          <w:tcPr>
            <w:tcW w:w="2400" w:type="dxa"/>
          </w:tcPr>
          <w:p w14:paraId="47B41782" w14:textId="77777777" w:rsidR="006A5BF9" w:rsidRPr="00472C23" w:rsidRDefault="006A5BF9" w:rsidP="00DA6B2E">
            <w:pPr>
              <w:rPr>
                <w:rFonts w:eastAsia="Calibri" w:cs="Times New Roman"/>
                <w:szCs w:val="24"/>
              </w:rPr>
            </w:pPr>
            <w:r w:rsidRPr="00472C23">
              <w:rPr>
                <w:rFonts w:eastAsia="Calibri" w:cs="Times New Roman"/>
                <w:szCs w:val="24"/>
              </w:rPr>
              <w:lastRenderedPageBreak/>
              <w:t>Conflict frequency and resolution rate</w:t>
            </w:r>
          </w:p>
        </w:tc>
        <w:tc>
          <w:tcPr>
            <w:tcW w:w="2400" w:type="dxa"/>
          </w:tcPr>
          <w:p w14:paraId="62F6A7D2" w14:textId="77777777" w:rsidR="006A5BF9" w:rsidRPr="00472C23" w:rsidRDefault="006A5BF9" w:rsidP="00DA6B2E">
            <w:pPr>
              <w:rPr>
                <w:rFonts w:eastAsia="Calibri" w:cs="Times New Roman"/>
                <w:szCs w:val="24"/>
              </w:rPr>
            </w:pPr>
            <w:r w:rsidRPr="00472C23">
              <w:rPr>
                <w:rFonts w:eastAsia="Calibri" w:cs="Times New Roman"/>
                <w:szCs w:val="24"/>
              </w:rPr>
              <w:t>Count and percent resolved</w:t>
            </w:r>
          </w:p>
        </w:tc>
        <w:tc>
          <w:tcPr>
            <w:tcW w:w="2400" w:type="dxa"/>
          </w:tcPr>
          <w:p w14:paraId="2B911C13" w14:textId="77777777" w:rsidR="006A5BF9" w:rsidRPr="00472C23" w:rsidRDefault="006A5BF9" w:rsidP="00DA6B2E">
            <w:pPr>
              <w:rPr>
                <w:rFonts w:eastAsia="Calibri" w:cs="Times New Roman"/>
                <w:szCs w:val="24"/>
              </w:rPr>
            </w:pPr>
            <w:r w:rsidRPr="00472C23">
              <w:rPr>
                <w:rFonts w:eastAsia="Calibri" w:cs="Times New Roman"/>
                <w:szCs w:val="24"/>
              </w:rPr>
              <w:t>Lower conflict, higher resolution</w:t>
            </w:r>
          </w:p>
        </w:tc>
        <w:tc>
          <w:tcPr>
            <w:tcW w:w="2400" w:type="dxa"/>
          </w:tcPr>
          <w:p w14:paraId="78EED73F" w14:textId="77777777" w:rsidR="006A5BF9" w:rsidRPr="00472C23" w:rsidRDefault="006A5BF9" w:rsidP="00DA6B2E">
            <w:pPr>
              <w:rPr>
                <w:rFonts w:eastAsia="Calibri" w:cs="Times New Roman"/>
                <w:szCs w:val="24"/>
              </w:rPr>
            </w:pPr>
            <w:r w:rsidRPr="00472C23">
              <w:rPr>
                <w:rFonts w:eastAsia="Calibri" w:cs="Times New Roman"/>
                <w:szCs w:val="24"/>
              </w:rPr>
              <w:t>Prior 12-week median</w:t>
            </w:r>
          </w:p>
        </w:tc>
        <w:tc>
          <w:tcPr>
            <w:tcW w:w="2400" w:type="dxa"/>
          </w:tcPr>
          <w:p w14:paraId="7DC47DA0" w14:textId="77777777" w:rsidR="006A5BF9" w:rsidRPr="00472C23" w:rsidRDefault="006A5BF9" w:rsidP="00DA6B2E">
            <w:pPr>
              <w:rPr>
                <w:rFonts w:eastAsia="Calibri" w:cs="Times New Roman"/>
                <w:szCs w:val="24"/>
              </w:rPr>
            </w:pPr>
            <w:r w:rsidRPr="00472C23">
              <w:rPr>
                <w:rFonts w:eastAsia="Calibri" w:cs="Times New Roman"/>
                <w:szCs w:val="24"/>
              </w:rPr>
              <w:t>Monthly</w:t>
            </w:r>
          </w:p>
        </w:tc>
        <w:tc>
          <w:tcPr>
            <w:tcW w:w="2400" w:type="dxa"/>
          </w:tcPr>
          <w:p w14:paraId="76145922" w14:textId="77777777" w:rsidR="006A5BF9" w:rsidRPr="00472C23" w:rsidRDefault="006A5BF9" w:rsidP="00DA6B2E">
            <w:pPr>
              <w:rPr>
                <w:rFonts w:eastAsia="Calibri" w:cs="Times New Roman"/>
                <w:szCs w:val="24"/>
              </w:rPr>
            </w:pPr>
            <w:r w:rsidRPr="00472C23">
              <w:rPr>
                <w:rFonts w:eastAsia="Calibri" w:cs="Times New Roman"/>
                <w:szCs w:val="24"/>
              </w:rPr>
              <w:t>Household check-in survey</w:t>
            </w:r>
          </w:p>
        </w:tc>
      </w:tr>
      <w:tr w:rsidR="00472C23" w:rsidRPr="00472C23" w14:paraId="6DAA74D3" w14:textId="77777777" w:rsidTr="00DA6B2E">
        <w:tc>
          <w:tcPr>
            <w:tcW w:w="2400" w:type="dxa"/>
          </w:tcPr>
          <w:p w14:paraId="43722CA4" w14:textId="77777777" w:rsidR="006A5BF9" w:rsidRPr="00472C23" w:rsidRDefault="006A5BF9" w:rsidP="00DA6B2E">
            <w:pPr>
              <w:rPr>
                <w:rFonts w:eastAsia="Calibri" w:cs="Times New Roman"/>
                <w:szCs w:val="24"/>
              </w:rPr>
            </w:pPr>
            <w:r w:rsidRPr="00472C23">
              <w:rPr>
                <w:rFonts w:eastAsia="Calibri" w:cs="Times New Roman"/>
                <w:szCs w:val="24"/>
              </w:rPr>
              <w:t>Shared decision participation</w:t>
            </w:r>
          </w:p>
        </w:tc>
        <w:tc>
          <w:tcPr>
            <w:tcW w:w="2400" w:type="dxa"/>
          </w:tcPr>
          <w:p w14:paraId="0E277A6E" w14:textId="77777777" w:rsidR="006A5BF9" w:rsidRPr="00472C23" w:rsidRDefault="006A5BF9" w:rsidP="00DA6B2E">
            <w:pPr>
              <w:rPr>
                <w:rFonts w:eastAsia="Calibri" w:cs="Times New Roman"/>
                <w:szCs w:val="24"/>
              </w:rPr>
            </w:pPr>
            <w:r w:rsidRPr="00472C23">
              <w:rPr>
                <w:rFonts w:eastAsia="Calibri" w:cs="Times New Roman"/>
                <w:szCs w:val="24"/>
              </w:rPr>
              <w:t>Percent of decisions with shared input</w:t>
            </w:r>
          </w:p>
        </w:tc>
        <w:tc>
          <w:tcPr>
            <w:tcW w:w="2400" w:type="dxa"/>
          </w:tcPr>
          <w:p w14:paraId="1B908230" w14:textId="77777777" w:rsidR="006A5BF9" w:rsidRPr="00472C23" w:rsidRDefault="006A5BF9" w:rsidP="00DA6B2E">
            <w:pPr>
              <w:rPr>
                <w:rFonts w:eastAsia="Calibri" w:cs="Times New Roman"/>
                <w:szCs w:val="24"/>
              </w:rPr>
            </w:pPr>
            <w:r w:rsidRPr="00472C23">
              <w:rPr>
                <w:rFonts w:eastAsia="Calibri" w:cs="Times New Roman"/>
                <w:szCs w:val="24"/>
              </w:rPr>
              <w:t>Higher is better</w:t>
            </w:r>
          </w:p>
        </w:tc>
        <w:tc>
          <w:tcPr>
            <w:tcW w:w="2400" w:type="dxa"/>
          </w:tcPr>
          <w:p w14:paraId="11DF3612" w14:textId="77777777" w:rsidR="006A5BF9" w:rsidRPr="00472C23" w:rsidRDefault="006A5BF9" w:rsidP="00DA6B2E">
            <w:pPr>
              <w:rPr>
                <w:rFonts w:eastAsia="Calibri" w:cs="Times New Roman"/>
                <w:szCs w:val="24"/>
              </w:rPr>
            </w:pPr>
            <w:r w:rsidRPr="00472C23">
              <w:rPr>
                <w:rFonts w:eastAsia="Calibri" w:cs="Times New Roman"/>
                <w:szCs w:val="24"/>
              </w:rPr>
              <w:t>Prior 8-week mean</w:t>
            </w:r>
          </w:p>
        </w:tc>
        <w:tc>
          <w:tcPr>
            <w:tcW w:w="2400" w:type="dxa"/>
          </w:tcPr>
          <w:p w14:paraId="3B2A00B8" w14:textId="77777777" w:rsidR="006A5BF9" w:rsidRPr="00472C23" w:rsidRDefault="006A5BF9" w:rsidP="00DA6B2E">
            <w:pPr>
              <w:rPr>
                <w:rFonts w:eastAsia="Calibri" w:cs="Times New Roman"/>
                <w:szCs w:val="24"/>
              </w:rPr>
            </w:pPr>
            <w:r w:rsidRPr="00472C23">
              <w:rPr>
                <w:rFonts w:eastAsia="Calibri" w:cs="Times New Roman"/>
                <w:szCs w:val="24"/>
              </w:rPr>
              <w:t>Monthly</w:t>
            </w:r>
          </w:p>
        </w:tc>
        <w:tc>
          <w:tcPr>
            <w:tcW w:w="2400" w:type="dxa"/>
          </w:tcPr>
          <w:p w14:paraId="556A64D0" w14:textId="77777777" w:rsidR="006A5BF9" w:rsidRPr="00472C23" w:rsidRDefault="006A5BF9" w:rsidP="00DA6B2E">
            <w:pPr>
              <w:rPr>
                <w:rFonts w:eastAsia="Calibri" w:cs="Times New Roman"/>
                <w:szCs w:val="24"/>
              </w:rPr>
            </w:pPr>
            <w:r w:rsidRPr="00472C23">
              <w:rPr>
                <w:rFonts w:eastAsia="Calibri" w:cs="Times New Roman"/>
                <w:szCs w:val="24"/>
              </w:rPr>
              <w:t>Household log</w:t>
            </w:r>
          </w:p>
        </w:tc>
      </w:tr>
      <w:tr w:rsidR="00472C23" w:rsidRPr="00472C23" w14:paraId="6D6985C9" w14:textId="77777777" w:rsidTr="00DA6B2E">
        <w:tc>
          <w:tcPr>
            <w:tcW w:w="2400" w:type="dxa"/>
          </w:tcPr>
          <w:p w14:paraId="3F50A6C2" w14:textId="77777777" w:rsidR="006A5BF9" w:rsidRPr="00472C23" w:rsidRDefault="006A5BF9" w:rsidP="00DA6B2E">
            <w:pPr>
              <w:rPr>
                <w:rFonts w:eastAsia="Calibri" w:cs="Times New Roman"/>
                <w:szCs w:val="24"/>
              </w:rPr>
            </w:pPr>
            <w:r w:rsidRPr="00472C23">
              <w:rPr>
                <w:rFonts w:eastAsia="Calibri" w:cs="Times New Roman"/>
                <w:szCs w:val="24"/>
              </w:rPr>
              <w:t>Caregiving stability (coverage reliability)</w:t>
            </w:r>
          </w:p>
        </w:tc>
        <w:tc>
          <w:tcPr>
            <w:tcW w:w="2400" w:type="dxa"/>
          </w:tcPr>
          <w:p w14:paraId="141A2DBB" w14:textId="77777777" w:rsidR="006A5BF9" w:rsidRPr="00472C23" w:rsidRDefault="006A5BF9" w:rsidP="00DA6B2E">
            <w:pPr>
              <w:rPr>
                <w:rFonts w:eastAsia="Calibri" w:cs="Times New Roman"/>
                <w:szCs w:val="24"/>
              </w:rPr>
            </w:pPr>
            <w:r w:rsidRPr="00472C23">
              <w:rPr>
                <w:rFonts w:eastAsia="Calibri" w:cs="Times New Roman"/>
                <w:szCs w:val="24"/>
              </w:rPr>
              <w:t>Percent of planned coverage met</w:t>
            </w:r>
          </w:p>
        </w:tc>
        <w:tc>
          <w:tcPr>
            <w:tcW w:w="2400" w:type="dxa"/>
          </w:tcPr>
          <w:p w14:paraId="4B591CD3" w14:textId="77777777" w:rsidR="006A5BF9" w:rsidRPr="00472C23" w:rsidRDefault="006A5BF9" w:rsidP="00DA6B2E">
            <w:pPr>
              <w:rPr>
                <w:rFonts w:eastAsia="Calibri" w:cs="Times New Roman"/>
                <w:szCs w:val="24"/>
              </w:rPr>
            </w:pPr>
            <w:r w:rsidRPr="00472C23">
              <w:rPr>
                <w:rFonts w:eastAsia="Calibri" w:cs="Times New Roman"/>
                <w:szCs w:val="24"/>
              </w:rPr>
              <w:t>Higher is better</w:t>
            </w:r>
          </w:p>
        </w:tc>
        <w:tc>
          <w:tcPr>
            <w:tcW w:w="2400" w:type="dxa"/>
          </w:tcPr>
          <w:p w14:paraId="34B3A5D7" w14:textId="77777777" w:rsidR="006A5BF9" w:rsidRPr="00472C23" w:rsidRDefault="006A5BF9" w:rsidP="00DA6B2E">
            <w:pPr>
              <w:rPr>
                <w:rFonts w:eastAsia="Calibri" w:cs="Times New Roman"/>
                <w:szCs w:val="24"/>
              </w:rPr>
            </w:pPr>
            <w:r w:rsidRPr="00472C23">
              <w:rPr>
                <w:rFonts w:eastAsia="Calibri" w:cs="Times New Roman"/>
                <w:szCs w:val="24"/>
              </w:rPr>
              <w:t>Prior 8-week mean</w:t>
            </w:r>
          </w:p>
        </w:tc>
        <w:tc>
          <w:tcPr>
            <w:tcW w:w="2400" w:type="dxa"/>
          </w:tcPr>
          <w:p w14:paraId="6AEE051D" w14:textId="77777777" w:rsidR="006A5BF9" w:rsidRPr="00472C23" w:rsidRDefault="006A5BF9" w:rsidP="00DA6B2E">
            <w:pPr>
              <w:rPr>
                <w:rFonts w:eastAsia="Calibri" w:cs="Times New Roman"/>
                <w:szCs w:val="24"/>
              </w:rPr>
            </w:pPr>
            <w:r w:rsidRPr="00472C23">
              <w:rPr>
                <w:rFonts w:eastAsia="Calibri" w:cs="Times New Roman"/>
                <w:szCs w:val="24"/>
              </w:rPr>
              <w:t>Monthly</w:t>
            </w:r>
          </w:p>
        </w:tc>
        <w:tc>
          <w:tcPr>
            <w:tcW w:w="2400" w:type="dxa"/>
          </w:tcPr>
          <w:p w14:paraId="48472BD6" w14:textId="77777777" w:rsidR="006A5BF9" w:rsidRPr="00472C23" w:rsidRDefault="006A5BF9" w:rsidP="00DA6B2E">
            <w:pPr>
              <w:rPr>
                <w:rFonts w:eastAsia="Calibri" w:cs="Times New Roman"/>
                <w:szCs w:val="24"/>
              </w:rPr>
            </w:pPr>
            <w:r w:rsidRPr="00472C23">
              <w:rPr>
                <w:rFonts w:eastAsia="Calibri" w:cs="Times New Roman"/>
                <w:szCs w:val="24"/>
              </w:rPr>
              <w:t>Schedule records</w:t>
            </w:r>
          </w:p>
        </w:tc>
      </w:tr>
    </w:tbl>
    <w:p w14:paraId="043E5015" w14:textId="77777777" w:rsidR="006A5BF9" w:rsidRPr="00472C23" w:rsidRDefault="006A5BF9" w:rsidP="006A5BF9">
      <w:pPr>
        <w:spacing w:after="200" w:line="276" w:lineRule="auto"/>
        <w:rPr>
          <w:rFonts w:eastAsia="Calibri" w:cs="Times New Roman"/>
          <w:kern w:val="0"/>
          <w14:ligatures w14:val="none"/>
        </w:rPr>
      </w:pPr>
    </w:p>
    <w:p w14:paraId="6592E402" w14:textId="77777777" w:rsidR="006A5BF9" w:rsidRPr="00472C23" w:rsidRDefault="006A5BF9" w:rsidP="006A5BF9">
      <w:pPr>
        <w:spacing w:after="200" w:line="276" w:lineRule="auto"/>
        <w:rPr>
          <w:rFonts w:eastAsia="Calibri" w:cs="Times New Roman"/>
          <w:kern w:val="0"/>
          <w14:ligatures w14:val="none"/>
        </w:rPr>
      </w:pPr>
      <w:r w:rsidRPr="00472C23">
        <w:rPr>
          <w:rFonts w:eastAsia="Calibri" w:cs="Times New Roman"/>
          <w:b/>
          <w:kern w:val="0"/>
          <w14:ligatures w14:val="none"/>
        </w:rPr>
        <w:t>F Flow</w:t>
      </w:r>
    </w:p>
    <w:tbl>
      <w:tblPr>
        <w:tblStyle w:val="TableGrid1"/>
        <w:tblW w:w="0" w:type="auto"/>
        <w:tblLook w:val="04A0" w:firstRow="1" w:lastRow="0" w:firstColumn="1" w:lastColumn="0" w:noHBand="0" w:noVBand="1"/>
      </w:tblPr>
      <w:tblGrid>
        <w:gridCol w:w="1895"/>
        <w:gridCol w:w="1306"/>
        <w:gridCol w:w="1597"/>
        <w:gridCol w:w="1403"/>
        <w:gridCol w:w="1426"/>
        <w:gridCol w:w="1723"/>
      </w:tblGrid>
      <w:tr w:rsidR="00472C23" w:rsidRPr="00472C23" w14:paraId="7542B2D9" w14:textId="77777777" w:rsidTr="00DA6B2E">
        <w:tc>
          <w:tcPr>
            <w:tcW w:w="3744" w:type="dxa"/>
          </w:tcPr>
          <w:p w14:paraId="4F420B46" w14:textId="77777777" w:rsidR="006A5BF9" w:rsidRPr="00472C23" w:rsidRDefault="006A5BF9" w:rsidP="00DA6B2E">
            <w:pPr>
              <w:jc w:val="center"/>
              <w:rPr>
                <w:rFonts w:eastAsia="Calibri" w:cs="Times New Roman"/>
                <w:szCs w:val="24"/>
              </w:rPr>
            </w:pPr>
            <w:r w:rsidRPr="00472C23">
              <w:rPr>
                <w:rFonts w:eastAsia="Calibri" w:cs="Times New Roman"/>
                <w:b/>
                <w:szCs w:val="24"/>
              </w:rPr>
              <w:t>Indicator</w:t>
            </w:r>
          </w:p>
        </w:tc>
        <w:tc>
          <w:tcPr>
            <w:tcW w:w="1728" w:type="dxa"/>
          </w:tcPr>
          <w:p w14:paraId="33B76182" w14:textId="77777777" w:rsidR="006A5BF9" w:rsidRPr="00472C23" w:rsidRDefault="006A5BF9" w:rsidP="00DA6B2E">
            <w:pPr>
              <w:jc w:val="center"/>
              <w:rPr>
                <w:rFonts w:eastAsia="Calibri" w:cs="Times New Roman"/>
                <w:szCs w:val="24"/>
              </w:rPr>
            </w:pPr>
            <w:r w:rsidRPr="00472C23">
              <w:rPr>
                <w:rFonts w:eastAsia="Calibri" w:cs="Times New Roman"/>
                <w:b/>
                <w:szCs w:val="24"/>
              </w:rPr>
              <w:t>Unit or proxy</w:t>
            </w:r>
          </w:p>
        </w:tc>
        <w:tc>
          <w:tcPr>
            <w:tcW w:w="1584" w:type="dxa"/>
          </w:tcPr>
          <w:p w14:paraId="1D249358" w14:textId="77777777" w:rsidR="006A5BF9" w:rsidRPr="00472C23" w:rsidRDefault="006A5BF9" w:rsidP="00DA6B2E">
            <w:pPr>
              <w:jc w:val="center"/>
              <w:rPr>
                <w:rFonts w:eastAsia="Calibri" w:cs="Times New Roman"/>
                <w:szCs w:val="24"/>
              </w:rPr>
            </w:pPr>
            <w:r w:rsidRPr="00472C23">
              <w:rPr>
                <w:rFonts w:eastAsia="Calibri" w:cs="Times New Roman"/>
                <w:b/>
                <w:szCs w:val="24"/>
              </w:rPr>
              <w:t>Sign convention</w:t>
            </w:r>
          </w:p>
        </w:tc>
        <w:tc>
          <w:tcPr>
            <w:tcW w:w="2304" w:type="dxa"/>
          </w:tcPr>
          <w:p w14:paraId="1F3545A7" w14:textId="77777777" w:rsidR="006A5BF9" w:rsidRPr="00472C23" w:rsidRDefault="006A5BF9" w:rsidP="00DA6B2E">
            <w:pPr>
              <w:jc w:val="center"/>
              <w:rPr>
                <w:rFonts w:eastAsia="Calibri" w:cs="Times New Roman"/>
                <w:szCs w:val="24"/>
              </w:rPr>
            </w:pPr>
            <w:r w:rsidRPr="00472C23">
              <w:rPr>
                <w:rFonts w:eastAsia="Calibri" w:cs="Times New Roman"/>
                <w:b/>
                <w:szCs w:val="24"/>
              </w:rPr>
              <w:t>Baseline method</w:t>
            </w:r>
          </w:p>
        </w:tc>
        <w:tc>
          <w:tcPr>
            <w:tcW w:w="1296" w:type="dxa"/>
          </w:tcPr>
          <w:p w14:paraId="59BDD15D" w14:textId="77777777" w:rsidR="006A5BF9" w:rsidRPr="00472C23" w:rsidRDefault="006A5BF9" w:rsidP="00DA6B2E">
            <w:pPr>
              <w:jc w:val="center"/>
              <w:rPr>
                <w:rFonts w:eastAsia="Calibri" w:cs="Times New Roman"/>
                <w:szCs w:val="24"/>
              </w:rPr>
            </w:pPr>
            <w:r w:rsidRPr="00472C23">
              <w:rPr>
                <w:rFonts w:eastAsia="Calibri" w:cs="Times New Roman"/>
                <w:b/>
                <w:szCs w:val="24"/>
              </w:rPr>
              <w:t>Cadence</w:t>
            </w:r>
          </w:p>
        </w:tc>
        <w:tc>
          <w:tcPr>
            <w:tcW w:w="3168" w:type="dxa"/>
          </w:tcPr>
          <w:p w14:paraId="6215B161" w14:textId="77777777" w:rsidR="006A5BF9" w:rsidRPr="00472C23" w:rsidRDefault="006A5BF9" w:rsidP="00DA6B2E">
            <w:pPr>
              <w:jc w:val="center"/>
              <w:rPr>
                <w:rFonts w:eastAsia="Calibri" w:cs="Times New Roman"/>
                <w:szCs w:val="24"/>
              </w:rPr>
            </w:pPr>
            <w:r w:rsidRPr="00472C23">
              <w:rPr>
                <w:rFonts w:eastAsia="Calibri" w:cs="Times New Roman"/>
                <w:b/>
                <w:szCs w:val="24"/>
              </w:rPr>
              <w:t>Data source</w:t>
            </w:r>
          </w:p>
        </w:tc>
      </w:tr>
      <w:tr w:rsidR="00472C23" w:rsidRPr="00472C23" w14:paraId="6C69179B" w14:textId="77777777" w:rsidTr="00DA6B2E">
        <w:tc>
          <w:tcPr>
            <w:tcW w:w="2400" w:type="dxa"/>
          </w:tcPr>
          <w:p w14:paraId="1AD41C28" w14:textId="77777777" w:rsidR="006A5BF9" w:rsidRPr="00472C23" w:rsidRDefault="006A5BF9" w:rsidP="00DA6B2E">
            <w:pPr>
              <w:rPr>
                <w:rFonts w:eastAsia="Calibri" w:cs="Times New Roman"/>
                <w:szCs w:val="24"/>
              </w:rPr>
            </w:pPr>
            <w:r w:rsidRPr="00472C23">
              <w:rPr>
                <w:rFonts w:eastAsia="Calibri" w:cs="Times New Roman"/>
                <w:szCs w:val="24"/>
              </w:rPr>
              <w:t>Essential task completion reliability</w:t>
            </w:r>
          </w:p>
        </w:tc>
        <w:tc>
          <w:tcPr>
            <w:tcW w:w="2400" w:type="dxa"/>
          </w:tcPr>
          <w:p w14:paraId="5648DE9B" w14:textId="77777777" w:rsidR="006A5BF9" w:rsidRPr="00472C23" w:rsidRDefault="006A5BF9" w:rsidP="00DA6B2E">
            <w:pPr>
              <w:rPr>
                <w:rFonts w:eastAsia="Calibri" w:cs="Times New Roman"/>
                <w:szCs w:val="24"/>
              </w:rPr>
            </w:pPr>
            <w:r w:rsidRPr="00472C23">
              <w:rPr>
                <w:rFonts w:eastAsia="Calibri" w:cs="Times New Roman"/>
                <w:szCs w:val="24"/>
              </w:rPr>
              <w:t>Percent on-time</w:t>
            </w:r>
          </w:p>
        </w:tc>
        <w:tc>
          <w:tcPr>
            <w:tcW w:w="2400" w:type="dxa"/>
          </w:tcPr>
          <w:p w14:paraId="4490C35D" w14:textId="77777777" w:rsidR="006A5BF9" w:rsidRPr="00472C23" w:rsidRDefault="006A5BF9" w:rsidP="00DA6B2E">
            <w:pPr>
              <w:rPr>
                <w:rFonts w:eastAsia="Calibri" w:cs="Times New Roman"/>
                <w:szCs w:val="24"/>
              </w:rPr>
            </w:pPr>
            <w:r w:rsidRPr="00472C23">
              <w:rPr>
                <w:rFonts w:eastAsia="Calibri" w:cs="Times New Roman"/>
                <w:szCs w:val="24"/>
              </w:rPr>
              <w:t>Higher is better</w:t>
            </w:r>
          </w:p>
        </w:tc>
        <w:tc>
          <w:tcPr>
            <w:tcW w:w="2400" w:type="dxa"/>
          </w:tcPr>
          <w:p w14:paraId="00A3A593" w14:textId="77777777" w:rsidR="006A5BF9" w:rsidRPr="00472C23" w:rsidRDefault="006A5BF9" w:rsidP="00DA6B2E">
            <w:pPr>
              <w:rPr>
                <w:rFonts w:eastAsia="Calibri" w:cs="Times New Roman"/>
                <w:szCs w:val="24"/>
              </w:rPr>
            </w:pPr>
            <w:r w:rsidRPr="00472C23">
              <w:rPr>
                <w:rFonts w:eastAsia="Calibri" w:cs="Times New Roman"/>
                <w:szCs w:val="24"/>
              </w:rPr>
              <w:t>Prior 8-week mean</w:t>
            </w:r>
          </w:p>
        </w:tc>
        <w:tc>
          <w:tcPr>
            <w:tcW w:w="2400" w:type="dxa"/>
          </w:tcPr>
          <w:p w14:paraId="2113A343" w14:textId="77777777" w:rsidR="006A5BF9" w:rsidRPr="00472C23" w:rsidRDefault="006A5BF9" w:rsidP="00DA6B2E">
            <w:pPr>
              <w:rPr>
                <w:rFonts w:eastAsia="Calibri" w:cs="Times New Roman"/>
                <w:szCs w:val="24"/>
              </w:rPr>
            </w:pPr>
            <w:r w:rsidRPr="00472C23">
              <w:rPr>
                <w:rFonts w:eastAsia="Calibri" w:cs="Times New Roman"/>
                <w:szCs w:val="24"/>
              </w:rPr>
              <w:t>Monthly</w:t>
            </w:r>
          </w:p>
        </w:tc>
        <w:tc>
          <w:tcPr>
            <w:tcW w:w="2400" w:type="dxa"/>
          </w:tcPr>
          <w:p w14:paraId="096B174A" w14:textId="77777777" w:rsidR="006A5BF9" w:rsidRPr="00472C23" w:rsidRDefault="006A5BF9" w:rsidP="00DA6B2E">
            <w:pPr>
              <w:rPr>
                <w:rFonts w:eastAsia="Calibri" w:cs="Times New Roman"/>
                <w:szCs w:val="24"/>
              </w:rPr>
            </w:pPr>
            <w:r w:rsidRPr="00472C23">
              <w:rPr>
                <w:rFonts w:eastAsia="Calibri" w:cs="Times New Roman"/>
                <w:szCs w:val="24"/>
              </w:rPr>
              <w:t>Household task log</w:t>
            </w:r>
          </w:p>
        </w:tc>
      </w:tr>
      <w:tr w:rsidR="00472C23" w:rsidRPr="00472C23" w14:paraId="79F492EB" w14:textId="77777777" w:rsidTr="00DA6B2E">
        <w:tc>
          <w:tcPr>
            <w:tcW w:w="2400" w:type="dxa"/>
          </w:tcPr>
          <w:p w14:paraId="16BB93D4" w14:textId="77777777" w:rsidR="006A5BF9" w:rsidRPr="00472C23" w:rsidRDefault="006A5BF9" w:rsidP="00DA6B2E">
            <w:pPr>
              <w:rPr>
                <w:rFonts w:eastAsia="Calibri" w:cs="Times New Roman"/>
                <w:szCs w:val="24"/>
              </w:rPr>
            </w:pPr>
            <w:r w:rsidRPr="00472C23">
              <w:rPr>
                <w:rFonts w:eastAsia="Calibri" w:cs="Times New Roman"/>
                <w:szCs w:val="24"/>
              </w:rPr>
              <w:t>Logistics friction (missed essentials)</w:t>
            </w:r>
          </w:p>
        </w:tc>
        <w:tc>
          <w:tcPr>
            <w:tcW w:w="2400" w:type="dxa"/>
          </w:tcPr>
          <w:p w14:paraId="3522E749" w14:textId="77777777" w:rsidR="006A5BF9" w:rsidRPr="00472C23" w:rsidRDefault="006A5BF9" w:rsidP="00DA6B2E">
            <w:pPr>
              <w:rPr>
                <w:rFonts w:eastAsia="Calibri" w:cs="Times New Roman"/>
                <w:szCs w:val="24"/>
              </w:rPr>
            </w:pPr>
            <w:r w:rsidRPr="00472C23">
              <w:rPr>
                <w:rFonts w:eastAsia="Calibri" w:cs="Times New Roman"/>
                <w:szCs w:val="24"/>
              </w:rPr>
              <w:t>Count per month</w:t>
            </w:r>
          </w:p>
        </w:tc>
        <w:tc>
          <w:tcPr>
            <w:tcW w:w="2400" w:type="dxa"/>
          </w:tcPr>
          <w:p w14:paraId="170FA900" w14:textId="77777777" w:rsidR="006A5BF9" w:rsidRPr="00472C23" w:rsidRDefault="006A5BF9" w:rsidP="00DA6B2E">
            <w:pPr>
              <w:rPr>
                <w:rFonts w:eastAsia="Calibri" w:cs="Times New Roman"/>
                <w:szCs w:val="24"/>
              </w:rPr>
            </w:pPr>
            <w:r w:rsidRPr="00472C23">
              <w:rPr>
                <w:rFonts w:eastAsia="Calibri" w:cs="Times New Roman"/>
                <w:szCs w:val="24"/>
              </w:rPr>
              <w:t>Lower is better</w:t>
            </w:r>
          </w:p>
        </w:tc>
        <w:tc>
          <w:tcPr>
            <w:tcW w:w="2400" w:type="dxa"/>
          </w:tcPr>
          <w:p w14:paraId="4ED3116F" w14:textId="77777777" w:rsidR="006A5BF9" w:rsidRPr="00472C23" w:rsidRDefault="006A5BF9" w:rsidP="00DA6B2E">
            <w:pPr>
              <w:rPr>
                <w:rFonts w:eastAsia="Calibri" w:cs="Times New Roman"/>
                <w:szCs w:val="24"/>
              </w:rPr>
            </w:pPr>
            <w:r w:rsidRPr="00472C23">
              <w:rPr>
                <w:rFonts w:eastAsia="Calibri" w:cs="Times New Roman"/>
                <w:szCs w:val="24"/>
              </w:rPr>
              <w:t>Prior 3-month mean</w:t>
            </w:r>
          </w:p>
        </w:tc>
        <w:tc>
          <w:tcPr>
            <w:tcW w:w="2400" w:type="dxa"/>
          </w:tcPr>
          <w:p w14:paraId="12509E27" w14:textId="77777777" w:rsidR="006A5BF9" w:rsidRPr="00472C23" w:rsidRDefault="006A5BF9" w:rsidP="00DA6B2E">
            <w:pPr>
              <w:rPr>
                <w:rFonts w:eastAsia="Calibri" w:cs="Times New Roman"/>
                <w:szCs w:val="24"/>
              </w:rPr>
            </w:pPr>
            <w:r w:rsidRPr="00472C23">
              <w:rPr>
                <w:rFonts w:eastAsia="Calibri" w:cs="Times New Roman"/>
                <w:szCs w:val="24"/>
              </w:rPr>
              <w:t>Monthly</w:t>
            </w:r>
          </w:p>
        </w:tc>
        <w:tc>
          <w:tcPr>
            <w:tcW w:w="2400" w:type="dxa"/>
          </w:tcPr>
          <w:p w14:paraId="39CFF4F1" w14:textId="77777777" w:rsidR="006A5BF9" w:rsidRPr="00472C23" w:rsidRDefault="006A5BF9" w:rsidP="00DA6B2E">
            <w:pPr>
              <w:rPr>
                <w:rFonts w:eastAsia="Calibri" w:cs="Times New Roman"/>
                <w:szCs w:val="24"/>
              </w:rPr>
            </w:pPr>
            <w:r w:rsidRPr="00472C23">
              <w:rPr>
                <w:rFonts w:eastAsia="Calibri" w:cs="Times New Roman"/>
                <w:szCs w:val="24"/>
              </w:rPr>
              <w:t>Household log</w:t>
            </w:r>
          </w:p>
        </w:tc>
      </w:tr>
      <w:tr w:rsidR="00472C23" w:rsidRPr="00472C23" w14:paraId="336FB748" w14:textId="77777777" w:rsidTr="00DA6B2E">
        <w:tc>
          <w:tcPr>
            <w:tcW w:w="2400" w:type="dxa"/>
          </w:tcPr>
          <w:p w14:paraId="36B54B9D" w14:textId="77777777" w:rsidR="006A5BF9" w:rsidRPr="00472C23" w:rsidRDefault="006A5BF9" w:rsidP="00DA6B2E">
            <w:pPr>
              <w:rPr>
                <w:rFonts w:eastAsia="Calibri" w:cs="Times New Roman"/>
                <w:szCs w:val="24"/>
              </w:rPr>
            </w:pPr>
            <w:r w:rsidRPr="00472C23">
              <w:rPr>
                <w:rFonts w:eastAsia="Calibri" w:cs="Times New Roman"/>
                <w:szCs w:val="24"/>
              </w:rPr>
              <w:t>Budget reliability (late bills)</w:t>
            </w:r>
          </w:p>
        </w:tc>
        <w:tc>
          <w:tcPr>
            <w:tcW w:w="2400" w:type="dxa"/>
          </w:tcPr>
          <w:p w14:paraId="6422A4D1" w14:textId="77777777" w:rsidR="006A5BF9" w:rsidRPr="00472C23" w:rsidRDefault="006A5BF9" w:rsidP="00DA6B2E">
            <w:pPr>
              <w:rPr>
                <w:rFonts w:eastAsia="Calibri" w:cs="Times New Roman"/>
                <w:szCs w:val="24"/>
              </w:rPr>
            </w:pPr>
            <w:r w:rsidRPr="00472C23">
              <w:rPr>
                <w:rFonts w:eastAsia="Calibri" w:cs="Times New Roman"/>
                <w:szCs w:val="24"/>
              </w:rPr>
              <w:t>Count per month</w:t>
            </w:r>
          </w:p>
        </w:tc>
        <w:tc>
          <w:tcPr>
            <w:tcW w:w="2400" w:type="dxa"/>
          </w:tcPr>
          <w:p w14:paraId="2019DD83" w14:textId="77777777" w:rsidR="006A5BF9" w:rsidRPr="00472C23" w:rsidRDefault="006A5BF9" w:rsidP="00DA6B2E">
            <w:pPr>
              <w:rPr>
                <w:rFonts w:eastAsia="Calibri" w:cs="Times New Roman"/>
                <w:szCs w:val="24"/>
              </w:rPr>
            </w:pPr>
            <w:r w:rsidRPr="00472C23">
              <w:rPr>
                <w:rFonts w:eastAsia="Calibri" w:cs="Times New Roman"/>
                <w:szCs w:val="24"/>
              </w:rPr>
              <w:t>Lower is better</w:t>
            </w:r>
          </w:p>
        </w:tc>
        <w:tc>
          <w:tcPr>
            <w:tcW w:w="2400" w:type="dxa"/>
          </w:tcPr>
          <w:p w14:paraId="1B53C089" w14:textId="77777777" w:rsidR="006A5BF9" w:rsidRPr="00472C23" w:rsidRDefault="006A5BF9" w:rsidP="00DA6B2E">
            <w:pPr>
              <w:rPr>
                <w:rFonts w:eastAsia="Calibri" w:cs="Times New Roman"/>
                <w:szCs w:val="24"/>
              </w:rPr>
            </w:pPr>
            <w:r w:rsidRPr="00472C23">
              <w:rPr>
                <w:rFonts w:eastAsia="Calibri" w:cs="Times New Roman"/>
                <w:szCs w:val="24"/>
              </w:rPr>
              <w:t>Prior 6-month mean</w:t>
            </w:r>
          </w:p>
        </w:tc>
        <w:tc>
          <w:tcPr>
            <w:tcW w:w="2400" w:type="dxa"/>
          </w:tcPr>
          <w:p w14:paraId="770E085B" w14:textId="77777777" w:rsidR="006A5BF9" w:rsidRPr="00472C23" w:rsidRDefault="006A5BF9" w:rsidP="00DA6B2E">
            <w:pPr>
              <w:rPr>
                <w:rFonts w:eastAsia="Calibri" w:cs="Times New Roman"/>
                <w:szCs w:val="24"/>
              </w:rPr>
            </w:pPr>
            <w:r w:rsidRPr="00472C23">
              <w:rPr>
                <w:rFonts w:eastAsia="Calibri" w:cs="Times New Roman"/>
                <w:szCs w:val="24"/>
              </w:rPr>
              <w:t>Monthly</w:t>
            </w:r>
          </w:p>
        </w:tc>
        <w:tc>
          <w:tcPr>
            <w:tcW w:w="2400" w:type="dxa"/>
          </w:tcPr>
          <w:p w14:paraId="70637AED" w14:textId="77777777" w:rsidR="006A5BF9" w:rsidRPr="00472C23" w:rsidRDefault="006A5BF9" w:rsidP="00DA6B2E">
            <w:pPr>
              <w:rPr>
                <w:rFonts w:eastAsia="Calibri" w:cs="Times New Roman"/>
                <w:szCs w:val="24"/>
              </w:rPr>
            </w:pPr>
            <w:r w:rsidRPr="00472C23">
              <w:rPr>
                <w:rFonts w:eastAsia="Calibri" w:cs="Times New Roman"/>
                <w:szCs w:val="24"/>
              </w:rPr>
              <w:t>Billing records</w:t>
            </w:r>
          </w:p>
        </w:tc>
      </w:tr>
    </w:tbl>
    <w:p w14:paraId="5FD70F42" w14:textId="77777777" w:rsidR="006A5BF9" w:rsidRPr="00472C23" w:rsidRDefault="006A5BF9" w:rsidP="006A5BF9">
      <w:pPr>
        <w:spacing w:after="200" w:line="276" w:lineRule="auto"/>
        <w:rPr>
          <w:rFonts w:eastAsia="Calibri" w:cs="Times New Roman"/>
          <w:kern w:val="0"/>
          <w14:ligatures w14:val="none"/>
        </w:rPr>
      </w:pPr>
    </w:p>
    <w:p w14:paraId="58714977" w14:textId="77777777" w:rsidR="006A5BF9" w:rsidRPr="00472C23" w:rsidRDefault="006A5BF9" w:rsidP="006A5BF9">
      <w:pPr>
        <w:spacing w:after="200" w:line="276" w:lineRule="auto"/>
        <w:rPr>
          <w:rFonts w:eastAsia="Calibri" w:cs="Times New Roman"/>
          <w:kern w:val="0"/>
          <w14:ligatures w14:val="none"/>
        </w:rPr>
      </w:pPr>
      <w:r w:rsidRPr="00472C23">
        <w:rPr>
          <w:rFonts w:eastAsia="Calibri" w:cs="Times New Roman"/>
          <w:b/>
          <w:kern w:val="0"/>
          <w14:ligatures w14:val="none"/>
        </w:rPr>
        <w:t>R Resilience</w:t>
      </w:r>
    </w:p>
    <w:tbl>
      <w:tblPr>
        <w:tblStyle w:val="TableGrid1"/>
        <w:tblW w:w="0" w:type="auto"/>
        <w:tblLook w:val="04A0" w:firstRow="1" w:lastRow="0" w:firstColumn="1" w:lastColumn="0" w:noHBand="0" w:noVBand="1"/>
      </w:tblPr>
      <w:tblGrid>
        <w:gridCol w:w="1881"/>
        <w:gridCol w:w="1437"/>
        <w:gridCol w:w="1554"/>
        <w:gridCol w:w="1367"/>
        <w:gridCol w:w="1375"/>
        <w:gridCol w:w="1736"/>
      </w:tblGrid>
      <w:tr w:rsidR="00472C23" w:rsidRPr="00472C23" w14:paraId="61F1C91F" w14:textId="77777777" w:rsidTr="00DA6B2E">
        <w:tc>
          <w:tcPr>
            <w:tcW w:w="3744" w:type="dxa"/>
          </w:tcPr>
          <w:p w14:paraId="0D1C490E" w14:textId="77777777" w:rsidR="006A5BF9" w:rsidRPr="00472C23" w:rsidRDefault="006A5BF9" w:rsidP="00DA6B2E">
            <w:pPr>
              <w:jc w:val="center"/>
              <w:rPr>
                <w:rFonts w:eastAsia="Calibri" w:cs="Times New Roman"/>
                <w:szCs w:val="24"/>
              </w:rPr>
            </w:pPr>
            <w:r w:rsidRPr="00472C23">
              <w:rPr>
                <w:rFonts w:eastAsia="Calibri" w:cs="Times New Roman"/>
                <w:b/>
                <w:szCs w:val="24"/>
              </w:rPr>
              <w:t>Indicator</w:t>
            </w:r>
          </w:p>
        </w:tc>
        <w:tc>
          <w:tcPr>
            <w:tcW w:w="1728" w:type="dxa"/>
          </w:tcPr>
          <w:p w14:paraId="112B4401" w14:textId="77777777" w:rsidR="006A5BF9" w:rsidRPr="00472C23" w:rsidRDefault="006A5BF9" w:rsidP="00DA6B2E">
            <w:pPr>
              <w:jc w:val="center"/>
              <w:rPr>
                <w:rFonts w:eastAsia="Calibri" w:cs="Times New Roman"/>
                <w:szCs w:val="24"/>
              </w:rPr>
            </w:pPr>
            <w:r w:rsidRPr="00472C23">
              <w:rPr>
                <w:rFonts w:eastAsia="Calibri" w:cs="Times New Roman"/>
                <w:b/>
                <w:szCs w:val="24"/>
              </w:rPr>
              <w:t>Unit or proxy</w:t>
            </w:r>
          </w:p>
        </w:tc>
        <w:tc>
          <w:tcPr>
            <w:tcW w:w="1584" w:type="dxa"/>
          </w:tcPr>
          <w:p w14:paraId="43DC8A64" w14:textId="77777777" w:rsidR="006A5BF9" w:rsidRPr="00472C23" w:rsidRDefault="006A5BF9" w:rsidP="00DA6B2E">
            <w:pPr>
              <w:jc w:val="center"/>
              <w:rPr>
                <w:rFonts w:eastAsia="Calibri" w:cs="Times New Roman"/>
                <w:szCs w:val="24"/>
              </w:rPr>
            </w:pPr>
            <w:r w:rsidRPr="00472C23">
              <w:rPr>
                <w:rFonts w:eastAsia="Calibri" w:cs="Times New Roman"/>
                <w:b/>
                <w:szCs w:val="24"/>
              </w:rPr>
              <w:t>Sign convention</w:t>
            </w:r>
          </w:p>
        </w:tc>
        <w:tc>
          <w:tcPr>
            <w:tcW w:w="2304" w:type="dxa"/>
          </w:tcPr>
          <w:p w14:paraId="7EB608B9" w14:textId="77777777" w:rsidR="006A5BF9" w:rsidRPr="00472C23" w:rsidRDefault="006A5BF9" w:rsidP="00DA6B2E">
            <w:pPr>
              <w:jc w:val="center"/>
              <w:rPr>
                <w:rFonts w:eastAsia="Calibri" w:cs="Times New Roman"/>
                <w:szCs w:val="24"/>
              </w:rPr>
            </w:pPr>
            <w:r w:rsidRPr="00472C23">
              <w:rPr>
                <w:rFonts w:eastAsia="Calibri" w:cs="Times New Roman"/>
                <w:b/>
                <w:szCs w:val="24"/>
              </w:rPr>
              <w:t>Baseline method</w:t>
            </w:r>
          </w:p>
        </w:tc>
        <w:tc>
          <w:tcPr>
            <w:tcW w:w="1296" w:type="dxa"/>
          </w:tcPr>
          <w:p w14:paraId="28799EB7" w14:textId="77777777" w:rsidR="006A5BF9" w:rsidRPr="00472C23" w:rsidRDefault="006A5BF9" w:rsidP="00DA6B2E">
            <w:pPr>
              <w:jc w:val="center"/>
              <w:rPr>
                <w:rFonts w:eastAsia="Calibri" w:cs="Times New Roman"/>
                <w:szCs w:val="24"/>
              </w:rPr>
            </w:pPr>
            <w:r w:rsidRPr="00472C23">
              <w:rPr>
                <w:rFonts w:eastAsia="Calibri" w:cs="Times New Roman"/>
                <w:b/>
                <w:szCs w:val="24"/>
              </w:rPr>
              <w:t>Cadence</w:t>
            </w:r>
          </w:p>
        </w:tc>
        <w:tc>
          <w:tcPr>
            <w:tcW w:w="3168" w:type="dxa"/>
          </w:tcPr>
          <w:p w14:paraId="5CCA8F8C" w14:textId="77777777" w:rsidR="006A5BF9" w:rsidRPr="00472C23" w:rsidRDefault="006A5BF9" w:rsidP="00DA6B2E">
            <w:pPr>
              <w:jc w:val="center"/>
              <w:rPr>
                <w:rFonts w:eastAsia="Calibri" w:cs="Times New Roman"/>
                <w:szCs w:val="24"/>
              </w:rPr>
            </w:pPr>
            <w:r w:rsidRPr="00472C23">
              <w:rPr>
                <w:rFonts w:eastAsia="Calibri" w:cs="Times New Roman"/>
                <w:b/>
                <w:szCs w:val="24"/>
              </w:rPr>
              <w:t>Data source</w:t>
            </w:r>
          </w:p>
        </w:tc>
      </w:tr>
      <w:tr w:rsidR="00472C23" w:rsidRPr="00472C23" w14:paraId="16128180" w14:textId="77777777" w:rsidTr="00DA6B2E">
        <w:tc>
          <w:tcPr>
            <w:tcW w:w="2400" w:type="dxa"/>
          </w:tcPr>
          <w:p w14:paraId="13BD8D3F" w14:textId="77777777" w:rsidR="006A5BF9" w:rsidRPr="00472C23" w:rsidRDefault="006A5BF9" w:rsidP="00DA6B2E">
            <w:pPr>
              <w:rPr>
                <w:rFonts w:eastAsia="Calibri" w:cs="Times New Roman"/>
                <w:szCs w:val="24"/>
              </w:rPr>
            </w:pPr>
            <w:r w:rsidRPr="00472C23">
              <w:rPr>
                <w:rFonts w:eastAsia="Calibri" w:cs="Times New Roman"/>
                <w:szCs w:val="24"/>
              </w:rPr>
              <w:t>Emergency buffer</w:t>
            </w:r>
          </w:p>
        </w:tc>
        <w:tc>
          <w:tcPr>
            <w:tcW w:w="2400" w:type="dxa"/>
          </w:tcPr>
          <w:p w14:paraId="69E05B56" w14:textId="77777777" w:rsidR="006A5BF9" w:rsidRPr="00472C23" w:rsidRDefault="006A5BF9" w:rsidP="00DA6B2E">
            <w:pPr>
              <w:rPr>
                <w:rFonts w:eastAsia="Calibri" w:cs="Times New Roman"/>
                <w:szCs w:val="24"/>
              </w:rPr>
            </w:pPr>
            <w:r w:rsidRPr="00472C23">
              <w:rPr>
                <w:rFonts w:eastAsia="Calibri" w:cs="Times New Roman"/>
                <w:szCs w:val="24"/>
              </w:rPr>
              <w:t>Months of essential expenses</w:t>
            </w:r>
          </w:p>
        </w:tc>
        <w:tc>
          <w:tcPr>
            <w:tcW w:w="2400" w:type="dxa"/>
          </w:tcPr>
          <w:p w14:paraId="5F1CEDF2" w14:textId="77777777" w:rsidR="006A5BF9" w:rsidRPr="00472C23" w:rsidRDefault="006A5BF9" w:rsidP="00DA6B2E">
            <w:pPr>
              <w:rPr>
                <w:rFonts w:eastAsia="Calibri" w:cs="Times New Roman"/>
                <w:szCs w:val="24"/>
              </w:rPr>
            </w:pPr>
            <w:r w:rsidRPr="00472C23">
              <w:rPr>
                <w:rFonts w:eastAsia="Calibri" w:cs="Times New Roman"/>
                <w:szCs w:val="24"/>
              </w:rPr>
              <w:t>Higher is better</w:t>
            </w:r>
          </w:p>
        </w:tc>
        <w:tc>
          <w:tcPr>
            <w:tcW w:w="2400" w:type="dxa"/>
          </w:tcPr>
          <w:p w14:paraId="73E158D8" w14:textId="77777777" w:rsidR="006A5BF9" w:rsidRPr="00472C23" w:rsidRDefault="006A5BF9" w:rsidP="00DA6B2E">
            <w:pPr>
              <w:rPr>
                <w:rFonts w:eastAsia="Calibri" w:cs="Times New Roman"/>
                <w:szCs w:val="24"/>
              </w:rPr>
            </w:pPr>
            <w:r w:rsidRPr="00472C23">
              <w:rPr>
                <w:rFonts w:eastAsia="Calibri" w:cs="Times New Roman"/>
                <w:szCs w:val="24"/>
              </w:rPr>
              <w:t>Current snapshot</w:t>
            </w:r>
          </w:p>
        </w:tc>
        <w:tc>
          <w:tcPr>
            <w:tcW w:w="2400" w:type="dxa"/>
          </w:tcPr>
          <w:p w14:paraId="271A40F2" w14:textId="77777777" w:rsidR="006A5BF9" w:rsidRPr="00472C23" w:rsidRDefault="006A5BF9" w:rsidP="00DA6B2E">
            <w:pPr>
              <w:rPr>
                <w:rFonts w:eastAsia="Calibri" w:cs="Times New Roman"/>
                <w:szCs w:val="24"/>
              </w:rPr>
            </w:pPr>
            <w:r w:rsidRPr="00472C23">
              <w:rPr>
                <w:rFonts w:eastAsia="Calibri" w:cs="Times New Roman"/>
                <w:szCs w:val="24"/>
              </w:rPr>
              <w:t>Quarterly</w:t>
            </w:r>
          </w:p>
        </w:tc>
        <w:tc>
          <w:tcPr>
            <w:tcW w:w="2400" w:type="dxa"/>
          </w:tcPr>
          <w:p w14:paraId="353A3BBD" w14:textId="77777777" w:rsidR="006A5BF9" w:rsidRPr="00472C23" w:rsidRDefault="006A5BF9" w:rsidP="00DA6B2E">
            <w:pPr>
              <w:rPr>
                <w:rFonts w:eastAsia="Calibri" w:cs="Times New Roman"/>
                <w:szCs w:val="24"/>
              </w:rPr>
            </w:pPr>
            <w:r w:rsidRPr="00472C23">
              <w:rPr>
                <w:rFonts w:eastAsia="Calibri" w:cs="Times New Roman"/>
                <w:szCs w:val="24"/>
              </w:rPr>
              <w:t>Finance records</w:t>
            </w:r>
          </w:p>
        </w:tc>
      </w:tr>
      <w:tr w:rsidR="00472C23" w:rsidRPr="00472C23" w14:paraId="6E8B8340" w14:textId="77777777" w:rsidTr="00DA6B2E">
        <w:tc>
          <w:tcPr>
            <w:tcW w:w="2400" w:type="dxa"/>
          </w:tcPr>
          <w:p w14:paraId="5EFEDC0C" w14:textId="77777777" w:rsidR="006A5BF9" w:rsidRPr="00472C23" w:rsidRDefault="006A5BF9" w:rsidP="00DA6B2E">
            <w:pPr>
              <w:rPr>
                <w:rFonts w:eastAsia="Calibri" w:cs="Times New Roman"/>
                <w:szCs w:val="24"/>
              </w:rPr>
            </w:pPr>
            <w:r w:rsidRPr="00472C23">
              <w:rPr>
                <w:rFonts w:eastAsia="Calibri" w:cs="Times New Roman"/>
                <w:szCs w:val="24"/>
              </w:rPr>
              <w:t>Redundancy of caregiving coverage</w:t>
            </w:r>
          </w:p>
        </w:tc>
        <w:tc>
          <w:tcPr>
            <w:tcW w:w="2400" w:type="dxa"/>
          </w:tcPr>
          <w:p w14:paraId="724C9C50" w14:textId="77777777" w:rsidR="006A5BF9" w:rsidRPr="00472C23" w:rsidRDefault="006A5BF9" w:rsidP="00DA6B2E">
            <w:pPr>
              <w:rPr>
                <w:rFonts w:eastAsia="Calibri" w:cs="Times New Roman"/>
                <w:szCs w:val="24"/>
              </w:rPr>
            </w:pPr>
            <w:r w:rsidRPr="00472C23">
              <w:rPr>
                <w:rFonts w:eastAsia="Calibri" w:cs="Times New Roman"/>
                <w:szCs w:val="24"/>
              </w:rPr>
              <w:t>Number of backup caregivers</w:t>
            </w:r>
          </w:p>
        </w:tc>
        <w:tc>
          <w:tcPr>
            <w:tcW w:w="2400" w:type="dxa"/>
          </w:tcPr>
          <w:p w14:paraId="00158EBF" w14:textId="77777777" w:rsidR="006A5BF9" w:rsidRPr="00472C23" w:rsidRDefault="006A5BF9" w:rsidP="00DA6B2E">
            <w:pPr>
              <w:rPr>
                <w:rFonts w:eastAsia="Calibri" w:cs="Times New Roman"/>
                <w:szCs w:val="24"/>
              </w:rPr>
            </w:pPr>
            <w:r w:rsidRPr="00472C23">
              <w:rPr>
                <w:rFonts w:eastAsia="Calibri" w:cs="Times New Roman"/>
                <w:szCs w:val="24"/>
              </w:rPr>
              <w:t>Higher is better</w:t>
            </w:r>
          </w:p>
        </w:tc>
        <w:tc>
          <w:tcPr>
            <w:tcW w:w="2400" w:type="dxa"/>
          </w:tcPr>
          <w:p w14:paraId="5611D53B" w14:textId="77777777" w:rsidR="006A5BF9" w:rsidRPr="00472C23" w:rsidRDefault="006A5BF9" w:rsidP="00DA6B2E">
            <w:pPr>
              <w:rPr>
                <w:rFonts w:eastAsia="Calibri" w:cs="Times New Roman"/>
                <w:szCs w:val="24"/>
              </w:rPr>
            </w:pPr>
            <w:r w:rsidRPr="00472C23">
              <w:rPr>
                <w:rFonts w:eastAsia="Calibri" w:cs="Times New Roman"/>
                <w:szCs w:val="24"/>
              </w:rPr>
              <w:t>Current roster</w:t>
            </w:r>
          </w:p>
        </w:tc>
        <w:tc>
          <w:tcPr>
            <w:tcW w:w="2400" w:type="dxa"/>
          </w:tcPr>
          <w:p w14:paraId="052E19D8" w14:textId="77777777" w:rsidR="006A5BF9" w:rsidRPr="00472C23" w:rsidRDefault="006A5BF9" w:rsidP="00DA6B2E">
            <w:pPr>
              <w:rPr>
                <w:rFonts w:eastAsia="Calibri" w:cs="Times New Roman"/>
                <w:szCs w:val="24"/>
              </w:rPr>
            </w:pPr>
            <w:r w:rsidRPr="00472C23">
              <w:rPr>
                <w:rFonts w:eastAsia="Calibri" w:cs="Times New Roman"/>
                <w:szCs w:val="24"/>
              </w:rPr>
              <w:t>Quarterly</w:t>
            </w:r>
          </w:p>
        </w:tc>
        <w:tc>
          <w:tcPr>
            <w:tcW w:w="2400" w:type="dxa"/>
          </w:tcPr>
          <w:p w14:paraId="54A239AD" w14:textId="77777777" w:rsidR="006A5BF9" w:rsidRPr="00472C23" w:rsidRDefault="006A5BF9" w:rsidP="00DA6B2E">
            <w:pPr>
              <w:rPr>
                <w:rFonts w:eastAsia="Calibri" w:cs="Times New Roman"/>
                <w:szCs w:val="24"/>
              </w:rPr>
            </w:pPr>
            <w:r w:rsidRPr="00472C23">
              <w:rPr>
                <w:rFonts w:eastAsia="Calibri" w:cs="Times New Roman"/>
                <w:szCs w:val="24"/>
              </w:rPr>
              <w:t>Household plan</w:t>
            </w:r>
          </w:p>
        </w:tc>
      </w:tr>
      <w:tr w:rsidR="00472C23" w:rsidRPr="00472C23" w14:paraId="474FCA22" w14:textId="77777777" w:rsidTr="00DA6B2E">
        <w:tc>
          <w:tcPr>
            <w:tcW w:w="2400" w:type="dxa"/>
          </w:tcPr>
          <w:p w14:paraId="7937338B" w14:textId="77777777" w:rsidR="006A5BF9" w:rsidRPr="00472C23" w:rsidRDefault="006A5BF9" w:rsidP="00DA6B2E">
            <w:pPr>
              <w:rPr>
                <w:rFonts w:eastAsia="Calibri" w:cs="Times New Roman"/>
                <w:szCs w:val="24"/>
              </w:rPr>
            </w:pPr>
            <w:r w:rsidRPr="00472C23">
              <w:rPr>
                <w:rFonts w:eastAsia="Calibri" w:cs="Times New Roman"/>
                <w:szCs w:val="24"/>
              </w:rPr>
              <w:t>Housing continuity risk</w:t>
            </w:r>
          </w:p>
        </w:tc>
        <w:tc>
          <w:tcPr>
            <w:tcW w:w="2400" w:type="dxa"/>
          </w:tcPr>
          <w:p w14:paraId="55C16118" w14:textId="77777777" w:rsidR="006A5BF9" w:rsidRPr="00472C23" w:rsidRDefault="006A5BF9" w:rsidP="00DA6B2E">
            <w:pPr>
              <w:rPr>
                <w:rFonts w:eastAsia="Calibri" w:cs="Times New Roman"/>
                <w:szCs w:val="24"/>
              </w:rPr>
            </w:pPr>
            <w:r w:rsidRPr="00472C23">
              <w:rPr>
                <w:rFonts w:eastAsia="Calibri" w:cs="Times New Roman"/>
                <w:szCs w:val="24"/>
              </w:rPr>
              <w:t>Risk rating 0-1</w:t>
            </w:r>
          </w:p>
        </w:tc>
        <w:tc>
          <w:tcPr>
            <w:tcW w:w="2400" w:type="dxa"/>
          </w:tcPr>
          <w:p w14:paraId="76B6AA76" w14:textId="77777777" w:rsidR="006A5BF9" w:rsidRPr="00472C23" w:rsidRDefault="006A5BF9" w:rsidP="00DA6B2E">
            <w:pPr>
              <w:rPr>
                <w:rFonts w:eastAsia="Calibri" w:cs="Times New Roman"/>
                <w:szCs w:val="24"/>
              </w:rPr>
            </w:pPr>
            <w:r w:rsidRPr="00472C23">
              <w:rPr>
                <w:rFonts w:eastAsia="Calibri" w:cs="Times New Roman"/>
                <w:szCs w:val="24"/>
              </w:rPr>
              <w:t>Lower is better</w:t>
            </w:r>
          </w:p>
        </w:tc>
        <w:tc>
          <w:tcPr>
            <w:tcW w:w="2400" w:type="dxa"/>
          </w:tcPr>
          <w:p w14:paraId="58B65B6A" w14:textId="77777777" w:rsidR="006A5BF9" w:rsidRPr="00472C23" w:rsidRDefault="006A5BF9" w:rsidP="00DA6B2E">
            <w:pPr>
              <w:rPr>
                <w:rFonts w:eastAsia="Calibri" w:cs="Times New Roman"/>
                <w:szCs w:val="24"/>
              </w:rPr>
            </w:pPr>
            <w:r w:rsidRPr="00472C23">
              <w:rPr>
                <w:rFonts w:eastAsia="Calibri" w:cs="Times New Roman"/>
                <w:szCs w:val="24"/>
              </w:rPr>
              <w:t>Current baseline rating</w:t>
            </w:r>
          </w:p>
        </w:tc>
        <w:tc>
          <w:tcPr>
            <w:tcW w:w="2400" w:type="dxa"/>
          </w:tcPr>
          <w:p w14:paraId="66DDD6BC" w14:textId="77777777" w:rsidR="006A5BF9" w:rsidRPr="00472C23" w:rsidRDefault="006A5BF9" w:rsidP="00DA6B2E">
            <w:pPr>
              <w:rPr>
                <w:rFonts w:eastAsia="Calibri" w:cs="Times New Roman"/>
                <w:szCs w:val="24"/>
              </w:rPr>
            </w:pPr>
            <w:r w:rsidRPr="00472C23">
              <w:rPr>
                <w:rFonts w:eastAsia="Calibri" w:cs="Times New Roman"/>
                <w:szCs w:val="24"/>
              </w:rPr>
              <w:t>Quarterly</w:t>
            </w:r>
          </w:p>
        </w:tc>
        <w:tc>
          <w:tcPr>
            <w:tcW w:w="2400" w:type="dxa"/>
          </w:tcPr>
          <w:p w14:paraId="6783D358" w14:textId="77777777" w:rsidR="006A5BF9" w:rsidRPr="00472C23" w:rsidRDefault="006A5BF9" w:rsidP="00DA6B2E">
            <w:pPr>
              <w:rPr>
                <w:rFonts w:eastAsia="Calibri" w:cs="Times New Roman"/>
                <w:szCs w:val="24"/>
              </w:rPr>
            </w:pPr>
            <w:r w:rsidRPr="00472C23">
              <w:rPr>
                <w:rFonts w:eastAsia="Calibri" w:cs="Times New Roman"/>
                <w:szCs w:val="24"/>
              </w:rPr>
              <w:t>Lease + affordability assessment</w:t>
            </w:r>
          </w:p>
        </w:tc>
      </w:tr>
    </w:tbl>
    <w:p w14:paraId="5B0A5B28" w14:textId="77777777" w:rsidR="006A5BF9" w:rsidRPr="00472C23" w:rsidRDefault="006A5BF9" w:rsidP="006A5BF9">
      <w:pPr>
        <w:spacing w:after="200" w:line="276" w:lineRule="auto"/>
        <w:rPr>
          <w:rFonts w:eastAsia="Calibri" w:cs="Times New Roman"/>
          <w:kern w:val="0"/>
          <w14:ligatures w14:val="none"/>
        </w:rPr>
      </w:pPr>
    </w:p>
    <w:p w14:paraId="37580172" w14:textId="77777777" w:rsidR="006A5BF9" w:rsidRPr="00472C23" w:rsidRDefault="006A5BF9" w:rsidP="006A5BF9">
      <w:pPr>
        <w:spacing w:after="200" w:line="276" w:lineRule="auto"/>
        <w:rPr>
          <w:rFonts w:eastAsia="Calibri" w:cs="Times New Roman"/>
          <w:kern w:val="0"/>
          <w14:ligatures w14:val="none"/>
        </w:rPr>
      </w:pPr>
      <w:r w:rsidRPr="00472C23">
        <w:rPr>
          <w:rFonts w:eastAsia="Calibri" w:cs="Times New Roman"/>
          <w:b/>
          <w:kern w:val="0"/>
          <w14:ligatures w14:val="none"/>
        </w:rPr>
        <w:t>E Equity</w:t>
      </w:r>
    </w:p>
    <w:tbl>
      <w:tblPr>
        <w:tblStyle w:val="TableGrid1"/>
        <w:tblW w:w="0" w:type="auto"/>
        <w:tblLook w:val="04A0" w:firstRow="1" w:lastRow="0" w:firstColumn="1" w:lastColumn="0" w:noHBand="0" w:noVBand="1"/>
      </w:tblPr>
      <w:tblGrid>
        <w:gridCol w:w="1986"/>
        <w:gridCol w:w="1597"/>
        <w:gridCol w:w="1524"/>
        <w:gridCol w:w="1312"/>
        <w:gridCol w:w="1338"/>
        <w:gridCol w:w="1593"/>
      </w:tblGrid>
      <w:tr w:rsidR="00472C23" w:rsidRPr="00472C23" w14:paraId="745B8A83" w14:textId="77777777" w:rsidTr="00DA6B2E">
        <w:tc>
          <w:tcPr>
            <w:tcW w:w="3744" w:type="dxa"/>
          </w:tcPr>
          <w:p w14:paraId="463C4C2E" w14:textId="77777777" w:rsidR="006A5BF9" w:rsidRPr="00472C23" w:rsidRDefault="006A5BF9" w:rsidP="00DA6B2E">
            <w:pPr>
              <w:jc w:val="center"/>
              <w:rPr>
                <w:rFonts w:eastAsia="Calibri" w:cs="Times New Roman"/>
                <w:szCs w:val="24"/>
              </w:rPr>
            </w:pPr>
            <w:r w:rsidRPr="00472C23">
              <w:rPr>
                <w:rFonts w:eastAsia="Calibri" w:cs="Times New Roman"/>
                <w:b/>
                <w:szCs w:val="24"/>
              </w:rPr>
              <w:lastRenderedPageBreak/>
              <w:t>Indicator</w:t>
            </w:r>
          </w:p>
        </w:tc>
        <w:tc>
          <w:tcPr>
            <w:tcW w:w="1728" w:type="dxa"/>
          </w:tcPr>
          <w:p w14:paraId="12434B6B" w14:textId="77777777" w:rsidR="006A5BF9" w:rsidRPr="00472C23" w:rsidRDefault="006A5BF9" w:rsidP="00DA6B2E">
            <w:pPr>
              <w:jc w:val="center"/>
              <w:rPr>
                <w:rFonts w:eastAsia="Calibri" w:cs="Times New Roman"/>
                <w:szCs w:val="24"/>
              </w:rPr>
            </w:pPr>
            <w:r w:rsidRPr="00472C23">
              <w:rPr>
                <w:rFonts w:eastAsia="Calibri" w:cs="Times New Roman"/>
                <w:b/>
                <w:szCs w:val="24"/>
              </w:rPr>
              <w:t>Unit or proxy</w:t>
            </w:r>
          </w:p>
        </w:tc>
        <w:tc>
          <w:tcPr>
            <w:tcW w:w="1584" w:type="dxa"/>
          </w:tcPr>
          <w:p w14:paraId="3AB0FF05" w14:textId="77777777" w:rsidR="006A5BF9" w:rsidRPr="00472C23" w:rsidRDefault="006A5BF9" w:rsidP="00DA6B2E">
            <w:pPr>
              <w:jc w:val="center"/>
              <w:rPr>
                <w:rFonts w:eastAsia="Calibri" w:cs="Times New Roman"/>
                <w:szCs w:val="24"/>
              </w:rPr>
            </w:pPr>
            <w:r w:rsidRPr="00472C23">
              <w:rPr>
                <w:rFonts w:eastAsia="Calibri" w:cs="Times New Roman"/>
                <w:b/>
                <w:szCs w:val="24"/>
              </w:rPr>
              <w:t>Sign convention</w:t>
            </w:r>
          </w:p>
        </w:tc>
        <w:tc>
          <w:tcPr>
            <w:tcW w:w="2304" w:type="dxa"/>
          </w:tcPr>
          <w:p w14:paraId="333430AB" w14:textId="77777777" w:rsidR="006A5BF9" w:rsidRPr="00472C23" w:rsidRDefault="006A5BF9" w:rsidP="00DA6B2E">
            <w:pPr>
              <w:jc w:val="center"/>
              <w:rPr>
                <w:rFonts w:eastAsia="Calibri" w:cs="Times New Roman"/>
                <w:szCs w:val="24"/>
              </w:rPr>
            </w:pPr>
            <w:r w:rsidRPr="00472C23">
              <w:rPr>
                <w:rFonts w:eastAsia="Calibri" w:cs="Times New Roman"/>
                <w:b/>
                <w:szCs w:val="24"/>
              </w:rPr>
              <w:t>Baseline method</w:t>
            </w:r>
          </w:p>
        </w:tc>
        <w:tc>
          <w:tcPr>
            <w:tcW w:w="1296" w:type="dxa"/>
          </w:tcPr>
          <w:p w14:paraId="743BDF64" w14:textId="77777777" w:rsidR="006A5BF9" w:rsidRPr="00472C23" w:rsidRDefault="006A5BF9" w:rsidP="00DA6B2E">
            <w:pPr>
              <w:jc w:val="center"/>
              <w:rPr>
                <w:rFonts w:eastAsia="Calibri" w:cs="Times New Roman"/>
                <w:szCs w:val="24"/>
              </w:rPr>
            </w:pPr>
            <w:r w:rsidRPr="00472C23">
              <w:rPr>
                <w:rFonts w:eastAsia="Calibri" w:cs="Times New Roman"/>
                <w:b/>
                <w:szCs w:val="24"/>
              </w:rPr>
              <w:t>Cadence</w:t>
            </w:r>
          </w:p>
        </w:tc>
        <w:tc>
          <w:tcPr>
            <w:tcW w:w="3168" w:type="dxa"/>
          </w:tcPr>
          <w:p w14:paraId="37F60646" w14:textId="77777777" w:rsidR="006A5BF9" w:rsidRPr="00472C23" w:rsidRDefault="006A5BF9" w:rsidP="00DA6B2E">
            <w:pPr>
              <w:jc w:val="center"/>
              <w:rPr>
                <w:rFonts w:eastAsia="Calibri" w:cs="Times New Roman"/>
                <w:szCs w:val="24"/>
              </w:rPr>
            </w:pPr>
            <w:r w:rsidRPr="00472C23">
              <w:rPr>
                <w:rFonts w:eastAsia="Calibri" w:cs="Times New Roman"/>
                <w:b/>
                <w:szCs w:val="24"/>
              </w:rPr>
              <w:t>Data source</w:t>
            </w:r>
          </w:p>
        </w:tc>
      </w:tr>
      <w:tr w:rsidR="00472C23" w:rsidRPr="00472C23" w14:paraId="5FFC870D" w14:textId="77777777" w:rsidTr="00DA6B2E">
        <w:tc>
          <w:tcPr>
            <w:tcW w:w="2400" w:type="dxa"/>
          </w:tcPr>
          <w:p w14:paraId="76DDB0AF" w14:textId="77777777" w:rsidR="006A5BF9" w:rsidRPr="00472C23" w:rsidRDefault="006A5BF9" w:rsidP="00DA6B2E">
            <w:pPr>
              <w:rPr>
                <w:rFonts w:eastAsia="Calibri" w:cs="Times New Roman"/>
                <w:szCs w:val="24"/>
              </w:rPr>
            </w:pPr>
            <w:r w:rsidRPr="00472C23">
              <w:rPr>
                <w:rFonts w:eastAsia="Calibri" w:cs="Times New Roman"/>
                <w:szCs w:val="24"/>
              </w:rPr>
              <w:t>Burden disparity index (care, chores)</w:t>
            </w:r>
          </w:p>
        </w:tc>
        <w:tc>
          <w:tcPr>
            <w:tcW w:w="2400" w:type="dxa"/>
          </w:tcPr>
          <w:p w14:paraId="31D01566" w14:textId="77777777" w:rsidR="006A5BF9" w:rsidRPr="00472C23" w:rsidRDefault="006A5BF9" w:rsidP="00DA6B2E">
            <w:pPr>
              <w:rPr>
                <w:rFonts w:eastAsia="Calibri" w:cs="Times New Roman"/>
                <w:szCs w:val="24"/>
              </w:rPr>
            </w:pPr>
            <w:r w:rsidRPr="00472C23">
              <w:rPr>
                <w:rFonts w:eastAsia="Calibri" w:cs="Times New Roman"/>
                <w:szCs w:val="24"/>
              </w:rPr>
              <w:t>Percent split vs needs</w:t>
            </w:r>
          </w:p>
        </w:tc>
        <w:tc>
          <w:tcPr>
            <w:tcW w:w="2400" w:type="dxa"/>
          </w:tcPr>
          <w:p w14:paraId="16D1AC38" w14:textId="77777777" w:rsidR="006A5BF9" w:rsidRPr="00472C23" w:rsidRDefault="006A5BF9" w:rsidP="00DA6B2E">
            <w:pPr>
              <w:rPr>
                <w:rFonts w:eastAsia="Calibri" w:cs="Times New Roman"/>
                <w:szCs w:val="24"/>
              </w:rPr>
            </w:pPr>
            <w:r w:rsidRPr="00472C23">
              <w:rPr>
                <w:rFonts w:eastAsia="Calibri" w:cs="Times New Roman"/>
                <w:szCs w:val="24"/>
              </w:rPr>
              <w:t>Lower disparity is better</w:t>
            </w:r>
          </w:p>
        </w:tc>
        <w:tc>
          <w:tcPr>
            <w:tcW w:w="2400" w:type="dxa"/>
          </w:tcPr>
          <w:p w14:paraId="04C8A2BC" w14:textId="77777777" w:rsidR="006A5BF9" w:rsidRPr="00472C23" w:rsidRDefault="006A5BF9" w:rsidP="00DA6B2E">
            <w:pPr>
              <w:rPr>
                <w:rFonts w:eastAsia="Calibri" w:cs="Times New Roman"/>
                <w:szCs w:val="24"/>
              </w:rPr>
            </w:pPr>
            <w:r w:rsidRPr="00472C23">
              <w:rPr>
                <w:rFonts w:eastAsia="Calibri" w:cs="Times New Roman"/>
                <w:szCs w:val="24"/>
              </w:rPr>
              <w:t>Prior 8-week mean</w:t>
            </w:r>
          </w:p>
        </w:tc>
        <w:tc>
          <w:tcPr>
            <w:tcW w:w="2400" w:type="dxa"/>
          </w:tcPr>
          <w:p w14:paraId="2017B73A" w14:textId="77777777" w:rsidR="006A5BF9" w:rsidRPr="00472C23" w:rsidRDefault="006A5BF9" w:rsidP="00DA6B2E">
            <w:pPr>
              <w:rPr>
                <w:rFonts w:eastAsia="Calibri" w:cs="Times New Roman"/>
                <w:szCs w:val="24"/>
              </w:rPr>
            </w:pPr>
            <w:r w:rsidRPr="00472C23">
              <w:rPr>
                <w:rFonts w:eastAsia="Calibri" w:cs="Times New Roman"/>
                <w:szCs w:val="24"/>
              </w:rPr>
              <w:t>Monthly</w:t>
            </w:r>
          </w:p>
        </w:tc>
        <w:tc>
          <w:tcPr>
            <w:tcW w:w="2400" w:type="dxa"/>
          </w:tcPr>
          <w:p w14:paraId="48DCF700" w14:textId="77777777" w:rsidR="006A5BF9" w:rsidRPr="00472C23" w:rsidRDefault="006A5BF9" w:rsidP="00DA6B2E">
            <w:pPr>
              <w:rPr>
                <w:rFonts w:eastAsia="Calibri" w:cs="Times New Roman"/>
                <w:szCs w:val="24"/>
              </w:rPr>
            </w:pPr>
            <w:r w:rsidRPr="00472C23">
              <w:rPr>
                <w:rFonts w:eastAsia="Calibri" w:cs="Times New Roman"/>
                <w:szCs w:val="24"/>
              </w:rPr>
              <w:t>Division-of-labor log</w:t>
            </w:r>
          </w:p>
        </w:tc>
      </w:tr>
      <w:tr w:rsidR="00472C23" w:rsidRPr="00472C23" w14:paraId="19734990" w14:textId="77777777" w:rsidTr="00DA6B2E">
        <w:tc>
          <w:tcPr>
            <w:tcW w:w="2400" w:type="dxa"/>
          </w:tcPr>
          <w:p w14:paraId="75D5E592" w14:textId="77777777" w:rsidR="006A5BF9" w:rsidRPr="00472C23" w:rsidRDefault="006A5BF9" w:rsidP="00DA6B2E">
            <w:pPr>
              <w:rPr>
                <w:rFonts w:eastAsia="Calibri" w:cs="Times New Roman"/>
                <w:szCs w:val="24"/>
              </w:rPr>
            </w:pPr>
            <w:r w:rsidRPr="00472C23">
              <w:rPr>
                <w:rFonts w:eastAsia="Calibri" w:cs="Times New Roman"/>
                <w:szCs w:val="24"/>
              </w:rPr>
              <w:t>Voice representation in decisions</w:t>
            </w:r>
          </w:p>
        </w:tc>
        <w:tc>
          <w:tcPr>
            <w:tcW w:w="2400" w:type="dxa"/>
          </w:tcPr>
          <w:p w14:paraId="29D508CD" w14:textId="77777777" w:rsidR="006A5BF9" w:rsidRPr="00472C23" w:rsidRDefault="006A5BF9" w:rsidP="00DA6B2E">
            <w:pPr>
              <w:rPr>
                <w:rFonts w:eastAsia="Calibri" w:cs="Times New Roman"/>
                <w:szCs w:val="24"/>
              </w:rPr>
            </w:pPr>
            <w:r w:rsidRPr="00472C23">
              <w:rPr>
                <w:rFonts w:eastAsia="Calibri" w:cs="Times New Roman"/>
                <w:szCs w:val="24"/>
              </w:rPr>
              <w:t>Percent with inclusive participation</w:t>
            </w:r>
          </w:p>
        </w:tc>
        <w:tc>
          <w:tcPr>
            <w:tcW w:w="2400" w:type="dxa"/>
          </w:tcPr>
          <w:p w14:paraId="6CBF7690" w14:textId="77777777" w:rsidR="006A5BF9" w:rsidRPr="00472C23" w:rsidRDefault="006A5BF9" w:rsidP="00DA6B2E">
            <w:pPr>
              <w:rPr>
                <w:rFonts w:eastAsia="Calibri" w:cs="Times New Roman"/>
                <w:szCs w:val="24"/>
              </w:rPr>
            </w:pPr>
            <w:r w:rsidRPr="00472C23">
              <w:rPr>
                <w:rFonts w:eastAsia="Calibri" w:cs="Times New Roman"/>
                <w:szCs w:val="24"/>
              </w:rPr>
              <w:t>Higher is better</w:t>
            </w:r>
          </w:p>
        </w:tc>
        <w:tc>
          <w:tcPr>
            <w:tcW w:w="2400" w:type="dxa"/>
          </w:tcPr>
          <w:p w14:paraId="08346734" w14:textId="77777777" w:rsidR="006A5BF9" w:rsidRPr="00472C23" w:rsidRDefault="006A5BF9" w:rsidP="00DA6B2E">
            <w:pPr>
              <w:rPr>
                <w:rFonts w:eastAsia="Calibri" w:cs="Times New Roman"/>
                <w:szCs w:val="24"/>
              </w:rPr>
            </w:pPr>
            <w:r w:rsidRPr="00472C23">
              <w:rPr>
                <w:rFonts w:eastAsia="Calibri" w:cs="Times New Roman"/>
                <w:szCs w:val="24"/>
              </w:rPr>
              <w:t>Prior 8-week mean</w:t>
            </w:r>
          </w:p>
        </w:tc>
        <w:tc>
          <w:tcPr>
            <w:tcW w:w="2400" w:type="dxa"/>
          </w:tcPr>
          <w:p w14:paraId="5D67F727" w14:textId="77777777" w:rsidR="006A5BF9" w:rsidRPr="00472C23" w:rsidRDefault="006A5BF9" w:rsidP="00DA6B2E">
            <w:pPr>
              <w:rPr>
                <w:rFonts w:eastAsia="Calibri" w:cs="Times New Roman"/>
                <w:szCs w:val="24"/>
              </w:rPr>
            </w:pPr>
            <w:r w:rsidRPr="00472C23">
              <w:rPr>
                <w:rFonts w:eastAsia="Calibri" w:cs="Times New Roman"/>
                <w:szCs w:val="24"/>
              </w:rPr>
              <w:t>Monthly</w:t>
            </w:r>
          </w:p>
        </w:tc>
        <w:tc>
          <w:tcPr>
            <w:tcW w:w="2400" w:type="dxa"/>
          </w:tcPr>
          <w:p w14:paraId="78817505" w14:textId="77777777" w:rsidR="006A5BF9" w:rsidRPr="00472C23" w:rsidRDefault="006A5BF9" w:rsidP="00DA6B2E">
            <w:pPr>
              <w:rPr>
                <w:rFonts w:eastAsia="Calibri" w:cs="Times New Roman"/>
                <w:szCs w:val="24"/>
              </w:rPr>
            </w:pPr>
            <w:r w:rsidRPr="00472C23">
              <w:rPr>
                <w:rFonts w:eastAsia="Calibri" w:cs="Times New Roman"/>
                <w:szCs w:val="24"/>
              </w:rPr>
              <w:t>Household check-in</w:t>
            </w:r>
          </w:p>
        </w:tc>
      </w:tr>
      <w:tr w:rsidR="00472C23" w:rsidRPr="00472C23" w14:paraId="3904CF34" w14:textId="77777777" w:rsidTr="00DA6B2E">
        <w:tc>
          <w:tcPr>
            <w:tcW w:w="2400" w:type="dxa"/>
          </w:tcPr>
          <w:p w14:paraId="76D9DFD1" w14:textId="77777777" w:rsidR="006A5BF9" w:rsidRPr="00472C23" w:rsidRDefault="006A5BF9" w:rsidP="00DA6B2E">
            <w:pPr>
              <w:rPr>
                <w:rFonts w:eastAsia="Calibri" w:cs="Times New Roman"/>
                <w:szCs w:val="24"/>
              </w:rPr>
            </w:pPr>
            <w:r w:rsidRPr="00472C23">
              <w:rPr>
                <w:rFonts w:eastAsia="Calibri" w:cs="Times New Roman"/>
                <w:szCs w:val="24"/>
              </w:rPr>
              <w:t>Resource allocation parity relative to needs</w:t>
            </w:r>
          </w:p>
        </w:tc>
        <w:tc>
          <w:tcPr>
            <w:tcW w:w="2400" w:type="dxa"/>
          </w:tcPr>
          <w:p w14:paraId="1F6C5235" w14:textId="77777777" w:rsidR="006A5BF9" w:rsidRPr="00472C23" w:rsidRDefault="006A5BF9" w:rsidP="00DA6B2E">
            <w:pPr>
              <w:rPr>
                <w:rFonts w:eastAsia="Calibri" w:cs="Times New Roman"/>
                <w:szCs w:val="24"/>
              </w:rPr>
            </w:pPr>
            <w:r w:rsidRPr="00472C23">
              <w:rPr>
                <w:rFonts w:eastAsia="Calibri" w:cs="Times New Roman"/>
                <w:szCs w:val="24"/>
              </w:rPr>
              <w:t>Needs-adjusted ratio</w:t>
            </w:r>
          </w:p>
        </w:tc>
        <w:tc>
          <w:tcPr>
            <w:tcW w:w="2400" w:type="dxa"/>
          </w:tcPr>
          <w:p w14:paraId="199A89B5" w14:textId="77777777" w:rsidR="006A5BF9" w:rsidRPr="00472C23" w:rsidRDefault="006A5BF9" w:rsidP="00DA6B2E">
            <w:pPr>
              <w:rPr>
                <w:rFonts w:eastAsia="Calibri" w:cs="Times New Roman"/>
                <w:szCs w:val="24"/>
              </w:rPr>
            </w:pPr>
            <w:r w:rsidRPr="00472C23">
              <w:rPr>
                <w:rFonts w:eastAsia="Calibri" w:cs="Times New Roman"/>
                <w:szCs w:val="24"/>
              </w:rPr>
              <w:t>Closer to 1 is better</w:t>
            </w:r>
          </w:p>
        </w:tc>
        <w:tc>
          <w:tcPr>
            <w:tcW w:w="2400" w:type="dxa"/>
          </w:tcPr>
          <w:p w14:paraId="58A19F0C" w14:textId="77777777" w:rsidR="006A5BF9" w:rsidRPr="00472C23" w:rsidRDefault="006A5BF9" w:rsidP="00DA6B2E">
            <w:pPr>
              <w:rPr>
                <w:rFonts w:eastAsia="Calibri" w:cs="Times New Roman"/>
                <w:szCs w:val="24"/>
              </w:rPr>
            </w:pPr>
            <w:r w:rsidRPr="00472C23">
              <w:rPr>
                <w:rFonts w:eastAsia="Calibri" w:cs="Times New Roman"/>
                <w:szCs w:val="24"/>
              </w:rPr>
              <w:t>Current baseline ratio</w:t>
            </w:r>
          </w:p>
        </w:tc>
        <w:tc>
          <w:tcPr>
            <w:tcW w:w="2400" w:type="dxa"/>
          </w:tcPr>
          <w:p w14:paraId="4B5F7556" w14:textId="77777777" w:rsidR="006A5BF9" w:rsidRPr="00472C23" w:rsidRDefault="006A5BF9" w:rsidP="00DA6B2E">
            <w:pPr>
              <w:rPr>
                <w:rFonts w:eastAsia="Calibri" w:cs="Times New Roman"/>
                <w:szCs w:val="24"/>
              </w:rPr>
            </w:pPr>
            <w:r w:rsidRPr="00472C23">
              <w:rPr>
                <w:rFonts w:eastAsia="Calibri" w:cs="Times New Roman"/>
                <w:szCs w:val="24"/>
              </w:rPr>
              <w:t>Quarterly</w:t>
            </w:r>
          </w:p>
        </w:tc>
        <w:tc>
          <w:tcPr>
            <w:tcW w:w="2400" w:type="dxa"/>
          </w:tcPr>
          <w:p w14:paraId="28254640" w14:textId="77777777" w:rsidR="006A5BF9" w:rsidRPr="00472C23" w:rsidRDefault="006A5BF9" w:rsidP="00DA6B2E">
            <w:pPr>
              <w:rPr>
                <w:rFonts w:eastAsia="Calibri" w:cs="Times New Roman"/>
                <w:szCs w:val="24"/>
              </w:rPr>
            </w:pPr>
            <w:r w:rsidRPr="00472C23">
              <w:rPr>
                <w:rFonts w:eastAsia="Calibri" w:cs="Times New Roman"/>
                <w:szCs w:val="24"/>
              </w:rPr>
              <w:t>Household budget + needs checklist</w:t>
            </w:r>
          </w:p>
        </w:tc>
      </w:tr>
    </w:tbl>
    <w:p w14:paraId="088DE273" w14:textId="77777777" w:rsidR="006A5BF9" w:rsidRPr="00472C23" w:rsidRDefault="006A5BF9" w:rsidP="006A5BF9">
      <w:pPr>
        <w:spacing w:after="200" w:line="276" w:lineRule="auto"/>
        <w:rPr>
          <w:rFonts w:eastAsia="Calibri" w:cs="Times New Roman"/>
          <w:kern w:val="0"/>
          <w14:ligatures w14:val="none"/>
        </w:rPr>
      </w:pPr>
    </w:p>
    <w:p w14:paraId="4635001D" w14:textId="77777777" w:rsidR="006A5BF9" w:rsidRPr="00472C23" w:rsidRDefault="006A5BF9" w:rsidP="006A5BF9">
      <w:pPr>
        <w:spacing w:after="200" w:line="276" w:lineRule="auto"/>
        <w:rPr>
          <w:rFonts w:eastAsia="Calibri" w:cs="Times New Roman"/>
          <w:kern w:val="0"/>
          <w14:ligatures w14:val="none"/>
        </w:rPr>
      </w:pPr>
      <w:r w:rsidRPr="00472C23">
        <w:rPr>
          <w:rFonts w:eastAsia="Calibri" w:cs="Times New Roman"/>
          <w:b/>
          <w:kern w:val="0"/>
          <w14:ligatures w14:val="none"/>
        </w:rPr>
        <w:t>U3 Community</w:t>
      </w:r>
    </w:p>
    <w:p w14:paraId="7A52240F" w14:textId="77777777" w:rsidR="006A5BF9" w:rsidRPr="00472C23" w:rsidRDefault="006A5BF9" w:rsidP="006A5BF9">
      <w:pPr>
        <w:spacing w:after="200" w:line="276" w:lineRule="auto"/>
        <w:rPr>
          <w:rFonts w:eastAsia="Calibri" w:cs="Times New Roman"/>
          <w:kern w:val="0"/>
          <w14:ligatures w14:val="none"/>
        </w:rPr>
      </w:pPr>
      <w:r w:rsidRPr="00472C23">
        <w:rPr>
          <w:rFonts w:eastAsia="Calibri" w:cs="Times New Roman"/>
          <w:b/>
          <w:kern w:val="0"/>
          <w14:ligatures w14:val="none"/>
        </w:rPr>
        <w:t>H Cohesion</w:t>
      </w:r>
    </w:p>
    <w:tbl>
      <w:tblPr>
        <w:tblStyle w:val="TableGrid1"/>
        <w:tblW w:w="0" w:type="auto"/>
        <w:tblLook w:val="04A0" w:firstRow="1" w:lastRow="0" w:firstColumn="1" w:lastColumn="0" w:noHBand="0" w:noVBand="1"/>
      </w:tblPr>
      <w:tblGrid>
        <w:gridCol w:w="1910"/>
        <w:gridCol w:w="1541"/>
        <w:gridCol w:w="1538"/>
        <w:gridCol w:w="1330"/>
        <w:gridCol w:w="1355"/>
        <w:gridCol w:w="1676"/>
      </w:tblGrid>
      <w:tr w:rsidR="00472C23" w:rsidRPr="00472C23" w14:paraId="1A15B912" w14:textId="77777777" w:rsidTr="00DA6B2E">
        <w:tc>
          <w:tcPr>
            <w:tcW w:w="3744" w:type="dxa"/>
          </w:tcPr>
          <w:p w14:paraId="3C3E5740" w14:textId="77777777" w:rsidR="006A5BF9" w:rsidRPr="00472C23" w:rsidRDefault="006A5BF9" w:rsidP="00DA6B2E">
            <w:pPr>
              <w:jc w:val="center"/>
              <w:rPr>
                <w:rFonts w:eastAsia="Calibri" w:cs="Times New Roman"/>
                <w:szCs w:val="24"/>
              </w:rPr>
            </w:pPr>
            <w:r w:rsidRPr="00472C23">
              <w:rPr>
                <w:rFonts w:eastAsia="Calibri" w:cs="Times New Roman"/>
                <w:b/>
                <w:szCs w:val="24"/>
              </w:rPr>
              <w:t>Indicator</w:t>
            </w:r>
          </w:p>
        </w:tc>
        <w:tc>
          <w:tcPr>
            <w:tcW w:w="1728" w:type="dxa"/>
          </w:tcPr>
          <w:p w14:paraId="3EA5F935" w14:textId="77777777" w:rsidR="006A5BF9" w:rsidRPr="00472C23" w:rsidRDefault="006A5BF9" w:rsidP="00DA6B2E">
            <w:pPr>
              <w:jc w:val="center"/>
              <w:rPr>
                <w:rFonts w:eastAsia="Calibri" w:cs="Times New Roman"/>
                <w:szCs w:val="24"/>
              </w:rPr>
            </w:pPr>
            <w:r w:rsidRPr="00472C23">
              <w:rPr>
                <w:rFonts w:eastAsia="Calibri" w:cs="Times New Roman"/>
                <w:b/>
                <w:szCs w:val="24"/>
              </w:rPr>
              <w:t>Unit or proxy</w:t>
            </w:r>
          </w:p>
        </w:tc>
        <w:tc>
          <w:tcPr>
            <w:tcW w:w="1584" w:type="dxa"/>
          </w:tcPr>
          <w:p w14:paraId="0056409F" w14:textId="77777777" w:rsidR="006A5BF9" w:rsidRPr="00472C23" w:rsidRDefault="006A5BF9" w:rsidP="00DA6B2E">
            <w:pPr>
              <w:jc w:val="center"/>
              <w:rPr>
                <w:rFonts w:eastAsia="Calibri" w:cs="Times New Roman"/>
                <w:szCs w:val="24"/>
              </w:rPr>
            </w:pPr>
            <w:r w:rsidRPr="00472C23">
              <w:rPr>
                <w:rFonts w:eastAsia="Calibri" w:cs="Times New Roman"/>
                <w:b/>
                <w:szCs w:val="24"/>
              </w:rPr>
              <w:t>Sign convention</w:t>
            </w:r>
          </w:p>
        </w:tc>
        <w:tc>
          <w:tcPr>
            <w:tcW w:w="2304" w:type="dxa"/>
          </w:tcPr>
          <w:p w14:paraId="07F9C97D" w14:textId="77777777" w:rsidR="006A5BF9" w:rsidRPr="00472C23" w:rsidRDefault="006A5BF9" w:rsidP="00DA6B2E">
            <w:pPr>
              <w:jc w:val="center"/>
              <w:rPr>
                <w:rFonts w:eastAsia="Calibri" w:cs="Times New Roman"/>
                <w:szCs w:val="24"/>
              </w:rPr>
            </w:pPr>
            <w:r w:rsidRPr="00472C23">
              <w:rPr>
                <w:rFonts w:eastAsia="Calibri" w:cs="Times New Roman"/>
                <w:b/>
                <w:szCs w:val="24"/>
              </w:rPr>
              <w:t>Baseline method</w:t>
            </w:r>
          </w:p>
        </w:tc>
        <w:tc>
          <w:tcPr>
            <w:tcW w:w="1296" w:type="dxa"/>
          </w:tcPr>
          <w:p w14:paraId="14B37CF5" w14:textId="77777777" w:rsidR="006A5BF9" w:rsidRPr="00472C23" w:rsidRDefault="006A5BF9" w:rsidP="00DA6B2E">
            <w:pPr>
              <w:jc w:val="center"/>
              <w:rPr>
                <w:rFonts w:eastAsia="Calibri" w:cs="Times New Roman"/>
                <w:szCs w:val="24"/>
              </w:rPr>
            </w:pPr>
            <w:r w:rsidRPr="00472C23">
              <w:rPr>
                <w:rFonts w:eastAsia="Calibri" w:cs="Times New Roman"/>
                <w:b/>
                <w:szCs w:val="24"/>
              </w:rPr>
              <w:t>Cadence</w:t>
            </w:r>
          </w:p>
        </w:tc>
        <w:tc>
          <w:tcPr>
            <w:tcW w:w="3168" w:type="dxa"/>
          </w:tcPr>
          <w:p w14:paraId="44CD7BDD" w14:textId="77777777" w:rsidR="006A5BF9" w:rsidRPr="00472C23" w:rsidRDefault="006A5BF9" w:rsidP="00DA6B2E">
            <w:pPr>
              <w:jc w:val="center"/>
              <w:rPr>
                <w:rFonts w:eastAsia="Calibri" w:cs="Times New Roman"/>
                <w:szCs w:val="24"/>
              </w:rPr>
            </w:pPr>
            <w:r w:rsidRPr="00472C23">
              <w:rPr>
                <w:rFonts w:eastAsia="Calibri" w:cs="Times New Roman"/>
                <w:b/>
                <w:szCs w:val="24"/>
              </w:rPr>
              <w:t>Data source</w:t>
            </w:r>
          </w:p>
        </w:tc>
      </w:tr>
      <w:tr w:rsidR="00472C23" w:rsidRPr="00472C23" w14:paraId="12FE6A32" w14:textId="77777777" w:rsidTr="00DA6B2E">
        <w:tc>
          <w:tcPr>
            <w:tcW w:w="2400" w:type="dxa"/>
          </w:tcPr>
          <w:p w14:paraId="4E69B95C" w14:textId="77777777" w:rsidR="006A5BF9" w:rsidRPr="00472C23" w:rsidRDefault="006A5BF9" w:rsidP="00DA6B2E">
            <w:pPr>
              <w:rPr>
                <w:rFonts w:eastAsia="Calibri" w:cs="Times New Roman"/>
                <w:szCs w:val="24"/>
              </w:rPr>
            </w:pPr>
            <w:r w:rsidRPr="00472C23">
              <w:rPr>
                <w:rFonts w:eastAsia="Calibri" w:cs="Times New Roman"/>
                <w:szCs w:val="24"/>
              </w:rPr>
              <w:t>Generalized trust (survey index)</w:t>
            </w:r>
          </w:p>
        </w:tc>
        <w:tc>
          <w:tcPr>
            <w:tcW w:w="2400" w:type="dxa"/>
          </w:tcPr>
          <w:p w14:paraId="48F8E5BF" w14:textId="77777777" w:rsidR="006A5BF9" w:rsidRPr="00472C23" w:rsidRDefault="006A5BF9" w:rsidP="00DA6B2E">
            <w:pPr>
              <w:rPr>
                <w:rFonts w:eastAsia="Calibri" w:cs="Times New Roman"/>
                <w:szCs w:val="24"/>
              </w:rPr>
            </w:pPr>
            <w:r w:rsidRPr="00472C23">
              <w:rPr>
                <w:rFonts w:eastAsia="Calibri" w:cs="Times New Roman"/>
                <w:szCs w:val="24"/>
              </w:rPr>
              <w:t>Index 0-1</w:t>
            </w:r>
          </w:p>
        </w:tc>
        <w:tc>
          <w:tcPr>
            <w:tcW w:w="2400" w:type="dxa"/>
          </w:tcPr>
          <w:p w14:paraId="0F92BCBC" w14:textId="77777777" w:rsidR="006A5BF9" w:rsidRPr="00472C23" w:rsidRDefault="006A5BF9" w:rsidP="00DA6B2E">
            <w:pPr>
              <w:rPr>
                <w:rFonts w:eastAsia="Calibri" w:cs="Times New Roman"/>
                <w:szCs w:val="24"/>
              </w:rPr>
            </w:pPr>
            <w:r w:rsidRPr="00472C23">
              <w:rPr>
                <w:rFonts w:eastAsia="Calibri" w:cs="Times New Roman"/>
                <w:szCs w:val="24"/>
              </w:rPr>
              <w:t>Higher is better</w:t>
            </w:r>
          </w:p>
        </w:tc>
        <w:tc>
          <w:tcPr>
            <w:tcW w:w="2400" w:type="dxa"/>
          </w:tcPr>
          <w:p w14:paraId="0B5F44CD" w14:textId="77777777" w:rsidR="006A5BF9" w:rsidRPr="00472C23" w:rsidRDefault="006A5BF9" w:rsidP="00DA6B2E">
            <w:pPr>
              <w:rPr>
                <w:rFonts w:eastAsia="Calibri" w:cs="Times New Roman"/>
                <w:szCs w:val="24"/>
              </w:rPr>
            </w:pPr>
            <w:r w:rsidRPr="00472C23">
              <w:rPr>
                <w:rFonts w:eastAsia="Calibri" w:cs="Times New Roman"/>
                <w:szCs w:val="24"/>
              </w:rPr>
              <w:t>Annual or prior-quarter average</w:t>
            </w:r>
          </w:p>
        </w:tc>
        <w:tc>
          <w:tcPr>
            <w:tcW w:w="2400" w:type="dxa"/>
          </w:tcPr>
          <w:p w14:paraId="60DF3168" w14:textId="77777777" w:rsidR="006A5BF9" w:rsidRPr="00472C23" w:rsidRDefault="006A5BF9" w:rsidP="00DA6B2E">
            <w:pPr>
              <w:rPr>
                <w:rFonts w:eastAsia="Calibri" w:cs="Times New Roman"/>
                <w:szCs w:val="24"/>
              </w:rPr>
            </w:pPr>
            <w:r w:rsidRPr="00472C23">
              <w:rPr>
                <w:rFonts w:eastAsia="Calibri" w:cs="Times New Roman"/>
                <w:szCs w:val="24"/>
              </w:rPr>
              <w:t>Quarterly</w:t>
            </w:r>
          </w:p>
        </w:tc>
        <w:tc>
          <w:tcPr>
            <w:tcW w:w="2400" w:type="dxa"/>
          </w:tcPr>
          <w:p w14:paraId="6D7740D0" w14:textId="77777777" w:rsidR="006A5BF9" w:rsidRPr="00472C23" w:rsidRDefault="006A5BF9" w:rsidP="00DA6B2E">
            <w:pPr>
              <w:rPr>
                <w:rFonts w:eastAsia="Calibri" w:cs="Times New Roman"/>
                <w:szCs w:val="24"/>
              </w:rPr>
            </w:pPr>
            <w:r w:rsidRPr="00472C23">
              <w:rPr>
                <w:rFonts w:eastAsia="Calibri" w:cs="Times New Roman"/>
                <w:szCs w:val="24"/>
              </w:rPr>
              <w:t>Community survey</w:t>
            </w:r>
          </w:p>
        </w:tc>
      </w:tr>
      <w:tr w:rsidR="00472C23" w:rsidRPr="00472C23" w14:paraId="7FF0D167" w14:textId="77777777" w:rsidTr="00DA6B2E">
        <w:tc>
          <w:tcPr>
            <w:tcW w:w="2400" w:type="dxa"/>
          </w:tcPr>
          <w:p w14:paraId="453CB2BE" w14:textId="77777777" w:rsidR="006A5BF9" w:rsidRPr="00472C23" w:rsidRDefault="006A5BF9" w:rsidP="00DA6B2E">
            <w:pPr>
              <w:rPr>
                <w:rFonts w:eastAsia="Calibri" w:cs="Times New Roman"/>
                <w:szCs w:val="24"/>
              </w:rPr>
            </w:pPr>
            <w:r w:rsidRPr="00472C23">
              <w:rPr>
                <w:rFonts w:eastAsia="Calibri" w:cs="Times New Roman"/>
                <w:szCs w:val="24"/>
              </w:rPr>
              <w:t>Participation density (membership and attendance)</w:t>
            </w:r>
          </w:p>
        </w:tc>
        <w:tc>
          <w:tcPr>
            <w:tcW w:w="2400" w:type="dxa"/>
          </w:tcPr>
          <w:p w14:paraId="44A1EDCD" w14:textId="77777777" w:rsidR="006A5BF9" w:rsidRPr="00472C23" w:rsidRDefault="006A5BF9" w:rsidP="00DA6B2E">
            <w:pPr>
              <w:rPr>
                <w:rFonts w:eastAsia="Calibri" w:cs="Times New Roman"/>
                <w:szCs w:val="24"/>
              </w:rPr>
            </w:pPr>
            <w:r w:rsidRPr="00472C23">
              <w:rPr>
                <w:rFonts w:eastAsia="Calibri" w:cs="Times New Roman"/>
                <w:szCs w:val="24"/>
              </w:rPr>
              <w:t>Events per capita</w:t>
            </w:r>
          </w:p>
        </w:tc>
        <w:tc>
          <w:tcPr>
            <w:tcW w:w="2400" w:type="dxa"/>
          </w:tcPr>
          <w:p w14:paraId="132CB5F4" w14:textId="77777777" w:rsidR="006A5BF9" w:rsidRPr="00472C23" w:rsidRDefault="006A5BF9" w:rsidP="00DA6B2E">
            <w:pPr>
              <w:rPr>
                <w:rFonts w:eastAsia="Calibri" w:cs="Times New Roman"/>
                <w:szCs w:val="24"/>
              </w:rPr>
            </w:pPr>
            <w:r w:rsidRPr="00472C23">
              <w:rPr>
                <w:rFonts w:eastAsia="Calibri" w:cs="Times New Roman"/>
                <w:szCs w:val="24"/>
              </w:rPr>
              <w:t>Higher is better</w:t>
            </w:r>
          </w:p>
        </w:tc>
        <w:tc>
          <w:tcPr>
            <w:tcW w:w="2400" w:type="dxa"/>
          </w:tcPr>
          <w:p w14:paraId="354D1B5F" w14:textId="77777777" w:rsidR="006A5BF9" w:rsidRPr="00472C23" w:rsidRDefault="006A5BF9" w:rsidP="00DA6B2E">
            <w:pPr>
              <w:rPr>
                <w:rFonts w:eastAsia="Calibri" w:cs="Times New Roman"/>
                <w:szCs w:val="24"/>
              </w:rPr>
            </w:pPr>
            <w:r w:rsidRPr="00472C23">
              <w:rPr>
                <w:rFonts w:eastAsia="Calibri" w:cs="Times New Roman"/>
                <w:szCs w:val="24"/>
              </w:rPr>
              <w:t>Prior 4-quarter mean</w:t>
            </w:r>
          </w:p>
        </w:tc>
        <w:tc>
          <w:tcPr>
            <w:tcW w:w="2400" w:type="dxa"/>
          </w:tcPr>
          <w:p w14:paraId="6A1FDB29" w14:textId="77777777" w:rsidR="006A5BF9" w:rsidRPr="00472C23" w:rsidRDefault="006A5BF9" w:rsidP="00DA6B2E">
            <w:pPr>
              <w:rPr>
                <w:rFonts w:eastAsia="Calibri" w:cs="Times New Roman"/>
                <w:szCs w:val="24"/>
              </w:rPr>
            </w:pPr>
            <w:r w:rsidRPr="00472C23">
              <w:rPr>
                <w:rFonts w:eastAsia="Calibri" w:cs="Times New Roman"/>
                <w:szCs w:val="24"/>
              </w:rPr>
              <w:t>Quarterly</w:t>
            </w:r>
          </w:p>
        </w:tc>
        <w:tc>
          <w:tcPr>
            <w:tcW w:w="2400" w:type="dxa"/>
          </w:tcPr>
          <w:p w14:paraId="632790F4" w14:textId="77777777" w:rsidR="006A5BF9" w:rsidRPr="00472C23" w:rsidRDefault="006A5BF9" w:rsidP="00DA6B2E">
            <w:pPr>
              <w:rPr>
                <w:rFonts w:eastAsia="Calibri" w:cs="Times New Roman"/>
                <w:szCs w:val="24"/>
              </w:rPr>
            </w:pPr>
            <w:r w:rsidRPr="00472C23">
              <w:rPr>
                <w:rFonts w:eastAsia="Calibri" w:cs="Times New Roman"/>
                <w:szCs w:val="24"/>
              </w:rPr>
              <w:t>Community org records</w:t>
            </w:r>
          </w:p>
        </w:tc>
      </w:tr>
      <w:tr w:rsidR="00472C23" w:rsidRPr="00472C23" w14:paraId="4B7820F7" w14:textId="77777777" w:rsidTr="00DA6B2E">
        <w:tc>
          <w:tcPr>
            <w:tcW w:w="2400" w:type="dxa"/>
          </w:tcPr>
          <w:p w14:paraId="549E6AC8" w14:textId="77777777" w:rsidR="006A5BF9" w:rsidRPr="00472C23" w:rsidRDefault="006A5BF9" w:rsidP="00DA6B2E">
            <w:pPr>
              <w:rPr>
                <w:rFonts w:eastAsia="Calibri" w:cs="Times New Roman"/>
                <w:szCs w:val="24"/>
              </w:rPr>
            </w:pPr>
            <w:r w:rsidRPr="00472C23">
              <w:rPr>
                <w:rFonts w:eastAsia="Calibri" w:cs="Times New Roman"/>
                <w:szCs w:val="24"/>
              </w:rPr>
              <w:t>Polarization proxy (network segregation)</w:t>
            </w:r>
          </w:p>
        </w:tc>
        <w:tc>
          <w:tcPr>
            <w:tcW w:w="2400" w:type="dxa"/>
          </w:tcPr>
          <w:p w14:paraId="5C7358FD" w14:textId="77777777" w:rsidR="006A5BF9" w:rsidRPr="00472C23" w:rsidRDefault="006A5BF9" w:rsidP="00DA6B2E">
            <w:pPr>
              <w:rPr>
                <w:rFonts w:eastAsia="Calibri" w:cs="Times New Roman"/>
                <w:szCs w:val="24"/>
              </w:rPr>
            </w:pPr>
            <w:r w:rsidRPr="00472C23">
              <w:rPr>
                <w:rFonts w:eastAsia="Calibri" w:cs="Times New Roman"/>
                <w:szCs w:val="24"/>
              </w:rPr>
              <w:t>Segregation index</w:t>
            </w:r>
          </w:p>
        </w:tc>
        <w:tc>
          <w:tcPr>
            <w:tcW w:w="2400" w:type="dxa"/>
          </w:tcPr>
          <w:p w14:paraId="5029D60C" w14:textId="77777777" w:rsidR="006A5BF9" w:rsidRPr="00472C23" w:rsidRDefault="006A5BF9" w:rsidP="00DA6B2E">
            <w:pPr>
              <w:rPr>
                <w:rFonts w:eastAsia="Calibri" w:cs="Times New Roman"/>
                <w:szCs w:val="24"/>
              </w:rPr>
            </w:pPr>
            <w:r w:rsidRPr="00472C23">
              <w:rPr>
                <w:rFonts w:eastAsia="Calibri" w:cs="Times New Roman"/>
                <w:szCs w:val="24"/>
              </w:rPr>
              <w:t>Lower is better</w:t>
            </w:r>
          </w:p>
        </w:tc>
        <w:tc>
          <w:tcPr>
            <w:tcW w:w="2400" w:type="dxa"/>
          </w:tcPr>
          <w:p w14:paraId="70057907" w14:textId="77777777" w:rsidR="006A5BF9" w:rsidRPr="00472C23" w:rsidRDefault="006A5BF9" w:rsidP="00DA6B2E">
            <w:pPr>
              <w:rPr>
                <w:rFonts w:eastAsia="Calibri" w:cs="Times New Roman"/>
                <w:szCs w:val="24"/>
              </w:rPr>
            </w:pPr>
            <w:r w:rsidRPr="00472C23">
              <w:rPr>
                <w:rFonts w:eastAsia="Calibri" w:cs="Times New Roman"/>
                <w:szCs w:val="24"/>
              </w:rPr>
              <w:t>Prior-year baseline</w:t>
            </w:r>
          </w:p>
        </w:tc>
        <w:tc>
          <w:tcPr>
            <w:tcW w:w="2400" w:type="dxa"/>
          </w:tcPr>
          <w:p w14:paraId="1D00E640" w14:textId="77777777" w:rsidR="006A5BF9" w:rsidRPr="00472C23" w:rsidRDefault="006A5BF9" w:rsidP="00DA6B2E">
            <w:pPr>
              <w:rPr>
                <w:rFonts w:eastAsia="Calibri" w:cs="Times New Roman"/>
                <w:szCs w:val="24"/>
              </w:rPr>
            </w:pPr>
            <w:r w:rsidRPr="00472C23">
              <w:rPr>
                <w:rFonts w:eastAsia="Calibri" w:cs="Times New Roman"/>
                <w:szCs w:val="24"/>
              </w:rPr>
              <w:t>Quarterly</w:t>
            </w:r>
          </w:p>
        </w:tc>
        <w:tc>
          <w:tcPr>
            <w:tcW w:w="2400" w:type="dxa"/>
          </w:tcPr>
          <w:p w14:paraId="468DDD85" w14:textId="77777777" w:rsidR="006A5BF9" w:rsidRPr="00472C23" w:rsidRDefault="006A5BF9" w:rsidP="00DA6B2E">
            <w:pPr>
              <w:rPr>
                <w:rFonts w:eastAsia="Calibri" w:cs="Times New Roman"/>
                <w:szCs w:val="24"/>
              </w:rPr>
            </w:pPr>
            <w:r w:rsidRPr="00472C23">
              <w:rPr>
                <w:rFonts w:eastAsia="Calibri" w:cs="Times New Roman"/>
                <w:szCs w:val="24"/>
              </w:rPr>
              <w:t>Survey or public network proxies</w:t>
            </w:r>
          </w:p>
        </w:tc>
      </w:tr>
    </w:tbl>
    <w:p w14:paraId="5A9581EA" w14:textId="77777777" w:rsidR="006A5BF9" w:rsidRPr="00472C23" w:rsidRDefault="006A5BF9" w:rsidP="006A5BF9">
      <w:pPr>
        <w:spacing w:after="200" w:line="276" w:lineRule="auto"/>
        <w:rPr>
          <w:rFonts w:eastAsia="Calibri" w:cs="Times New Roman"/>
          <w:kern w:val="0"/>
          <w14:ligatures w14:val="none"/>
        </w:rPr>
      </w:pPr>
    </w:p>
    <w:p w14:paraId="34A5D436" w14:textId="77777777" w:rsidR="006A5BF9" w:rsidRPr="00472C23" w:rsidRDefault="006A5BF9" w:rsidP="006A5BF9">
      <w:pPr>
        <w:spacing w:after="200" w:line="276" w:lineRule="auto"/>
        <w:rPr>
          <w:rFonts w:eastAsia="Calibri" w:cs="Times New Roman"/>
          <w:kern w:val="0"/>
          <w14:ligatures w14:val="none"/>
        </w:rPr>
      </w:pPr>
      <w:r w:rsidRPr="00472C23">
        <w:rPr>
          <w:rFonts w:eastAsia="Calibri" w:cs="Times New Roman"/>
          <w:b/>
          <w:kern w:val="0"/>
          <w14:ligatures w14:val="none"/>
        </w:rPr>
        <w:t>F Flow</w:t>
      </w:r>
    </w:p>
    <w:tbl>
      <w:tblPr>
        <w:tblStyle w:val="TableGrid1"/>
        <w:tblW w:w="0" w:type="auto"/>
        <w:tblLook w:val="04A0" w:firstRow="1" w:lastRow="0" w:firstColumn="1" w:lastColumn="0" w:noHBand="0" w:noVBand="1"/>
      </w:tblPr>
      <w:tblGrid>
        <w:gridCol w:w="1874"/>
        <w:gridCol w:w="1394"/>
        <w:gridCol w:w="1598"/>
        <w:gridCol w:w="1404"/>
        <w:gridCol w:w="1428"/>
        <w:gridCol w:w="1652"/>
      </w:tblGrid>
      <w:tr w:rsidR="00472C23" w:rsidRPr="00472C23" w14:paraId="661C4DCB" w14:textId="77777777" w:rsidTr="00DA6B2E">
        <w:tc>
          <w:tcPr>
            <w:tcW w:w="3744" w:type="dxa"/>
          </w:tcPr>
          <w:p w14:paraId="58CAEC2A" w14:textId="77777777" w:rsidR="006A5BF9" w:rsidRPr="00472C23" w:rsidRDefault="006A5BF9" w:rsidP="00DA6B2E">
            <w:pPr>
              <w:jc w:val="center"/>
              <w:rPr>
                <w:rFonts w:eastAsia="Calibri" w:cs="Times New Roman"/>
                <w:szCs w:val="24"/>
              </w:rPr>
            </w:pPr>
            <w:r w:rsidRPr="00472C23">
              <w:rPr>
                <w:rFonts w:eastAsia="Calibri" w:cs="Times New Roman"/>
                <w:b/>
                <w:szCs w:val="24"/>
              </w:rPr>
              <w:t>Indicator</w:t>
            </w:r>
          </w:p>
        </w:tc>
        <w:tc>
          <w:tcPr>
            <w:tcW w:w="1728" w:type="dxa"/>
          </w:tcPr>
          <w:p w14:paraId="7BD2EB35" w14:textId="77777777" w:rsidR="006A5BF9" w:rsidRPr="00472C23" w:rsidRDefault="006A5BF9" w:rsidP="00DA6B2E">
            <w:pPr>
              <w:jc w:val="center"/>
              <w:rPr>
                <w:rFonts w:eastAsia="Calibri" w:cs="Times New Roman"/>
                <w:szCs w:val="24"/>
              </w:rPr>
            </w:pPr>
            <w:r w:rsidRPr="00472C23">
              <w:rPr>
                <w:rFonts w:eastAsia="Calibri" w:cs="Times New Roman"/>
                <w:b/>
                <w:szCs w:val="24"/>
              </w:rPr>
              <w:t>Unit or proxy</w:t>
            </w:r>
          </w:p>
        </w:tc>
        <w:tc>
          <w:tcPr>
            <w:tcW w:w="1584" w:type="dxa"/>
          </w:tcPr>
          <w:p w14:paraId="65965C4B" w14:textId="77777777" w:rsidR="006A5BF9" w:rsidRPr="00472C23" w:rsidRDefault="006A5BF9" w:rsidP="00DA6B2E">
            <w:pPr>
              <w:jc w:val="center"/>
              <w:rPr>
                <w:rFonts w:eastAsia="Calibri" w:cs="Times New Roman"/>
                <w:szCs w:val="24"/>
              </w:rPr>
            </w:pPr>
            <w:r w:rsidRPr="00472C23">
              <w:rPr>
                <w:rFonts w:eastAsia="Calibri" w:cs="Times New Roman"/>
                <w:b/>
                <w:szCs w:val="24"/>
              </w:rPr>
              <w:t>Sign convention</w:t>
            </w:r>
          </w:p>
        </w:tc>
        <w:tc>
          <w:tcPr>
            <w:tcW w:w="2304" w:type="dxa"/>
          </w:tcPr>
          <w:p w14:paraId="545F95D1" w14:textId="77777777" w:rsidR="006A5BF9" w:rsidRPr="00472C23" w:rsidRDefault="006A5BF9" w:rsidP="00DA6B2E">
            <w:pPr>
              <w:jc w:val="center"/>
              <w:rPr>
                <w:rFonts w:eastAsia="Calibri" w:cs="Times New Roman"/>
                <w:szCs w:val="24"/>
              </w:rPr>
            </w:pPr>
            <w:r w:rsidRPr="00472C23">
              <w:rPr>
                <w:rFonts w:eastAsia="Calibri" w:cs="Times New Roman"/>
                <w:b/>
                <w:szCs w:val="24"/>
              </w:rPr>
              <w:t>Baseline method</w:t>
            </w:r>
          </w:p>
        </w:tc>
        <w:tc>
          <w:tcPr>
            <w:tcW w:w="1296" w:type="dxa"/>
          </w:tcPr>
          <w:p w14:paraId="72035454" w14:textId="77777777" w:rsidR="006A5BF9" w:rsidRPr="00472C23" w:rsidRDefault="006A5BF9" w:rsidP="00DA6B2E">
            <w:pPr>
              <w:jc w:val="center"/>
              <w:rPr>
                <w:rFonts w:eastAsia="Calibri" w:cs="Times New Roman"/>
                <w:szCs w:val="24"/>
              </w:rPr>
            </w:pPr>
            <w:r w:rsidRPr="00472C23">
              <w:rPr>
                <w:rFonts w:eastAsia="Calibri" w:cs="Times New Roman"/>
                <w:b/>
                <w:szCs w:val="24"/>
              </w:rPr>
              <w:t>Cadence</w:t>
            </w:r>
          </w:p>
        </w:tc>
        <w:tc>
          <w:tcPr>
            <w:tcW w:w="3168" w:type="dxa"/>
          </w:tcPr>
          <w:p w14:paraId="04C71FD1" w14:textId="77777777" w:rsidR="006A5BF9" w:rsidRPr="00472C23" w:rsidRDefault="006A5BF9" w:rsidP="00DA6B2E">
            <w:pPr>
              <w:jc w:val="center"/>
              <w:rPr>
                <w:rFonts w:eastAsia="Calibri" w:cs="Times New Roman"/>
                <w:szCs w:val="24"/>
              </w:rPr>
            </w:pPr>
            <w:r w:rsidRPr="00472C23">
              <w:rPr>
                <w:rFonts w:eastAsia="Calibri" w:cs="Times New Roman"/>
                <w:b/>
                <w:szCs w:val="24"/>
              </w:rPr>
              <w:t>Data source</w:t>
            </w:r>
          </w:p>
        </w:tc>
      </w:tr>
      <w:tr w:rsidR="00472C23" w:rsidRPr="00472C23" w14:paraId="43828952" w14:textId="77777777" w:rsidTr="00DA6B2E">
        <w:tc>
          <w:tcPr>
            <w:tcW w:w="2400" w:type="dxa"/>
          </w:tcPr>
          <w:p w14:paraId="66E15FC7" w14:textId="77777777" w:rsidR="006A5BF9" w:rsidRPr="00472C23" w:rsidRDefault="006A5BF9" w:rsidP="00DA6B2E">
            <w:pPr>
              <w:rPr>
                <w:rFonts w:eastAsia="Calibri" w:cs="Times New Roman"/>
                <w:szCs w:val="24"/>
              </w:rPr>
            </w:pPr>
            <w:r w:rsidRPr="00472C23">
              <w:rPr>
                <w:rFonts w:eastAsia="Calibri" w:cs="Times New Roman"/>
                <w:szCs w:val="24"/>
              </w:rPr>
              <w:t>Access-to-services travel time</w:t>
            </w:r>
          </w:p>
        </w:tc>
        <w:tc>
          <w:tcPr>
            <w:tcW w:w="2400" w:type="dxa"/>
          </w:tcPr>
          <w:p w14:paraId="6F2438DF" w14:textId="77777777" w:rsidR="006A5BF9" w:rsidRPr="00472C23" w:rsidRDefault="006A5BF9" w:rsidP="00DA6B2E">
            <w:pPr>
              <w:rPr>
                <w:rFonts w:eastAsia="Calibri" w:cs="Times New Roman"/>
                <w:szCs w:val="24"/>
              </w:rPr>
            </w:pPr>
            <w:r w:rsidRPr="00472C23">
              <w:rPr>
                <w:rFonts w:eastAsia="Calibri" w:cs="Times New Roman"/>
                <w:szCs w:val="24"/>
              </w:rPr>
              <w:t>Minutes</w:t>
            </w:r>
          </w:p>
        </w:tc>
        <w:tc>
          <w:tcPr>
            <w:tcW w:w="2400" w:type="dxa"/>
          </w:tcPr>
          <w:p w14:paraId="5BA6AC36" w14:textId="77777777" w:rsidR="006A5BF9" w:rsidRPr="00472C23" w:rsidRDefault="006A5BF9" w:rsidP="00DA6B2E">
            <w:pPr>
              <w:rPr>
                <w:rFonts w:eastAsia="Calibri" w:cs="Times New Roman"/>
                <w:szCs w:val="24"/>
              </w:rPr>
            </w:pPr>
            <w:r w:rsidRPr="00472C23">
              <w:rPr>
                <w:rFonts w:eastAsia="Calibri" w:cs="Times New Roman"/>
                <w:szCs w:val="24"/>
              </w:rPr>
              <w:t>Lower is better</w:t>
            </w:r>
          </w:p>
        </w:tc>
        <w:tc>
          <w:tcPr>
            <w:tcW w:w="2400" w:type="dxa"/>
          </w:tcPr>
          <w:p w14:paraId="24296E5B" w14:textId="77777777" w:rsidR="006A5BF9" w:rsidRPr="00472C23" w:rsidRDefault="006A5BF9" w:rsidP="00DA6B2E">
            <w:pPr>
              <w:rPr>
                <w:rFonts w:eastAsia="Calibri" w:cs="Times New Roman"/>
                <w:szCs w:val="24"/>
              </w:rPr>
            </w:pPr>
            <w:r w:rsidRPr="00472C23">
              <w:rPr>
                <w:rFonts w:eastAsia="Calibri" w:cs="Times New Roman"/>
                <w:szCs w:val="24"/>
              </w:rPr>
              <w:t>Prior-quarter median</w:t>
            </w:r>
          </w:p>
        </w:tc>
        <w:tc>
          <w:tcPr>
            <w:tcW w:w="2400" w:type="dxa"/>
          </w:tcPr>
          <w:p w14:paraId="647B719F" w14:textId="77777777" w:rsidR="006A5BF9" w:rsidRPr="00472C23" w:rsidRDefault="006A5BF9" w:rsidP="00DA6B2E">
            <w:pPr>
              <w:rPr>
                <w:rFonts w:eastAsia="Calibri" w:cs="Times New Roman"/>
                <w:szCs w:val="24"/>
              </w:rPr>
            </w:pPr>
            <w:r w:rsidRPr="00472C23">
              <w:rPr>
                <w:rFonts w:eastAsia="Calibri" w:cs="Times New Roman"/>
                <w:szCs w:val="24"/>
              </w:rPr>
              <w:t>Quarterly</w:t>
            </w:r>
          </w:p>
        </w:tc>
        <w:tc>
          <w:tcPr>
            <w:tcW w:w="2400" w:type="dxa"/>
          </w:tcPr>
          <w:p w14:paraId="6EC2D56C" w14:textId="77777777" w:rsidR="006A5BF9" w:rsidRPr="00472C23" w:rsidRDefault="006A5BF9" w:rsidP="00DA6B2E">
            <w:pPr>
              <w:rPr>
                <w:rFonts w:eastAsia="Calibri" w:cs="Times New Roman"/>
                <w:szCs w:val="24"/>
              </w:rPr>
            </w:pPr>
            <w:r w:rsidRPr="00472C23">
              <w:rPr>
                <w:rFonts w:eastAsia="Calibri" w:cs="Times New Roman"/>
                <w:szCs w:val="24"/>
              </w:rPr>
              <w:t>GIS or survey</w:t>
            </w:r>
          </w:p>
        </w:tc>
      </w:tr>
      <w:tr w:rsidR="00472C23" w:rsidRPr="00472C23" w14:paraId="6FEB9925" w14:textId="77777777" w:rsidTr="00DA6B2E">
        <w:tc>
          <w:tcPr>
            <w:tcW w:w="2400" w:type="dxa"/>
          </w:tcPr>
          <w:p w14:paraId="01DAD6A6" w14:textId="77777777" w:rsidR="006A5BF9" w:rsidRPr="00472C23" w:rsidRDefault="006A5BF9" w:rsidP="00DA6B2E">
            <w:pPr>
              <w:rPr>
                <w:rFonts w:eastAsia="Calibri" w:cs="Times New Roman"/>
                <w:szCs w:val="24"/>
              </w:rPr>
            </w:pPr>
            <w:r w:rsidRPr="00472C23">
              <w:rPr>
                <w:rFonts w:eastAsia="Calibri" w:cs="Times New Roman"/>
                <w:szCs w:val="24"/>
              </w:rPr>
              <w:t>Dispute resolution throughput</w:t>
            </w:r>
          </w:p>
        </w:tc>
        <w:tc>
          <w:tcPr>
            <w:tcW w:w="2400" w:type="dxa"/>
          </w:tcPr>
          <w:p w14:paraId="43695933" w14:textId="77777777" w:rsidR="006A5BF9" w:rsidRPr="00472C23" w:rsidRDefault="006A5BF9" w:rsidP="00DA6B2E">
            <w:pPr>
              <w:rPr>
                <w:rFonts w:eastAsia="Calibri" w:cs="Times New Roman"/>
                <w:szCs w:val="24"/>
              </w:rPr>
            </w:pPr>
            <w:r w:rsidRPr="00472C23">
              <w:rPr>
                <w:rFonts w:eastAsia="Calibri" w:cs="Times New Roman"/>
                <w:szCs w:val="24"/>
              </w:rPr>
              <w:t>Cases resolved per month</w:t>
            </w:r>
          </w:p>
        </w:tc>
        <w:tc>
          <w:tcPr>
            <w:tcW w:w="2400" w:type="dxa"/>
          </w:tcPr>
          <w:p w14:paraId="3B8FCA87" w14:textId="77777777" w:rsidR="006A5BF9" w:rsidRPr="00472C23" w:rsidRDefault="006A5BF9" w:rsidP="00DA6B2E">
            <w:pPr>
              <w:rPr>
                <w:rFonts w:eastAsia="Calibri" w:cs="Times New Roman"/>
                <w:szCs w:val="24"/>
              </w:rPr>
            </w:pPr>
            <w:r w:rsidRPr="00472C23">
              <w:rPr>
                <w:rFonts w:eastAsia="Calibri" w:cs="Times New Roman"/>
                <w:szCs w:val="24"/>
              </w:rPr>
              <w:t>Higher is better</w:t>
            </w:r>
          </w:p>
        </w:tc>
        <w:tc>
          <w:tcPr>
            <w:tcW w:w="2400" w:type="dxa"/>
          </w:tcPr>
          <w:p w14:paraId="16597516" w14:textId="77777777" w:rsidR="006A5BF9" w:rsidRPr="00472C23" w:rsidRDefault="006A5BF9" w:rsidP="00DA6B2E">
            <w:pPr>
              <w:rPr>
                <w:rFonts w:eastAsia="Calibri" w:cs="Times New Roman"/>
                <w:szCs w:val="24"/>
              </w:rPr>
            </w:pPr>
            <w:r w:rsidRPr="00472C23">
              <w:rPr>
                <w:rFonts w:eastAsia="Calibri" w:cs="Times New Roman"/>
                <w:szCs w:val="24"/>
              </w:rPr>
              <w:t>Prior-year mean</w:t>
            </w:r>
          </w:p>
        </w:tc>
        <w:tc>
          <w:tcPr>
            <w:tcW w:w="2400" w:type="dxa"/>
          </w:tcPr>
          <w:p w14:paraId="00ED90E2" w14:textId="77777777" w:rsidR="006A5BF9" w:rsidRPr="00472C23" w:rsidRDefault="006A5BF9" w:rsidP="00DA6B2E">
            <w:pPr>
              <w:rPr>
                <w:rFonts w:eastAsia="Calibri" w:cs="Times New Roman"/>
                <w:szCs w:val="24"/>
              </w:rPr>
            </w:pPr>
            <w:r w:rsidRPr="00472C23">
              <w:rPr>
                <w:rFonts w:eastAsia="Calibri" w:cs="Times New Roman"/>
                <w:szCs w:val="24"/>
              </w:rPr>
              <w:t>Quarterly</w:t>
            </w:r>
          </w:p>
        </w:tc>
        <w:tc>
          <w:tcPr>
            <w:tcW w:w="2400" w:type="dxa"/>
          </w:tcPr>
          <w:p w14:paraId="34DBD0F2" w14:textId="77777777" w:rsidR="006A5BF9" w:rsidRPr="00472C23" w:rsidRDefault="006A5BF9" w:rsidP="00DA6B2E">
            <w:pPr>
              <w:rPr>
                <w:rFonts w:eastAsia="Calibri" w:cs="Times New Roman"/>
                <w:szCs w:val="24"/>
              </w:rPr>
            </w:pPr>
            <w:r w:rsidRPr="00472C23">
              <w:rPr>
                <w:rFonts w:eastAsia="Calibri" w:cs="Times New Roman"/>
                <w:szCs w:val="24"/>
              </w:rPr>
              <w:t>Mediation or local admin records</w:t>
            </w:r>
          </w:p>
        </w:tc>
      </w:tr>
      <w:tr w:rsidR="00472C23" w:rsidRPr="00472C23" w14:paraId="125E4159" w14:textId="77777777" w:rsidTr="00DA6B2E">
        <w:tc>
          <w:tcPr>
            <w:tcW w:w="2400" w:type="dxa"/>
          </w:tcPr>
          <w:p w14:paraId="3C5F25DA" w14:textId="77777777" w:rsidR="006A5BF9" w:rsidRPr="00472C23" w:rsidRDefault="006A5BF9" w:rsidP="00DA6B2E">
            <w:pPr>
              <w:rPr>
                <w:rFonts w:eastAsia="Calibri" w:cs="Times New Roman"/>
                <w:szCs w:val="24"/>
              </w:rPr>
            </w:pPr>
            <w:r w:rsidRPr="00472C23">
              <w:rPr>
                <w:rFonts w:eastAsia="Calibri" w:cs="Times New Roman"/>
                <w:szCs w:val="24"/>
              </w:rPr>
              <w:t>Local supply continuity proxy</w:t>
            </w:r>
          </w:p>
        </w:tc>
        <w:tc>
          <w:tcPr>
            <w:tcW w:w="2400" w:type="dxa"/>
          </w:tcPr>
          <w:p w14:paraId="293BF2BD" w14:textId="77777777" w:rsidR="006A5BF9" w:rsidRPr="00472C23" w:rsidRDefault="006A5BF9" w:rsidP="00DA6B2E">
            <w:pPr>
              <w:rPr>
                <w:rFonts w:eastAsia="Calibri" w:cs="Times New Roman"/>
                <w:szCs w:val="24"/>
              </w:rPr>
            </w:pPr>
            <w:r w:rsidRPr="00472C23">
              <w:rPr>
                <w:rFonts w:eastAsia="Calibri" w:cs="Times New Roman"/>
                <w:szCs w:val="24"/>
              </w:rPr>
              <w:t>Stockout days per quarter</w:t>
            </w:r>
          </w:p>
        </w:tc>
        <w:tc>
          <w:tcPr>
            <w:tcW w:w="2400" w:type="dxa"/>
          </w:tcPr>
          <w:p w14:paraId="7BDC0EA1" w14:textId="77777777" w:rsidR="006A5BF9" w:rsidRPr="00472C23" w:rsidRDefault="006A5BF9" w:rsidP="00DA6B2E">
            <w:pPr>
              <w:rPr>
                <w:rFonts w:eastAsia="Calibri" w:cs="Times New Roman"/>
                <w:szCs w:val="24"/>
              </w:rPr>
            </w:pPr>
            <w:r w:rsidRPr="00472C23">
              <w:rPr>
                <w:rFonts w:eastAsia="Calibri" w:cs="Times New Roman"/>
                <w:szCs w:val="24"/>
              </w:rPr>
              <w:t>Lower is better</w:t>
            </w:r>
          </w:p>
        </w:tc>
        <w:tc>
          <w:tcPr>
            <w:tcW w:w="2400" w:type="dxa"/>
          </w:tcPr>
          <w:p w14:paraId="442A2BC0" w14:textId="77777777" w:rsidR="006A5BF9" w:rsidRPr="00472C23" w:rsidRDefault="006A5BF9" w:rsidP="00DA6B2E">
            <w:pPr>
              <w:rPr>
                <w:rFonts w:eastAsia="Calibri" w:cs="Times New Roman"/>
                <w:szCs w:val="24"/>
              </w:rPr>
            </w:pPr>
            <w:r w:rsidRPr="00472C23">
              <w:rPr>
                <w:rFonts w:eastAsia="Calibri" w:cs="Times New Roman"/>
                <w:szCs w:val="24"/>
              </w:rPr>
              <w:t>Prior 4-quarter mean</w:t>
            </w:r>
          </w:p>
        </w:tc>
        <w:tc>
          <w:tcPr>
            <w:tcW w:w="2400" w:type="dxa"/>
          </w:tcPr>
          <w:p w14:paraId="20DD48EE" w14:textId="77777777" w:rsidR="006A5BF9" w:rsidRPr="00472C23" w:rsidRDefault="006A5BF9" w:rsidP="00DA6B2E">
            <w:pPr>
              <w:rPr>
                <w:rFonts w:eastAsia="Calibri" w:cs="Times New Roman"/>
                <w:szCs w:val="24"/>
              </w:rPr>
            </w:pPr>
            <w:r w:rsidRPr="00472C23">
              <w:rPr>
                <w:rFonts w:eastAsia="Calibri" w:cs="Times New Roman"/>
                <w:szCs w:val="24"/>
              </w:rPr>
              <w:t>Quarterly</w:t>
            </w:r>
          </w:p>
        </w:tc>
        <w:tc>
          <w:tcPr>
            <w:tcW w:w="2400" w:type="dxa"/>
          </w:tcPr>
          <w:p w14:paraId="6443A6AE" w14:textId="77777777" w:rsidR="006A5BF9" w:rsidRPr="00472C23" w:rsidRDefault="006A5BF9" w:rsidP="00DA6B2E">
            <w:pPr>
              <w:rPr>
                <w:rFonts w:eastAsia="Calibri" w:cs="Times New Roman"/>
                <w:szCs w:val="24"/>
              </w:rPr>
            </w:pPr>
            <w:r w:rsidRPr="00472C23">
              <w:rPr>
                <w:rFonts w:eastAsia="Calibri" w:cs="Times New Roman"/>
                <w:szCs w:val="24"/>
              </w:rPr>
              <w:t>Retail or survey sampling</w:t>
            </w:r>
          </w:p>
        </w:tc>
      </w:tr>
    </w:tbl>
    <w:p w14:paraId="44FDA888" w14:textId="77777777" w:rsidR="006A5BF9" w:rsidRPr="00472C23" w:rsidRDefault="006A5BF9" w:rsidP="006A5BF9">
      <w:pPr>
        <w:spacing w:after="200" w:line="276" w:lineRule="auto"/>
        <w:rPr>
          <w:rFonts w:eastAsia="Calibri" w:cs="Times New Roman"/>
          <w:kern w:val="0"/>
          <w14:ligatures w14:val="none"/>
        </w:rPr>
      </w:pPr>
    </w:p>
    <w:p w14:paraId="523741E5" w14:textId="77777777" w:rsidR="006A5BF9" w:rsidRPr="00472C23" w:rsidRDefault="006A5BF9" w:rsidP="006A5BF9">
      <w:pPr>
        <w:spacing w:after="200" w:line="276" w:lineRule="auto"/>
        <w:rPr>
          <w:rFonts w:eastAsia="Calibri" w:cs="Times New Roman"/>
          <w:kern w:val="0"/>
          <w14:ligatures w14:val="none"/>
        </w:rPr>
      </w:pPr>
      <w:r w:rsidRPr="00472C23">
        <w:rPr>
          <w:rFonts w:eastAsia="Calibri" w:cs="Times New Roman"/>
          <w:b/>
          <w:kern w:val="0"/>
          <w14:ligatures w14:val="none"/>
        </w:rPr>
        <w:lastRenderedPageBreak/>
        <w:t>R Resilience</w:t>
      </w:r>
    </w:p>
    <w:tbl>
      <w:tblPr>
        <w:tblStyle w:val="TableGrid1"/>
        <w:tblW w:w="0" w:type="auto"/>
        <w:tblLook w:val="04A0" w:firstRow="1" w:lastRow="0" w:firstColumn="1" w:lastColumn="0" w:noHBand="0" w:noVBand="1"/>
      </w:tblPr>
      <w:tblGrid>
        <w:gridCol w:w="1912"/>
        <w:gridCol w:w="1452"/>
        <w:gridCol w:w="1525"/>
        <w:gridCol w:w="1314"/>
        <w:gridCol w:w="1339"/>
        <w:gridCol w:w="1808"/>
      </w:tblGrid>
      <w:tr w:rsidR="00472C23" w:rsidRPr="00472C23" w14:paraId="159EF9F6" w14:textId="77777777" w:rsidTr="00DA6B2E">
        <w:tc>
          <w:tcPr>
            <w:tcW w:w="3744" w:type="dxa"/>
          </w:tcPr>
          <w:p w14:paraId="2CE7DBE3" w14:textId="77777777" w:rsidR="006A5BF9" w:rsidRPr="00472C23" w:rsidRDefault="006A5BF9" w:rsidP="00DA6B2E">
            <w:pPr>
              <w:jc w:val="center"/>
              <w:rPr>
                <w:rFonts w:eastAsia="Calibri" w:cs="Times New Roman"/>
                <w:szCs w:val="24"/>
              </w:rPr>
            </w:pPr>
            <w:r w:rsidRPr="00472C23">
              <w:rPr>
                <w:rFonts w:eastAsia="Calibri" w:cs="Times New Roman"/>
                <w:b/>
                <w:szCs w:val="24"/>
              </w:rPr>
              <w:t>Indicator</w:t>
            </w:r>
          </w:p>
        </w:tc>
        <w:tc>
          <w:tcPr>
            <w:tcW w:w="1728" w:type="dxa"/>
          </w:tcPr>
          <w:p w14:paraId="55EB6A4E" w14:textId="77777777" w:rsidR="006A5BF9" w:rsidRPr="00472C23" w:rsidRDefault="006A5BF9" w:rsidP="00DA6B2E">
            <w:pPr>
              <w:jc w:val="center"/>
              <w:rPr>
                <w:rFonts w:eastAsia="Calibri" w:cs="Times New Roman"/>
                <w:szCs w:val="24"/>
              </w:rPr>
            </w:pPr>
            <w:r w:rsidRPr="00472C23">
              <w:rPr>
                <w:rFonts w:eastAsia="Calibri" w:cs="Times New Roman"/>
                <w:b/>
                <w:szCs w:val="24"/>
              </w:rPr>
              <w:t>Unit or proxy</w:t>
            </w:r>
          </w:p>
        </w:tc>
        <w:tc>
          <w:tcPr>
            <w:tcW w:w="1584" w:type="dxa"/>
          </w:tcPr>
          <w:p w14:paraId="435A202E" w14:textId="77777777" w:rsidR="006A5BF9" w:rsidRPr="00472C23" w:rsidRDefault="006A5BF9" w:rsidP="00DA6B2E">
            <w:pPr>
              <w:jc w:val="center"/>
              <w:rPr>
                <w:rFonts w:eastAsia="Calibri" w:cs="Times New Roman"/>
                <w:szCs w:val="24"/>
              </w:rPr>
            </w:pPr>
            <w:r w:rsidRPr="00472C23">
              <w:rPr>
                <w:rFonts w:eastAsia="Calibri" w:cs="Times New Roman"/>
                <w:b/>
                <w:szCs w:val="24"/>
              </w:rPr>
              <w:t>Sign convention</w:t>
            </w:r>
          </w:p>
        </w:tc>
        <w:tc>
          <w:tcPr>
            <w:tcW w:w="2304" w:type="dxa"/>
          </w:tcPr>
          <w:p w14:paraId="7391697D" w14:textId="77777777" w:rsidR="006A5BF9" w:rsidRPr="00472C23" w:rsidRDefault="006A5BF9" w:rsidP="00DA6B2E">
            <w:pPr>
              <w:jc w:val="center"/>
              <w:rPr>
                <w:rFonts w:eastAsia="Calibri" w:cs="Times New Roman"/>
                <w:szCs w:val="24"/>
              </w:rPr>
            </w:pPr>
            <w:r w:rsidRPr="00472C23">
              <w:rPr>
                <w:rFonts w:eastAsia="Calibri" w:cs="Times New Roman"/>
                <w:b/>
                <w:szCs w:val="24"/>
              </w:rPr>
              <w:t>Baseline method</w:t>
            </w:r>
          </w:p>
        </w:tc>
        <w:tc>
          <w:tcPr>
            <w:tcW w:w="1296" w:type="dxa"/>
          </w:tcPr>
          <w:p w14:paraId="2C88C604" w14:textId="77777777" w:rsidR="006A5BF9" w:rsidRPr="00472C23" w:rsidRDefault="006A5BF9" w:rsidP="00DA6B2E">
            <w:pPr>
              <w:jc w:val="center"/>
              <w:rPr>
                <w:rFonts w:eastAsia="Calibri" w:cs="Times New Roman"/>
                <w:szCs w:val="24"/>
              </w:rPr>
            </w:pPr>
            <w:r w:rsidRPr="00472C23">
              <w:rPr>
                <w:rFonts w:eastAsia="Calibri" w:cs="Times New Roman"/>
                <w:b/>
                <w:szCs w:val="24"/>
              </w:rPr>
              <w:t>Cadence</w:t>
            </w:r>
          </w:p>
        </w:tc>
        <w:tc>
          <w:tcPr>
            <w:tcW w:w="3168" w:type="dxa"/>
          </w:tcPr>
          <w:p w14:paraId="1621469F" w14:textId="77777777" w:rsidR="006A5BF9" w:rsidRPr="00472C23" w:rsidRDefault="006A5BF9" w:rsidP="00DA6B2E">
            <w:pPr>
              <w:jc w:val="center"/>
              <w:rPr>
                <w:rFonts w:eastAsia="Calibri" w:cs="Times New Roman"/>
                <w:szCs w:val="24"/>
              </w:rPr>
            </w:pPr>
            <w:r w:rsidRPr="00472C23">
              <w:rPr>
                <w:rFonts w:eastAsia="Calibri" w:cs="Times New Roman"/>
                <w:b/>
                <w:szCs w:val="24"/>
              </w:rPr>
              <w:t>Data source</w:t>
            </w:r>
          </w:p>
        </w:tc>
      </w:tr>
      <w:tr w:rsidR="00472C23" w:rsidRPr="00472C23" w14:paraId="0D4FFCC5" w14:textId="77777777" w:rsidTr="00DA6B2E">
        <w:tc>
          <w:tcPr>
            <w:tcW w:w="2400" w:type="dxa"/>
          </w:tcPr>
          <w:p w14:paraId="0EE80EB0" w14:textId="77777777" w:rsidR="006A5BF9" w:rsidRPr="00472C23" w:rsidRDefault="006A5BF9" w:rsidP="00DA6B2E">
            <w:pPr>
              <w:rPr>
                <w:rFonts w:eastAsia="Calibri" w:cs="Times New Roman"/>
                <w:szCs w:val="24"/>
              </w:rPr>
            </w:pPr>
            <w:r w:rsidRPr="00472C23">
              <w:rPr>
                <w:rFonts w:eastAsia="Calibri" w:cs="Times New Roman"/>
                <w:szCs w:val="24"/>
              </w:rPr>
              <w:t>Mutual aid capacity</w:t>
            </w:r>
          </w:p>
        </w:tc>
        <w:tc>
          <w:tcPr>
            <w:tcW w:w="2400" w:type="dxa"/>
          </w:tcPr>
          <w:p w14:paraId="778831E1" w14:textId="77777777" w:rsidR="006A5BF9" w:rsidRPr="00472C23" w:rsidRDefault="006A5BF9" w:rsidP="00DA6B2E">
            <w:pPr>
              <w:rPr>
                <w:rFonts w:eastAsia="Calibri" w:cs="Times New Roman"/>
                <w:szCs w:val="24"/>
              </w:rPr>
            </w:pPr>
            <w:r w:rsidRPr="00472C23">
              <w:rPr>
                <w:rFonts w:eastAsia="Calibri" w:cs="Times New Roman"/>
                <w:szCs w:val="24"/>
              </w:rPr>
              <w:t>Volunteers per 1,000</w:t>
            </w:r>
          </w:p>
        </w:tc>
        <w:tc>
          <w:tcPr>
            <w:tcW w:w="2400" w:type="dxa"/>
          </w:tcPr>
          <w:p w14:paraId="3EEE6A91" w14:textId="77777777" w:rsidR="006A5BF9" w:rsidRPr="00472C23" w:rsidRDefault="006A5BF9" w:rsidP="00DA6B2E">
            <w:pPr>
              <w:rPr>
                <w:rFonts w:eastAsia="Calibri" w:cs="Times New Roman"/>
                <w:szCs w:val="24"/>
              </w:rPr>
            </w:pPr>
            <w:r w:rsidRPr="00472C23">
              <w:rPr>
                <w:rFonts w:eastAsia="Calibri" w:cs="Times New Roman"/>
                <w:szCs w:val="24"/>
              </w:rPr>
              <w:t>Higher is better</w:t>
            </w:r>
          </w:p>
        </w:tc>
        <w:tc>
          <w:tcPr>
            <w:tcW w:w="2400" w:type="dxa"/>
          </w:tcPr>
          <w:p w14:paraId="5B7B10D2" w14:textId="77777777" w:rsidR="006A5BF9" w:rsidRPr="00472C23" w:rsidRDefault="006A5BF9" w:rsidP="00DA6B2E">
            <w:pPr>
              <w:rPr>
                <w:rFonts w:eastAsia="Calibri" w:cs="Times New Roman"/>
                <w:szCs w:val="24"/>
              </w:rPr>
            </w:pPr>
            <w:r w:rsidRPr="00472C23">
              <w:rPr>
                <w:rFonts w:eastAsia="Calibri" w:cs="Times New Roman"/>
                <w:szCs w:val="24"/>
              </w:rPr>
              <w:t>Prior-year baseline</w:t>
            </w:r>
          </w:p>
        </w:tc>
        <w:tc>
          <w:tcPr>
            <w:tcW w:w="2400" w:type="dxa"/>
          </w:tcPr>
          <w:p w14:paraId="1B412175" w14:textId="77777777" w:rsidR="006A5BF9" w:rsidRPr="00472C23" w:rsidRDefault="006A5BF9" w:rsidP="00DA6B2E">
            <w:pPr>
              <w:rPr>
                <w:rFonts w:eastAsia="Calibri" w:cs="Times New Roman"/>
                <w:szCs w:val="24"/>
              </w:rPr>
            </w:pPr>
            <w:r w:rsidRPr="00472C23">
              <w:rPr>
                <w:rFonts w:eastAsia="Calibri" w:cs="Times New Roman"/>
                <w:szCs w:val="24"/>
              </w:rPr>
              <w:t>Quarterly</w:t>
            </w:r>
          </w:p>
        </w:tc>
        <w:tc>
          <w:tcPr>
            <w:tcW w:w="2400" w:type="dxa"/>
          </w:tcPr>
          <w:p w14:paraId="2CAD3ED3" w14:textId="77777777" w:rsidR="006A5BF9" w:rsidRPr="00472C23" w:rsidRDefault="006A5BF9" w:rsidP="00DA6B2E">
            <w:pPr>
              <w:rPr>
                <w:rFonts w:eastAsia="Calibri" w:cs="Times New Roman"/>
                <w:szCs w:val="24"/>
              </w:rPr>
            </w:pPr>
            <w:r w:rsidRPr="00472C23">
              <w:rPr>
                <w:rFonts w:eastAsia="Calibri" w:cs="Times New Roman"/>
                <w:szCs w:val="24"/>
              </w:rPr>
              <w:t>Mutual aid registries</w:t>
            </w:r>
          </w:p>
        </w:tc>
      </w:tr>
      <w:tr w:rsidR="00472C23" w:rsidRPr="00472C23" w14:paraId="4FA34661" w14:textId="77777777" w:rsidTr="00DA6B2E">
        <w:tc>
          <w:tcPr>
            <w:tcW w:w="2400" w:type="dxa"/>
          </w:tcPr>
          <w:p w14:paraId="50A0DC6B" w14:textId="77777777" w:rsidR="006A5BF9" w:rsidRPr="00472C23" w:rsidRDefault="006A5BF9" w:rsidP="00DA6B2E">
            <w:pPr>
              <w:rPr>
                <w:rFonts w:eastAsia="Calibri" w:cs="Times New Roman"/>
                <w:szCs w:val="24"/>
              </w:rPr>
            </w:pPr>
            <w:r w:rsidRPr="00472C23">
              <w:rPr>
                <w:rFonts w:eastAsia="Calibri" w:cs="Times New Roman"/>
                <w:szCs w:val="24"/>
              </w:rPr>
              <w:t>Infrastructure redundancy score</w:t>
            </w:r>
          </w:p>
        </w:tc>
        <w:tc>
          <w:tcPr>
            <w:tcW w:w="2400" w:type="dxa"/>
          </w:tcPr>
          <w:p w14:paraId="4634E051" w14:textId="77777777" w:rsidR="006A5BF9" w:rsidRPr="00472C23" w:rsidRDefault="006A5BF9" w:rsidP="00DA6B2E">
            <w:pPr>
              <w:rPr>
                <w:rFonts w:eastAsia="Calibri" w:cs="Times New Roman"/>
                <w:szCs w:val="24"/>
              </w:rPr>
            </w:pPr>
            <w:r w:rsidRPr="00472C23">
              <w:rPr>
                <w:rFonts w:eastAsia="Calibri" w:cs="Times New Roman"/>
                <w:szCs w:val="24"/>
              </w:rPr>
              <w:t>Score 0-1</w:t>
            </w:r>
          </w:p>
        </w:tc>
        <w:tc>
          <w:tcPr>
            <w:tcW w:w="2400" w:type="dxa"/>
          </w:tcPr>
          <w:p w14:paraId="758E6F65" w14:textId="77777777" w:rsidR="006A5BF9" w:rsidRPr="00472C23" w:rsidRDefault="006A5BF9" w:rsidP="00DA6B2E">
            <w:pPr>
              <w:rPr>
                <w:rFonts w:eastAsia="Calibri" w:cs="Times New Roman"/>
                <w:szCs w:val="24"/>
              </w:rPr>
            </w:pPr>
            <w:r w:rsidRPr="00472C23">
              <w:rPr>
                <w:rFonts w:eastAsia="Calibri" w:cs="Times New Roman"/>
                <w:szCs w:val="24"/>
              </w:rPr>
              <w:t>Higher is better</w:t>
            </w:r>
          </w:p>
        </w:tc>
        <w:tc>
          <w:tcPr>
            <w:tcW w:w="2400" w:type="dxa"/>
          </w:tcPr>
          <w:p w14:paraId="74546C13" w14:textId="77777777" w:rsidR="006A5BF9" w:rsidRPr="00472C23" w:rsidRDefault="006A5BF9" w:rsidP="00DA6B2E">
            <w:pPr>
              <w:rPr>
                <w:rFonts w:eastAsia="Calibri" w:cs="Times New Roman"/>
                <w:szCs w:val="24"/>
              </w:rPr>
            </w:pPr>
            <w:r w:rsidRPr="00472C23">
              <w:rPr>
                <w:rFonts w:eastAsia="Calibri" w:cs="Times New Roman"/>
                <w:szCs w:val="24"/>
              </w:rPr>
              <w:t>Annual baseline</w:t>
            </w:r>
          </w:p>
        </w:tc>
        <w:tc>
          <w:tcPr>
            <w:tcW w:w="2400" w:type="dxa"/>
          </w:tcPr>
          <w:p w14:paraId="65C314CE" w14:textId="77777777" w:rsidR="006A5BF9" w:rsidRPr="00472C23" w:rsidRDefault="006A5BF9" w:rsidP="00DA6B2E">
            <w:pPr>
              <w:rPr>
                <w:rFonts w:eastAsia="Calibri" w:cs="Times New Roman"/>
                <w:szCs w:val="24"/>
              </w:rPr>
            </w:pPr>
            <w:r w:rsidRPr="00472C23">
              <w:rPr>
                <w:rFonts w:eastAsia="Calibri" w:cs="Times New Roman"/>
                <w:szCs w:val="24"/>
              </w:rPr>
              <w:t>Annual</w:t>
            </w:r>
          </w:p>
        </w:tc>
        <w:tc>
          <w:tcPr>
            <w:tcW w:w="2400" w:type="dxa"/>
          </w:tcPr>
          <w:p w14:paraId="0801FF14" w14:textId="77777777" w:rsidR="006A5BF9" w:rsidRPr="00472C23" w:rsidRDefault="006A5BF9" w:rsidP="00DA6B2E">
            <w:pPr>
              <w:rPr>
                <w:rFonts w:eastAsia="Calibri" w:cs="Times New Roman"/>
                <w:szCs w:val="24"/>
              </w:rPr>
            </w:pPr>
            <w:r w:rsidRPr="00472C23">
              <w:rPr>
                <w:rFonts w:eastAsia="Calibri" w:cs="Times New Roman"/>
                <w:szCs w:val="24"/>
              </w:rPr>
              <w:t>Local infrastructure audits</w:t>
            </w:r>
          </w:p>
        </w:tc>
      </w:tr>
      <w:tr w:rsidR="00472C23" w:rsidRPr="00472C23" w14:paraId="57CE1268" w14:textId="77777777" w:rsidTr="00DA6B2E">
        <w:tc>
          <w:tcPr>
            <w:tcW w:w="2400" w:type="dxa"/>
          </w:tcPr>
          <w:p w14:paraId="45CFE635" w14:textId="77777777" w:rsidR="006A5BF9" w:rsidRPr="00472C23" w:rsidRDefault="006A5BF9" w:rsidP="00DA6B2E">
            <w:pPr>
              <w:rPr>
                <w:rFonts w:eastAsia="Calibri" w:cs="Times New Roman"/>
                <w:szCs w:val="24"/>
              </w:rPr>
            </w:pPr>
            <w:r w:rsidRPr="00472C23">
              <w:rPr>
                <w:rFonts w:eastAsia="Calibri" w:cs="Times New Roman"/>
                <w:szCs w:val="24"/>
              </w:rPr>
              <w:t>Emergency response readiness</w:t>
            </w:r>
          </w:p>
        </w:tc>
        <w:tc>
          <w:tcPr>
            <w:tcW w:w="2400" w:type="dxa"/>
          </w:tcPr>
          <w:p w14:paraId="53BF5977" w14:textId="77777777" w:rsidR="006A5BF9" w:rsidRPr="00472C23" w:rsidRDefault="006A5BF9" w:rsidP="00DA6B2E">
            <w:pPr>
              <w:rPr>
                <w:rFonts w:eastAsia="Calibri" w:cs="Times New Roman"/>
                <w:szCs w:val="24"/>
              </w:rPr>
            </w:pPr>
            <w:r w:rsidRPr="00472C23">
              <w:rPr>
                <w:rFonts w:eastAsia="Calibri" w:cs="Times New Roman"/>
                <w:szCs w:val="24"/>
              </w:rPr>
              <w:t>Response time median</w:t>
            </w:r>
          </w:p>
        </w:tc>
        <w:tc>
          <w:tcPr>
            <w:tcW w:w="2400" w:type="dxa"/>
          </w:tcPr>
          <w:p w14:paraId="6ED81EBE" w14:textId="77777777" w:rsidR="006A5BF9" w:rsidRPr="00472C23" w:rsidRDefault="006A5BF9" w:rsidP="00DA6B2E">
            <w:pPr>
              <w:rPr>
                <w:rFonts w:eastAsia="Calibri" w:cs="Times New Roman"/>
                <w:szCs w:val="24"/>
              </w:rPr>
            </w:pPr>
            <w:r w:rsidRPr="00472C23">
              <w:rPr>
                <w:rFonts w:eastAsia="Calibri" w:cs="Times New Roman"/>
                <w:szCs w:val="24"/>
              </w:rPr>
              <w:t>Lower is better</w:t>
            </w:r>
          </w:p>
        </w:tc>
        <w:tc>
          <w:tcPr>
            <w:tcW w:w="2400" w:type="dxa"/>
          </w:tcPr>
          <w:p w14:paraId="74204A2B" w14:textId="77777777" w:rsidR="006A5BF9" w:rsidRPr="00472C23" w:rsidRDefault="006A5BF9" w:rsidP="00DA6B2E">
            <w:pPr>
              <w:rPr>
                <w:rFonts w:eastAsia="Calibri" w:cs="Times New Roman"/>
                <w:szCs w:val="24"/>
              </w:rPr>
            </w:pPr>
            <w:r w:rsidRPr="00472C23">
              <w:rPr>
                <w:rFonts w:eastAsia="Calibri" w:cs="Times New Roman"/>
                <w:szCs w:val="24"/>
              </w:rPr>
              <w:t>Prior-year median</w:t>
            </w:r>
          </w:p>
        </w:tc>
        <w:tc>
          <w:tcPr>
            <w:tcW w:w="2400" w:type="dxa"/>
          </w:tcPr>
          <w:p w14:paraId="15CA4A3C" w14:textId="77777777" w:rsidR="006A5BF9" w:rsidRPr="00472C23" w:rsidRDefault="006A5BF9" w:rsidP="00DA6B2E">
            <w:pPr>
              <w:rPr>
                <w:rFonts w:eastAsia="Calibri" w:cs="Times New Roman"/>
                <w:szCs w:val="24"/>
              </w:rPr>
            </w:pPr>
            <w:r w:rsidRPr="00472C23">
              <w:rPr>
                <w:rFonts w:eastAsia="Calibri" w:cs="Times New Roman"/>
                <w:szCs w:val="24"/>
              </w:rPr>
              <w:t>Quarterly</w:t>
            </w:r>
          </w:p>
        </w:tc>
        <w:tc>
          <w:tcPr>
            <w:tcW w:w="2400" w:type="dxa"/>
          </w:tcPr>
          <w:p w14:paraId="0C8EA7F5" w14:textId="77777777" w:rsidR="006A5BF9" w:rsidRPr="00472C23" w:rsidRDefault="006A5BF9" w:rsidP="00DA6B2E">
            <w:pPr>
              <w:rPr>
                <w:rFonts w:eastAsia="Calibri" w:cs="Times New Roman"/>
                <w:szCs w:val="24"/>
              </w:rPr>
            </w:pPr>
            <w:r w:rsidRPr="00472C23">
              <w:rPr>
                <w:rFonts w:eastAsia="Calibri" w:cs="Times New Roman"/>
                <w:szCs w:val="24"/>
              </w:rPr>
              <w:t>Emergency services data</w:t>
            </w:r>
          </w:p>
        </w:tc>
      </w:tr>
    </w:tbl>
    <w:p w14:paraId="17A506A9" w14:textId="77777777" w:rsidR="006A5BF9" w:rsidRPr="00472C23" w:rsidRDefault="006A5BF9" w:rsidP="006A5BF9">
      <w:pPr>
        <w:spacing w:after="200" w:line="276" w:lineRule="auto"/>
        <w:rPr>
          <w:rFonts w:eastAsia="Calibri" w:cs="Times New Roman"/>
          <w:kern w:val="0"/>
          <w14:ligatures w14:val="none"/>
        </w:rPr>
      </w:pPr>
    </w:p>
    <w:p w14:paraId="30FD43EF" w14:textId="77777777" w:rsidR="006A5BF9" w:rsidRPr="00472C23" w:rsidRDefault="006A5BF9" w:rsidP="006A5BF9">
      <w:pPr>
        <w:spacing w:after="200" w:line="276" w:lineRule="auto"/>
        <w:rPr>
          <w:rFonts w:eastAsia="Calibri" w:cs="Times New Roman"/>
          <w:kern w:val="0"/>
          <w14:ligatures w14:val="none"/>
        </w:rPr>
      </w:pPr>
      <w:r w:rsidRPr="00472C23">
        <w:rPr>
          <w:rFonts w:eastAsia="Calibri" w:cs="Times New Roman"/>
          <w:b/>
          <w:kern w:val="0"/>
          <w14:ligatures w14:val="none"/>
        </w:rPr>
        <w:t>E Equity</w:t>
      </w:r>
    </w:p>
    <w:tbl>
      <w:tblPr>
        <w:tblStyle w:val="TableGrid1"/>
        <w:tblW w:w="0" w:type="auto"/>
        <w:tblLook w:val="04A0" w:firstRow="1" w:lastRow="0" w:firstColumn="1" w:lastColumn="0" w:noHBand="0" w:noVBand="1"/>
      </w:tblPr>
      <w:tblGrid>
        <w:gridCol w:w="1960"/>
        <w:gridCol w:w="1502"/>
        <w:gridCol w:w="1513"/>
        <w:gridCol w:w="1299"/>
        <w:gridCol w:w="1325"/>
        <w:gridCol w:w="1751"/>
      </w:tblGrid>
      <w:tr w:rsidR="00472C23" w:rsidRPr="00472C23" w14:paraId="2516C8FC" w14:textId="77777777" w:rsidTr="00DA6B2E">
        <w:tc>
          <w:tcPr>
            <w:tcW w:w="3744" w:type="dxa"/>
          </w:tcPr>
          <w:p w14:paraId="7F23E6AF" w14:textId="77777777" w:rsidR="006A5BF9" w:rsidRPr="00472C23" w:rsidRDefault="006A5BF9" w:rsidP="00DA6B2E">
            <w:pPr>
              <w:jc w:val="center"/>
              <w:rPr>
                <w:rFonts w:eastAsia="Calibri" w:cs="Times New Roman"/>
                <w:szCs w:val="24"/>
              </w:rPr>
            </w:pPr>
            <w:r w:rsidRPr="00472C23">
              <w:rPr>
                <w:rFonts w:eastAsia="Calibri" w:cs="Times New Roman"/>
                <w:b/>
                <w:szCs w:val="24"/>
              </w:rPr>
              <w:t>Indicator</w:t>
            </w:r>
          </w:p>
        </w:tc>
        <w:tc>
          <w:tcPr>
            <w:tcW w:w="1728" w:type="dxa"/>
          </w:tcPr>
          <w:p w14:paraId="1F55D6FD" w14:textId="77777777" w:rsidR="006A5BF9" w:rsidRPr="00472C23" w:rsidRDefault="006A5BF9" w:rsidP="00DA6B2E">
            <w:pPr>
              <w:jc w:val="center"/>
              <w:rPr>
                <w:rFonts w:eastAsia="Calibri" w:cs="Times New Roman"/>
                <w:szCs w:val="24"/>
              </w:rPr>
            </w:pPr>
            <w:r w:rsidRPr="00472C23">
              <w:rPr>
                <w:rFonts w:eastAsia="Calibri" w:cs="Times New Roman"/>
                <w:b/>
                <w:szCs w:val="24"/>
              </w:rPr>
              <w:t>Unit or proxy</w:t>
            </w:r>
          </w:p>
        </w:tc>
        <w:tc>
          <w:tcPr>
            <w:tcW w:w="1584" w:type="dxa"/>
          </w:tcPr>
          <w:p w14:paraId="3B2574DD" w14:textId="77777777" w:rsidR="006A5BF9" w:rsidRPr="00472C23" w:rsidRDefault="006A5BF9" w:rsidP="00DA6B2E">
            <w:pPr>
              <w:jc w:val="center"/>
              <w:rPr>
                <w:rFonts w:eastAsia="Calibri" w:cs="Times New Roman"/>
                <w:szCs w:val="24"/>
              </w:rPr>
            </w:pPr>
            <w:r w:rsidRPr="00472C23">
              <w:rPr>
                <w:rFonts w:eastAsia="Calibri" w:cs="Times New Roman"/>
                <w:b/>
                <w:szCs w:val="24"/>
              </w:rPr>
              <w:t>Sign convention</w:t>
            </w:r>
          </w:p>
        </w:tc>
        <w:tc>
          <w:tcPr>
            <w:tcW w:w="2304" w:type="dxa"/>
          </w:tcPr>
          <w:p w14:paraId="27010AAB" w14:textId="77777777" w:rsidR="006A5BF9" w:rsidRPr="00472C23" w:rsidRDefault="006A5BF9" w:rsidP="00DA6B2E">
            <w:pPr>
              <w:jc w:val="center"/>
              <w:rPr>
                <w:rFonts w:eastAsia="Calibri" w:cs="Times New Roman"/>
                <w:szCs w:val="24"/>
              </w:rPr>
            </w:pPr>
            <w:r w:rsidRPr="00472C23">
              <w:rPr>
                <w:rFonts w:eastAsia="Calibri" w:cs="Times New Roman"/>
                <w:b/>
                <w:szCs w:val="24"/>
              </w:rPr>
              <w:t>Baseline method</w:t>
            </w:r>
          </w:p>
        </w:tc>
        <w:tc>
          <w:tcPr>
            <w:tcW w:w="1296" w:type="dxa"/>
          </w:tcPr>
          <w:p w14:paraId="6E03076D" w14:textId="77777777" w:rsidR="006A5BF9" w:rsidRPr="00472C23" w:rsidRDefault="006A5BF9" w:rsidP="00DA6B2E">
            <w:pPr>
              <w:jc w:val="center"/>
              <w:rPr>
                <w:rFonts w:eastAsia="Calibri" w:cs="Times New Roman"/>
                <w:szCs w:val="24"/>
              </w:rPr>
            </w:pPr>
            <w:r w:rsidRPr="00472C23">
              <w:rPr>
                <w:rFonts w:eastAsia="Calibri" w:cs="Times New Roman"/>
                <w:b/>
                <w:szCs w:val="24"/>
              </w:rPr>
              <w:t>Cadence</w:t>
            </w:r>
          </w:p>
        </w:tc>
        <w:tc>
          <w:tcPr>
            <w:tcW w:w="3168" w:type="dxa"/>
          </w:tcPr>
          <w:p w14:paraId="0540E17A" w14:textId="77777777" w:rsidR="006A5BF9" w:rsidRPr="00472C23" w:rsidRDefault="006A5BF9" w:rsidP="00DA6B2E">
            <w:pPr>
              <w:jc w:val="center"/>
              <w:rPr>
                <w:rFonts w:eastAsia="Calibri" w:cs="Times New Roman"/>
                <w:szCs w:val="24"/>
              </w:rPr>
            </w:pPr>
            <w:r w:rsidRPr="00472C23">
              <w:rPr>
                <w:rFonts w:eastAsia="Calibri" w:cs="Times New Roman"/>
                <w:b/>
                <w:szCs w:val="24"/>
              </w:rPr>
              <w:t>Data source</w:t>
            </w:r>
          </w:p>
        </w:tc>
      </w:tr>
      <w:tr w:rsidR="00472C23" w:rsidRPr="00472C23" w14:paraId="55AF08E6" w14:textId="77777777" w:rsidTr="00DA6B2E">
        <w:tc>
          <w:tcPr>
            <w:tcW w:w="2400" w:type="dxa"/>
          </w:tcPr>
          <w:p w14:paraId="76291FD8" w14:textId="77777777" w:rsidR="006A5BF9" w:rsidRPr="00472C23" w:rsidRDefault="006A5BF9" w:rsidP="00DA6B2E">
            <w:pPr>
              <w:rPr>
                <w:rFonts w:eastAsia="Calibri" w:cs="Times New Roman"/>
                <w:szCs w:val="24"/>
              </w:rPr>
            </w:pPr>
            <w:r w:rsidRPr="00472C23">
              <w:rPr>
                <w:rFonts w:eastAsia="Calibri" w:cs="Times New Roman"/>
                <w:szCs w:val="24"/>
              </w:rPr>
              <w:t>Service coverage parity across subgroups</w:t>
            </w:r>
          </w:p>
        </w:tc>
        <w:tc>
          <w:tcPr>
            <w:tcW w:w="2400" w:type="dxa"/>
          </w:tcPr>
          <w:p w14:paraId="22B7996E" w14:textId="77777777" w:rsidR="006A5BF9" w:rsidRPr="00472C23" w:rsidRDefault="006A5BF9" w:rsidP="00DA6B2E">
            <w:pPr>
              <w:rPr>
                <w:rFonts w:eastAsia="Calibri" w:cs="Times New Roman"/>
                <w:szCs w:val="24"/>
              </w:rPr>
            </w:pPr>
            <w:r w:rsidRPr="00472C23">
              <w:rPr>
                <w:rFonts w:eastAsia="Calibri" w:cs="Times New Roman"/>
                <w:szCs w:val="24"/>
              </w:rPr>
              <w:t>Disparity ratio</w:t>
            </w:r>
          </w:p>
        </w:tc>
        <w:tc>
          <w:tcPr>
            <w:tcW w:w="2400" w:type="dxa"/>
          </w:tcPr>
          <w:p w14:paraId="7885E374" w14:textId="77777777" w:rsidR="006A5BF9" w:rsidRPr="00472C23" w:rsidRDefault="006A5BF9" w:rsidP="00DA6B2E">
            <w:pPr>
              <w:rPr>
                <w:rFonts w:eastAsia="Calibri" w:cs="Times New Roman"/>
                <w:szCs w:val="24"/>
              </w:rPr>
            </w:pPr>
            <w:r w:rsidRPr="00472C23">
              <w:rPr>
                <w:rFonts w:eastAsia="Calibri" w:cs="Times New Roman"/>
                <w:szCs w:val="24"/>
              </w:rPr>
              <w:t>Closer to 1 is better</w:t>
            </w:r>
          </w:p>
        </w:tc>
        <w:tc>
          <w:tcPr>
            <w:tcW w:w="2400" w:type="dxa"/>
          </w:tcPr>
          <w:p w14:paraId="4373D8D2" w14:textId="77777777" w:rsidR="006A5BF9" w:rsidRPr="00472C23" w:rsidRDefault="006A5BF9" w:rsidP="00DA6B2E">
            <w:pPr>
              <w:rPr>
                <w:rFonts w:eastAsia="Calibri" w:cs="Times New Roman"/>
                <w:szCs w:val="24"/>
              </w:rPr>
            </w:pPr>
            <w:r w:rsidRPr="00472C23">
              <w:rPr>
                <w:rFonts w:eastAsia="Calibri" w:cs="Times New Roman"/>
                <w:szCs w:val="24"/>
              </w:rPr>
              <w:t>Prior-year ratio</w:t>
            </w:r>
          </w:p>
        </w:tc>
        <w:tc>
          <w:tcPr>
            <w:tcW w:w="2400" w:type="dxa"/>
          </w:tcPr>
          <w:p w14:paraId="4E51B78C" w14:textId="77777777" w:rsidR="006A5BF9" w:rsidRPr="00472C23" w:rsidRDefault="006A5BF9" w:rsidP="00DA6B2E">
            <w:pPr>
              <w:rPr>
                <w:rFonts w:eastAsia="Calibri" w:cs="Times New Roman"/>
                <w:szCs w:val="24"/>
              </w:rPr>
            </w:pPr>
            <w:r w:rsidRPr="00472C23">
              <w:rPr>
                <w:rFonts w:eastAsia="Calibri" w:cs="Times New Roman"/>
                <w:szCs w:val="24"/>
              </w:rPr>
              <w:t>Quarterly</w:t>
            </w:r>
          </w:p>
        </w:tc>
        <w:tc>
          <w:tcPr>
            <w:tcW w:w="2400" w:type="dxa"/>
          </w:tcPr>
          <w:p w14:paraId="2FFB45BC" w14:textId="77777777" w:rsidR="006A5BF9" w:rsidRPr="00472C23" w:rsidRDefault="006A5BF9" w:rsidP="00DA6B2E">
            <w:pPr>
              <w:rPr>
                <w:rFonts w:eastAsia="Calibri" w:cs="Times New Roman"/>
                <w:szCs w:val="24"/>
              </w:rPr>
            </w:pPr>
            <w:r w:rsidRPr="00472C23">
              <w:rPr>
                <w:rFonts w:eastAsia="Calibri" w:cs="Times New Roman"/>
                <w:szCs w:val="24"/>
              </w:rPr>
              <w:t>Admin + demographic data</w:t>
            </w:r>
          </w:p>
        </w:tc>
      </w:tr>
      <w:tr w:rsidR="00472C23" w:rsidRPr="00472C23" w14:paraId="66E7294A" w14:textId="77777777" w:rsidTr="00DA6B2E">
        <w:tc>
          <w:tcPr>
            <w:tcW w:w="2400" w:type="dxa"/>
          </w:tcPr>
          <w:p w14:paraId="36F543F6" w14:textId="77777777" w:rsidR="006A5BF9" w:rsidRPr="00472C23" w:rsidRDefault="006A5BF9" w:rsidP="00DA6B2E">
            <w:pPr>
              <w:rPr>
                <w:rFonts w:eastAsia="Calibri" w:cs="Times New Roman"/>
                <w:szCs w:val="24"/>
              </w:rPr>
            </w:pPr>
            <w:r w:rsidRPr="00472C23">
              <w:rPr>
                <w:rFonts w:eastAsia="Calibri" w:cs="Times New Roman"/>
                <w:szCs w:val="24"/>
              </w:rPr>
              <w:t>Discrimination complaint rate</w:t>
            </w:r>
          </w:p>
        </w:tc>
        <w:tc>
          <w:tcPr>
            <w:tcW w:w="2400" w:type="dxa"/>
          </w:tcPr>
          <w:p w14:paraId="7A3CF720" w14:textId="77777777" w:rsidR="006A5BF9" w:rsidRPr="00472C23" w:rsidRDefault="006A5BF9" w:rsidP="00DA6B2E">
            <w:pPr>
              <w:rPr>
                <w:rFonts w:eastAsia="Calibri" w:cs="Times New Roman"/>
                <w:szCs w:val="24"/>
              </w:rPr>
            </w:pPr>
            <w:r w:rsidRPr="00472C23">
              <w:rPr>
                <w:rFonts w:eastAsia="Calibri" w:cs="Times New Roman"/>
                <w:szCs w:val="24"/>
              </w:rPr>
              <w:t>Complaints per 10,000</w:t>
            </w:r>
          </w:p>
        </w:tc>
        <w:tc>
          <w:tcPr>
            <w:tcW w:w="2400" w:type="dxa"/>
          </w:tcPr>
          <w:p w14:paraId="0FE180C3" w14:textId="77777777" w:rsidR="006A5BF9" w:rsidRPr="00472C23" w:rsidRDefault="006A5BF9" w:rsidP="00DA6B2E">
            <w:pPr>
              <w:rPr>
                <w:rFonts w:eastAsia="Calibri" w:cs="Times New Roman"/>
                <w:szCs w:val="24"/>
              </w:rPr>
            </w:pPr>
            <w:r w:rsidRPr="00472C23">
              <w:rPr>
                <w:rFonts w:eastAsia="Calibri" w:cs="Times New Roman"/>
                <w:szCs w:val="24"/>
              </w:rPr>
              <w:t>Lower is better</w:t>
            </w:r>
          </w:p>
        </w:tc>
        <w:tc>
          <w:tcPr>
            <w:tcW w:w="2400" w:type="dxa"/>
          </w:tcPr>
          <w:p w14:paraId="59156F50" w14:textId="77777777" w:rsidR="006A5BF9" w:rsidRPr="00472C23" w:rsidRDefault="006A5BF9" w:rsidP="00DA6B2E">
            <w:pPr>
              <w:rPr>
                <w:rFonts w:eastAsia="Calibri" w:cs="Times New Roman"/>
                <w:szCs w:val="24"/>
              </w:rPr>
            </w:pPr>
            <w:r w:rsidRPr="00472C23">
              <w:rPr>
                <w:rFonts w:eastAsia="Calibri" w:cs="Times New Roman"/>
                <w:szCs w:val="24"/>
              </w:rPr>
              <w:t>Prior-year mean</w:t>
            </w:r>
          </w:p>
        </w:tc>
        <w:tc>
          <w:tcPr>
            <w:tcW w:w="2400" w:type="dxa"/>
          </w:tcPr>
          <w:p w14:paraId="265C2BED" w14:textId="77777777" w:rsidR="006A5BF9" w:rsidRPr="00472C23" w:rsidRDefault="006A5BF9" w:rsidP="00DA6B2E">
            <w:pPr>
              <w:rPr>
                <w:rFonts w:eastAsia="Calibri" w:cs="Times New Roman"/>
                <w:szCs w:val="24"/>
              </w:rPr>
            </w:pPr>
            <w:r w:rsidRPr="00472C23">
              <w:rPr>
                <w:rFonts w:eastAsia="Calibri" w:cs="Times New Roman"/>
                <w:szCs w:val="24"/>
              </w:rPr>
              <w:t>Quarterly</w:t>
            </w:r>
          </w:p>
        </w:tc>
        <w:tc>
          <w:tcPr>
            <w:tcW w:w="2400" w:type="dxa"/>
          </w:tcPr>
          <w:p w14:paraId="390DF119" w14:textId="77777777" w:rsidR="006A5BF9" w:rsidRPr="00472C23" w:rsidRDefault="006A5BF9" w:rsidP="00DA6B2E">
            <w:pPr>
              <w:rPr>
                <w:rFonts w:eastAsia="Calibri" w:cs="Times New Roman"/>
                <w:szCs w:val="24"/>
              </w:rPr>
            </w:pPr>
            <w:r w:rsidRPr="00472C23">
              <w:rPr>
                <w:rFonts w:eastAsia="Calibri" w:cs="Times New Roman"/>
                <w:szCs w:val="24"/>
              </w:rPr>
              <w:t>Civil rights reports</w:t>
            </w:r>
          </w:p>
        </w:tc>
      </w:tr>
      <w:tr w:rsidR="00472C23" w:rsidRPr="00472C23" w14:paraId="135B834F" w14:textId="77777777" w:rsidTr="00DA6B2E">
        <w:tc>
          <w:tcPr>
            <w:tcW w:w="2400" w:type="dxa"/>
          </w:tcPr>
          <w:p w14:paraId="4D27FA96" w14:textId="77777777" w:rsidR="006A5BF9" w:rsidRPr="00472C23" w:rsidRDefault="006A5BF9" w:rsidP="00DA6B2E">
            <w:pPr>
              <w:rPr>
                <w:rFonts w:eastAsia="Calibri" w:cs="Times New Roman"/>
                <w:szCs w:val="24"/>
              </w:rPr>
            </w:pPr>
            <w:r w:rsidRPr="00472C23">
              <w:rPr>
                <w:rFonts w:eastAsia="Calibri" w:cs="Times New Roman"/>
                <w:szCs w:val="24"/>
              </w:rPr>
              <w:t>Opportunity access gap</w:t>
            </w:r>
          </w:p>
        </w:tc>
        <w:tc>
          <w:tcPr>
            <w:tcW w:w="2400" w:type="dxa"/>
          </w:tcPr>
          <w:p w14:paraId="11C52C41" w14:textId="77777777" w:rsidR="006A5BF9" w:rsidRPr="00472C23" w:rsidRDefault="006A5BF9" w:rsidP="00DA6B2E">
            <w:pPr>
              <w:rPr>
                <w:rFonts w:eastAsia="Calibri" w:cs="Times New Roman"/>
                <w:szCs w:val="24"/>
              </w:rPr>
            </w:pPr>
            <w:r w:rsidRPr="00472C23">
              <w:rPr>
                <w:rFonts w:eastAsia="Calibri" w:cs="Times New Roman"/>
                <w:szCs w:val="24"/>
              </w:rPr>
              <w:t>Gap index</w:t>
            </w:r>
          </w:p>
        </w:tc>
        <w:tc>
          <w:tcPr>
            <w:tcW w:w="2400" w:type="dxa"/>
          </w:tcPr>
          <w:p w14:paraId="543F7255" w14:textId="77777777" w:rsidR="006A5BF9" w:rsidRPr="00472C23" w:rsidRDefault="006A5BF9" w:rsidP="00DA6B2E">
            <w:pPr>
              <w:rPr>
                <w:rFonts w:eastAsia="Calibri" w:cs="Times New Roman"/>
                <w:szCs w:val="24"/>
              </w:rPr>
            </w:pPr>
            <w:r w:rsidRPr="00472C23">
              <w:rPr>
                <w:rFonts w:eastAsia="Calibri" w:cs="Times New Roman"/>
                <w:szCs w:val="24"/>
              </w:rPr>
              <w:t>Lower is better</w:t>
            </w:r>
          </w:p>
        </w:tc>
        <w:tc>
          <w:tcPr>
            <w:tcW w:w="2400" w:type="dxa"/>
          </w:tcPr>
          <w:p w14:paraId="211213FA" w14:textId="77777777" w:rsidR="006A5BF9" w:rsidRPr="00472C23" w:rsidRDefault="006A5BF9" w:rsidP="00DA6B2E">
            <w:pPr>
              <w:rPr>
                <w:rFonts w:eastAsia="Calibri" w:cs="Times New Roman"/>
                <w:szCs w:val="24"/>
              </w:rPr>
            </w:pPr>
            <w:r w:rsidRPr="00472C23">
              <w:rPr>
                <w:rFonts w:eastAsia="Calibri" w:cs="Times New Roman"/>
                <w:szCs w:val="24"/>
              </w:rPr>
              <w:t>Prior-year baseline</w:t>
            </w:r>
          </w:p>
        </w:tc>
        <w:tc>
          <w:tcPr>
            <w:tcW w:w="2400" w:type="dxa"/>
          </w:tcPr>
          <w:p w14:paraId="4D952347" w14:textId="77777777" w:rsidR="006A5BF9" w:rsidRPr="00472C23" w:rsidRDefault="006A5BF9" w:rsidP="00DA6B2E">
            <w:pPr>
              <w:rPr>
                <w:rFonts w:eastAsia="Calibri" w:cs="Times New Roman"/>
                <w:szCs w:val="24"/>
              </w:rPr>
            </w:pPr>
            <w:r w:rsidRPr="00472C23">
              <w:rPr>
                <w:rFonts w:eastAsia="Calibri" w:cs="Times New Roman"/>
                <w:szCs w:val="24"/>
              </w:rPr>
              <w:t>Annual</w:t>
            </w:r>
          </w:p>
        </w:tc>
        <w:tc>
          <w:tcPr>
            <w:tcW w:w="2400" w:type="dxa"/>
          </w:tcPr>
          <w:p w14:paraId="6D77433E" w14:textId="77777777" w:rsidR="006A5BF9" w:rsidRPr="00472C23" w:rsidRDefault="006A5BF9" w:rsidP="00DA6B2E">
            <w:pPr>
              <w:rPr>
                <w:rFonts w:eastAsia="Calibri" w:cs="Times New Roman"/>
                <w:szCs w:val="24"/>
              </w:rPr>
            </w:pPr>
            <w:r w:rsidRPr="00472C23">
              <w:rPr>
                <w:rFonts w:eastAsia="Calibri" w:cs="Times New Roman"/>
                <w:szCs w:val="24"/>
              </w:rPr>
              <w:t>Education, jobs, services data</w:t>
            </w:r>
          </w:p>
        </w:tc>
      </w:tr>
    </w:tbl>
    <w:p w14:paraId="38C922D3" w14:textId="77777777" w:rsidR="006A5BF9" w:rsidRPr="00472C23" w:rsidRDefault="006A5BF9" w:rsidP="006A5BF9">
      <w:pPr>
        <w:spacing w:after="200" w:line="276" w:lineRule="auto"/>
        <w:rPr>
          <w:rFonts w:eastAsia="Calibri" w:cs="Times New Roman"/>
          <w:kern w:val="0"/>
          <w14:ligatures w14:val="none"/>
        </w:rPr>
      </w:pPr>
    </w:p>
    <w:p w14:paraId="1749CA2D" w14:textId="77777777" w:rsidR="006A5BF9" w:rsidRPr="00472C23" w:rsidRDefault="006A5BF9" w:rsidP="006A5BF9">
      <w:pPr>
        <w:spacing w:after="200" w:line="276" w:lineRule="auto"/>
        <w:rPr>
          <w:rFonts w:eastAsia="Calibri" w:cs="Times New Roman"/>
          <w:kern w:val="0"/>
          <w14:ligatures w14:val="none"/>
        </w:rPr>
      </w:pPr>
      <w:r w:rsidRPr="00472C23">
        <w:rPr>
          <w:rFonts w:eastAsia="Calibri" w:cs="Times New Roman"/>
          <w:b/>
          <w:kern w:val="0"/>
          <w14:ligatures w14:val="none"/>
        </w:rPr>
        <w:t>U4 Organization</w:t>
      </w:r>
    </w:p>
    <w:p w14:paraId="04DDEBCE" w14:textId="77777777" w:rsidR="006A5BF9" w:rsidRPr="00472C23" w:rsidRDefault="006A5BF9" w:rsidP="006A5BF9">
      <w:pPr>
        <w:spacing w:after="200" w:line="276" w:lineRule="auto"/>
        <w:rPr>
          <w:rFonts w:eastAsia="Calibri" w:cs="Times New Roman"/>
          <w:kern w:val="0"/>
          <w14:ligatures w14:val="none"/>
        </w:rPr>
      </w:pPr>
      <w:r w:rsidRPr="00472C23">
        <w:rPr>
          <w:rFonts w:eastAsia="Calibri" w:cs="Times New Roman"/>
          <w:b/>
          <w:kern w:val="0"/>
          <w14:ligatures w14:val="none"/>
        </w:rPr>
        <w:t>H Cohesion</w:t>
      </w:r>
    </w:p>
    <w:tbl>
      <w:tblPr>
        <w:tblStyle w:val="TableGrid1"/>
        <w:tblW w:w="0" w:type="auto"/>
        <w:tblLook w:val="04A0" w:firstRow="1" w:lastRow="0" w:firstColumn="1" w:lastColumn="0" w:noHBand="0" w:noVBand="1"/>
      </w:tblPr>
      <w:tblGrid>
        <w:gridCol w:w="1973"/>
        <w:gridCol w:w="1342"/>
        <w:gridCol w:w="1590"/>
        <w:gridCol w:w="1394"/>
        <w:gridCol w:w="1418"/>
        <w:gridCol w:w="1633"/>
      </w:tblGrid>
      <w:tr w:rsidR="00472C23" w:rsidRPr="00472C23" w14:paraId="3C98D21C" w14:textId="77777777" w:rsidTr="00DA6B2E">
        <w:tc>
          <w:tcPr>
            <w:tcW w:w="3744" w:type="dxa"/>
          </w:tcPr>
          <w:p w14:paraId="50ABEDF0" w14:textId="77777777" w:rsidR="006A5BF9" w:rsidRPr="00472C23" w:rsidRDefault="006A5BF9" w:rsidP="00DA6B2E">
            <w:pPr>
              <w:jc w:val="center"/>
              <w:rPr>
                <w:rFonts w:eastAsia="Calibri" w:cs="Times New Roman"/>
                <w:szCs w:val="24"/>
              </w:rPr>
            </w:pPr>
            <w:r w:rsidRPr="00472C23">
              <w:rPr>
                <w:rFonts w:eastAsia="Calibri" w:cs="Times New Roman"/>
                <w:b/>
                <w:szCs w:val="24"/>
              </w:rPr>
              <w:t>Indicator</w:t>
            </w:r>
          </w:p>
        </w:tc>
        <w:tc>
          <w:tcPr>
            <w:tcW w:w="1728" w:type="dxa"/>
          </w:tcPr>
          <w:p w14:paraId="6ED4018D" w14:textId="77777777" w:rsidR="006A5BF9" w:rsidRPr="00472C23" w:rsidRDefault="006A5BF9" w:rsidP="00DA6B2E">
            <w:pPr>
              <w:jc w:val="center"/>
              <w:rPr>
                <w:rFonts w:eastAsia="Calibri" w:cs="Times New Roman"/>
                <w:szCs w:val="24"/>
              </w:rPr>
            </w:pPr>
            <w:r w:rsidRPr="00472C23">
              <w:rPr>
                <w:rFonts w:eastAsia="Calibri" w:cs="Times New Roman"/>
                <w:b/>
                <w:szCs w:val="24"/>
              </w:rPr>
              <w:t>Unit or proxy</w:t>
            </w:r>
          </w:p>
        </w:tc>
        <w:tc>
          <w:tcPr>
            <w:tcW w:w="1584" w:type="dxa"/>
          </w:tcPr>
          <w:p w14:paraId="564C779B" w14:textId="77777777" w:rsidR="006A5BF9" w:rsidRPr="00472C23" w:rsidRDefault="006A5BF9" w:rsidP="00DA6B2E">
            <w:pPr>
              <w:jc w:val="center"/>
              <w:rPr>
                <w:rFonts w:eastAsia="Calibri" w:cs="Times New Roman"/>
                <w:szCs w:val="24"/>
              </w:rPr>
            </w:pPr>
            <w:r w:rsidRPr="00472C23">
              <w:rPr>
                <w:rFonts w:eastAsia="Calibri" w:cs="Times New Roman"/>
                <w:b/>
                <w:szCs w:val="24"/>
              </w:rPr>
              <w:t>Sign convention</w:t>
            </w:r>
          </w:p>
        </w:tc>
        <w:tc>
          <w:tcPr>
            <w:tcW w:w="2304" w:type="dxa"/>
          </w:tcPr>
          <w:p w14:paraId="4E95590A" w14:textId="77777777" w:rsidR="006A5BF9" w:rsidRPr="00472C23" w:rsidRDefault="006A5BF9" w:rsidP="00DA6B2E">
            <w:pPr>
              <w:jc w:val="center"/>
              <w:rPr>
                <w:rFonts w:eastAsia="Calibri" w:cs="Times New Roman"/>
                <w:szCs w:val="24"/>
              </w:rPr>
            </w:pPr>
            <w:r w:rsidRPr="00472C23">
              <w:rPr>
                <w:rFonts w:eastAsia="Calibri" w:cs="Times New Roman"/>
                <w:b/>
                <w:szCs w:val="24"/>
              </w:rPr>
              <w:t>Baseline method</w:t>
            </w:r>
          </w:p>
        </w:tc>
        <w:tc>
          <w:tcPr>
            <w:tcW w:w="1296" w:type="dxa"/>
          </w:tcPr>
          <w:p w14:paraId="5285A568" w14:textId="77777777" w:rsidR="006A5BF9" w:rsidRPr="00472C23" w:rsidRDefault="006A5BF9" w:rsidP="00DA6B2E">
            <w:pPr>
              <w:jc w:val="center"/>
              <w:rPr>
                <w:rFonts w:eastAsia="Calibri" w:cs="Times New Roman"/>
                <w:szCs w:val="24"/>
              </w:rPr>
            </w:pPr>
            <w:r w:rsidRPr="00472C23">
              <w:rPr>
                <w:rFonts w:eastAsia="Calibri" w:cs="Times New Roman"/>
                <w:b/>
                <w:szCs w:val="24"/>
              </w:rPr>
              <w:t>Cadence</w:t>
            </w:r>
          </w:p>
        </w:tc>
        <w:tc>
          <w:tcPr>
            <w:tcW w:w="3168" w:type="dxa"/>
          </w:tcPr>
          <w:p w14:paraId="6C275946" w14:textId="77777777" w:rsidR="006A5BF9" w:rsidRPr="00472C23" w:rsidRDefault="006A5BF9" w:rsidP="00DA6B2E">
            <w:pPr>
              <w:jc w:val="center"/>
              <w:rPr>
                <w:rFonts w:eastAsia="Calibri" w:cs="Times New Roman"/>
                <w:szCs w:val="24"/>
              </w:rPr>
            </w:pPr>
            <w:r w:rsidRPr="00472C23">
              <w:rPr>
                <w:rFonts w:eastAsia="Calibri" w:cs="Times New Roman"/>
                <w:b/>
                <w:szCs w:val="24"/>
              </w:rPr>
              <w:t>Data source</w:t>
            </w:r>
          </w:p>
        </w:tc>
      </w:tr>
      <w:tr w:rsidR="00472C23" w:rsidRPr="00472C23" w14:paraId="310BB83D" w14:textId="77777777" w:rsidTr="00DA6B2E">
        <w:tc>
          <w:tcPr>
            <w:tcW w:w="2400" w:type="dxa"/>
          </w:tcPr>
          <w:p w14:paraId="4DC1436E" w14:textId="77777777" w:rsidR="006A5BF9" w:rsidRPr="00472C23" w:rsidRDefault="006A5BF9" w:rsidP="00DA6B2E">
            <w:pPr>
              <w:rPr>
                <w:rFonts w:eastAsia="Calibri" w:cs="Times New Roman"/>
                <w:szCs w:val="24"/>
              </w:rPr>
            </w:pPr>
            <w:r w:rsidRPr="00472C23">
              <w:rPr>
                <w:rFonts w:eastAsia="Calibri" w:cs="Times New Roman"/>
                <w:szCs w:val="24"/>
              </w:rPr>
              <w:t>Engagement and trust index</w:t>
            </w:r>
          </w:p>
        </w:tc>
        <w:tc>
          <w:tcPr>
            <w:tcW w:w="2400" w:type="dxa"/>
          </w:tcPr>
          <w:p w14:paraId="0A44A2D7" w14:textId="77777777" w:rsidR="006A5BF9" w:rsidRPr="00472C23" w:rsidRDefault="006A5BF9" w:rsidP="00DA6B2E">
            <w:pPr>
              <w:rPr>
                <w:rFonts w:eastAsia="Calibri" w:cs="Times New Roman"/>
                <w:szCs w:val="24"/>
              </w:rPr>
            </w:pPr>
            <w:r w:rsidRPr="00472C23">
              <w:rPr>
                <w:rFonts w:eastAsia="Calibri" w:cs="Times New Roman"/>
                <w:szCs w:val="24"/>
              </w:rPr>
              <w:t>Index 0-1</w:t>
            </w:r>
          </w:p>
        </w:tc>
        <w:tc>
          <w:tcPr>
            <w:tcW w:w="2400" w:type="dxa"/>
          </w:tcPr>
          <w:p w14:paraId="0627B759" w14:textId="77777777" w:rsidR="006A5BF9" w:rsidRPr="00472C23" w:rsidRDefault="006A5BF9" w:rsidP="00DA6B2E">
            <w:pPr>
              <w:rPr>
                <w:rFonts w:eastAsia="Calibri" w:cs="Times New Roman"/>
                <w:szCs w:val="24"/>
              </w:rPr>
            </w:pPr>
            <w:r w:rsidRPr="00472C23">
              <w:rPr>
                <w:rFonts w:eastAsia="Calibri" w:cs="Times New Roman"/>
                <w:szCs w:val="24"/>
              </w:rPr>
              <w:t>Higher is better</w:t>
            </w:r>
          </w:p>
        </w:tc>
        <w:tc>
          <w:tcPr>
            <w:tcW w:w="2400" w:type="dxa"/>
          </w:tcPr>
          <w:p w14:paraId="3CB18F60" w14:textId="77777777" w:rsidR="006A5BF9" w:rsidRPr="00472C23" w:rsidRDefault="006A5BF9" w:rsidP="00DA6B2E">
            <w:pPr>
              <w:rPr>
                <w:rFonts w:eastAsia="Calibri" w:cs="Times New Roman"/>
                <w:szCs w:val="24"/>
              </w:rPr>
            </w:pPr>
            <w:r w:rsidRPr="00472C23">
              <w:rPr>
                <w:rFonts w:eastAsia="Calibri" w:cs="Times New Roman"/>
                <w:szCs w:val="24"/>
              </w:rPr>
              <w:t>Prior-quarter average</w:t>
            </w:r>
          </w:p>
        </w:tc>
        <w:tc>
          <w:tcPr>
            <w:tcW w:w="2400" w:type="dxa"/>
          </w:tcPr>
          <w:p w14:paraId="02D618A4" w14:textId="77777777" w:rsidR="006A5BF9" w:rsidRPr="00472C23" w:rsidRDefault="006A5BF9" w:rsidP="00DA6B2E">
            <w:pPr>
              <w:rPr>
                <w:rFonts w:eastAsia="Calibri" w:cs="Times New Roman"/>
                <w:szCs w:val="24"/>
              </w:rPr>
            </w:pPr>
            <w:r w:rsidRPr="00472C23">
              <w:rPr>
                <w:rFonts w:eastAsia="Calibri" w:cs="Times New Roman"/>
                <w:szCs w:val="24"/>
              </w:rPr>
              <w:t>Quarterly</w:t>
            </w:r>
          </w:p>
        </w:tc>
        <w:tc>
          <w:tcPr>
            <w:tcW w:w="2400" w:type="dxa"/>
          </w:tcPr>
          <w:p w14:paraId="6A7BF8FB" w14:textId="77777777" w:rsidR="006A5BF9" w:rsidRPr="00472C23" w:rsidRDefault="006A5BF9" w:rsidP="00DA6B2E">
            <w:pPr>
              <w:rPr>
                <w:rFonts w:eastAsia="Calibri" w:cs="Times New Roman"/>
                <w:szCs w:val="24"/>
              </w:rPr>
            </w:pPr>
            <w:r w:rsidRPr="00472C23">
              <w:rPr>
                <w:rFonts w:eastAsia="Calibri" w:cs="Times New Roman"/>
                <w:szCs w:val="24"/>
              </w:rPr>
              <w:t>Employee survey</w:t>
            </w:r>
          </w:p>
        </w:tc>
      </w:tr>
      <w:tr w:rsidR="00472C23" w:rsidRPr="00472C23" w14:paraId="479895F8" w14:textId="77777777" w:rsidTr="00DA6B2E">
        <w:tc>
          <w:tcPr>
            <w:tcW w:w="2400" w:type="dxa"/>
          </w:tcPr>
          <w:p w14:paraId="29A7BABA" w14:textId="77777777" w:rsidR="006A5BF9" w:rsidRPr="00472C23" w:rsidRDefault="006A5BF9" w:rsidP="00DA6B2E">
            <w:pPr>
              <w:rPr>
                <w:rFonts w:eastAsia="Calibri" w:cs="Times New Roman"/>
                <w:szCs w:val="24"/>
              </w:rPr>
            </w:pPr>
            <w:r w:rsidRPr="00472C23">
              <w:rPr>
                <w:rFonts w:eastAsia="Calibri" w:cs="Times New Roman"/>
                <w:szCs w:val="24"/>
              </w:rPr>
              <w:t>Turnover volatility</w:t>
            </w:r>
          </w:p>
        </w:tc>
        <w:tc>
          <w:tcPr>
            <w:tcW w:w="2400" w:type="dxa"/>
          </w:tcPr>
          <w:p w14:paraId="22B33EC0" w14:textId="77777777" w:rsidR="006A5BF9" w:rsidRPr="00472C23" w:rsidRDefault="006A5BF9" w:rsidP="00DA6B2E">
            <w:pPr>
              <w:rPr>
                <w:rFonts w:eastAsia="Calibri" w:cs="Times New Roman"/>
                <w:szCs w:val="24"/>
              </w:rPr>
            </w:pPr>
            <w:r w:rsidRPr="00472C23">
              <w:rPr>
                <w:rFonts w:eastAsia="Calibri" w:cs="Times New Roman"/>
                <w:szCs w:val="24"/>
              </w:rPr>
              <w:t>Std dev of turnover rate</w:t>
            </w:r>
          </w:p>
        </w:tc>
        <w:tc>
          <w:tcPr>
            <w:tcW w:w="2400" w:type="dxa"/>
          </w:tcPr>
          <w:p w14:paraId="517B02AC" w14:textId="77777777" w:rsidR="006A5BF9" w:rsidRPr="00472C23" w:rsidRDefault="006A5BF9" w:rsidP="00DA6B2E">
            <w:pPr>
              <w:rPr>
                <w:rFonts w:eastAsia="Calibri" w:cs="Times New Roman"/>
                <w:szCs w:val="24"/>
              </w:rPr>
            </w:pPr>
            <w:r w:rsidRPr="00472C23">
              <w:rPr>
                <w:rFonts w:eastAsia="Calibri" w:cs="Times New Roman"/>
                <w:szCs w:val="24"/>
              </w:rPr>
              <w:t>Lower is better</w:t>
            </w:r>
          </w:p>
        </w:tc>
        <w:tc>
          <w:tcPr>
            <w:tcW w:w="2400" w:type="dxa"/>
          </w:tcPr>
          <w:p w14:paraId="77225FCA" w14:textId="77777777" w:rsidR="006A5BF9" w:rsidRPr="00472C23" w:rsidRDefault="006A5BF9" w:rsidP="00DA6B2E">
            <w:pPr>
              <w:rPr>
                <w:rFonts w:eastAsia="Calibri" w:cs="Times New Roman"/>
                <w:szCs w:val="24"/>
              </w:rPr>
            </w:pPr>
            <w:r w:rsidRPr="00472C23">
              <w:rPr>
                <w:rFonts w:eastAsia="Calibri" w:cs="Times New Roman"/>
                <w:szCs w:val="24"/>
              </w:rPr>
              <w:t>Prior 4-quarter baseline</w:t>
            </w:r>
          </w:p>
        </w:tc>
        <w:tc>
          <w:tcPr>
            <w:tcW w:w="2400" w:type="dxa"/>
          </w:tcPr>
          <w:p w14:paraId="7CC1CA61" w14:textId="77777777" w:rsidR="006A5BF9" w:rsidRPr="00472C23" w:rsidRDefault="006A5BF9" w:rsidP="00DA6B2E">
            <w:pPr>
              <w:rPr>
                <w:rFonts w:eastAsia="Calibri" w:cs="Times New Roman"/>
                <w:szCs w:val="24"/>
              </w:rPr>
            </w:pPr>
            <w:r w:rsidRPr="00472C23">
              <w:rPr>
                <w:rFonts w:eastAsia="Calibri" w:cs="Times New Roman"/>
                <w:szCs w:val="24"/>
              </w:rPr>
              <w:t>Quarterly</w:t>
            </w:r>
          </w:p>
        </w:tc>
        <w:tc>
          <w:tcPr>
            <w:tcW w:w="2400" w:type="dxa"/>
          </w:tcPr>
          <w:p w14:paraId="317DF123" w14:textId="77777777" w:rsidR="006A5BF9" w:rsidRPr="00472C23" w:rsidRDefault="006A5BF9" w:rsidP="00DA6B2E">
            <w:pPr>
              <w:rPr>
                <w:rFonts w:eastAsia="Calibri" w:cs="Times New Roman"/>
                <w:szCs w:val="24"/>
              </w:rPr>
            </w:pPr>
            <w:r w:rsidRPr="00472C23">
              <w:rPr>
                <w:rFonts w:eastAsia="Calibri" w:cs="Times New Roman"/>
                <w:szCs w:val="24"/>
              </w:rPr>
              <w:t>HR records</w:t>
            </w:r>
          </w:p>
        </w:tc>
      </w:tr>
      <w:tr w:rsidR="00472C23" w:rsidRPr="00472C23" w14:paraId="4B167DF1" w14:textId="77777777" w:rsidTr="00DA6B2E">
        <w:tc>
          <w:tcPr>
            <w:tcW w:w="2400" w:type="dxa"/>
          </w:tcPr>
          <w:p w14:paraId="43BE2528" w14:textId="77777777" w:rsidR="006A5BF9" w:rsidRPr="00472C23" w:rsidRDefault="006A5BF9" w:rsidP="00DA6B2E">
            <w:pPr>
              <w:rPr>
                <w:rFonts w:eastAsia="Calibri" w:cs="Times New Roman"/>
                <w:szCs w:val="24"/>
              </w:rPr>
            </w:pPr>
            <w:r w:rsidRPr="00472C23">
              <w:rPr>
                <w:rFonts w:eastAsia="Calibri" w:cs="Times New Roman"/>
                <w:szCs w:val="24"/>
              </w:rPr>
              <w:t>Cross-team coordination score</w:t>
            </w:r>
          </w:p>
        </w:tc>
        <w:tc>
          <w:tcPr>
            <w:tcW w:w="2400" w:type="dxa"/>
          </w:tcPr>
          <w:p w14:paraId="70A4561B" w14:textId="77777777" w:rsidR="006A5BF9" w:rsidRPr="00472C23" w:rsidRDefault="006A5BF9" w:rsidP="00DA6B2E">
            <w:pPr>
              <w:rPr>
                <w:rFonts w:eastAsia="Calibri" w:cs="Times New Roman"/>
                <w:szCs w:val="24"/>
              </w:rPr>
            </w:pPr>
            <w:r w:rsidRPr="00472C23">
              <w:rPr>
                <w:rFonts w:eastAsia="Calibri" w:cs="Times New Roman"/>
                <w:szCs w:val="24"/>
              </w:rPr>
              <w:t>Score 0-1</w:t>
            </w:r>
          </w:p>
        </w:tc>
        <w:tc>
          <w:tcPr>
            <w:tcW w:w="2400" w:type="dxa"/>
          </w:tcPr>
          <w:p w14:paraId="6B883D32" w14:textId="77777777" w:rsidR="006A5BF9" w:rsidRPr="00472C23" w:rsidRDefault="006A5BF9" w:rsidP="00DA6B2E">
            <w:pPr>
              <w:rPr>
                <w:rFonts w:eastAsia="Calibri" w:cs="Times New Roman"/>
                <w:szCs w:val="24"/>
              </w:rPr>
            </w:pPr>
            <w:r w:rsidRPr="00472C23">
              <w:rPr>
                <w:rFonts w:eastAsia="Calibri" w:cs="Times New Roman"/>
                <w:szCs w:val="24"/>
              </w:rPr>
              <w:t>Higher is better</w:t>
            </w:r>
          </w:p>
        </w:tc>
        <w:tc>
          <w:tcPr>
            <w:tcW w:w="2400" w:type="dxa"/>
          </w:tcPr>
          <w:p w14:paraId="64A09CE0" w14:textId="77777777" w:rsidR="006A5BF9" w:rsidRPr="00472C23" w:rsidRDefault="006A5BF9" w:rsidP="00DA6B2E">
            <w:pPr>
              <w:rPr>
                <w:rFonts w:eastAsia="Calibri" w:cs="Times New Roman"/>
                <w:szCs w:val="24"/>
              </w:rPr>
            </w:pPr>
            <w:r w:rsidRPr="00472C23">
              <w:rPr>
                <w:rFonts w:eastAsia="Calibri" w:cs="Times New Roman"/>
                <w:szCs w:val="24"/>
              </w:rPr>
              <w:t>Prior-quarter baseline</w:t>
            </w:r>
          </w:p>
        </w:tc>
        <w:tc>
          <w:tcPr>
            <w:tcW w:w="2400" w:type="dxa"/>
          </w:tcPr>
          <w:p w14:paraId="00AF2501" w14:textId="77777777" w:rsidR="006A5BF9" w:rsidRPr="00472C23" w:rsidRDefault="006A5BF9" w:rsidP="00DA6B2E">
            <w:pPr>
              <w:rPr>
                <w:rFonts w:eastAsia="Calibri" w:cs="Times New Roman"/>
                <w:szCs w:val="24"/>
              </w:rPr>
            </w:pPr>
            <w:r w:rsidRPr="00472C23">
              <w:rPr>
                <w:rFonts w:eastAsia="Calibri" w:cs="Times New Roman"/>
                <w:szCs w:val="24"/>
              </w:rPr>
              <w:t>Quarterly</w:t>
            </w:r>
          </w:p>
        </w:tc>
        <w:tc>
          <w:tcPr>
            <w:tcW w:w="2400" w:type="dxa"/>
          </w:tcPr>
          <w:p w14:paraId="5A2B52DB" w14:textId="77777777" w:rsidR="006A5BF9" w:rsidRPr="00472C23" w:rsidRDefault="006A5BF9" w:rsidP="00DA6B2E">
            <w:pPr>
              <w:rPr>
                <w:rFonts w:eastAsia="Calibri" w:cs="Times New Roman"/>
                <w:szCs w:val="24"/>
              </w:rPr>
            </w:pPr>
            <w:r w:rsidRPr="00472C23">
              <w:rPr>
                <w:rFonts w:eastAsia="Calibri" w:cs="Times New Roman"/>
                <w:szCs w:val="24"/>
              </w:rPr>
              <w:t>Ops review</w:t>
            </w:r>
          </w:p>
        </w:tc>
      </w:tr>
    </w:tbl>
    <w:p w14:paraId="38EA5873" w14:textId="77777777" w:rsidR="006A5BF9" w:rsidRPr="00472C23" w:rsidRDefault="006A5BF9" w:rsidP="006A5BF9">
      <w:pPr>
        <w:spacing w:after="200" w:line="276" w:lineRule="auto"/>
        <w:rPr>
          <w:rFonts w:eastAsia="Calibri" w:cs="Times New Roman"/>
          <w:kern w:val="0"/>
          <w14:ligatures w14:val="none"/>
        </w:rPr>
      </w:pPr>
    </w:p>
    <w:p w14:paraId="114FFBB6" w14:textId="77777777" w:rsidR="006A5BF9" w:rsidRPr="00472C23" w:rsidRDefault="006A5BF9" w:rsidP="006A5BF9">
      <w:pPr>
        <w:spacing w:after="200" w:line="276" w:lineRule="auto"/>
        <w:rPr>
          <w:rFonts w:eastAsia="Calibri" w:cs="Times New Roman"/>
          <w:kern w:val="0"/>
          <w14:ligatures w14:val="none"/>
        </w:rPr>
      </w:pPr>
      <w:r w:rsidRPr="00472C23">
        <w:rPr>
          <w:rFonts w:eastAsia="Calibri" w:cs="Times New Roman"/>
          <w:b/>
          <w:kern w:val="0"/>
          <w14:ligatures w14:val="none"/>
        </w:rPr>
        <w:t>F Flow</w:t>
      </w:r>
    </w:p>
    <w:tbl>
      <w:tblPr>
        <w:tblStyle w:val="TableGrid1"/>
        <w:tblW w:w="0" w:type="auto"/>
        <w:tblLook w:val="04A0" w:firstRow="1" w:lastRow="0" w:firstColumn="1" w:lastColumn="0" w:noHBand="0" w:noVBand="1"/>
      </w:tblPr>
      <w:tblGrid>
        <w:gridCol w:w="1934"/>
        <w:gridCol w:w="1277"/>
        <w:gridCol w:w="1575"/>
        <w:gridCol w:w="1376"/>
        <w:gridCol w:w="1400"/>
        <w:gridCol w:w="1788"/>
      </w:tblGrid>
      <w:tr w:rsidR="00472C23" w:rsidRPr="00472C23" w14:paraId="03129CE6" w14:textId="77777777" w:rsidTr="00DA6B2E">
        <w:tc>
          <w:tcPr>
            <w:tcW w:w="3744" w:type="dxa"/>
          </w:tcPr>
          <w:p w14:paraId="447836FB" w14:textId="77777777" w:rsidR="006A5BF9" w:rsidRPr="00472C23" w:rsidRDefault="006A5BF9" w:rsidP="00DA6B2E">
            <w:pPr>
              <w:jc w:val="center"/>
              <w:rPr>
                <w:rFonts w:eastAsia="Calibri" w:cs="Times New Roman"/>
                <w:szCs w:val="24"/>
              </w:rPr>
            </w:pPr>
            <w:r w:rsidRPr="00472C23">
              <w:rPr>
                <w:rFonts w:eastAsia="Calibri" w:cs="Times New Roman"/>
                <w:b/>
                <w:szCs w:val="24"/>
              </w:rPr>
              <w:lastRenderedPageBreak/>
              <w:t>Indicator</w:t>
            </w:r>
          </w:p>
        </w:tc>
        <w:tc>
          <w:tcPr>
            <w:tcW w:w="1728" w:type="dxa"/>
          </w:tcPr>
          <w:p w14:paraId="52E2080F" w14:textId="77777777" w:rsidR="006A5BF9" w:rsidRPr="00472C23" w:rsidRDefault="006A5BF9" w:rsidP="00DA6B2E">
            <w:pPr>
              <w:jc w:val="center"/>
              <w:rPr>
                <w:rFonts w:eastAsia="Calibri" w:cs="Times New Roman"/>
                <w:szCs w:val="24"/>
              </w:rPr>
            </w:pPr>
            <w:r w:rsidRPr="00472C23">
              <w:rPr>
                <w:rFonts w:eastAsia="Calibri" w:cs="Times New Roman"/>
                <w:b/>
                <w:szCs w:val="24"/>
              </w:rPr>
              <w:t>Unit or proxy</w:t>
            </w:r>
          </w:p>
        </w:tc>
        <w:tc>
          <w:tcPr>
            <w:tcW w:w="1584" w:type="dxa"/>
          </w:tcPr>
          <w:p w14:paraId="445C0F3A" w14:textId="77777777" w:rsidR="006A5BF9" w:rsidRPr="00472C23" w:rsidRDefault="006A5BF9" w:rsidP="00DA6B2E">
            <w:pPr>
              <w:jc w:val="center"/>
              <w:rPr>
                <w:rFonts w:eastAsia="Calibri" w:cs="Times New Roman"/>
                <w:szCs w:val="24"/>
              </w:rPr>
            </w:pPr>
            <w:r w:rsidRPr="00472C23">
              <w:rPr>
                <w:rFonts w:eastAsia="Calibri" w:cs="Times New Roman"/>
                <w:b/>
                <w:szCs w:val="24"/>
              </w:rPr>
              <w:t>Sign convention</w:t>
            </w:r>
          </w:p>
        </w:tc>
        <w:tc>
          <w:tcPr>
            <w:tcW w:w="2304" w:type="dxa"/>
          </w:tcPr>
          <w:p w14:paraId="1AC0ED81" w14:textId="77777777" w:rsidR="006A5BF9" w:rsidRPr="00472C23" w:rsidRDefault="006A5BF9" w:rsidP="00DA6B2E">
            <w:pPr>
              <w:jc w:val="center"/>
              <w:rPr>
                <w:rFonts w:eastAsia="Calibri" w:cs="Times New Roman"/>
                <w:szCs w:val="24"/>
              </w:rPr>
            </w:pPr>
            <w:r w:rsidRPr="00472C23">
              <w:rPr>
                <w:rFonts w:eastAsia="Calibri" w:cs="Times New Roman"/>
                <w:b/>
                <w:szCs w:val="24"/>
              </w:rPr>
              <w:t>Baseline method</w:t>
            </w:r>
          </w:p>
        </w:tc>
        <w:tc>
          <w:tcPr>
            <w:tcW w:w="1296" w:type="dxa"/>
          </w:tcPr>
          <w:p w14:paraId="766421A3" w14:textId="77777777" w:rsidR="006A5BF9" w:rsidRPr="00472C23" w:rsidRDefault="006A5BF9" w:rsidP="00DA6B2E">
            <w:pPr>
              <w:jc w:val="center"/>
              <w:rPr>
                <w:rFonts w:eastAsia="Calibri" w:cs="Times New Roman"/>
                <w:szCs w:val="24"/>
              </w:rPr>
            </w:pPr>
            <w:r w:rsidRPr="00472C23">
              <w:rPr>
                <w:rFonts w:eastAsia="Calibri" w:cs="Times New Roman"/>
                <w:b/>
                <w:szCs w:val="24"/>
              </w:rPr>
              <w:t>Cadence</w:t>
            </w:r>
          </w:p>
        </w:tc>
        <w:tc>
          <w:tcPr>
            <w:tcW w:w="3168" w:type="dxa"/>
          </w:tcPr>
          <w:p w14:paraId="7A6B57C2" w14:textId="77777777" w:rsidR="006A5BF9" w:rsidRPr="00472C23" w:rsidRDefault="006A5BF9" w:rsidP="00DA6B2E">
            <w:pPr>
              <w:jc w:val="center"/>
              <w:rPr>
                <w:rFonts w:eastAsia="Calibri" w:cs="Times New Roman"/>
                <w:szCs w:val="24"/>
              </w:rPr>
            </w:pPr>
            <w:r w:rsidRPr="00472C23">
              <w:rPr>
                <w:rFonts w:eastAsia="Calibri" w:cs="Times New Roman"/>
                <w:b/>
                <w:szCs w:val="24"/>
              </w:rPr>
              <w:t>Data source</w:t>
            </w:r>
          </w:p>
        </w:tc>
      </w:tr>
      <w:tr w:rsidR="00472C23" w:rsidRPr="00472C23" w14:paraId="59F1ADB6" w14:textId="77777777" w:rsidTr="00DA6B2E">
        <w:tc>
          <w:tcPr>
            <w:tcW w:w="2400" w:type="dxa"/>
          </w:tcPr>
          <w:p w14:paraId="7C19DAEC" w14:textId="77777777" w:rsidR="006A5BF9" w:rsidRPr="00472C23" w:rsidRDefault="006A5BF9" w:rsidP="00DA6B2E">
            <w:pPr>
              <w:rPr>
                <w:rFonts w:eastAsia="Calibri" w:cs="Times New Roman"/>
                <w:szCs w:val="24"/>
              </w:rPr>
            </w:pPr>
            <w:r w:rsidRPr="00472C23">
              <w:rPr>
                <w:rFonts w:eastAsia="Calibri" w:cs="Times New Roman"/>
                <w:szCs w:val="24"/>
              </w:rPr>
              <w:t>Process cycle-time stability</w:t>
            </w:r>
          </w:p>
        </w:tc>
        <w:tc>
          <w:tcPr>
            <w:tcW w:w="2400" w:type="dxa"/>
          </w:tcPr>
          <w:p w14:paraId="06F098DC" w14:textId="77777777" w:rsidR="006A5BF9" w:rsidRPr="00472C23" w:rsidRDefault="006A5BF9" w:rsidP="00DA6B2E">
            <w:pPr>
              <w:rPr>
                <w:rFonts w:eastAsia="Calibri" w:cs="Times New Roman"/>
                <w:szCs w:val="24"/>
              </w:rPr>
            </w:pPr>
            <w:r w:rsidRPr="00472C23">
              <w:rPr>
                <w:rFonts w:eastAsia="Calibri" w:cs="Times New Roman"/>
                <w:szCs w:val="24"/>
              </w:rPr>
              <w:t>Std dev of cycle time</w:t>
            </w:r>
          </w:p>
        </w:tc>
        <w:tc>
          <w:tcPr>
            <w:tcW w:w="2400" w:type="dxa"/>
          </w:tcPr>
          <w:p w14:paraId="5724E38C" w14:textId="77777777" w:rsidR="006A5BF9" w:rsidRPr="00472C23" w:rsidRDefault="006A5BF9" w:rsidP="00DA6B2E">
            <w:pPr>
              <w:rPr>
                <w:rFonts w:eastAsia="Calibri" w:cs="Times New Roman"/>
                <w:szCs w:val="24"/>
              </w:rPr>
            </w:pPr>
            <w:r w:rsidRPr="00472C23">
              <w:rPr>
                <w:rFonts w:eastAsia="Calibri" w:cs="Times New Roman"/>
                <w:szCs w:val="24"/>
              </w:rPr>
              <w:t>Lower is better</w:t>
            </w:r>
          </w:p>
        </w:tc>
        <w:tc>
          <w:tcPr>
            <w:tcW w:w="2400" w:type="dxa"/>
          </w:tcPr>
          <w:p w14:paraId="3D3A5178" w14:textId="77777777" w:rsidR="006A5BF9" w:rsidRPr="00472C23" w:rsidRDefault="006A5BF9" w:rsidP="00DA6B2E">
            <w:pPr>
              <w:rPr>
                <w:rFonts w:eastAsia="Calibri" w:cs="Times New Roman"/>
                <w:szCs w:val="24"/>
              </w:rPr>
            </w:pPr>
            <w:r w:rsidRPr="00472C23">
              <w:rPr>
                <w:rFonts w:eastAsia="Calibri" w:cs="Times New Roman"/>
                <w:szCs w:val="24"/>
              </w:rPr>
              <w:t>Prior-quarter baseline</w:t>
            </w:r>
          </w:p>
        </w:tc>
        <w:tc>
          <w:tcPr>
            <w:tcW w:w="2400" w:type="dxa"/>
          </w:tcPr>
          <w:p w14:paraId="015439BF" w14:textId="77777777" w:rsidR="006A5BF9" w:rsidRPr="00472C23" w:rsidRDefault="006A5BF9" w:rsidP="00DA6B2E">
            <w:pPr>
              <w:rPr>
                <w:rFonts w:eastAsia="Calibri" w:cs="Times New Roman"/>
                <w:szCs w:val="24"/>
              </w:rPr>
            </w:pPr>
            <w:r w:rsidRPr="00472C23">
              <w:rPr>
                <w:rFonts w:eastAsia="Calibri" w:cs="Times New Roman"/>
                <w:szCs w:val="24"/>
              </w:rPr>
              <w:t>Monthly</w:t>
            </w:r>
          </w:p>
        </w:tc>
        <w:tc>
          <w:tcPr>
            <w:tcW w:w="2400" w:type="dxa"/>
          </w:tcPr>
          <w:p w14:paraId="1737FD00" w14:textId="77777777" w:rsidR="006A5BF9" w:rsidRPr="00472C23" w:rsidRDefault="006A5BF9" w:rsidP="00DA6B2E">
            <w:pPr>
              <w:rPr>
                <w:rFonts w:eastAsia="Calibri" w:cs="Times New Roman"/>
                <w:szCs w:val="24"/>
              </w:rPr>
            </w:pPr>
            <w:r w:rsidRPr="00472C23">
              <w:rPr>
                <w:rFonts w:eastAsia="Calibri" w:cs="Times New Roman"/>
                <w:szCs w:val="24"/>
              </w:rPr>
              <w:t>Workflow system</w:t>
            </w:r>
          </w:p>
        </w:tc>
      </w:tr>
      <w:tr w:rsidR="00472C23" w:rsidRPr="00472C23" w14:paraId="29E1FBDB" w14:textId="77777777" w:rsidTr="00DA6B2E">
        <w:tc>
          <w:tcPr>
            <w:tcW w:w="2400" w:type="dxa"/>
          </w:tcPr>
          <w:p w14:paraId="27A1F3C0" w14:textId="77777777" w:rsidR="006A5BF9" w:rsidRPr="00472C23" w:rsidRDefault="006A5BF9" w:rsidP="00DA6B2E">
            <w:pPr>
              <w:rPr>
                <w:rFonts w:eastAsia="Calibri" w:cs="Times New Roman"/>
                <w:szCs w:val="24"/>
              </w:rPr>
            </w:pPr>
            <w:r w:rsidRPr="00472C23">
              <w:rPr>
                <w:rFonts w:eastAsia="Calibri" w:cs="Times New Roman"/>
                <w:szCs w:val="24"/>
              </w:rPr>
              <w:t>Error and rework rate</w:t>
            </w:r>
          </w:p>
        </w:tc>
        <w:tc>
          <w:tcPr>
            <w:tcW w:w="2400" w:type="dxa"/>
          </w:tcPr>
          <w:p w14:paraId="0B10D9A1" w14:textId="77777777" w:rsidR="006A5BF9" w:rsidRPr="00472C23" w:rsidRDefault="006A5BF9" w:rsidP="00DA6B2E">
            <w:pPr>
              <w:rPr>
                <w:rFonts w:eastAsia="Calibri" w:cs="Times New Roman"/>
                <w:szCs w:val="24"/>
              </w:rPr>
            </w:pPr>
            <w:r w:rsidRPr="00472C23">
              <w:rPr>
                <w:rFonts w:eastAsia="Calibri" w:cs="Times New Roman"/>
                <w:szCs w:val="24"/>
              </w:rPr>
              <w:t>Percent</w:t>
            </w:r>
          </w:p>
        </w:tc>
        <w:tc>
          <w:tcPr>
            <w:tcW w:w="2400" w:type="dxa"/>
          </w:tcPr>
          <w:p w14:paraId="2079B6E7" w14:textId="77777777" w:rsidR="006A5BF9" w:rsidRPr="00472C23" w:rsidRDefault="006A5BF9" w:rsidP="00DA6B2E">
            <w:pPr>
              <w:rPr>
                <w:rFonts w:eastAsia="Calibri" w:cs="Times New Roman"/>
                <w:szCs w:val="24"/>
              </w:rPr>
            </w:pPr>
            <w:r w:rsidRPr="00472C23">
              <w:rPr>
                <w:rFonts w:eastAsia="Calibri" w:cs="Times New Roman"/>
                <w:szCs w:val="24"/>
              </w:rPr>
              <w:t>Lower is better</w:t>
            </w:r>
          </w:p>
        </w:tc>
        <w:tc>
          <w:tcPr>
            <w:tcW w:w="2400" w:type="dxa"/>
          </w:tcPr>
          <w:p w14:paraId="786A8558" w14:textId="77777777" w:rsidR="006A5BF9" w:rsidRPr="00472C23" w:rsidRDefault="006A5BF9" w:rsidP="00DA6B2E">
            <w:pPr>
              <w:rPr>
                <w:rFonts w:eastAsia="Calibri" w:cs="Times New Roman"/>
                <w:szCs w:val="24"/>
              </w:rPr>
            </w:pPr>
            <w:r w:rsidRPr="00472C23">
              <w:rPr>
                <w:rFonts w:eastAsia="Calibri" w:cs="Times New Roman"/>
                <w:szCs w:val="24"/>
              </w:rPr>
              <w:t>Prior-quarter mean</w:t>
            </w:r>
          </w:p>
        </w:tc>
        <w:tc>
          <w:tcPr>
            <w:tcW w:w="2400" w:type="dxa"/>
          </w:tcPr>
          <w:p w14:paraId="298A8179" w14:textId="77777777" w:rsidR="006A5BF9" w:rsidRPr="00472C23" w:rsidRDefault="006A5BF9" w:rsidP="00DA6B2E">
            <w:pPr>
              <w:rPr>
                <w:rFonts w:eastAsia="Calibri" w:cs="Times New Roman"/>
                <w:szCs w:val="24"/>
              </w:rPr>
            </w:pPr>
            <w:r w:rsidRPr="00472C23">
              <w:rPr>
                <w:rFonts w:eastAsia="Calibri" w:cs="Times New Roman"/>
                <w:szCs w:val="24"/>
              </w:rPr>
              <w:t>Monthly</w:t>
            </w:r>
          </w:p>
        </w:tc>
        <w:tc>
          <w:tcPr>
            <w:tcW w:w="2400" w:type="dxa"/>
          </w:tcPr>
          <w:p w14:paraId="4195C637" w14:textId="77777777" w:rsidR="006A5BF9" w:rsidRPr="00472C23" w:rsidRDefault="006A5BF9" w:rsidP="00DA6B2E">
            <w:pPr>
              <w:rPr>
                <w:rFonts w:eastAsia="Calibri" w:cs="Times New Roman"/>
                <w:szCs w:val="24"/>
              </w:rPr>
            </w:pPr>
            <w:r w:rsidRPr="00472C23">
              <w:rPr>
                <w:rFonts w:eastAsia="Calibri" w:cs="Times New Roman"/>
                <w:szCs w:val="24"/>
              </w:rPr>
              <w:t>QA records</w:t>
            </w:r>
          </w:p>
        </w:tc>
      </w:tr>
      <w:tr w:rsidR="00472C23" w:rsidRPr="00472C23" w14:paraId="15219EDD" w14:textId="77777777" w:rsidTr="00DA6B2E">
        <w:tc>
          <w:tcPr>
            <w:tcW w:w="2400" w:type="dxa"/>
          </w:tcPr>
          <w:p w14:paraId="5D87CC29" w14:textId="77777777" w:rsidR="006A5BF9" w:rsidRPr="00472C23" w:rsidRDefault="006A5BF9" w:rsidP="00DA6B2E">
            <w:pPr>
              <w:rPr>
                <w:rFonts w:eastAsia="Calibri" w:cs="Times New Roman"/>
                <w:szCs w:val="24"/>
              </w:rPr>
            </w:pPr>
            <w:r w:rsidRPr="00472C23">
              <w:rPr>
                <w:rFonts w:eastAsia="Calibri" w:cs="Times New Roman"/>
                <w:szCs w:val="24"/>
              </w:rPr>
              <w:t>Dependency bottleneck index</w:t>
            </w:r>
          </w:p>
        </w:tc>
        <w:tc>
          <w:tcPr>
            <w:tcW w:w="2400" w:type="dxa"/>
          </w:tcPr>
          <w:p w14:paraId="3DB0254D" w14:textId="77777777" w:rsidR="006A5BF9" w:rsidRPr="00472C23" w:rsidRDefault="006A5BF9" w:rsidP="00DA6B2E">
            <w:pPr>
              <w:rPr>
                <w:rFonts w:eastAsia="Calibri" w:cs="Times New Roman"/>
                <w:szCs w:val="24"/>
              </w:rPr>
            </w:pPr>
            <w:r w:rsidRPr="00472C23">
              <w:rPr>
                <w:rFonts w:eastAsia="Calibri" w:cs="Times New Roman"/>
                <w:szCs w:val="24"/>
              </w:rPr>
              <w:t>Score 0-1</w:t>
            </w:r>
          </w:p>
        </w:tc>
        <w:tc>
          <w:tcPr>
            <w:tcW w:w="2400" w:type="dxa"/>
          </w:tcPr>
          <w:p w14:paraId="2993BDBC" w14:textId="77777777" w:rsidR="006A5BF9" w:rsidRPr="00472C23" w:rsidRDefault="006A5BF9" w:rsidP="00DA6B2E">
            <w:pPr>
              <w:rPr>
                <w:rFonts w:eastAsia="Calibri" w:cs="Times New Roman"/>
                <w:szCs w:val="24"/>
              </w:rPr>
            </w:pPr>
            <w:r w:rsidRPr="00472C23">
              <w:rPr>
                <w:rFonts w:eastAsia="Calibri" w:cs="Times New Roman"/>
                <w:szCs w:val="24"/>
              </w:rPr>
              <w:t>Lower is better</w:t>
            </w:r>
          </w:p>
        </w:tc>
        <w:tc>
          <w:tcPr>
            <w:tcW w:w="2400" w:type="dxa"/>
          </w:tcPr>
          <w:p w14:paraId="23E2A912" w14:textId="77777777" w:rsidR="006A5BF9" w:rsidRPr="00472C23" w:rsidRDefault="006A5BF9" w:rsidP="00DA6B2E">
            <w:pPr>
              <w:rPr>
                <w:rFonts w:eastAsia="Calibri" w:cs="Times New Roman"/>
                <w:szCs w:val="24"/>
              </w:rPr>
            </w:pPr>
            <w:r w:rsidRPr="00472C23">
              <w:rPr>
                <w:rFonts w:eastAsia="Calibri" w:cs="Times New Roman"/>
                <w:szCs w:val="24"/>
              </w:rPr>
              <w:t>Prior-quarter baseline</w:t>
            </w:r>
          </w:p>
        </w:tc>
        <w:tc>
          <w:tcPr>
            <w:tcW w:w="2400" w:type="dxa"/>
          </w:tcPr>
          <w:p w14:paraId="497CCDDD" w14:textId="77777777" w:rsidR="006A5BF9" w:rsidRPr="00472C23" w:rsidRDefault="006A5BF9" w:rsidP="00DA6B2E">
            <w:pPr>
              <w:rPr>
                <w:rFonts w:eastAsia="Calibri" w:cs="Times New Roman"/>
                <w:szCs w:val="24"/>
              </w:rPr>
            </w:pPr>
            <w:r w:rsidRPr="00472C23">
              <w:rPr>
                <w:rFonts w:eastAsia="Calibri" w:cs="Times New Roman"/>
                <w:szCs w:val="24"/>
              </w:rPr>
              <w:t>Quarterly</w:t>
            </w:r>
          </w:p>
        </w:tc>
        <w:tc>
          <w:tcPr>
            <w:tcW w:w="2400" w:type="dxa"/>
          </w:tcPr>
          <w:p w14:paraId="53F26536" w14:textId="77777777" w:rsidR="006A5BF9" w:rsidRPr="00472C23" w:rsidRDefault="006A5BF9" w:rsidP="00DA6B2E">
            <w:pPr>
              <w:rPr>
                <w:rFonts w:eastAsia="Calibri" w:cs="Times New Roman"/>
                <w:szCs w:val="24"/>
              </w:rPr>
            </w:pPr>
            <w:r w:rsidRPr="00472C23">
              <w:rPr>
                <w:rFonts w:eastAsia="Calibri" w:cs="Times New Roman"/>
                <w:szCs w:val="24"/>
              </w:rPr>
              <w:t>Architecture review</w:t>
            </w:r>
          </w:p>
        </w:tc>
      </w:tr>
    </w:tbl>
    <w:p w14:paraId="45D83A62" w14:textId="77777777" w:rsidR="006A5BF9" w:rsidRPr="00472C23" w:rsidRDefault="006A5BF9" w:rsidP="006A5BF9">
      <w:pPr>
        <w:spacing w:after="200" w:line="276" w:lineRule="auto"/>
        <w:rPr>
          <w:rFonts w:eastAsia="Calibri" w:cs="Times New Roman"/>
          <w:kern w:val="0"/>
          <w14:ligatures w14:val="none"/>
        </w:rPr>
      </w:pPr>
    </w:p>
    <w:p w14:paraId="1344A0FD" w14:textId="77777777" w:rsidR="006A5BF9" w:rsidRPr="00472C23" w:rsidRDefault="006A5BF9" w:rsidP="006A5BF9">
      <w:pPr>
        <w:spacing w:after="200" w:line="276" w:lineRule="auto"/>
        <w:rPr>
          <w:rFonts w:eastAsia="Calibri" w:cs="Times New Roman"/>
          <w:kern w:val="0"/>
          <w14:ligatures w14:val="none"/>
        </w:rPr>
      </w:pPr>
      <w:r w:rsidRPr="00472C23">
        <w:rPr>
          <w:rFonts w:eastAsia="Calibri" w:cs="Times New Roman"/>
          <w:b/>
          <w:kern w:val="0"/>
          <w14:ligatures w14:val="none"/>
        </w:rPr>
        <w:t>R Resilience</w:t>
      </w:r>
    </w:p>
    <w:tbl>
      <w:tblPr>
        <w:tblStyle w:val="TableGrid1"/>
        <w:tblW w:w="0" w:type="auto"/>
        <w:tblLook w:val="04A0" w:firstRow="1" w:lastRow="0" w:firstColumn="1" w:lastColumn="0" w:noHBand="0" w:noVBand="1"/>
      </w:tblPr>
      <w:tblGrid>
        <w:gridCol w:w="1918"/>
        <w:gridCol w:w="1254"/>
        <w:gridCol w:w="1639"/>
        <w:gridCol w:w="1455"/>
        <w:gridCol w:w="1477"/>
        <w:gridCol w:w="1607"/>
      </w:tblGrid>
      <w:tr w:rsidR="00472C23" w:rsidRPr="00472C23" w14:paraId="1E90C8FD" w14:textId="77777777" w:rsidTr="00DA6B2E">
        <w:tc>
          <w:tcPr>
            <w:tcW w:w="3744" w:type="dxa"/>
          </w:tcPr>
          <w:p w14:paraId="4AE0C627" w14:textId="77777777" w:rsidR="006A5BF9" w:rsidRPr="00472C23" w:rsidRDefault="006A5BF9" w:rsidP="00DA6B2E">
            <w:pPr>
              <w:jc w:val="center"/>
              <w:rPr>
                <w:rFonts w:eastAsia="Calibri" w:cs="Times New Roman"/>
                <w:szCs w:val="24"/>
              </w:rPr>
            </w:pPr>
            <w:r w:rsidRPr="00472C23">
              <w:rPr>
                <w:rFonts w:eastAsia="Calibri" w:cs="Times New Roman"/>
                <w:b/>
                <w:szCs w:val="24"/>
              </w:rPr>
              <w:t>Indicator</w:t>
            </w:r>
          </w:p>
        </w:tc>
        <w:tc>
          <w:tcPr>
            <w:tcW w:w="1728" w:type="dxa"/>
          </w:tcPr>
          <w:p w14:paraId="2C1EA182" w14:textId="77777777" w:rsidR="006A5BF9" w:rsidRPr="00472C23" w:rsidRDefault="006A5BF9" w:rsidP="00DA6B2E">
            <w:pPr>
              <w:jc w:val="center"/>
              <w:rPr>
                <w:rFonts w:eastAsia="Calibri" w:cs="Times New Roman"/>
                <w:szCs w:val="24"/>
              </w:rPr>
            </w:pPr>
            <w:r w:rsidRPr="00472C23">
              <w:rPr>
                <w:rFonts w:eastAsia="Calibri" w:cs="Times New Roman"/>
                <w:b/>
                <w:szCs w:val="24"/>
              </w:rPr>
              <w:t>Unit or proxy</w:t>
            </w:r>
          </w:p>
        </w:tc>
        <w:tc>
          <w:tcPr>
            <w:tcW w:w="1584" w:type="dxa"/>
          </w:tcPr>
          <w:p w14:paraId="2E26BBD0" w14:textId="77777777" w:rsidR="006A5BF9" w:rsidRPr="00472C23" w:rsidRDefault="006A5BF9" w:rsidP="00DA6B2E">
            <w:pPr>
              <w:jc w:val="center"/>
              <w:rPr>
                <w:rFonts w:eastAsia="Calibri" w:cs="Times New Roman"/>
                <w:szCs w:val="24"/>
              </w:rPr>
            </w:pPr>
            <w:r w:rsidRPr="00472C23">
              <w:rPr>
                <w:rFonts w:eastAsia="Calibri" w:cs="Times New Roman"/>
                <w:b/>
                <w:szCs w:val="24"/>
              </w:rPr>
              <w:t>Sign convention</w:t>
            </w:r>
          </w:p>
        </w:tc>
        <w:tc>
          <w:tcPr>
            <w:tcW w:w="2304" w:type="dxa"/>
          </w:tcPr>
          <w:p w14:paraId="1EFFEE42" w14:textId="77777777" w:rsidR="006A5BF9" w:rsidRPr="00472C23" w:rsidRDefault="006A5BF9" w:rsidP="00DA6B2E">
            <w:pPr>
              <w:jc w:val="center"/>
              <w:rPr>
                <w:rFonts w:eastAsia="Calibri" w:cs="Times New Roman"/>
                <w:szCs w:val="24"/>
              </w:rPr>
            </w:pPr>
            <w:r w:rsidRPr="00472C23">
              <w:rPr>
                <w:rFonts w:eastAsia="Calibri" w:cs="Times New Roman"/>
                <w:b/>
                <w:szCs w:val="24"/>
              </w:rPr>
              <w:t>Baseline method</w:t>
            </w:r>
          </w:p>
        </w:tc>
        <w:tc>
          <w:tcPr>
            <w:tcW w:w="1296" w:type="dxa"/>
          </w:tcPr>
          <w:p w14:paraId="5B642FB1" w14:textId="77777777" w:rsidR="006A5BF9" w:rsidRPr="00472C23" w:rsidRDefault="006A5BF9" w:rsidP="00DA6B2E">
            <w:pPr>
              <w:jc w:val="center"/>
              <w:rPr>
                <w:rFonts w:eastAsia="Calibri" w:cs="Times New Roman"/>
                <w:szCs w:val="24"/>
              </w:rPr>
            </w:pPr>
            <w:r w:rsidRPr="00472C23">
              <w:rPr>
                <w:rFonts w:eastAsia="Calibri" w:cs="Times New Roman"/>
                <w:b/>
                <w:szCs w:val="24"/>
              </w:rPr>
              <w:t>Cadence</w:t>
            </w:r>
          </w:p>
        </w:tc>
        <w:tc>
          <w:tcPr>
            <w:tcW w:w="3168" w:type="dxa"/>
          </w:tcPr>
          <w:p w14:paraId="2D8691B6" w14:textId="77777777" w:rsidR="006A5BF9" w:rsidRPr="00472C23" w:rsidRDefault="006A5BF9" w:rsidP="00DA6B2E">
            <w:pPr>
              <w:jc w:val="center"/>
              <w:rPr>
                <w:rFonts w:eastAsia="Calibri" w:cs="Times New Roman"/>
                <w:szCs w:val="24"/>
              </w:rPr>
            </w:pPr>
            <w:r w:rsidRPr="00472C23">
              <w:rPr>
                <w:rFonts w:eastAsia="Calibri" w:cs="Times New Roman"/>
                <w:b/>
                <w:szCs w:val="24"/>
              </w:rPr>
              <w:t>Data source</w:t>
            </w:r>
          </w:p>
        </w:tc>
      </w:tr>
      <w:tr w:rsidR="00472C23" w:rsidRPr="00472C23" w14:paraId="3851CB94" w14:textId="77777777" w:rsidTr="00DA6B2E">
        <w:tc>
          <w:tcPr>
            <w:tcW w:w="2400" w:type="dxa"/>
          </w:tcPr>
          <w:p w14:paraId="337B4B88" w14:textId="77777777" w:rsidR="006A5BF9" w:rsidRPr="00472C23" w:rsidRDefault="006A5BF9" w:rsidP="00DA6B2E">
            <w:pPr>
              <w:rPr>
                <w:rFonts w:eastAsia="Calibri" w:cs="Times New Roman"/>
                <w:szCs w:val="24"/>
              </w:rPr>
            </w:pPr>
            <w:r w:rsidRPr="00472C23">
              <w:rPr>
                <w:rFonts w:eastAsia="Calibri" w:cs="Times New Roman"/>
                <w:szCs w:val="24"/>
              </w:rPr>
              <w:t>Single points of failure count</w:t>
            </w:r>
          </w:p>
        </w:tc>
        <w:tc>
          <w:tcPr>
            <w:tcW w:w="2400" w:type="dxa"/>
          </w:tcPr>
          <w:p w14:paraId="1C0D6E09" w14:textId="77777777" w:rsidR="006A5BF9" w:rsidRPr="00472C23" w:rsidRDefault="006A5BF9" w:rsidP="00DA6B2E">
            <w:pPr>
              <w:rPr>
                <w:rFonts w:eastAsia="Calibri" w:cs="Times New Roman"/>
                <w:szCs w:val="24"/>
              </w:rPr>
            </w:pPr>
            <w:r w:rsidRPr="00472C23">
              <w:rPr>
                <w:rFonts w:eastAsia="Calibri" w:cs="Times New Roman"/>
                <w:szCs w:val="24"/>
              </w:rPr>
              <w:t>Count</w:t>
            </w:r>
          </w:p>
        </w:tc>
        <w:tc>
          <w:tcPr>
            <w:tcW w:w="2400" w:type="dxa"/>
          </w:tcPr>
          <w:p w14:paraId="4A4309A3" w14:textId="77777777" w:rsidR="006A5BF9" w:rsidRPr="00472C23" w:rsidRDefault="006A5BF9" w:rsidP="00DA6B2E">
            <w:pPr>
              <w:rPr>
                <w:rFonts w:eastAsia="Calibri" w:cs="Times New Roman"/>
                <w:szCs w:val="24"/>
              </w:rPr>
            </w:pPr>
            <w:r w:rsidRPr="00472C23">
              <w:rPr>
                <w:rFonts w:eastAsia="Calibri" w:cs="Times New Roman"/>
                <w:szCs w:val="24"/>
              </w:rPr>
              <w:t>Lower is better</w:t>
            </w:r>
          </w:p>
        </w:tc>
        <w:tc>
          <w:tcPr>
            <w:tcW w:w="2400" w:type="dxa"/>
          </w:tcPr>
          <w:p w14:paraId="08D59F2A" w14:textId="77777777" w:rsidR="006A5BF9" w:rsidRPr="00472C23" w:rsidRDefault="006A5BF9" w:rsidP="00DA6B2E">
            <w:pPr>
              <w:rPr>
                <w:rFonts w:eastAsia="Calibri" w:cs="Times New Roman"/>
                <w:szCs w:val="24"/>
              </w:rPr>
            </w:pPr>
            <w:r w:rsidRPr="00472C23">
              <w:rPr>
                <w:rFonts w:eastAsia="Calibri" w:cs="Times New Roman"/>
                <w:szCs w:val="24"/>
              </w:rPr>
              <w:t>Prior-quarter count</w:t>
            </w:r>
          </w:p>
        </w:tc>
        <w:tc>
          <w:tcPr>
            <w:tcW w:w="2400" w:type="dxa"/>
          </w:tcPr>
          <w:p w14:paraId="0647C5C9" w14:textId="77777777" w:rsidR="006A5BF9" w:rsidRPr="00472C23" w:rsidRDefault="006A5BF9" w:rsidP="00DA6B2E">
            <w:pPr>
              <w:rPr>
                <w:rFonts w:eastAsia="Calibri" w:cs="Times New Roman"/>
                <w:szCs w:val="24"/>
              </w:rPr>
            </w:pPr>
            <w:r w:rsidRPr="00472C23">
              <w:rPr>
                <w:rFonts w:eastAsia="Calibri" w:cs="Times New Roman"/>
                <w:szCs w:val="24"/>
              </w:rPr>
              <w:t>Quarterly</w:t>
            </w:r>
          </w:p>
        </w:tc>
        <w:tc>
          <w:tcPr>
            <w:tcW w:w="2400" w:type="dxa"/>
          </w:tcPr>
          <w:p w14:paraId="0A7B53FD" w14:textId="77777777" w:rsidR="006A5BF9" w:rsidRPr="00472C23" w:rsidRDefault="006A5BF9" w:rsidP="00DA6B2E">
            <w:pPr>
              <w:rPr>
                <w:rFonts w:eastAsia="Calibri" w:cs="Times New Roman"/>
                <w:szCs w:val="24"/>
              </w:rPr>
            </w:pPr>
            <w:r w:rsidRPr="00472C23">
              <w:rPr>
                <w:rFonts w:eastAsia="Calibri" w:cs="Times New Roman"/>
                <w:szCs w:val="24"/>
              </w:rPr>
              <w:t>Risk register</w:t>
            </w:r>
          </w:p>
        </w:tc>
      </w:tr>
      <w:tr w:rsidR="00472C23" w:rsidRPr="00472C23" w14:paraId="66A0C625" w14:textId="77777777" w:rsidTr="00DA6B2E">
        <w:tc>
          <w:tcPr>
            <w:tcW w:w="2400" w:type="dxa"/>
          </w:tcPr>
          <w:p w14:paraId="34FBCF39" w14:textId="77777777" w:rsidR="006A5BF9" w:rsidRPr="00472C23" w:rsidRDefault="006A5BF9" w:rsidP="00DA6B2E">
            <w:pPr>
              <w:rPr>
                <w:rFonts w:eastAsia="Calibri" w:cs="Times New Roman"/>
                <w:szCs w:val="24"/>
              </w:rPr>
            </w:pPr>
            <w:r w:rsidRPr="00472C23">
              <w:rPr>
                <w:rFonts w:eastAsia="Calibri" w:cs="Times New Roman"/>
                <w:szCs w:val="24"/>
              </w:rPr>
              <w:t>Incident recovery time</w:t>
            </w:r>
          </w:p>
        </w:tc>
        <w:tc>
          <w:tcPr>
            <w:tcW w:w="2400" w:type="dxa"/>
          </w:tcPr>
          <w:p w14:paraId="3B498B1C" w14:textId="77777777" w:rsidR="006A5BF9" w:rsidRPr="00472C23" w:rsidRDefault="006A5BF9" w:rsidP="00DA6B2E">
            <w:pPr>
              <w:rPr>
                <w:rFonts w:eastAsia="Calibri" w:cs="Times New Roman"/>
                <w:szCs w:val="24"/>
              </w:rPr>
            </w:pPr>
            <w:r w:rsidRPr="00472C23">
              <w:rPr>
                <w:rFonts w:eastAsia="Calibri" w:cs="Times New Roman"/>
                <w:szCs w:val="24"/>
              </w:rPr>
              <w:t>Hours</w:t>
            </w:r>
          </w:p>
        </w:tc>
        <w:tc>
          <w:tcPr>
            <w:tcW w:w="2400" w:type="dxa"/>
          </w:tcPr>
          <w:p w14:paraId="0F6A7D01" w14:textId="77777777" w:rsidR="006A5BF9" w:rsidRPr="00472C23" w:rsidRDefault="006A5BF9" w:rsidP="00DA6B2E">
            <w:pPr>
              <w:rPr>
                <w:rFonts w:eastAsia="Calibri" w:cs="Times New Roman"/>
                <w:szCs w:val="24"/>
              </w:rPr>
            </w:pPr>
            <w:r w:rsidRPr="00472C23">
              <w:rPr>
                <w:rFonts w:eastAsia="Calibri" w:cs="Times New Roman"/>
                <w:szCs w:val="24"/>
              </w:rPr>
              <w:t>Lower is better</w:t>
            </w:r>
          </w:p>
        </w:tc>
        <w:tc>
          <w:tcPr>
            <w:tcW w:w="2400" w:type="dxa"/>
          </w:tcPr>
          <w:p w14:paraId="034A3BF3" w14:textId="77777777" w:rsidR="006A5BF9" w:rsidRPr="00472C23" w:rsidRDefault="006A5BF9" w:rsidP="00DA6B2E">
            <w:pPr>
              <w:rPr>
                <w:rFonts w:eastAsia="Calibri" w:cs="Times New Roman"/>
                <w:szCs w:val="24"/>
              </w:rPr>
            </w:pPr>
            <w:r w:rsidRPr="00472C23">
              <w:rPr>
                <w:rFonts w:eastAsia="Calibri" w:cs="Times New Roman"/>
                <w:szCs w:val="24"/>
              </w:rPr>
              <w:t>Prior-quarter median</w:t>
            </w:r>
          </w:p>
        </w:tc>
        <w:tc>
          <w:tcPr>
            <w:tcW w:w="2400" w:type="dxa"/>
          </w:tcPr>
          <w:p w14:paraId="51EA8FAD" w14:textId="77777777" w:rsidR="006A5BF9" w:rsidRPr="00472C23" w:rsidRDefault="006A5BF9" w:rsidP="00DA6B2E">
            <w:pPr>
              <w:rPr>
                <w:rFonts w:eastAsia="Calibri" w:cs="Times New Roman"/>
                <w:szCs w:val="24"/>
              </w:rPr>
            </w:pPr>
            <w:r w:rsidRPr="00472C23">
              <w:rPr>
                <w:rFonts w:eastAsia="Calibri" w:cs="Times New Roman"/>
                <w:szCs w:val="24"/>
              </w:rPr>
              <w:t>Monthly</w:t>
            </w:r>
          </w:p>
        </w:tc>
        <w:tc>
          <w:tcPr>
            <w:tcW w:w="2400" w:type="dxa"/>
          </w:tcPr>
          <w:p w14:paraId="2E96B4BF" w14:textId="77777777" w:rsidR="006A5BF9" w:rsidRPr="00472C23" w:rsidRDefault="006A5BF9" w:rsidP="00DA6B2E">
            <w:pPr>
              <w:rPr>
                <w:rFonts w:eastAsia="Calibri" w:cs="Times New Roman"/>
                <w:szCs w:val="24"/>
              </w:rPr>
            </w:pPr>
            <w:r w:rsidRPr="00472C23">
              <w:rPr>
                <w:rFonts w:eastAsia="Calibri" w:cs="Times New Roman"/>
                <w:szCs w:val="24"/>
              </w:rPr>
              <w:t>Incident reports</w:t>
            </w:r>
          </w:p>
        </w:tc>
      </w:tr>
      <w:tr w:rsidR="00472C23" w:rsidRPr="00472C23" w14:paraId="018B2CED" w14:textId="77777777" w:rsidTr="00DA6B2E">
        <w:tc>
          <w:tcPr>
            <w:tcW w:w="2400" w:type="dxa"/>
          </w:tcPr>
          <w:p w14:paraId="40DE7393" w14:textId="77777777" w:rsidR="006A5BF9" w:rsidRPr="00472C23" w:rsidRDefault="006A5BF9" w:rsidP="00DA6B2E">
            <w:pPr>
              <w:rPr>
                <w:rFonts w:eastAsia="Calibri" w:cs="Times New Roman"/>
                <w:szCs w:val="24"/>
              </w:rPr>
            </w:pPr>
            <w:r w:rsidRPr="00472C23">
              <w:rPr>
                <w:rFonts w:eastAsia="Calibri" w:cs="Times New Roman"/>
                <w:szCs w:val="24"/>
              </w:rPr>
              <w:t>Continuity plan maturity</w:t>
            </w:r>
          </w:p>
        </w:tc>
        <w:tc>
          <w:tcPr>
            <w:tcW w:w="2400" w:type="dxa"/>
          </w:tcPr>
          <w:p w14:paraId="3104AB17" w14:textId="77777777" w:rsidR="006A5BF9" w:rsidRPr="00472C23" w:rsidRDefault="006A5BF9" w:rsidP="00DA6B2E">
            <w:pPr>
              <w:rPr>
                <w:rFonts w:eastAsia="Calibri" w:cs="Times New Roman"/>
                <w:szCs w:val="24"/>
              </w:rPr>
            </w:pPr>
            <w:r w:rsidRPr="00472C23">
              <w:rPr>
                <w:rFonts w:eastAsia="Calibri" w:cs="Times New Roman"/>
                <w:szCs w:val="24"/>
              </w:rPr>
              <w:t>Score 0-1</w:t>
            </w:r>
          </w:p>
        </w:tc>
        <w:tc>
          <w:tcPr>
            <w:tcW w:w="2400" w:type="dxa"/>
          </w:tcPr>
          <w:p w14:paraId="1B245F49" w14:textId="77777777" w:rsidR="006A5BF9" w:rsidRPr="00472C23" w:rsidRDefault="006A5BF9" w:rsidP="00DA6B2E">
            <w:pPr>
              <w:rPr>
                <w:rFonts w:eastAsia="Calibri" w:cs="Times New Roman"/>
                <w:szCs w:val="24"/>
              </w:rPr>
            </w:pPr>
            <w:r w:rsidRPr="00472C23">
              <w:rPr>
                <w:rFonts w:eastAsia="Calibri" w:cs="Times New Roman"/>
                <w:szCs w:val="24"/>
              </w:rPr>
              <w:t>Higher is better</w:t>
            </w:r>
          </w:p>
        </w:tc>
        <w:tc>
          <w:tcPr>
            <w:tcW w:w="2400" w:type="dxa"/>
          </w:tcPr>
          <w:p w14:paraId="5D682366" w14:textId="77777777" w:rsidR="006A5BF9" w:rsidRPr="00472C23" w:rsidRDefault="006A5BF9" w:rsidP="00DA6B2E">
            <w:pPr>
              <w:rPr>
                <w:rFonts w:eastAsia="Calibri" w:cs="Times New Roman"/>
                <w:szCs w:val="24"/>
              </w:rPr>
            </w:pPr>
            <w:r w:rsidRPr="00472C23">
              <w:rPr>
                <w:rFonts w:eastAsia="Calibri" w:cs="Times New Roman"/>
                <w:szCs w:val="24"/>
              </w:rPr>
              <w:t>Annual baseline</w:t>
            </w:r>
          </w:p>
        </w:tc>
        <w:tc>
          <w:tcPr>
            <w:tcW w:w="2400" w:type="dxa"/>
          </w:tcPr>
          <w:p w14:paraId="7F22DC83" w14:textId="77777777" w:rsidR="006A5BF9" w:rsidRPr="00472C23" w:rsidRDefault="006A5BF9" w:rsidP="00DA6B2E">
            <w:pPr>
              <w:rPr>
                <w:rFonts w:eastAsia="Calibri" w:cs="Times New Roman"/>
                <w:szCs w:val="24"/>
              </w:rPr>
            </w:pPr>
            <w:r w:rsidRPr="00472C23">
              <w:rPr>
                <w:rFonts w:eastAsia="Calibri" w:cs="Times New Roman"/>
                <w:szCs w:val="24"/>
              </w:rPr>
              <w:t>Annual</w:t>
            </w:r>
          </w:p>
        </w:tc>
        <w:tc>
          <w:tcPr>
            <w:tcW w:w="2400" w:type="dxa"/>
          </w:tcPr>
          <w:p w14:paraId="77729355" w14:textId="77777777" w:rsidR="006A5BF9" w:rsidRPr="00472C23" w:rsidRDefault="006A5BF9" w:rsidP="00DA6B2E">
            <w:pPr>
              <w:rPr>
                <w:rFonts w:eastAsia="Calibri" w:cs="Times New Roman"/>
                <w:szCs w:val="24"/>
              </w:rPr>
            </w:pPr>
            <w:r w:rsidRPr="00472C23">
              <w:rPr>
                <w:rFonts w:eastAsia="Calibri" w:cs="Times New Roman"/>
                <w:szCs w:val="24"/>
              </w:rPr>
              <w:t>Audit results</w:t>
            </w:r>
          </w:p>
        </w:tc>
      </w:tr>
    </w:tbl>
    <w:p w14:paraId="53473C1D" w14:textId="77777777" w:rsidR="006A5BF9" w:rsidRPr="00472C23" w:rsidRDefault="006A5BF9" w:rsidP="006A5BF9">
      <w:pPr>
        <w:spacing w:after="200" w:line="276" w:lineRule="auto"/>
        <w:rPr>
          <w:rFonts w:eastAsia="Calibri" w:cs="Times New Roman"/>
          <w:kern w:val="0"/>
          <w14:ligatures w14:val="none"/>
        </w:rPr>
      </w:pPr>
    </w:p>
    <w:p w14:paraId="6EDA1154" w14:textId="77777777" w:rsidR="006A5BF9" w:rsidRPr="00472C23" w:rsidRDefault="006A5BF9" w:rsidP="006A5BF9">
      <w:pPr>
        <w:spacing w:after="200" w:line="276" w:lineRule="auto"/>
        <w:rPr>
          <w:rFonts w:eastAsia="Calibri" w:cs="Times New Roman"/>
          <w:kern w:val="0"/>
          <w14:ligatures w14:val="none"/>
        </w:rPr>
      </w:pPr>
      <w:r w:rsidRPr="00472C23">
        <w:rPr>
          <w:rFonts w:eastAsia="Calibri" w:cs="Times New Roman"/>
          <w:b/>
          <w:kern w:val="0"/>
          <w14:ligatures w14:val="none"/>
        </w:rPr>
        <w:t>E Equity</w:t>
      </w:r>
    </w:p>
    <w:tbl>
      <w:tblPr>
        <w:tblStyle w:val="TableGrid1"/>
        <w:tblW w:w="0" w:type="auto"/>
        <w:tblLook w:val="04A0" w:firstRow="1" w:lastRow="0" w:firstColumn="1" w:lastColumn="0" w:noHBand="0" w:noVBand="1"/>
      </w:tblPr>
      <w:tblGrid>
        <w:gridCol w:w="1959"/>
        <w:gridCol w:w="1288"/>
        <w:gridCol w:w="1570"/>
        <w:gridCol w:w="1370"/>
        <w:gridCol w:w="1394"/>
        <w:gridCol w:w="1769"/>
      </w:tblGrid>
      <w:tr w:rsidR="00472C23" w:rsidRPr="00472C23" w14:paraId="0BCF08DE" w14:textId="77777777" w:rsidTr="00DA6B2E">
        <w:tc>
          <w:tcPr>
            <w:tcW w:w="3744" w:type="dxa"/>
          </w:tcPr>
          <w:p w14:paraId="3ED7C54B" w14:textId="77777777" w:rsidR="006A5BF9" w:rsidRPr="00472C23" w:rsidRDefault="006A5BF9" w:rsidP="00DA6B2E">
            <w:pPr>
              <w:jc w:val="center"/>
              <w:rPr>
                <w:rFonts w:eastAsia="Calibri" w:cs="Times New Roman"/>
                <w:szCs w:val="24"/>
              </w:rPr>
            </w:pPr>
            <w:r w:rsidRPr="00472C23">
              <w:rPr>
                <w:rFonts w:eastAsia="Calibri" w:cs="Times New Roman"/>
                <w:b/>
                <w:szCs w:val="24"/>
              </w:rPr>
              <w:t>Indicator</w:t>
            </w:r>
          </w:p>
        </w:tc>
        <w:tc>
          <w:tcPr>
            <w:tcW w:w="1728" w:type="dxa"/>
          </w:tcPr>
          <w:p w14:paraId="76B898CC" w14:textId="77777777" w:rsidR="006A5BF9" w:rsidRPr="00472C23" w:rsidRDefault="006A5BF9" w:rsidP="00DA6B2E">
            <w:pPr>
              <w:jc w:val="center"/>
              <w:rPr>
                <w:rFonts w:eastAsia="Calibri" w:cs="Times New Roman"/>
                <w:szCs w:val="24"/>
              </w:rPr>
            </w:pPr>
            <w:r w:rsidRPr="00472C23">
              <w:rPr>
                <w:rFonts w:eastAsia="Calibri" w:cs="Times New Roman"/>
                <w:b/>
                <w:szCs w:val="24"/>
              </w:rPr>
              <w:t>Unit or proxy</w:t>
            </w:r>
          </w:p>
        </w:tc>
        <w:tc>
          <w:tcPr>
            <w:tcW w:w="1584" w:type="dxa"/>
          </w:tcPr>
          <w:p w14:paraId="22CAC00C" w14:textId="77777777" w:rsidR="006A5BF9" w:rsidRPr="00472C23" w:rsidRDefault="006A5BF9" w:rsidP="00DA6B2E">
            <w:pPr>
              <w:jc w:val="center"/>
              <w:rPr>
                <w:rFonts w:eastAsia="Calibri" w:cs="Times New Roman"/>
                <w:szCs w:val="24"/>
              </w:rPr>
            </w:pPr>
            <w:r w:rsidRPr="00472C23">
              <w:rPr>
                <w:rFonts w:eastAsia="Calibri" w:cs="Times New Roman"/>
                <w:b/>
                <w:szCs w:val="24"/>
              </w:rPr>
              <w:t>Sign convention</w:t>
            </w:r>
          </w:p>
        </w:tc>
        <w:tc>
          <w:tcPr>
            <w:tcW w:w="2304" w:type="dxa"/>
          </w:tcPr>
          <w:p w14:paraId="5736629A" w14:textId="77777777" w:rsidR="006A5BF9" w:rsidRPr="00472C23" w:rsidRDefault="006A5BF9" w:rsidP="00DA6B2E">
            <w:pPr>
              <w:jc w:val="center"/>
              <w:rPr>
                <w:rFonts w:eastAsia="Calibri" w:cs="Times New Roman"/>
                <w:szCs w:val="24"/>
              </w:rPr>
            </w:pPr>
            <w:r w:rsidRPr="00472C23">
              <w:rPr>
                <w:rFonts w:eastAsia="Calibri" w:cs="Times New Roman"/>
                <w:b/>
                <w:szCs w:val="24"/>
              </w:rPr>
              <w:t>Baseline method</w:t>
            </w:r>
          </w:p>
        </w:tc>
        <w:tc>
          <w:tcPr>
            <w:tcW w:w="1296" w:type="dxa"/>
          </w:tcPr>
          <w:p w14:paraId="5C718A68" w14:textId="77777777" w:rsidR="006A5BF9" w:rsidRPr="00472C23" w:rsidRDefault="006A5BF9" w:rsidP="00DA6B2E">
            <w:pPr>
              <w:jc w:val="center"/>
              <w:rPr>
                <w:rFonts w:eastAsia="Calibri" w:cs="Times New Roman"/>
                <w:szCs w:val="24"/>
              </w:rPr>
            </w:pPr>
            <w:r w:rsidRPr="00472C23">
              <w:rPr>
                <w:rFonts w:eastAsia="Calibri" w:cs="Times New Roman"/>
                <w:b/>
                <w:szCs w:val="24"/>
              </w:rPr>
              <w:t>Cadence</w:t>
            </w:r>
          </w:p>
        </w:tc>
        <w:tc>
          <w:tcPr>
            <w:tcW w:w="3168" w:type="dxa"/>
          </w:tcPr>
          <w:p w14:paraId="0AD7972B" w14:textId="77777777" w:rsidR="006A5BF9" w:rsidRPr="00472C23" w:rsidRDefault="006A5BF9" w:rsidP="00DA6B2E">
            <w:pPr>
              <w:jc w:val="center"/>
              <w:rPr>
                <w:rFonts w:eastAsia="Calibri" w:cs="Times New Roman"/>
                <w:szCs w:val="24"/>
              </w:rPr>
            </w:pPr>
            <w:r w:rsidRPr="00472C23">
              <w:rPr>
                <w:rFonts w:eastAsia="Calibri" w:cs="Times New Roman"/>
                <w:b/>
                <w:szCs w:val="24"/>
              </w:rPr>
              <w:t>Data source</w:t>
            </w:r>
          </w:p>
        </w:tc>
      </w:tr>
      <w:tr w:rsidR="00472C23" w:rsidRPr="00472C23" w14:paraId="0E9FCE55" w14:textId="77777777" w:rsidTr="00DA6B2E">
        <w:tc>
          <w:tcPr>
            <w:tcW w:w="2400" w:type="dxa"/>
          </w:tcPr>
          <w:p w14:paraId="2093E1A0" w14:textId="77777777" w:rsidR="006A5BF9" w:rsidRPr="00472C23" w:rsidRDefault="006A5BF9" w:rsidP="00DA6B2E">
            <w:pPr>
              <w:rPr>
                <w:rFonts w:eastAsia="Calibri" w:cs="Times New Roman"/>
                <w:szCs w:val="24"/>
              </w:rPr>
            </w:pPr>
            <w:r w:rsidRPr="00472C23">
              <w:rPr>
                <w:rFonts w:eastAsia="Calibri" w:cs="Times New Roman"/>
                <w:szCs w:val="24"/>
              </w:rPr>
              <w:t>Promotion parity</w:t>
            </w:r>
          </w:p>
        </w:tc>
        <w:tc>
          <w:tcPr>
            <w:tcW w:w="2400" w:type="dxa"/>
          </w:tcPr>
          <w:p w14:paraId="64437AB5" w14:textId="77777777" w:rsidR="006A5BF9" w:rsidRPr="00472C23" w:rsidRDefault="006A5BF9" w:rsidP="00DA6B2E">
            <w:pPr>
              <w:rPr>
                <w:rFonts w:eastAsia="Calibri" w:cs="Times New Roman"/>
                <w:szCs w:val="24"/>
              </w:rPr>
            </w:pPr>
            <w:r w:rsidRPr="00472C23">
              <w:rPr>
                <w:rFonts w:eastAsia="Calibri" w:cs="Times New Roman"/>
                <w:szCs w:val="24"/>
              </w:rPr>
              <w:t>Parity ratio</w:t>
            </w:r>
          </w:p>
        </w:tc>
        <w:tc>
          <w:tcPr>
            <w:tcW w:w="2400" w:type="dxa"/>
          </w:tcPr>
          <w:p w14:paraId="0BC76BD1" w14:textId="77777777" w:rsidR="006A5BF9" w:rsidRPr="00472C23" w:rsidRDefault="006A5BF9" w:rsidP="00DA6B2E">
            <w:pPr>
              <w:rPr>
                <w:rFonts w:eastAsia="Calibri" w:cs="Times New Roman"/>
                <w:szCs w:val="24"/>
              </w:rPr>
            </w:pPr>
            <w:r w:rsidRPr="00472C23">
              <w:rPr>
                <w:rFonts w:eastAsia="Calibri" w:cs="Times New Roman"/>
                <w:szCs w:val="24"/>
              </w:rPr>
              <w:t>Closer to 1 is better</w:t>
            </w:r>
          </w:p>
        </w:tc>
        <w:tc>
          <w:tcPr>
            <w:tcW w:w="2400" w:type="dxa"/>
          </w:tcPr>
          <w:p w14:paraId="7C7FE047" w14:textId="77777777" w:rsidR="006A5BF9" w:rsidRPr="00472C23" w:rsidRDefault="006A5BF9" w:rsidP="00DA6B2E">
            <w:pPr>
              <w:rPr>
                <w:rFonts w:eastAsia="Calibri" w:cs="Times New Roman"/>
                <w:szCs w:val="24"/>
              </w:rPr>
            </w:pPr>
            <w:r w:rsidRPr="00472C23">
              <w:rPr>
                <w:rFonts w:eastAsia="Calibri" w:cs="Times New Roman"/>
                <w:szCs w:val="24"/>
              </w:rPr>
              <w:t>Prior-year ratio</w:t>
            </w:r>
          </w:p>
        </w:tc>
        <w:tc>
          <w:tcPr>
            <w:tcW w:w="2400" w:type="dxa"/>
          </w:tcPr>
          <w:p w14:paraId="50CBFC34" w14:textId="77777777" w:rsidR="006A5BF9" w:rsidRPr="00472C23" w:rsidRDefault="006A5BF9" w:rsidP="00DA6B2E">
            <w:pPr>
              <w:rPr>
                <w:rFonts w:eastAsia="Calibri" w:cs="Times New Roman"/>
                <w:szCs w:val="24"/>
              </w:rPr>
            </w:pPr>
            <w:r w:rsidRPr="00472C23">
              <w:rPr>
                <w:rFonts w:eastAsia="Calibri" w:cs="Times New Roman"/>
                <w:szCs w:val="24"/>
              </w:rPr>
              <w:t>Annual</w:t>
            </w:r>
          </w:p>
        </w:tc>
        <w:tc>
          <w:tcPr>
            <w:tcW w:w="2400" w:type="dxa"/>
          </w:tcPr>
          <w:p w14:paraId="3C972CD5" w14:textId="77777777" w:rsidR="006A5BF9" w:rsidRPr="00472C23" w:rsidRDefault="006A5BF9" w:rsidP="00DA6B2E">
            <w:pPr>
              <w:rPr>
                <w:rFonts w:eastAsia="Calibri" w:cs="Times New Roman"/>
                <w:szCs w:val="24"/>
              </w:rPr>
            </w:pPr>
            <w:r w:rsidRPr="00472C23">
              <w:rPr>
                <w:rFonts w:eastAsia="Calibri" w:cs="Times New Roman"/>
                <w:szCs w:val="24"/>
              </w:rPr>
              <w:t>HR analytics</w:t>
            </w:r>
          </w:p>
        </w:tc>
      </w:tr>
      <w:tr w:rsidR="00472C23" w:rsidRPr="00472C23" w14:paraId="3D62848B" w14:textId="77777777" w:rsidTr="00DA6B2E">
        <w:tc>
          <w:tcPr>
            <w:tcW w:w="2400" w:type="dxa"/>
          </w:tcPr>
          <w:p w14:paraId="23BB5C63" w14:textId="77777777" w:rsidR="006A5BF9" w:rsidRPr="00472C23" w:rsidRDefault="006A5BF9" w:rsidP="00DA6B2E">
            <w:pPr>
              <w:rPr>
                <w:rFonts w:eastAsia="Calibri" w:cs="Times New Roman"/>
                <w:szCs w:val="24"/>
              </w:rPr>
            </w:pPr>
            <w:r w:rsidRPr="00472C23">
              <w:rPr>
                <w:rFonts w:eastAsia="Calibri" w:cs="Times New Roman"/>
                <w:szCs w:val="24"/>
              </w:rPr>
              <w:t>Grievance process closure fairness</w:t>
            </w:r>
          </w:p>
        </w:tc>
        <w:tc>
          <w:tcPr>
            <w:tcW w:w="2400" w:type="dxa"/>
          </w:tcPr>
          <w:p w14:paraId="65D3FCB5" w14:textId="77777777" w:rsidR="006A5BF9" w:rsidRPr="00472C23" w:rsidRDefault="006A5BF9" w:rsidP="00DA6B2E">
            <w:pPr>
              <w:rPr>
                <w:rFonts w:eastAsia="Calibri" w:cs="Times New Roman"/>
                <w:szCs w:val="24"/>
              </w:rPr>
            </w:pPr>
            <w:r w:rsidRPr="00472C23">
              <w:rPr>
                <w:rFonts w:eastAsia="Calibri" w:cs="Times New Roman"/>
                <w:szCs w:val="24"/>
              </w:rPr>
              <w:t>Percent closed with due process</w:t>
            </w:r>
          </w:p>
        </w:tc>
        <w:tc>
          <w:tcPr>
            <w:tcW w:w="2400" w:type="dxa"/>
          </w:tcPr>
          <w:p w14:paraId="1092952E" w14:textId="77777777" w:rsidR="006A5BF9" w:rsidRPr="00472C23" w:rsidRDefault="006A5BF9" w:rsidP="00DA6B2E">
            <w:pPr>
              <w:rPr>
                <w:rFonts w:eastAsia="Calibri" w:cs="Times New Roman"/>
                <w:szCs w:val="24"/>
              </w:rPr>
            </w:pPr>
            <w:r w:rsidRPr="00472C23">
              <w:rPr>
                <w:rFonts w:eastAsia="Calibri" w:cs="Times New Roman"/>
                <w:szCs w:val="24"/>
              </w:rPr>
              <w:t>Higher is better</w:t>
            </w:r>
          </w:p>
        </w:tc>
        <w:tc>
          <w:tcPr>
            <w:tcW w:w="2400" w:type="dxa"/>
          </w:tcPr>
          <w:p w14:paraId="6271CEFD" w14:textId="77777777" w:rsidR="006A5BF9" w:rsidRPr="00472C23" w:rsidRDefault="006A5BF9" w:rsidP="00DA6B2E">
            <w:pPr>
              <w:rPr>
                <w:rFonts w:eastAsia="Calibri" w:cs="Times New Roman"/>
                <w:szCs w:val="24"/>
              </w:rPr>
            </w:pPr>
            <w:r w:rsidRPr="00472C23">
              <w:rPr>
                <w:rFonts w:eastAsia="Calibri" w:cs="Times New Roman"/>
                <w:szCs w:val="24"/>
              </w:rPr>
              <w:t>Prior-year baseline</w:t>
            </w:r>
          </w:p>
        </w:tc>
        <w:tc>
          <w:tcPr>
            <w:tcW w:w="2400" w:type="dxa"/>
          </w:tcPr>
          <w:p w14:paraId="431EB27A" w14:textId="77777777" w:rsidR="006A5BF9" w:rsidRPr="00472C23" w:rsidRDefault="006A5BF9" w:rsidP="00DA6B2E">
            <w:pPr>
              <w:rPr>
                <w:rFonts w:eastAsia="Calibri" w:cs="Times New Roman"/>
                <w:szCs w:val="24"/>
              </w:rPr>
            </w:pPr>
            <w:r w:rsidRPr="00472C23">
              <w:rPr>
                <w:rFonts w:eastAsia="Calibri" w:cs="Times New Roman"/>
                <w:szCs w:val="24"/>
              </w:rPr>
              <w:t>Quarterly</w:t>
            </w:r>
          </w:p>
        </w:tc>
        <w:tc>
          <w:tcPr>
            <w:tcW w:w="2400" w:type="dxa"/>
          </w:tcPr>
          <w:p w14:paraId="0BB1C1BF" w14:textId="77777777" w:rsidR="006A5BF9" w:rsidRPr="00472C23" w:rsidRDefault="006A5BF9" w:rsidP="00DA6B2E">
            <w:pPr>
              <w:rPr>
                <w:rFonts w:eastAsia="Calibri" w:cs="Times New Roman"/>
                <w:szCs w:val="24"/>
              </w:rPr>
            </w:pPr>
            <w:r w:rsidRPr="00472C23">
              <w:rPr>
                <w:rFonts w:eastAsia="Calibri" w:cs="Times New Roman"/>
                <w:szCs w:val="24"/>
              </w:rPr>
              <w:t>Compliance reports</w:t>
            </w:r>
          </w:p>
        </w:tc>
      </w:tr>
      <w:tr w:rsidR="00472C23" w:rsidRPr="00472C23" w14:paraId="03EEFC51" w14:textId="77777777" w:rsidTr="00DA6B2E">
        <w:tc>
          <w:tcPr>
            <w:tcW w:w="2400" w:type="dxa"/>
          </w:tcPr>
          <w:p w14:paraId="07839F44" w14:textId="77777777" w:rsidR="006A5BF9" w:rsidRPr="00472C23" w:rsidRDefault="006A5BF9" w:rsidP="00DA6B2E">
            <w:pPr>
              <w:rPr>
                <w:rFonts w:eastAsia="Calibri" w:cs="Times New Roman"/>
                <w:szCs w:val="24"/>
              </w:rPr>
            </w:pPr>
            <w:r w:rsidRPr="00472C23">
              <w:rPr>
                <w:rFonts w:eastAsia="Calibri" w:cs="Times New Roman"/>
                <w:szCs w:val="24"/>
              </w:rPr>
              <w:t>Pay compression ratio</w:t>
            </w:r>
          </w:p>
        </w:tc>
        <w:tc>
          <w:tcPr>
            <w:tcW w:w="2400" w:type="dxa"/>
          </w:tcPr>
          <w:p w14:paraId="5F81B437" w14:textId="77777777" w:rsidR="006A5BF9" w:rsidRPr="00472C23" w:rsidRDefault="006A5BF9" w:rsidP="00DA6B2E">
            <w:pPr>
              <w:rPr>
                <w:rFonts w:eastAsia="Calibri" w:cs="Times New Roman"/>
                <w:szCs w:val="24"/>
              </w:rPr>
            </w:pPr>
            <w:r w:rsidRPr="00472C23">
              <w:rPr>
                <w:rFonts w:eastAsia="Calibri" w:cs="Times New Roman"/>
                <w:szCs w:val="24"/>
              </w:rPr>
              <w:t>Ratio</w:t>
            </w:r>
          </w:p>
        </w:tc>
        <w:tc>
          <w:tcPr>
            <w:tcW w:w="2400" w:type="dxa"/>
          </w:tcPr>
          <w:p w14:paraId="0DEB8AE2" w14:textId="77777777" w:rsidR="006A5BF9" w:rsidRPr="00472C23" w:rsidRDefault="006A5BF9" w:rsidP="00DA6B2E">
            <w:pPr>
              <w:rPr>
                <w:rFonts w:eastAsia="Calibri" w:cs="Times New Roman"/>
                <w:szCs w:val="24"/>
              </w:rPr>
            </w:pPr>
            <w:r w:rsidRPr="00472C23">
              <w:rPr>
                <w:rFonts w:eastAsia="Calibri" w:cs="Times New Roman"/>
                <w:szCs w:val="24"/>
              </w:rPr>
              <w:t>Governed range is better</w:t>
            </w:r>
          </w:p>
        </w:tc>
        <w:tc>
          <w:tcPr>
            <w:tcW w:w="2400" w:type="dxa"/>
          </w:tcPr>
          <w:p w14:paraId="203BBEF8" w14:textId="77777777" w:rsidR="006A5BF9" w:rsidRPr="00472C23" w:rsidRDefault="006A5BF9" w:rsidP="00DA6B2E">
            <w:pPr>
              <w:rPr>
                <w:rFonts w:eastAsia="Calibri" w:cs="Times New Roman"/>
                <w:szCs w:val="24"/>
              </w:rPr>
            </w:pPr>
            <w:r w:rsidRPr="00472C23">
              <w:rPr>
                <w:rFonts w:eastAsia="Calibri" w:cs="Times New Roman"/>
                <w:szCs w:val="24"/>
              </w:rPr>
              <w:t>Prior-year baseline</w:t>
            </w:r>
          </w:p>
        </w:tc>
        <w:tc>
          <w:tcPr>
            <w:tcW w:w="2400" w:type="dxa"/>
          </w:tcPr>
          <w:p w14:paraId="2F19F2C8" w14:textId="77777777" w:rsidR="006A5BF9" w:rsidRPr="00472C23" w:rsidRDefault="006A5BF9" w:rsidP="00DA6B2E">
            <w:pPr>
              <w:rPr>
                <w:rFonts w:eastAsia="Calibri" w:cs="Times New Roman"/>
                <w:szCs w:val="24"/>
              </w:rPr>
            </w:pPr>
            <w:r w:rsidRPr="00472C23">
              <w:rPr>
                <w:rFonts w:eastAsia="Calibri" w:cs="Times New Roman"/>
                <w:szCs w:val="24"/>
              </w:rPr>
              <w:t>Annual</w:t>
            </w:r>
          </w:p>
        </w:tc>
        <w:tc>
          <w:tcPr>
            <w:tcW w:w="2400" w:type="dxa"/>
          </w:tcPr>
          <w:p w14:paraId="1183AF76" w14:textId="77777777" w:rsidR="006A5BF9" w:rsidRPr="00472C23" w:rsidRDefault="006A5BF9" w:rsidP="00DA6B2E">
            <w:pPr>
              <w:rPr>
                <w:rFonts w:eastAsia="Calibri" w:cs="Times New Roman"/>
                <w:szCs w:val="24"/>
              </w:rPr>
            </w:pPr>
            <w:r w:rsidRPr="00472C23">
              <w:rPr>
                <w:rFonts w:eastAsia="Calibri" w:cs="Times New Roman"/>
                <w:szCs w:val="24"/>
              </w:rPr>
              <w:t>Payroll data</w:t>
            </w:r>
          </w:p>
        </w:tc>
      </w:tr>
    </w:tbl>
    <w:p w14:paraId="0252569E" w14:textId="77777777" w:rsidR="006A5BF9" w:rsidRPr="00472C23" w:rsidRDefault="006A5BF9" w:rsidP="006A5BF9">
      <w:pPr>
        <w:spacing w:after="200" w:line="276" w:lineRule="auto"/>
        <w:rPr>
          <w:rFonts w:eastAsia="Calibri" w:cs="Times New Roman"/>
          <w:kern w:val="0"/>
          <w14:ligatures w14:val="none"/>
        </w:rPr>
      </w:pPr>
    </w:p>
    <w:p w14:paraId="2BD19ECD" w14:textId="77777777" w:rsidR="006A5BF9" w:rsidRPr="00472C23" w:rsidRDefault="006A5BF9" w:rsidP="006A5BF9">
      <w:pPr>
        <w:spacing w:after="200" w:line="276" w:lineRule="auto"/>
        <w:rPr>
          <w:rFonts w:eastAsia="Calibri" w:cs="Times New Roman"/>
          <w:kern w:val="0"/>
          <w14:ligatures w14:val="none"/>
        </w:rPr>
      </w:pPr>
      <w:r w:rsidRPr="00472C23">
        <w:rPr>
          <w:rFonts w:eastAsia="Calibri" w:cs="Times New Roman"/>
          <w:b/>
          <w:kern w:val="0"/>
          <w14:ligatures w14:val="none"/>
        </w:rPr>
        <w:t>U5 Polity</w:t>
      </w:r>
    </w:p>
    <w:p w14:paraId="23C5E92E" w14:textId="77777777" w:rsidR="006A5BF9" w:rsidRPr="00472C23" w:rsidRDefault="006A5BF9" w:rsidP="006A5BF9">
      <w:pPr>
        <w:spacing w:after="200" w:line="276" w:lineRule="auto"/>
        <w:rPr>
          <w:rFonts w:eastAsia="Calibri" w:cs="Times New Roman"/>
          <w:kern w:val="0"/>
          <w14:ligatures w14:val="none"/>
        </w:rPr>
      </w:pPr>
      <w:r w:rsidRPr="00472C23">
        <w:rPr>
          <w:rFonts w:eastAsia="Calibri" w:cs="Times New Roman"/>
          <w:b/>
          <w:kern w:val="0"/>
          <w14:ligatures w14:val="none"/>
        </w:rPr>
        <w:t>H Cohesion</w:t>
      </w:r>
    </w:p>
    <w:tbl>
      <w:tblPr>
        <w:tblStyle w:val="TableGrid1"/>
        <w:tblW w:w="0" w:type="auto"/>
        <w:tblLook w:val="04A0" w:firstRow="1" w:lastRow="0" w:firstColumn="1" w:lastColumn="0" w:noHBand="0" w:noVBand="1"/>
      </w:tblPr>
      <w:tblGrid>
        <w:gridCol w:w="1966"/>
        <w:gridCol w:w="1344"/>
        <w:gridCol w:w="1609"/>
        <w:gridCol w:w="1418"/>
        <w:gridCol w:w="1441"/>
        <w:gridCol w:w="1572"/>
      </w:tblGrid>
      <w:tr w:rsidR="00472C23" w:rsidRPr="00472C23" w14:paraId="4593E7A8" w14:textId="77777777" w:rsidTr="00DA6B2E">
        <w:tc>
          <w:tcPr>
            <w:tcW w:w="3744" w:type="dxa"/>
          </w:tcPr>
          <w:p w14:paraId="7A8F57DC" w14:textId="77777777" w:rsidR="006A5BF9" w:rsidRPr="00472C23" w:rsidRDefault="006A5BF9" w:rsidP="00DA6B2E">
            <w:pPr>
              <w:jc w:val="center"/>
              <w:rPr>
                <w:rFonts w:eastAsia="Calibri" w:cs="Times New Roman"/>
                <w:szCs w:val="24"/>
              </w:rPr>
            </w:pPr>
            <w:r w:rsidRPr="00472C23">
              <w:rPr>
                <w:rFonts w:eastAsia="Calibri" w:cs="Times New Roman"/>
                <w:b/>
                <w:szCs w:val="24"/>
              </w:rPr>
              <w:t>Indicator</w:t>
            </w:r>
          </w:p>
        </w:tc>
        <w:tc>
          <w:tcPr>
            <w:tcW w:w="1728" w:type="dxa"/>
          </w:tcPr>
          <w:p w14:paraId="682A7E11" w14:textId="77777777" w:rsidR="006A5BF9" w:rsidRPr="00472C23" w:rsidRDefault="006A5BF9" w:rsidP="00DA6B2E">
            <w:pPr>
              <w:jc w:val="center"/>
              <w:rPr>
                <w:rFonts w:eastAsia="Calibri" w:cs="Times New Roman"/>
                <w:szCs w:val="24"/>
              </w:rPr>
            </w:pPr>
            <w:r w:rsidRPr="00472C23">
              <w:rPr>
                <w:rFonts w:eastAsia="Calibri" w:cs="Times New Roman"/>
                <w:b/>
                <w:szCs w:val="24"/>
              </w:rPr>
              <w:t>Unit or proxy</w:t>
            </w:r>
          </w:p>
        </w:tc>
        <w:tc>
          <w:tcPr>
            <w:tcW w:w="1584" w:type="dxa"/>
          </w:tcPr>
          <w:p w14:paraId="413348CA" w14:textId="77777777" w:rsidR="006A5BF9" w:rsidRPr="00472C23" w:rsidRDefault="006A5BF9" w:rsidP="00DA6B2E">
            <w:pPr>
              <w:jc w:val="center"/>
              <w:rPr>
                <w:rFonts w:eastAsia="Calibri" w:cs="Times New Roman"/>
                <w:szCs w:val="24"/>
              </w:rPr>
            </w:pPr>
            <w:r w:rsidRPr="00472C23">
              <w:rPr>
                <w:rFonts w:eastAsia="Calibri" w:cs="Times New Roman"/>
                <w:b/>
                <w:szCs w:val="24"/>
              </w:rPr>
              <w:t>Sign convention</w:t>
            </w:r>
          </w:p>
        </w:tc>
        <w:tc>
          <w:tcPr>
            <w:tcW w:w="2304" w:type="dxa"/>
          </w:tcPr>
          <w:p w14:paraId="677C3576" w14:textId="77777777" w:rsidR="006A5BF9" w:rsidRPr="00472C23" w:rsidRDefault="006A5BF9" w:rsidP="00DA6B2E">
            <w:pPr>
              <w:jc w:val="center"/>
              <w:rPr>
                <w:rFonts w:eastAsia="Calibri" w:cs="Times New Roman"/>
                <w:szCs w:val="24"/>
              </w:rPr>
            </w:pPr>
            <w:r w:rsidRPr="00472C23">
              <w:rPr>
                <w:rFonts w:eastAsia="Calibri" w:cs="Times New Roman"/>
                <w:b/>
                <w:szCs w:val="24"/>
              </w:rPr>
              <w:t>Baseline method</w:t>
            </w:r>
          </w:p>
        </w:tc>
        <w:tc>
          <w:tcPr>
            <w:tcW w:w="1296" w:type="dxa"/>
          </w:tcPr>
          <w:p w14:paraId="231BE608" w14:textId="77777777" w:rsidR="006A5BF9" w:rsidRPr="00472C23" w:rsidRDefault="006A5BF9" w:rsidP="00DA6B2E">
            <w:pPr>
              <w:jc w:val="center"/>
              <w:rPr>
                <w:rFonts w:eastAsia="Calibri" w:cs="Times New Roman"/>
                <w:szCs w:val="24"/>
              </w:rPr>
            </w:pPr>
            <w:r w:rsidRPr="00472C23">
              <w:rPr>
                <w:rFonts w:eastAsia="Calibri" w:cs="Times New Roman"/>
                <w:b/>
                <w:szCs w:val="24"/>
              </w:rPr>
              <w:t>Cadence</w:t>
            </w:r>
          </w:p>
        </w:tc>
        <w:tc>
          <w:tcPr>
            <w:tcW w:w="3168" w:type="dxa"/>
          </w:tcPr>
          <w:p w14:paraId="0054858B" w14:textId="77777777" w:rsidR="006A5BF9" w:rsidRPr="00472C23" w:rsidRDefault="006A5BF9" w:rsidP="00DA6B2E">
            <w:pPr>
              <w:jc w:val="center"/>
              <w:rPr>
                <w:rFonts w:eastAsia="Calibri" w:cs="Times New Roman"/>
                <w:szCs w:val="24"/>
              </w:rPr>
            </w:pPr>
            <w:r w:rsidRPr="00472C23">
              <w:rPr>
                <w:rFonts w:eastAsia="Calibri" w:cs="Times New Roman"/>
                <w:b/>
                <w:szCs w:val="24"/>
              </w:rPr>
              <w:t>Data source</w:t>
            </w:r>
          </w:p>
        </w:tc>
      </w:tr>
      <w:tr w:rsidR="00472C23" w:rsidRPr="00472C23" w14:paraId="513863DF" w14:textId="77777777" w:rsidTr="00DA6B2E">
        <w:tc>
          <w:tcPr>
            <w:tcW w:w="2400" w:type="dxa"/>
          </w:tcPr>
          <w:p w14:paraId="562B00C8" w14:textId="77777777" w:rsidR="006A5BF9" w:rsidRPr="00472C23" w:rsidRDefault="006A5BF9" w:rsidP="00DA6B2E">
            <w:pPr>
              <w:rPr>
                <w:rFonts w:eastAsia="Calibri" w:cs="Times New Roman"/>
                <w:szCs w:val="24"/>
              </w:rPr>
            </w:pPr>
            <w:r w:rsidRPr="00472C23">
              <w:rPr>
                <w:rFonts w:eastAsia="Calibri" w:cs="Times New Roman"/>
                <w:szCs w:val="24"/>
              </w:rPr>
              <w:lastRenderedPageBreak/>
              <w:t>Institutional trust index</w:t>
            </w:r>
          </w:p>
        </w:tc>
        <w:tc>
          <w:tcPr>
            <w:tcW w:w="2400" w:type="dxa"/>
          </w:tcPr>
          <w:p w14:paraId="4AC9DE55" w14:textId="77777777" w:rsidR="006A5BF9" w:rsidRPr="00472C23" w:rsidRDefault="006A5BF9" w:rsidP="00DA6B2E">
            <w:pPr>
              <w:rPr>
                <w:rFonts w:eastAsia="Calibri" w:cs="Times New Roman"/>
                <w:szCs w:val="24"/>
              </w:rPr>
            </w:pPr>
            <w:r w:rsidRPr="00472C23">
              <w:rPr>
                <w:rFonts w:eastAsia="Calibri" w:cs="Times New Roman"/>
                <w:szCs w:val="24"/>
              </w:rPr>
              <w:t>Index 0-1</w:t>
            </w:r>
          </w:p>
        </w:tc>
        <w:tc>
          <w:tcPr>
            <w:tcW w:w="2400" w:type="dxa"/>
          </w:tcPr>
          <w:p w14:paraId="3D634F60" w14:textId="77777777" w:rsidR="006A5BF9" w:rsidRPr="00472C23" w:rsidRDefault="006A5BF9" w:rsidP="00DA6B2E">
            <w:pPr>
              <w:rPr>
                <w:rFonts w:eastAsia="Calibri" w:cs="Times New Roman"/>
                <w:szCs w:val="24"/>
              </w:rPr>
            </w:pPr>
            <w:r w:rsidRPr="00472C23">
              <w:rPr>
                <w:rFonts w:eastAsia="Calibri" w:cs="Times New Roman"/>
                <w:szCs w:val="24"/>
              </w:rPr>
              <w:t>Higher is better</w:t>
            </w:r>
          </w:p>
        </w:tc>
        <w:tc>
          <w:tcPr>
            <w:tcW w:w="2400" w:type="dxa"/>
          </w:tcPr>
          <w:p w14:paraId="25E8F051" w14:textId="77777777" w:rsidR="006A5BF9" w:rsidRPr="00472C23" w:rsidRDefault="006A5BF9" w:rsidP="00DA6B2E">
            <w:pPr>
              <w:rPr>
                <w:rFonts w:eastAsia="Calibri" w:cs="Times New Roman"/>
                <w:szCs w:val="24"/>
              </w:rPr>
            </w:pPr>
            <w:r w:rsidRPr="00472C23">
              <w:rPr>
                <w:rFonts w:eastAsia="Calibri" w:cs="Times New Roman"/>
                <w:szCs w:val="24"/>
              </w:rPr>
              <w:t>Prior-year baseline</w:t>
            </w:r>
          </w:p>
        </w:tc>
        <w:tc>
          <w:tcPr>
            <w:tcW w:w="2400" w:type="dxa"/>
          </w:tcPr>
          <w:p w14:paraId="7458101D" w14:textId="77777777" w:rsidR="006A5BF9" w:rsidRPr="00472C23" w:rsidRDefault="006A5BF9" w:rsidP="00DA6B2E">
            <w:pPr>
              <w:rPr>
                <w:rFonts w:eastAsia="Calibri" w:cs="Times New Roman"/>
                <w:szCs w:val="24"/>
              </w:rPr>
            </w:pPr>
            <w:r w:rsidRPr="00472C23">
              <w:rPr>
                <w:rFonts w:eastAsia="Calibri" w:cs="Times New Roman"/>
                <w:szCs w:val="24"/>
              </w:rPr>
              <w:t>Annual</w:t>
            </w:r>
          </w:p>
        </w:tc>
        <w:tc>
          <w:tcPr>
            <w:tcW w:w="2400" w:type="dxa"/>
          </w:tcPr>
          <w:p w14:paraId="716F2DAE" w14:textId="77777777" w:rsidR="006A5BF9" w:rsidRPr="00472C23" w:rsidRDefault="006A5BF9" w:rsidP="00DA6B2E">
            <w:pPr>
              <w:rPr>
                <w:rFonts w:eastAsia="Calibri" w:cs="Times New Roman"/>
                <w:szCs w:val="24"/>
              </w:rPr>
            </w:pPr>
            <w:r w:rsidRPr="00472C23">
              <w:rPr>
                <w:rFonts w:eastAsia="Calibri" w:cs="Times New Roman"/>
                <w:szCs w:val="24"/>
              </w:rPr>
              <w:t>National surveys</w:t>
            </w:r>
          </w:p>
        </w:tc>
      </w:tr>
      <w:tr w:rsidR="00472C23" w:rsidRPr="00472C23" w14:paraId="2A1F8706" w14:textId="77777777" w:rsidTr="00DA6B2E">
        <w:tc>
          <w:tcPr>
            <w:tcW w:w="2400" w:type="dxa"/>
          </w:tcPr>
          <w:p w14:paraId="7B5C3EFF" w14:textId="77777777" w:rsidR="006A5BF9" w:rsidRPr="00472C23" w:rsidRDefault="006A5BF9" w:rsidP="00DA6B2E">
            <w:pPr>
              <w:rPr>
                <w:rFonts w:eastAsia="Calibri" w:cs="Times New Roman"/>
                <w:szCs w:val="24"/>
              </w:rPr>
            </w:pPr>
            <w:r w:rsidRPr="00472C23">
              <w:rPr>
                <w:rFonts w:eastAsia="Calibri" w:cs="Times New Roman"/>
                <w:szCs w:val="24"/>
              </w:rPr>
              <w:t>Civic violence incidence</w:t>
            </w:r>
          </w:p>
        </w:tc>
        <w:tc>
          <w:tcPr>
            <w:tcW w:w="2400" w:type="dxa"/>
          </w:tcPr>
          <w:p w14:paraId="1CE9A670" w14:textId="77777777" w:rsidR="006A5BF9" w:rsidRPr="00472C23" w:rsidRDefault="006A5BF9" w:rsidP="00DA6B2E">
            <w:pPr>
              <w:rPr>
                <w:rFonts w:eastAsia="Calibri" w:cs="Times New Roman"/>
                <w:szCs w:val="24"/>
              </w:rPr>
            </w:pPr>
            <w:r w:rsidRPr="00472C23">
              <w:rPr>
                <w:rFonts w:eastAsia="Calibri" w:cs="Times New Roman"/>
                <w:szCs w:val="24"/>
              </w:rPr>
              <w:t>Events per 100,000</w:t>
            </w:r>
          </w:p>
        </w:tc>
        <w:tc>
          <w:tcPr>
            <w:tcW w:w="2400" w:type="dxa"/>
          </w:tcPr>
          <w:p w14:paraId="4AA2DC72" w14:textId="77777777" w:rsidR="006A5BF9" w:rsidRPr="00472C23" w:rsidRDefault="006A5BF9" w:rsidP="00DA6B2E">
            <w:pPr>
              <w:rPr>
                <w:rFonts w:eastAsia="Calibri" w:cs="Times New Roman"/>
                <w:szCs w:val="24"/>
              </w:rPr>
            </w:pPr>
            <w:r w:rsidRPr="00472C23">
              <w:rPr>
                <w:rFonts w:eastAsia="Calibri" w:cs="Times New Roman"/>
                <w:szCs w:val="24"/>
              </w:rPr>
              <w:t>Lower is better</w:t>
            </w:r>
          </w:p>
        </w:tc>
        <w:tc>
          <w:tcPr>
            <w:tcW w:w="2400" w:type="dxa"/>
          </w:tcPr>
          <w:p w14:paraId="64EFDF5F" w14:textId="77777777" w:rsidR="006A5BF9" w:rsidRPr="00472C23" w:rsidRDefault="006A5BF9" w:rsidP="00DA6B2E">
            <w:pPr>
              <w:rPr>
                <w:rFonts w:eastAsia="Calibri" w:cs="Times New Roman"/>
                <w:szCs w:val="24"/>
              </w:rPr>
            </w:pPr>
            <w:r w:rsidRPr="00472C23">
              <w:rPr>
                <w:rFonts w:eastAsia="Calibri" w:cs="Times New Roman"/>
                <w:szCs w:val="24"/>
              </w:rPr>
              <w:t>Prior 3-year mean</w:t>
            </w:r>
          </w:p>
        </w:tc>
        <w:tc>
          <w:tcPr>
            <w:tcW w:w="2400" w:type="dxa"/>
          </w:tcPr>
          <w:p w14:paraId="6159372C" w14:textId="77777777" w:rsidR="006A5BF9" w:rsidRPr="00472C23" w:rsidRDefault="006A5BF9" w:rsidP="00DA6B2E">
            <w:pPr>
              <w:rPr>
                <w:rFonts w:eastAsia="Calibri" w:cs="Times New Roman"/>
                <w:szCs w:val="24"/>
              </w:rPr>
            </w:pPr>
            <w:r w:rsidRPr="00472C23">
              <w:rPr>
                <w:rFonts w:eastAsia="Calibri" w:cs="Times New Roman"/>
                <w:szCs w:val="24"/>
              </w:rPr>
              <w:t>Quarterly</w:t>
            </w:r>
          </w:p>
        </w:tc>
        <w:tc>
          <w:tcPr>
            <w:tcW w:w="2400" w:type="dxa"/>
          </w:tcPr>
          <w:p w14:paraId="36A66FE5" w14:textId="77777777" w:rsidR="006A5BF9" w:rsidRPr="00472C23" w:rsidRDefault="006A5BF9" w:rsidP="00DA6B2E">
            <w:pPr>
              <w:rPr>
                <w:rFonts w:eastAsia="Calibri" w:cs="Times New Roman"/>
                <w:szCs w:val="24"/>
              </w:rPr>
            </w:pPr>
            <w:r w:rsidRPr="00472C23">
              <w:rPr>
                <w:rFonts w:eastAsia="Calibri" w:cs="Times New Roman"/>
                <w:szCs w:val="24"/>
              </w:rPr>
              <w:t>Public safety data</w:t>
            </w:r>
          </w:p>
        </w:tc>
      </w:tr>
      <w:tr w:rsidR="00472C23" w:rsidRPr="00472C23" w14:paraId="01C30AD7" w14:textId="77777777" w:rsidTr="00DA6B2E">
        <w:tc>
          <w:tcPr>
            <w:tcW w:w="2400" w:type="dxa"/>
          </w:tcPr>
          <w:p w14:paraId="168BBB10" w14:textId="77777777" w:rsidR="006A5BF9" w:rsidRPr="00472C23" w:rsidRDefault="006A5BF9" w:rsidP="00DA6B2E">
            <w:pPr>
              <w:rPr>
                <w:rFonts w:eastAsia="Calibri" w:cs="Times New Roman"/>
                <w:szCs w:val="24"/>
              </w:rPr>
            </w:pPr>
            <w:r w:rsidRPr="00472C23">
              <w:rPr>
                <w:rFonts w:eastAsia="Calibri" w:cs="Times New Roman"/>
                <w:szCs w:val="24"/>
              </w:rPr>
              <w:t>Polarization index</w:t>
            </w:r>
          </w:p>
        </w:tc>
        <w:tc>
          <w:tcPr>
            <w:tcW w:w="2400" w:type="dxa"/>
          </w:tcPr>
          <w:p w14:paraId="09940C0A" w14:textId="77777777" w:rsidR="006A5BF9" w:rsidRPr="00472C23" w:rsidRDefault="006A5BF9" w:rsidP="00DA6B2E">
            <w:pPr>
              <w:rPr>
                <w:rFonts w:eastAsia="Calibri" w:cs="Times New Roman"/>
                <w:szCs w:val="24"/>
              </w:rPr>
            </w:pPr>
            <w:r w:rsidRPr="00472C23">
              <w:rPr>
                <w:rFonts w:eastAsia="Calibri" w:cs="Times New Roman"/>
                <w:szCs w:val="24"/>
              </w:rPr>
              <w:t>Index 0-1</w:t>
            </w:r>
          </w:p>
        </w:tc>
        <w:tc>
          <w:tcPr>
            <w:tcW w:w="2400" w:type="dxa"/>
          </w:tcPr>
          <w:p w14:paraId="0F9E8A17" w14:textId="77777777" w:rsidR="006A5BF9" w:rsidRPr="00472C23" w:rsidRDefault="006A5BF9" w:rsidP="00DA6B2E">
            <w:pPr>
              <w:rPr>
                <w:rFonts w:eastAsia="Calibri" w:cs="Times New Roman"/>
                <w:szCs w:val="24"/>
              </w:rPr>
            </w:pPr>
            <w:r w:rsidRPr="00472C23">
              <w:rPr>
                <w:rFonts w:eastAsia="Calibri" w:cs="Times New Roman"/>
                <w:szCs w:val="24"/>
              </w:rPr>
              <w:t>Lower is better</w:t>
            </w:r>
          </w:p>
        </w:tc>
        <w:tc>
          <w:tcPr>
            <w:tcW w:w="2400" w:type="dxa"/>
          </w:tcPr>
          <w:p w14:paraId="50245F82" w14:textId="77777777" w:rsidR="006A5BF9" w:rsidRPr="00472C23" w:rsidRDefault="006A5BF9" w:rsidP="00DA6B2E">
            <w:pPr>
              <w:rPr>
                <w:rFonts w:eastAsia="Calibri" w:cs="Times New Roman"/>
                <w:szCs w:val="24"/>
              </w:rPr>
            </w:pPr>
            <w:r w:rsidRPr="00472C23">
              <w:rPr>
                <w:rFonts w:eastAsia="Calibri" w:cs="Times New Roman"/>
                <w:szCs w:val="24"/>
              </w:rPr>
              <w:t>Prior-year baseline</w:t>
            </w:r>
          </w:p>
        </w:tc>
        <w:tc>
          <w:tcPr>
            <w:tcW w:w="2400" w:type="dxa"/>
          </w:tcPr>
          <w:p w14:paraId="1E70DF30" w14:textId="77777777" w:rsidR="006A5BF9" w:rsidRPr="00472C23" w:rsidRDefault="006A5BF9" w:rsidP="00DA6B2E">
            <w:pPr>
              <w:rPr>
                <w:rFonts w:eastAsia="Calibri" w:cs="Times New Roman"/>
                <w:szCs w:val="24"/>
              </w:rPr>
            </w:pPr>
            <w:r w:rsidRPr="00472C23">
              <w:rPr>
                <w:rFonts w:eastAsia="Calibri" w:cs="Times New Roman"/>
                <w:szCs w:val="24"/>
              </w:rPr>
              <w:t>Annual</w:t>
            </w:r>
          </w:p>
        </w:tc>
        <w:tc>
          <w:tcPr>
            <w:tcW w:w="2400" w:type="dxa"/>
          </w:tcPr>
          <w:p w14:paraId="6B2EE98F" w14:textId="77777777" w:rsidR="006A5BF9" w:rsidRPr="00472C23" w:rsidRDefault="006A5BF9" w:rsidP="00DA6B2E">
            <w:pPr>
              <w:rPr>
                <w:rFonts w:eastAsia="Calibri" w:cs="Times New Roman"/>
                <w:szCs w:val="24"/>
              </w:rPr>
            </w:pPr>
            <w:r w:rsidRPr="00472C23">
              <w:rPr>
                <w:rFonts w:eastAsia="Calibri" w:cs="Times New Roman"/>
                <w:szCs w:val="24"/>
              </w:rPr>
              <w:t>Election and survey proxies</w:t>
            </w:r>
          </w:p>
        </w:tc>
      </w:tr>
    </w:tbl>
    <w:p w14:paraId="32837F32" w14:textId="77777777" w:rsidR="006A5BF9" w:rsidRPr="00472C23" w:rsidRDefault="006A5BF9" w:rsidP="006A5BF9">
      <w:pPr>
        <w:spacing w:after="200" w:line="276" w:lineRule="auto"/>
        <w:rPr>
          <w:rFonts w:eastAsia="Calibri" w:cs="Times New Roman"/>
          <w:kern w:val="0"/>
          <w14:ligatures w14:val="none"/>
        </w:rPr>
      </w:pPr>
    </w:p>
    <w:p w14:paraId="79B377A1" w14:textId="77777777" w:rsidR="006A5BF9" w:rsidRPr="00472C23" w:rsidRDefault="006A5BF9" w:rsidP="006A5BF9">
      <w:pPr>
        <w:spacing w:after="200" w:line="276" w:lineRule="auto"/>
        <w:rPr>
          <w:rFonts w:eastAsia="Calibri" w:cs="Times New Roman"/>
          <w:kern w:val="0"/>
          <w14:ligatures w14:val="none"/>
        </w:rPr>
      </w:pPr>
      <w:r w:rsidRPr="00472C23">
        <w:rPr>
          <w:rFonts w:eastAsia="Calibri" w:cs="Times New Roman"/>
          <w:b/>
          <w:kern w:val="0"/>
          <w14:ligatures w14:val="none"/>
        </w:rPr>
        <w:t>F Flow</w:t>
      </w:r>
    </w:p>
    <w:tbl>
      <w:tblPr>
        <w:tblStyle w:val="TableGrid1"/>
        <w:tblW w:w="0" w:type="auto"/>
        <w:tblLook w:val="04A0" w:firstRow="1" w:lastRow="0" w:firstColumn="1" w:lastColumn="0" w:noHBand="0" w:noVBand="1"/>
      </w:tblPr>
      <w:tblGrid>
        <w:gridCol w:w="2077"/>
        <w:gridCol w:w="1351"/>
        <w:gridCol w:w="1579"/>
        <w:gridCol w:w="1381"/>
        <w:gridCol w:w="1405"/>
        <w:gridCol w:w="1557"/>
      </w:tblGrid>
      <w:tr w:rsidR="00472C23" w:rsidRPr="00472C23" w14:paraId="50E3549B" w14:textId="77777777" w:rsidTr="00DA6B2E">
        <w:tc>
          <w:tcPr>
            <w:tcW w:w="3744" w:type="dxa"/>
          </w:tcPr>
          <w:p w14:paraId="750163DB" w14:textId="77777777" w:rsidR="006A5BF9" w:rsidRPr="00472C23" w:rsidRDefault="006A5BF9" w:rsidP="00DA6B2E">
            <w:pPr>
              <w:jc w:val="center"/>
              <w:rPr>
                <w:rFonts w:eastAsia="Calibri" w:cs="Times New Roman"/>
                <w:szCs w:val="24"/>
              </w:rPr>
            </w:pPr>
            <w:r w:rsidRPr="00472C23">
              <w:rPr>
                <w:rFonts w:eastAsia="Calibri" w:cs="Times New Roman"/>
                <w:b/>
                <w:szCs w:val="24"/>
              </w:rPr>
              <w:t>Indicator</w:t>
            </w:r>
          </w:p>
        </w:tc>
        <w:tc>
          <w:tcPr>
            <w:tcW w:w="1728" w:type="dxa"/>
          </w:tcPr>
          <w:p w14:paraId="5160B8E0" w14:textId="77777777" w:rsidR="006A5BF9" w:rsidRPr="00472C23" w:rsidRDefault="006A5BF9" w:rsidP="00DA6B2E">
            <w:pPr>
              <w:jc w:val="center"/>
              <w:rPr>
                <w:rFonts w:eastAsia="Calibri" w:cs="Times New Roman"/>
                <w:szCs w:val="24"/>
              </w:rPr>
            </w:pPr>
            <w:r w:rsidRPr="00472C23">
              <w:rPr>
                <w:rFonts w:eastAsia="Calibri" w:cs="Times New Roman"/>
                <w:b/>
                <w:szCs w:val="24"/>
              </w:rPr>
              <w:t>Unit or proxy</w:t>
            </w:r>
          </w:p>
        </w:tc>
        <w:tc>
          <w:tcPr>
            <w:tcW w:w="1584" w:type="dxa"/>
          </w:tcPr>
          <w:p w14:paraId="06A14E02" w14:textId="77777777" w:rsidR="006A5BF9" w:rsidRPr="00472C23" w:rsidRDefault="006A5BF9" w:rsidP="00DA6B2E">
            <w:pPr>
              <w:jc w:val="center"/>
              <w:rPr>
                <w:rFonts w:eastAsia="Calibri" w:cs="Times New Roman"/>
                <w:szCs w:val="24"/>
              </w:rPr>
            </w:pPr>
            <w:r w:rsidRPr="00472C23">
              <w:rPr>
                <w:rFonts w:eastAsia="Calibri" w:cs="Times New Roman"/>
                <w:b/>
                <w:szCs w:val="24"/>
              </w:rPr>
              <w:t>Sign convention</w:t>
            </w:r>
          </w:p>
        </w:tc>
        <w:tc>
          <w:tcPr>
            <w:tcW w:w="2304" w:type="dxa"/>
          </w:tcPr>
          <w:p w14:paraId="753A5407" w14:textId="77777777" w:rsidR="006A5BF9" w:rsidRPr="00472C23" w:rsidRDefault="006A5BF9" w:rsidP="00DA6B2E">
            <w:pPr>
              <w:jc w:val="center"/>
              <w:rPr>
                <w:rFonts w:eastAsia="Calibri" w:cs="Times New Roman"/>
                <w:szCs w:val="24"/>
              </w:rPr>
            </w:pPr>
            <w:r w:rsidRPr="00472C23">
              <w:rPr>
                <w:rFonts w:eastAsia="Calibri" w:cs="Times New Roman"/>
                <w:b/>
                <w:szCs w:val="24"/>
              </w:rPr>
              <w:t>Baseline method</w:t>
            </w:r>
          </w:p>
        </w:tc>
        <w:tc>
          <w:tcPr>
            <w:tcW w:w="1296" w:type="dxa"/>
          </w:tcPr>
          <w:p w14:paraId="59B67E50" w14:textId="77777777" w:rsidR="006A5BF9" w:rsidRPr="00472C23" w:rsidRDefault="006A5BF9" w:rsidP="00DA6B2E">
            <w:pPr>
              <w:jc w:val="center"/>
              <w:rPr>
                <w:rFonts w:eastAsia="Calibri" w:cs="Times New Roman"/>
                <w:szCs w:val="24"/>
              </w:rPr>
            </w:pPr>
            <w:r w:rsidRPr="00472C23">
              <w:rPr>
                <w:rFonts w:eastAsia="Calibri" w:cs="Times New Roman"/>
                <w:b/>
                <w:szCs w:val="24"/>
              </w:rPr>
              <w:t>Cadence</w:t>
            </w:r>
          </w:p>
        </w:tc>
        <w:tc>
          <w:tcPr>
            <w:tcW w:w="3168" w:type="dxa"/>
          </w:tcPr>
          <w:p w14:paraId="4918A0F3" w14:textId="77777777" w:rsidR="006A5BF9" w:rsidRPr="00472C23" w:rsidRDefault="006A5BF9" w:rsidP="00DA6B2E">
            <w:pPr>
              <w:jc w:val="center"/>
              <w:rPr>
                <w:rFonts w:eastAsia="Calibri" w:cs="Times New Roman"/>
                <w:szCs w:val="24"/>
              </w:rPr>
            </w:pPr>
            <w:r w:rsidRPr="00472C23">
              <w:rPr>
                <w:rFonts w:eastAsia="Calibri" w:cs="Times New Roman"/>
                <w:b/>
                <w:szCs w:val="24"/>
              </w:rPr>
              <w:t>Data source</w:t>
            </w:r>
          </w:p>
        </w:tc>
      </w:tr>
      <w:tr w:rsidR="00472C23" w:rsidRPr="00472C23" w14:paraId="53CFD2C9" w14:textId="77777777" w:rsidTr="00DA6B2E">
        <w:tc>
          <w:tcPr>
            <w:tcW w:w="2400" w:type="dxa"/>
          </w:tcPr>
          <w:p w14:paraId="3C319F57" w14:textId="77777777" w:rsidR="006A5BF9" w:rsidRPr="00472C23" w:rsidRDefault="006A5BF9" w:rsidP="00DA6B2E">
            <w:pPr>
              <w:rPr>
                <w:rFonts w:eastAsia="Calibri" w:cs="Times New Roman"/>
                <w:szCs w:val="24"/>
              </w:rPr>
            </w:pPr>
            <w:r w:rsidRPr="00472C23">
              <w:rPr>
                <w:rFonts w:eastAsia="Calibri" w:cs="Times New Roman"/>
                <w:szCs w:val="24"/>
              </w:rPr>
              <w:t>Administrative service delivery time</w:t>
            </w:r>
          </w:p>
        </w:tc>
        <w:tc>
          <w:tcPr>
            <w:tcW w:w="2400" w:type="dxa"/>
          </w:tcPr>
          <w:p w14:paraId="56BAAF0F" w14:textId="77777777" w:rsidR="006A5BF9" w:rsidRPr="00472C23" w:rsidRDefault="006A5BF9" w:rsidP="00DA6B2E">
            <w:pPr>
              <w:rPr>
                <w:rFonts w:eastAsia="Calibri" w:cs="Times New Roman"/>
                <w:szCs w:val="24"/>
              </w:rPr>
            </w:pPr>
            <w:r w:rsidRPr="00472C23">
              <w:rPr>
                <w:rFonts w:eastAsia="Calibri" w:cs="Times New Roman"/>
                <w:szCs w:val="24"/>
              </w:rPr>
              <w:t>Days</w:t>
            </w:r>
          </w:p>
        </w:tc>
        <w:tc>
          <w:tcPr>
            <w:tcW w:w="2400" w:type="dxa"/>
          </w:tcPr>
          <w:p w14:paraId="52DAC636" w14:textId="77777777" w:rsidR="006A5BF9" w:rsidRPr="00472C23" w:rsidRDefault="006A5BF9" w:rsidP="00DA6B2E">
            <w:pPr>
              <w:rPr>
                <w:rFonts w:eastAsia="Calibri" w:cs="Times New Roman"/>
                <w:szCs w:val="24"/>
              </w:rPr>
            </w:pPr>
            <w:r w:rsidRPr="00472C23">
              <w:rPr>
                <w:rFonts w:eastAsia="Calibri" w:cs="Times New Roman"/>
                <w:szCs w:val="24"/>
              </w:rPr>
              <w:t>Lower is better</w:t>
            </w:r>
          </w:p>
        </w:tc>
        <w:tc>
          <w:tcPr>
            <w:tcW w:w="2400" w:type="dxa"/>
          </w:tcPr>
          <w:p w14:paraId="2DF2F7CF" w14:textId="77777777" w:rsidR="006A5BF9" w:rsidRPr="00472C23" w:rsidRDefault="006A5BF9" w:rsidP="00DA6B2E">
            <w:pPr>
              <w:rPr>
                <w:rFonts w:eastAsia="Calibri" w:cs="Times New Roman"/>
                <w:szCs w:val="24"/>
              </w:rPr>
            </w:pPr>
            <w:r w:rsidRPr="00472C23">
              <w:rPr>
                <w:rFonts w:eastAsia="Calibri" w:cs="Times New Roman"/>
                <w:szCs w:val="24"/>
              </w:rPr>
              <w:t>Prior-year median</w:t>
            </w:r>
          </w:p>
        </w:tc>
        <w:tc>
          <w:tcPr>
            <w:tcW w:w="2400" w:type="dxa"/>
          </w:tcPr>
          <w:p w14:paraId="5D199325" w14:textId="77777777" w:rsidR="006A5BF9" w:rsidRPr="00472C23" w:rsidRDefault="006A5BF9" w:rsidP="00DA6B2E">
            <w:pPr>
              <w:rPr>
                <w:rFonts w:eastAsia="Calibri" w:cs="Times New Roman"/>
                <w:szCs w:val="24"/>
              </w:rPr>
            </w:pPr>
            <w:r w:rsidRPr="00472C23">
              <w:rPr>
                <w:rFonts w:eastAsia="Calibri" w:cs="Times New Roman"/>
                <w:szCs w:val="24"/>
              </w:rPr>
              <w:t>Quarterly</w:t>
            </w:r>
          </w:p>
        </w:tc>
        <w:tc>
          <w:tcPr>
            <w:tcW w:w="2400" w:type="dxa"/>
          </w:tcPr>
          <w:p w14:paraId="392ECF34" w14:textId="77777777" w:rsidR="006A5BF9" w:rsidRPr="00472C23" w:rsidRDefault="006A5BF9" w:rsidP="00DA6B2E">
            <w:pPr>
              <w:rPr>
                <w:rFonts w:eastAsia="Calibri" w:cs="Times New Roman"/>
                <w:szCs w:val="24"/>
              </w:rPr>
            </w:pPr>
            <w:r w:rsidRPr="00472C23">
              <w:rPr>
                <w:rFonts w:eastAsia="Calibri" w:cs="Times New Roman"/>
                <w:szCs w:val="24"/>
              </w:rPr>
              <w:t>Agency metrics</w:t>
            </w:r>
          </w:p>
        </w:tc>
      </w:tr>
      <w:tr w:rsidR="00472C23" w:rsidRPr="00472C23" w14:paraId="5404FFD2" w14:textId="77777777" w:rsidTr="00DA6B2E">
        <w:tc>
          <w:tcPr>
            <w:tcW w:w="2400" w:type="dxa"/>
          </w:tcPr>
          <w:p w14:paraId="66D63B24" w14:textId="77777777" w:rsidR="006A5BF9" w:rsidRPr="00472C23" w:rsidRDefault="006A5BF9" w:rsidP="00DA6B2E">
            <w:pPr>
              <w:rPr>
                <w:rFonts w:eastAsia="Calibri" w:cs="Times New Roman"/>
                <w:szCs w:val="24"/>
              </w:rPr>
            </w:pPr>
            <w:r w:rsidRPr="00472C23">
              <w:rPr>
                <w:rFonts w:eastAsia="Calibri" w:cs="Times New Roman"/>
                <w:szCs w:val="24"/>
              </w:rPr>
              <w:t>Regulatory predictability proxy</w:t>
            </w:r>
          </w:p>
        </w:tc>
        <w:tc>
          <w:tcPr>
            <w:tcW w:w="2400" w:type="dxa"/>
          </w:tcPr>
          <w:p w14:paraId="43A7B0EA" w14:textId="77777777" w:rsidR="006A5BF9" w:rsidRPr="00472C23" w:rsidRDefault="006A5BF9" w:rsidP="00DA6B2E">
            <w:pPr>
              <w:rPr>
                <w:rFonts w:eastAsia="Calibri" w:cs="Times New Roman"/>
                <w:szCs w:val="24"/>
              </w:rPr>
            </w:pPr>
            <w:r w:rsidRPr="00472C23">
              <w:rPr>
                <w:rFonts w:eastAsia="Calibri" w:cs="Times New Roman"/>
                <w:szCs w:val="24"/>
              </w:rPr>
              <w:t>Volatility index</w:t>
            </w:r>
          </w:p>
        </w:tc>
        <w:tc>
          <w:tcPr>
            <w:tcW w:w="2400" w:type="dxa"/>
          </w:tcPr>
          <w:p w14:paraId="133ADCDF" w14:textId="77777777" w:rsidR="006A5BF9" w:rsidRPr="00472C23" w:rsidRDefault="006A5BF9" w:rsidP="00DA6B2E">
            <w:pPr>
              <w:rPr>
                <w:rFonts w:eastAsia="Calibri" w:cs="Times New Roman"/>
                <w:szCs w:val="24"/>
              </w:rPr>
            </w:pPr>
            <w:r w:rsidRPr="00472C23">
              <w:rPr>
                <w:rFonts w:eastAsia="Calibri" w:cs="Times New Roman"/>
                <w:szCs w:val="24"/>
              </w:rPr>
              <w:t>Lower is better</w:t>
            </w:r>
          </w:p>
        </w:tc>
        <w:tc>
          <w:tcPr>
            <w:tcW w:w="2400" w:type="dxa"/>
          </w:tcPr>
          <w:p w14:paraId="54382503" w14:textId="77777777" w:rsidR="006A5BF9" w:rsidRPr="00472C23" w:rsidRDefault="006A5BF9" w:rsidP="00DA6B2E">
            <w:pPr>
              <w:rPr>
                <w:rFonts w:eastAsia="Calibri" w:cs="Times New Roman"/>
                <w:szCs w:val="24"/>
              </w:rPr>
            </w:pPr>
            <w:r w:rsidRPr="00472C23">
              <w:rPr>
                <w:rFonts w:eastAsia="Calibri" w:cs="Times New Roman"/>
                <w:szCs w:val="24"/>
              </w:rPr>
              <w:t>Prior-year baseline</w:t>
            </w:r>
          </w:p>
        </w:tc>
        <w:tc>
          <w:tcPr>
            <w:tcW w:w="2400" w:type="dxa"/>
          </w:tcPr>
          <w:p w14:paraId="08F0C14E" w14:textId="77777777" w:rsidR="006A5BF9" w:rsidRPr="00472C23" w:rsidRDefault="006A5BF9" w:rsidP="00DA6B2E">
            <w:pPr>
              <w:rPr>
                <w:rFonts w:eastAsia="Calibri" w:cs="Times New Roman"/>
                <w:szCs w:val="24"/>
              </w:rPr>
            </w:pPr>
            <w:r w:rsidRPr="00472C23">
              <w:rPr>
                <w:rFonts w:eastAsia="Calibri" w:cs="Times New Roman"/>
                <w:szCs w:val="24"/>
              </w:rPr>
              <w:t>Annual</w:t>
            </w:r>
          </w:p>
        </w:tc>
        <w:tc>
          <w:tcPr>
            <w:tcW w:w="2400" w:type="dxa"/>
          </w:tcPr>
          <w:p w14:paraId="17347F51" w14:textId="77777777" w:rsidR="006A5BF9" w:rsidRPr="00472C23" w:rsidRDefault="006A5BF9" w:rsidP="00DA6B2E">
            <w:pPr>
              <w:rPr>
                <w:rFonts w:eastAsia="Calibri" w:cs="Times New Roman"/>
                <w:szCs w:val="24"/>
              </w:rPr>
            </w:pPr>
            <w:r w:rsidRPr="00472C23">
              <w:rPr>
                <w:rFonts w:eastAsia="Calibri" w:cs="Times New Roman"/>
                <w:szCs w:val="24"/>
              </w:rPr>
              <w:t>Policy analytics</w:t>
            </w:r>
          </w:p>
        </w:tc>
      </w:tr>
      <w:tr w:rsidR="00472C23" w:rsidRPr="00472C23" w14:paraId="6719A37B" w14:textId="77777777" w:rsidTr="00DA6B2E">
        <w:tc>
          <w:tcPr>
            <w:tcW w:w="2400" w:type="dxa"/>
          </w:tcPr>
          <w:p w14:paraId="5ED6FA5F" w14:textId="77777777" w:rsidR="006A5BF9" w:rsidRPr="00472C23" w:rsidRDefault="006A5BF9" w:rsidP="00DA6B2E">
            <w:pPr>
              <w:rPr>
                <w:rFonts w:eastAsia="Calibri" w:cs="Times New Roman"/>
                <w:szCs w:val="24"/>
              </w:rPr>
            </w:pPr>
            <w:r w:rsidRPr="00472C23">
              <w:rPr>
                <w:rFonts w:eastAsia="Calibri" w:cs="Times New Roman"/>
                <w:szCs w:val="24"/>
              </w:rPr>
              <w:t>Court backlog</w:t>
            </w:r>
          </w:p>
        </w:tc>
        <w:tc>
          <w:tcPr>
            <w:tcW w:w="2400" w:type="dxa"/>
          </w:tcPr>
          <w:p w14:paraId="784FFB9B" w14:textId="77777777" w:rsidR="006A5BF9" w:rsidRPr="00472C23" w:rsidRDefault="006A5BF9" w:rsidP="00DA6B2E">
            <w:pPr>
              <w:rPr>
                <w:rFonts w:eastAsia="Calibri" w:cs="Times New Roman"/>
                <w:szCs w:val="24"/>
              </w:rPr>
            </w:pPr>
            <w:r w:rsidRPr="00472C23">
              <w:rPr>
                <w:rFonts w:eastAsia="Calibri" w:cs="Times New Roman"/>
                <w:szCs w:val="24"/>
              </w:rPr>
              <w:t>Cases per judge</w:t>
            </w:r>
          </w:p>
        </w:tc>
        <w:tc>
          <w:tcPr>
            <w:tcW w:w="2400" w:type="dxa"/>
          </w:tcPr>
          <w:p w14:paraId="2F745522" w14:textId="77777777" w:rsidR="006A5BF9" w:rsidRPr="00472C23" w:rsidRDefault="006A5BF9" w:rsidP="00DA6B2E">
            <w:pPr>
              <w:rPr>
                <w:rFonts w:eastAsia="Calibri" w:cs="Times New Roman"/>
                <w:szCs w:val="24"/>
              </w:rPr>
            </w:pPr>
            <w:r w:rsidRPr="00472C23">
              <w:rPr>
                <w:rFonts w:eastAsia="Calibri" w:cs="Times New Roman"/>
                <w:szCs w:val="24"/>
              </w:rPr>
              <w:t>Lower is better</w:t>
            </w:r>
          </w:p>
        </w:tc>
        <w:tc>
          <w:tcPr>
            <w:tcW w:w="2400" w:type="dxa"/>
          </w:tcPr>
          <w:p w14:paraId="1CF2BB84" w14:textId="77777777" w:rsidR="006A5BF9" w:rsidRPr="00472C23" w:rsidRDefault="006A5BF9" w:rsidP="00DA6B2E">
            <w:pPr>
              <w:rPr>
                <w:rFonts w:eastAsia="Calibri" w:cs="Times New Roman"/>
                <w:szCs w:val="24"/>
              </w:rPr>
            </w:pPr>
            <w:r w:rsidRPr="00472C23">
              <w:rPr>
                <w:rFonts w:eastAsia="Calibri" w:cs="Times New Roman"/>
                <w:szCs w:val="24"/>
              </w:rPr>
              <w:t>Prior-year baseline</w:t>
            </w:r>
          </w:p>
        </w:tc>
        <w:tc>
          <w:tcPr>
            <w:tcW w:w="2400" w:type="dxa"/>
          </w:tcPr>
          <w:p w14:paraId="27107957" w14:textId="77777777" w:rsidR="006A5BF9" w:rsidRPr="00472C23" w:rsidRDefault="006A5BF9" w:rsidP="00DA6B2E">
            <w:pPr>
              <w:rPr>
                <w:rFonts w:eastAsia="Calibri" w:cs="Times New Roman"/>
                <w:szCs w:val="24"/>
              </w:rPr>
            </w:pPr>
            <w:r w:rsidRPr="00472C23">
              <w:rPr>
                <w:rFonts w:eastAsia="Calibri" w:cs="Times New Roman"/>
                <w:szCs w:val="24"/>
              </w:rPr>
              <w:t>Quarterly</w:t>
            </w:r>
          </w:p>
        </w:tc>
        <w:tc>
          <w:tcPr>
            <w:tcW w:w="2400" w:type="dxa"/>
          </w:tcPr>
          <w:p w14:paraId="3E0BD5E6" w14:textId="77777777" w:rsidR="006A5BF9" w:rsidRPr="00472C23" w:rsidRDefault="006A5BF9" w:rsidP="00DA6B2E">
            <w:pPr>
              <w:rPr>
                <w:rFonts w:eastAsia="Calibri" w:cs="Times New Roman"/>
                <w:szCs w:val="24"/>
              </w:rPr>
            </w:pPr>
            <w:r w:rsidRPr="00472C23">
              <w:rPr>
                <w:rFonts w:eastAsia="Calibri" w:cs="Times New Roman"/>
                <w:szCs w:val="24"/>
              </w:rPr>
              <w:t>Judiciary statistics</w:t>
            </w:r>
          </w:p>
        </w:tc>
      </w:tr>
    </w:tbl>
    <w:p w14:paraId="5DA19819" w14:textId="77777777" w:rsidR="006A5BF9" w:rsidRPr="00472C23" w:rsidRDefault="006A5BF9" w:rsidP="006A5BF9">
      <w:pPr>
        <w:spacing w:after="200" w:line="276" w:lineRule="auto"/>
        <w:rPr>
          <w:rFonts w:eastAsia="Calibri" w:cs="Times New Roman"/>
          <w:kern w:val="0"/>
          <w14:ligatures w14:val="none"/>
        </w:rPr>
      </w:pPr>
    </w:p>
    <w:p w14:paraId="1B54DEEF" w14:textId="77777777" w:rsidR="006A5BF9" w:rsidRPr="00472C23" w:rsidRDefault="006A5BF9" w:rsidP="006A5BF9">
      <w:pPr>
        <w:spacing w:after="200" w:line="276" w:lineRule="auto"/>
        <w:rPr>
          <w:rFonts w:eastAsia="Calibri" w:cs="Times New Roman"/>
          <w:kern w:val="0"/>
          <w14:ligatures w14:val="none"/>
        </w:rPr>
      </w:pPr>
      <w:r w:rsidRPr="00472C23">
        <w:rPr>
          <w:rFonts w:eastAsia="Calibri" w:cs="Times New Roman"/>
          <w:b/>
          <w:kern w:val="0"/>
          <w14:ligatures w14:val="none"/>
        </w:rPr>
        <w:t>R Resilience</w:t>
      </w:r>
    </w:p>
    <w:tbl>
      <w:tblPr>
        <w:tblStyle w:val="TableGrid1"/>
        <w:tblW w:w="0" w:type="auto"/>
        <w:tblLook w:val="04A0" w:firstRow="1" w:lastRow="0" w:firstColumn="1" w:lastColumn="0" w:noHBand="0" w:noVBand="1"/>
      </w:tblPr>
      <w:tblGrid>
        <w:gridCol w:w="1948"/>
        <w:gridCol w:w="1330"/>
        <w:gridCol w:w="1539"/>
        <w:gridCol w:w="1332"/>
        <w:gridCol w:w="1357"/>
        <w:gridCol w:w="1844"/>
      </w:tblGrid>
      <w:tr w:rsidR="00472C23" w:rsidRPr="00472C23" w14:paraId="5E1DC596" w14:textId="77777777" w:rsidTr="00DA6B2E">
        <w:tc>
          <w:tcPr>
            <w:tcW w:w="3744" w:type="dxa"/>
          </w:tcPr>
          <w:p w14:paraId="21F94739" w14:textId="77777777" w:rsidR="006A5BF9" w:rsidRPr="00472C23" w:rsidRDefault="006A5BF9" w:rsidP="00DA6B2E">
            <w:pPr>
              <w:jc w:val="center"/>
              <w:rPr>
                <w:rFonts w:eastAsia="Calibri" w:cs="Times New Roman"/>
                <w:szCs w:val="24"/>
              </w:rPr>
            </w:pPr>
            <w:r w:rsidRPr="00472C23">
              <w:rPr>
                <w:rFonts w:eastAsia="Calibri" w:cs="Times New Roman"/>
                <w:b/>
                <w:szCs w:val="24"/>
              </w:rPr>
              <w:t>Indicator</w:t>
            </w:r>
          </w:p>
        </w:tc>
        <w:tc>
          <w:tcPr>
            <w:tcW w:w="1728" w:type="dxa"/>
          </w:tcPr>
          <w:p w14:paraId="732E2BB9" w14:textId="77777777" w:rsidR="006A5BF9" w:rsidRPr="00472C23" w:rsidRDefault="006A5BF9" w:rsidP="00DA6B2E">
            <w:pPr>
              <w:jc w:val="center"/>
              <w:rPr>
                <w:rFonts w:eastAsia="Calibri" w:cs="Times New Roman"/>
                <w:szCs w:val="24"/>
              </w:rPr>
            </w:pPr>
            <w:r w:rsidRPr="00472C23">
              <w:rPr>
                <w:rFonts w:eastAsia="Calibri" w:cs="Times New Roman"/>
                <w:b/>
                <w:szCs w:val="24"/>
              </w:rPr>
              <w:t>Unit or proxy</w:t>
            </w:r>
          </w:p>
        </w:tc>
        <w:tc>
          <w:tcPr>
            <w:tcW w:w="1584" w:type="dxa"/>
          </w:tcPr>
          <w:p w14:paraId="4D504620" w14:textId="77777777" w:rsidR="006A5BF9" w:rsidRPr="00472C23" w:rsidRDefault="006A5BF9" w:rsidP="00DA6B2E">
            <w:pPr>
              <w:jc w:val="center"/>
              <w:rPr>
                <w:rFonts w:eastAsia="Calibri" w:cs="Times New Roman"/>
                <w:szCs w:val="24"/>
              </w:rPr>
            </w:pPr>
            <w:r w:rsidRPr="00472C23">
              <w:rPr>
                <w:rFonts w:eastAsia="Calibri" w:cs="Times New Roman"/>
                <w:b/>
                <w:szCs w:val="24"/>
              </w:rPr>
              <w:t>Sign convention</w:t>
            </w:r>
          </w:p>
        </w:tc>
        <w:tc>
          <w:tcPr>
            <w:tcW w:w="2304" w:type="dxa"/>
          </w:tcPr>
          <w:p w14:paraId="1B9F2573" w14:textId="77777777" w:rsidR="006A5BF9" w:rsidRPr="00472C23" w:rsidRDefault="006A5BF9" w:rsidP="00DA6B2E">
            <w:pPr>
              <w:jc w:val="center"/>
              <w:rPr>
                <w:rFonts w:eastAsia="Calibri" w:cs="Times New Roman"/>
                <w:szCs w:val="24"/>
              </w:rPr>
            </w:pPr>
            <w:r w:rsidRPr="00472C23">
              <w:rPr>
                <w:rFonts w:eastAsia="Calibri" w:cs="Times New Roman"/>
                <w:b/>
                <w:szCs w:val="24"/>
              </w:rPr>
              <w:t>Baseline method</w:t>
            </w:r>
          </w:p>
        </w:tc>
        <w:tc>
          <w:tcPr>
            <w:tcW w:w="1296" w:type="dxa"/>
          </w:tcPr>
          <w:p w14:paraId="436C6EDD" w14:textId="77777777" w:rsidR="006A5BF9" w:rsidRPr="00472C23" w:rsidRDefault="006A5BF9" w:rsidP="00DA6B2E">
            <w:pPr>
              <w:jc w:val="center"/>
              <w:rPr>
                <w:rFonts w:eastAsia="Calibri" w:cs="Times New Roman"/>
                <w:szCs w:val="24"/>
              </w:rPr>
            </w:pPr>
            <w:r w:rsidRPr="00472C23">
              <w:rPr>
                <w:rFonts w:eastAsia="Calibri" w:cs="Times New Roman"/>
                <w:b/>
                <w:szCs w:val="24"/>
              </w:rPr>
              <w:t>Cadence</w:t>
            </w:r>
          </w:p>
        </w:tc>
        <w:tc>
          <w:tcPr>
            <w:tcW w:w="3168" w:type="dxa"/>
          </w:tcPr>
          <w:p w14:paraId="31E5F611" w14:textId="77777777" w:rsidR="006A5BF9" w:rsidRPr="00472C23" w:rsidRDefault="006A5BF9" w:rsidP="00DA6B2E">
            <w:pPr>
              <w:jc w:val="center"/>
              <w:rPr>
                <w:rFonts w:eastAsia="Calibri" w:cs="Times New Roman"/>
                <w:szCs w:val="24"/>
              </w:rPr>
            </w:pPr>
            <w:r w:rsidRPr="00472C23">
              <w:rPr>
                <w:rFonts w:eastAsia="Calibri" w:cs="Times New Roman"/>
                <w:b/>
                <w:szCs w:val="24"/>
              </w:rPr>
              <w:t>Data source</w:t>
            </w:r>
          </w:p>
        </w:tc>
      </w:tr>
      <w:tr w:rsidR="00472C23" w:rsidRPr="00472C23" w14:paraId="1027AD1F" w14:textId="77777777" w:rsidTr="00DA6B2E">
        <w:tc>
          <w:tcPr>
            <w:tcW w:w="2400" w:type="dxa"/>
          </w:tcPr>
          <w:p w14:paraId="3731FC69" w14:textId="77777777" w:rsidR="006A5BF9" w:rsidRPr="00472C23" w:rsidRDefault="006A5BF9" w:rsidP="00DA6B2E">
            <w:pPr>
              <w:rPr>
                <w:rFonts w:eastAsia="Calibri" w:cs="Times New Roman"/>
                <w:szCs w:val="24"/>
              </w:rPr>
            </w:pPr>
            <w:r w:rsidRPr="00472C23">
              <w:rPr>
                <w:rFonts w:eastAsia="Calibri" w:cs="Times New Roman"/>
                <w:szCs w:val="24"/>
              </w:rPr>
              <w:t>Fiscal buffer</w:t>
            </w:r>
          </w:p>
        </w:tc>
        <w:tc>
          <w:tcPr>
            <w:tcW w:w="2400" w:type="dxa"/>
          </w:tcPr>
          <w:p w14:paraId="13AD17B9" w14:textId="77777777" w:rsidR="006A5BF9" w:rsidRPr="00472C23" w:rsidRDefault="006A5BF9" w:rsidP="00DA6B2E">
            <w:pPr>
              <w:rPr>
                <w:rFonts w:eastAsia="Calibri" w:cs="Times New Roman"/>
                <w:szCs w:val="24"/>
              </w:rPr>
            </w:pPr>
            <w:r w:rsidRPr="00472C23">
              <w:rPr>
                <w:rFonts w:eastAsia="Calibri" w:cs="Times New Roman"/>
                <w:szCs w:val="24"/>
              </w:rPr>
              <w:t>Months of coverage</w:t>
            </w:r>
          </w:p>
        </w:tc>
        <w:tc>
          <w:tcPr>
            <w:tcW w:w="2400" w:type="dxa"/>
          </w:tcPr>
          <w:p w14:paraId="7273C3EF" w14:textId="77777777" w:rsidR="006A5BF9" w:rsidRPr="00472C23" w:rsidRDefault="006A5BF9" w:rsidP="00DA6B2E">
            <w:pPr>
              <w:rPr>
                <w:rFonts w:eastAsia="Calibri" w:cs="Times New Roman"/>
                <w:szCs w:val="24"/>
              </w:rPr>
            </w:pPr>
            <w:r w:rsidRPr="00472C23">
              <w:rPr>
                <w:rFonts w:eastAsia="Calibri" w:cs="Times New Roman"/>
                <w:szCs w:val="24"/>
              </w:rPr>
              <w:t>Higher is better</w:t>
            </w:r>
          </w:p>
        </w:tc>
        <w:tc>
          <w:tcPr>
            <w:tcW w:w="2400" w:type="dxa"/>
          </w:tcPr>
          <w:p w14:paraId="5E309CB6" w14:textId="77777777" w:rsidR="006A5BF9" w:rsidRPr="00472C23" w:rsidRDefault="006A5BF9" w:rsidP="00DA6B2E">
            <w:pPr>
              <w:rPr>
                <w:rFonts w:eastAsia="Calibri" w:cs="Times New Roman"/>
                <w:szCs w:val="24"/>
              </w:rPr>
            </w:pPr>
            <w:r w:rsidRPr="00472C23">
              <w:rPr>
                <w:rFonts w:eastAsia="Calibri" w:cs="Times New Roman"/>
                <w:szCs w:val="24"/>
              </w:rPr>
              <w:t>Prior-year baseline</w:t>
            </w:r>
          </w:p>
        </w:tc>
        <w:tc>
          <w:tcPr>
            <w:tcW w:w="2400" w:type="dxa"/>
          </w:tcPr>
          <w:p w14:paraId="09F8D9BF" w14:textId="77777777" w:rsidR="006A5BF9" w:rsidRPr="00472C23" w:rsidRDefault="006A5BF9" w:rsidP="00DA6B2E">
            <w:pPr>
              <w:rPr>
                <w:rFonts w:eastAsia="Calibri" w:cs="Times New Roman"/>
                <w:szCs w:val="24"/>
              </w:rPr>
            </w:pPr>
            <w:r w:rsidRPr="00472C23">
              <w:rPr>
                <w:rFonts w:eastAsia="Calibri" w:cs="Times New Roman"/>
                <w:szCs w:val="24"/>
              </w:rPr>
              <w:t>Annual</w:t>
            </w:r>
          </w:p>
        </w:tc>
        <w:tc>
          <w:tcPr>
            <w:tcW w:w="2400" w:type="dxa"/>
          </w:tcPr>
          <w:p w14:paraId="2AC62FE2" w14:textId="77777777" w:rsidR="006A5BF9" w:rsidRPr="00472C23" w:rsidRDefault="006A5BF9" w:rsidP="00DA6B2E">
            <w:pPr>
              <w:rPr>
                <w:rFonts w:eastAsia="Calibri" w:cs="Times New Roman"/>
                <w:szCs w:val="24"/>
              </w:rPr>
            </w:pPr>
            <w:r w:rsidRPr="00472C23">
              <w:rPr>
                <w:rFonts w:eastAsia="Calibri" w:cs="Times New Roman"/>
                <w:szCs w:val="24"/>
              </w:rPr>
              <w:t>Treasury reports</w:t>
            </w:r>
          </w:p>
        </w:tc>
      </w:tr>
      <w:tr w:rsidR="00472C23" w:rsidRPr="00472C23" w14:paraId="53F55AC8" w14:textId="77777777" w:rsidTr="00DA6B2E">
        <w:tc>
          <w:tcPr>
            <w:tcW w:w="2400" w:type="dxa"/>
          </w:tcPr>
          <w:p w14:paraId="5D2944B1" w14:textId="77777777" w:rsidR="006A5BF9" w:rsidRPr="00472C23" w:rsidRDefault="006A5BF9" w:rsidP="00DA6B2E">
            <w:pPr>
              <w:rPr>
                <w:rFonts w:eastAsia="Calibri" w:cs="Times New Roman"/>
                <w:szCs w:val="24"/>
              </w:rPr>
            </w:pPr>
            <w:r w:rsidRPr="00472C23">
              <w:rPr>
                <w:rFonts w:eastAsia="Calibri" w:cs="Times New Roman"/>
                <w:szCs w:val="24"/>
              </w:rPr>
              <w:t>Critical infrastructure robustness</w:t>
            </w:r>
          </w:p>
        </w:tc>
        <w:tc>
          <w:tcPr>
            <w:tcW w:w="2400" w:type="dxa"/>
          </w:tcPr>
          <w:p w14:paraId="133D309E" w14:textId="77777777" w:rsidR="006A5BF9" w:rsidRPr="00472C23" w:rsidRDefault="006A5BF9" w:rsidP="00DA6B2E">
            <w:pPr>
              <w:rPr>
                <w:rFonts w:eastAsia="Calibri" w:cs="Times New Roman"/>
                <w:szCs w:val="24"/>
              </w:rPr>
            </w:pPr>
            <w:r w:rsidRPr="00472C23">
              <w:rPr>
                <w:rFonts w:eastAsia="Calibri" w:cs="Times New Roman"/>
                <w:szCs w:val="24"/>
              </w:rPr>
              <w:t>Score 0-1</w:t>
            </w:r>
          </w:p>
        </w:tc>
        <w:tc>
          <w:tcPr>
            <w:tcW w:w="2400" w:type="dxa"/>
          </w:tcPr>
          <w:p w14:paraId="2D7EC99C" w14:textId="77777777" w:rsidR="006A5BF9" w:rsidRPr="00472C23" w:rsidRDefault="006A5BF9" w:rsidP="00DA6B2E">
            <w:pPr>
              <w:rPr>
                <w:rFonts w:eastAsia="Calibri" w:cs="Times New Roman"/>
                <w:szCs w:val="24"/>
              </w:rPr>
            </w:pPr>
            <w:r w:rsidRPr="00472C23">
              <w:rPr>
                <w:rFonts w:eastAsia="Calibri" w:cs="Times New Roman"/>
                <w:szCs w:val="24"/>
              </w:rPr>
              <w:t>Higher is better</w:t>
            </w:r>
          </w:p>
        </w:tc>
        <w:tc>
          <w:tcPr>
            <w:tcW w:w="2400" w:type="dxa"/>
          </w:tcPr>
          <w:p w14:paraId="74091F97" w14:textId="77777777" w:rsidR="006A5BF9" w:rsidRPr="00472C23" w:rsidRDefault="006A5BF9" w:rsidP="00DA6B2E">
            <w:pPr>
              <w:rPr>
                <w:rFonts w:eastAsia="Calibri" w:cs="Times New Roman"/>
                <w:szCs w:val="24"/>
              </w:rPr>
            </w:pPr>
            <w:r w:rsidRPr="00472C23">
              <w:rPr>
                <w:rFonts w:eastAsia="Calibri" w:cs="Times New Roman"/>
                <w:szCs w:val="24"/>
              </w:rPr>
              <w:t>Annual baseline</w:t>
            </w:r>
          </w:p>
        </w:tc>
        <w:tc>
          <w:tcPr>
            <w:tcW w:w="2400" w:type="dxa"/>
          </w:tcPr>
          <w:p w14:paraId="1D0DCD5B" w14:textId="77777777" w:rsidR="006A5BF9" w:rsidRPr="00472C23" w:rsidRDefault="006A5BF9" w:rsidP="00DA6B2E">
            <w:pPr>
              <w:rPr>
                <w:rFonts w:eastAsia="Calibri" w:cs="Times New Roman"/>
                <w:szCs w:val="24"/>
              </w:rPr>
            </w:pPr>
            <w:r w:rsidRPr="00472C23">
              <w:rPr>
                <w:rFonts w:eastAsia="Calibri" w:cs="Times New Roman"/>
                <w:szCs w:val="24"/>
              </w:rPr>
              <w:t>Annual</w:t>
            </w:r>
          </w:p>
        </w:tc>
        <w:tc>
          <w:tcPr>
            <w:tcW w:w="2400" w:type="dxa"/>
          </w:tcPr>
          <w:p w14:paraId="358BEC4F" w14:textId="77777777" w:rsidR="006A5BF9" w:rsidRPr="00472C23" w:rsidRDefault="006A5BF9" w:rsidP="00DA6B2E">
            <w:pPr>
              <w:rPr>
                <w:rFonts w:eastAsia="Calibri" w:cs="Times New Roman"/>
                <w:szCs w:val="24"/>
              </w:rPr>
            </w:pPr>
            <w:r w:rsidRPr="00472C23">
              <w:rPr>
                <w:rFonts w:eastAsia="Calibri" w:cs="Times New Roman"/>
                <w:szCs w:val="24"/>
              </w:rPr>
              <w:t>Infrastructure audit</w:t>
            </w:r>
          </w:p>
        </w:tc>
      </w:tr>
      <w:tr w:rsidR="00472C23" w:rsidRPr="00472C23" w14:paraId="5B0D93F3" w14:textId="77777777" w:rsidTr="00DA6B2E">
        <w:tc>
          <w:tcPr>
            <w:tcW w:w="2400" w:type="dxa"/>
          </w:tcPr>
          <w:p w14:paraId="06A87A75" w14:textId="77777777" w:rsidR="006A5BF9" w:rsidRPr="00472C23" w:rsidRDefault="006A5BF9" w:rsidP="00DA6B2E">
            <w:pPr>
              <w:rPr>
                <w:rFonts w:eastAsia="Calibri" w:cs="Times New Roman"/>
                <w:szCs w:val="24"/>
              </w:rPr>
            </w:pPr>
            <w:r w:rsidRPr="00472C23">
              <w:rPr>
                <w:rFonts w:eastAsia="Calibri" w:cs="Times New Roman"/>
                <w:szCs w:val="24"/>
              </w:rPr>
              <w:t>Disaster preparedness</w:t>
            </w:r>
          </w:p>
        </w:tc>
        <w:tc>
          <w:tcPr>
            <w:tcW w:w="2400" w:type="dxa"/>
          </w:tcPr>
          <w:p w14:paraId="086E9F24" w14:textId="77777777" w:rsidR="006A5BF9" w:rsidRPr="00472C23" w:rsidRDefault="006A5BF9" w:rsidP="00DA6B2E">
            <w:pPr>
              <w:rPr>
                <w:rFonts w:eastAsia="Calibri" w:cs="Times New Roman"/>
                <w:szCs w:val="24"/>
              </w:rPr>
            </w:pPr>
            <w:r w:rsidRPr="00472C23">
              <w:rPr>
                <w:rFonts w:eastAsia="Calibri" w:cs="Times New Roman"/>
                <w:szCs w:val="24"/>
              </w:rPr>
              <w:t>Score 0-1</w:t>
            </w:r>
          </w:p>
        </w:tc>
        <w:tc>
          <w:tcPr>
            <w:tcW w:w="2400" w:type="dxa"/>
          </w:tcPr>
          <w:p w14:paraId="16DBEA3E" w14:textId="77777777" w:rsidR="006A5BF9" w:rsidRPr="00472C23" w:rsidRDefault="006A5BF9" w:rsidP="00DA6B2E">
            <w:pPr>
              <w:rPr>
                <w:rFonts w:eastAsia="Calibri" w:cs="Times New Roman"/>
                <w:szCs w:val="24"/>
              </w:rPr>
            </w:pPr>
            <w:r w:rsidRPr="00472C23">
              <w:rPr>
                <w:rFonts w:eastAsia="Calibri" w:cs="Times New Roman"/>
                <w:szCs w:val="24"/>
              </w:rPr>
              <w:t>Higher is better</w:t>
            </w:r>
          </w:p>
        </w:tc>
        <w:tc>
          <w:tcPr>
            <w:tcW w:w="2400" w:type="dxa"/>
          </w:tcPr>
          <w:p w14:paraId="0DB60EEA" w14:textId="77777777" w:rsidR="006A5BF9" w:rsidRPr="00472C23" w:rsidRDefault="006A5BF9" w:rsidP="00DA6B2E">
            <w:pPr>
              <w:rPr>
                <w:rFonts w:eastAsia="Calibri" w:cs="Times New Roman"/>
                <w:szCs w:val="24"/>
              </w:rPr>
            </w:pPr>
            <w:r w:rsidRPr="00472C23">
              <w:rPr>
                <w:rFonts w:eastAsia="Calibri" w:cs="Times New Roman"/>
                <w:szCs w:val="24"/>
              </w:rPr>
              <w:t>Prior-year baseline</w:t>
            </w:r>
          </w:p>
        </w:tc>
        <w:tc>
          <w:tcPr>
            <w:tcW w:w="2400" w:type="dxa"/>
          </w:tcPr>
          <w:p w14:paraId="1C66D7F0" w14:textId="77777777" w:rsidR="006A5BF9" w:rsidRPr="00472C23" w:rsidRDefault="006A5BF9" w:rsidP="00DA6B2E">
            <w:pPr>
              <w:rPr>
                <w:rFonts w:eastAsia="Calibri" w:cs="Times New Roman"/>
                <w:szCs w:val="24"/>
              </w:rPr>
            </w:pPr>
            <w:r w:rsidRPr="00472C23">
              <w:rPr>
                <w:rFonts w:eastAsia="Calibri" w:cs="Times New Roman"/>
                <w:szCs w:val="24"/>
              </w:rPr>
              <w:t>Annual</w:t>
            </w:r>
          </w:p>
        </w:tc>
        <w:tc>
          <w:tcPr>
            <w:tcW w:w="2400" w:type="dxa"/>
          </w:tcPr>
          <w:p w14:paraId="3076DD1E" w14:textId="77777777" w:rsidR="006A5BF9" w:rsidRPr="00472C23" w:rsidRDefault="006A5BF9" w:rsidP="00DA6B2E">
            <w:pPr>
              <w:rPr>
                <w:rFonts w:eastAsia="Calibri" w:cs="Times New Roman"/>
                <w:szCs w:val="24"/>
              </w:rPr>
            </w:pPr>
            <w:r w:rsidRPr="00472C23">
              <w:rPr>
                <w:rFonts w:eastAsia="Calibri" w:cs="Times New Roman"/>
                <w:szCs w:val="24"/>
              </w:rPr>
              <w:t>Preparedness assessments</w:t>
            </w:r>
          </w:p>
        </w:tc>
      </w:tr>
    </w:tbl>
    <w:p w14:paraId="32F1B921" w14:textId="77777777" w:rsidR="006A5BF9" w:rsidRPr="00472C23" w:rsidRDefault="006A5BF9" w:rsidP="006A5BF9">
      <w:pPr>
        <w:spacing w:after="200" w:line="276" w:lineRule="auto"/>
        <w:rPr>
          <w:rFonts w:eastAsia="Calibri" w:cs="Times New Roman"/>
          <w:kern w:val="0"/>
          <w14:ligatures w14:val="none"/>
        </w:rPr>
      </w:pPr>
    </w:p>
    <w:p w14:paraId="7E57F762" w14:textId="77777777" w:rsidR="006A5BF9" w:rsidRPr="00472C23" w:rsidRDefault="006A5BF9" w:rsidP="006A5BF9">
      <w:pPr>
        <w:spacing w:after="200" w:line="276" w:lineRule="auto"/>
        <w:rPr>
          <w:rFonts w:eastAsia="Calibri" w:cs="Times New Roman"/>
          <w:kern w:val="0"/>
          <w14:ligatures w14:val="none"/>
        </w:rPr>
      </w:pPr>
      <w:r w:rsidRPr="00472C23">
        <w:rPr>
          <w:rFonts w:eastAsia="Calibri" w:cs="Times New Roman"/>
          <w:b/>
          <w:kern w:val="0"/>
          <w14:ligatures w14:val="none"/>
        </w:rPr>
        <w:t>E Equity</w:t>
      </w:r>
    </w:p>
    <w:tbl>
      <w:tblPr>
        <w:tblStyle w:val="TableGrid1"/>
        <w:tblW w:w="0" w:type="auto"/>
        <w:tblLook w:val="04A0" w:firstRow="1" w:lastRow="0" w:firstColumn="1" w:lastColumn="0" w:noHBand="0" w:noVBand="1"/>
      </w:tblPr>
      <w:tblGrid>
        <w:gridCol w:w="1860"/>
        <w:gridCol w:w="1346"/>
        <w:gridCol w:w="1564"/>
        <w:gridCol w:w="1362"/>
        <w:gridCol w:w="1386"/>
        <w:gridCol w:w="1832"/>
      </w:tblGrid>
      <w:tr w:rsidR="00472C23" w:rsidRPr="00472C23" w14:paraId="524B2EE4" w14:textId="77777777" w:rsidTr="00DA6B2E">
        <w:tc>
          <w:tcPr>
            <w:tcW w:w="3744" w:type="dxa"/>
          </w:tcPr>
          <w:p w14:paraId="0FBA66FC" w14:textId="77777777" w:rsidR="006A5BF9" w:rsidRPr="00472C23" w:rsidRDefault="006A5BF9" w:rsidP="00DA6B2E">
            <w:pPr>
              <w:jc w:val="center"/>
              <w:rPr>
                <w:rFonts w:eastAsia="Calibri" w:cs="Times New Roman"/>
                <w:szCs w:val="24"/>
              </w:rPr>
            </w:pPr>
            <w:r w:rsidRPr="00472C23">
              <w:rPr>
                <w:rFonts w:eastAsia="Calibri" w:cs="Times New Roman"/>
                <w:b/>
                <w:szCs w:val="24"/>
              </w:rPr>
              <w:t>Indicator</w:t>
            </w:r>
          </w:p>
        </w:tc>
        <w:tc>
          <w:tcPr>
            <w:tcW w:w="1728" w:type="dxa"/>
          </w:tcPr>
          <w:p w14:paraId="7D0D991A" w14:textId="77777777" w:rsidR="006A5BF9" w:rsidRPr="00472C23" w:rsidRDefault="006A5BF9" w:rsidP="00DA6B2E">
            <w:pPr>
              <w:jc w:val="center"/>
              <w:rPr>
                <w:rFonts w:eastAsia="Calibri" w:cs="Times New Roman"/>
                <w:szCs w:val="24"/>
              </w:rPr>
            </w:pPr>
            <w:r w:rsidRPr="00472C23">
              <w:rPr>
                <w:rFonts w:eastAsia="Calibri" w:cs="Times New Roman"/>
                <w:b/>
                <w:szCs w:val="24"/>
              </w:rPr>
              <w:t>Unit or proxy</w:t>
            </w:r>
          </w:p>
        </w:tc>
        <w:tc>
          <w:tcPr>
            <w:tcW w:w="1584" w:type="dxa"/>
          </w:tcPr>
          <w:p w14:paraId="0DB76632" w14:textId="77777777" w:rsidR="006A5BF9" w:rsidRPr="00472C23" w:rsidRDefault="006A5BF9" w:rsidP="00DA6B2E">
            <w:pPr>
              <w:jc w:val="center"/>
              <w:rPr>
                <w:rFonts w:eastAsia="Calibri" w:cs="Times New Roman"/>
                <w:szCs w:val="24"/>
              </w:rPr>
            </w:pPr>
            <w:r w:rsidRPr="00472C23">
              <w:rPr>
                <w:rFonts w:eastAsia="Calibri" w:cs="Times New Roman"/>
                <w:b/>
                <w:szCs w:val="24"/>
              </w:rPr>
              <w:t>Sign convention</w:t>
            </w:r>
          </w:p>
        </w:tc>
        <w:tc>
          <w:tcPr>
            <w:tcW w:w="2304" w:type="dxa"/>
          </w:tcPr>
          <w:p w14:paraId="4FD8476F" w14:textId="77777777" w:rsidR="006A5BF9" w:rsidRPr="00472C23" w:rsidRDefault="006A5BF9" w:rsidP="00DA6B2E">
            <w:pPr>
              <w:jc w:val="center"/>
              <w:rPr>
                <w:rFonts w:eastAsia="Calibri" w:cs="Times New Roman"/>
                <w:szCs w:val="24"/>
              </w:rPr>
            </w:pPr>
            <w:r w:rsidRPr="00472C23">
              <w:rPr>
                <w:rFonts w:eastAsia="Calibri" w:cs="Times New Roman"/>
                <w:b/>
                <w:szCs w:val="24"/>
              </w:rPr>
              <w:t>Baseline method</w:t>
            </w:r>
          </w:p>
        </w:tc>
        <w:tc>
          <w:tcPr>
            <w:tcW w:w="1296" w:type="dxa"/>
          </w:tcPr>
          <w:p w14:paraId="37393ACD" w14:textId="77777777" w:rsidR="006A5BF9" w:rsidRPr="00472C23" w:rsidRDefault="006A5BF9" w:rsidP="00DA6B2E">
            <w:pPr>
              <w:jc w:val="center"/>
              <w:rPr>
                <w:rFonts w:eastAsia="Calibri" w:cs="Times New Roman"/>
                <w:szCs w:val="24"/>
              </w:rPr>
            </w:pPr>
            <w:r w:rsidRPr="00472C23">
              <w:rPr>
                <w:rFonts w:eastAsia="Calibri" w:cs="Times New Roman"/>
                <w:b/>
                <w:szCs w:val="24"/>
              </w:rPr>
              <w:t>Cadence</w:t>
            </w:r>
          </w:p>
        </w:tc>
        <w:tc>
          <w:tcPr>
            <w:tcW w:w="3168" w:type="dxa"/>
          </w:tcPr>
          <w:p w14:paraId="29919D45" w14:textId="77777777" w:rsidR="006A5BF9" w:rsidRPr="00472C23" w:rsidRDefault="006A5BF9" w:rsidP="00DA6B2E">
            <w:pPr>
              <w:jc w:val="center"/>
              <w:rPr>
                <w:rFonts w:eastAsia="Calibri" w:cs="Times New Roman"/>
                <w:szCs w:val="24"/>
              </w:rPr>
            </w:pPr>
            <w:r w:rsidRPr="00472C23">
              <w:rPr>
                <w:rFonts w:eastAsia="Calibri" w:cs="Times New Roman"/>
                <w:b/>
                <w:szCs w:val="24"/>
              </w:rPr>
              <w:t>Data source</w:t>
            </w:r>
          </w:p>
        </w:tc>
      </w:tr>
      <w:tr w:rsidR="00472C23" w:rsidRPr="00472C23" w14:paraId="52FA39E4" w14:textId="77777777" w:rsidTr="00DA6B2E">
        <w:tc>
          <w:tcPr>
            <w:tcW w:w="2400" w:type="dxa"/>
          </w:tcPr>
          <w:p w14:paraId="2952BDF7" w14:textId="77777777" w:rsidR="006A5BF9" w:rsidRPr="00472C23" w:rsidRDefault="006A5BF9" w:rsidP="00DA6B2E">
            <w:pPr>
              <w:rPr>
                <w:rFonts w:eastAsia="Calibri" w:cs="Times New Roman"/>
                <w:szCs w:val="24"/>
              </w:rPr>
            </w:pPr>
            <w:r w:rsidRPr="00472C23">
              <w:rPr>
                <w:rFonts w:eastAsia="Calibri" w:cs="Times New Roman"/>
                <w:szCs w:val="24"/>
              </w:rPr>
              <w:t>Access-to-justice parity</w:t>
            </w:r>
          </w:p>
        </w:tc>
        <w:tc>
          <w:tcPr>
            <w:tcW w:w="2400" w:type="dxa"/>
          </w:tcPr>
          <w:p w14:paraId="664E7E1A" w14:textId="77777777" w:rsidR="006A5BF9" w:rsidRPr="00472C23" w:rsidRDefault="006A5BF9" w:rsidP="00DA6B2E">
            <w:pPr>
              <w:rPr>
                <w:rFonts w:eastAsia="Calibri" w:cs="Times New Roman"/>
                <w:szCs w:val="24"/>
              </w:rPr>
            </w:pPr>
            <w:r w:rsidRPr="00472C23">
              <w:rPr>
                <w:rFonts w:eastAsia="Calibri" w:cs="Times New Roman"/>
                <w:szCs w:val="24"/>
              </w:rPr>
              <w:t>Disparity ratio</w:t>
            </w:r>
          </w:p>
        </w:tc>
        <w:tc>
          <w:tcPr>
            <w:tcW w:w="2400" w:type="dxa"/>
          </w:tcPr>
          <w:p w14:paraId="6C488F53" w14:textId="77777777" w:rsidR="006A5BF9" w:rsidRPr="00472C23" w:rsidRDefault="006A5BF9" w:rsidP="00DA6B2E">
            <w:pPr>
              <w:rPr>
                <w:rFonts w:eastAsia="Calibri" w:cs="Times New Roman"/>
                <w:szCs w:val="24"/>
              </w:rPr>
            </w:pPr>
            <w:r w:rsidRPr="00472C23">
              <w:rPr>
                <w:rFonts w:eastAsia="Calibri" w:cs="Times New Roman"/>
                <w:szCs w:val="24"/>
              </w:rPr>
              <w:t>Closer to 1 is better</w:t>
            </w:r>
          </w:p>
        </w:tc>
        <w:tc>
          <w:tcPr>
            <w:tcW w:w="2400" w:type="dxa"/>
          </w:tcPr>
          <w:p w14:paraId="36AF41DD" w14:textId="77777777" w:rsidR="006A5BF9" w:rsidRPr="00472C23" w:rsidRDefault="006A5BF9" w:rsidP="00DA6B2E">
            <w:pPr>
              <w:rPr>
                <w:rFonts w:eastAsia="Calibri" w:cs="Times New Roman"/>
                <w:szCs w:val="24"/>
              </w:rPr>
            </w:pPr>
            <w:r w:rsidRPr="00472C23">
              <w:rPr>
                <w:rFonts w:eastAsia="Calibri" w:cs="Times New Roman"/>
                <w:szCs w:val="24"/>
              </w:rPr>
              <w:t>Prior-year baseline</w:t>
            </w:r>
          </w:p>
        </w:tc>
        <w:tc>
          <w:tcPr>
            <w:tcW w:w="2400" w:type="dxa"/>
          </w:tcPr>
          <w:p w14:paraId="7C7E8589" w14:textId="77777777" w:rsidR="006A5BF9" w:rsidRPr="00472C23" w:rsidRDefault="006A5BF9" w:rsidP="00DA6B2E">
            <w:pPr>
              <w:rPr>
                <w:rFonts w:eastAsia="Calibri" w:cs="Times New Roman"/>
                <w:szCs w:val="24"/>
              </w:rPr>
            </w:pPr>
            <w:r w:rsidRPr="00472C23">
              <w:rPr>
                <w:rFonts w:eastAsia="Calibri" w:cs="Times New Roman"/>
                <w:szCs w:val="24"/>
              </w:rPr>
              <w:t>Annual</w:t>
            </w:r>
          </w:p>
        </w:tc>
        <w:tc>
          <w:tcPr>
            <w:tcW w:w="2400" w:type="dxa"/>
          </w:tcPr>
          <w:p w14:paraId="1CD5D933" w14:textId="77777777" w:rsidR="006A5BF9" w:rsidRPr="00472C23" w:rsidRDefault="006A5BF9" w:rsidP="00DA6B2E">
            <w:pPr>
              <w:rPr>
                <w:rFonts w:eastAsia="Calibri" w:cs="Times New Roman"/>
                <w:szCs w:val="24"/>
              </w:rPr>
            </w:pPr>
            <w:r w:rsidRPr="00472C23">
              <w:rPr>
                <w:rFonts w:eastAsia="Calibri" w:cs="Times New Roman"/>
                <w:szCs w:val="24"/>
              </w:rPr>
              <w:t>Court and demographic data</w:t>
            </w:r>
          </w:p>
        </w:tc>
      </w:tr>
      <w:tr w:rsidR="00472C23" w:rsidRPr="00472C23" w14:paraId="74615C42" w14:textId="77777777" w:rsidTr="00DA6B2E">
        <w:tc>
          <w:tcPr>
            <w:tcW w:w="2400" w:type="dxa"/>
          </w:tcPr>
          <w:p w14:paraId="648BBACA" w14:textId="77777777" w:rsidR="006A5BF9" w:rsidRPr="00472C23" w:rsidRDefault="006A5BF9" w:rsidP="00DA6B2E">
            <w:pPr>
              <w:rPr>
                <w:rFonts w:eastAsia="Calibri" w:cs="Times New Roman"/>
                <w:szCs w:val="24"/>
              </w:rPr>
            </w:pPr>
            <w:r w:rsidRPr="00472C23">
              <w:rPr>
                <w:rFonts w:eastAsia="Calibri" w:cs="Times New Roman"/>
                <w:szCs w:val="24"/>
              </w:rPr>
              <w:t>Equal protection proxy (complaints upheld)</w:t>
            </w:r>
          </w:p>
        </w:tc>
        <w:tc>
          <w:tcPr>
            <w:tcW w:w="2400" w:type="dxa"/>
          </w:tcPr>
          <w:p w14:paraId="5F89C4DA" w14:textId="77777777" w:rsidR="006A5BF9" w:rsidRPr="00472C23" w:rsidRDefault="006A5BF9" w:rsidP="00DA6B2E">
            <w:pPr>
              <w:rPr>
                <w:rFonts w:eastAsia="Calibri" w:cs="Times New Roman"/>
                <w:szCs w:val="24"/>
              </w:rPr>
            </w:pPr>
            <w:r w:rsidRPr="00472C23">
              <w:rPr>
                <w:rFonts w:eastAsia="Calibri" w:cs="Times New Roman"/>
                <w:szCs w:val="24"/>
              </w:rPr>
              <w:t>Percent</w:t>
            </w:r>
          </w:p>
        </w:tc>
        <w:tc>
          <w:tcPr>
            <w:tcW w:w="2400" w:type="dxa"/>
          </w:tcPr>
          <w:p w14:paraId="4351C77F" w14:textId="77777777" w:rsidR="006A5BF9" w:rsidRPr="00472C23" w:rsidRDefault="006A5BF9" w:rsidP="00DA6B2E">
            <w:pPr>
              <w:rPr>
                <w:rFonts w:eastAsia="Calibri" w:cs="Times New Roman"/>
                <w:szCs w:val="24"/>
              </w:rPr>
            </w:pPr>
            <w:r w:rsidRPr="00472C23">
              <w:rPr>
                <w:rFonts w:eastAsia="Calibri" w:cs="Times New Roman"/>
                <w:szCs w:val="24"/>
              </w:rPr>
              <w:t>Higher is better</w:t>
            </w:r>
          </w:p>
        </w:tc>
        <w:tc>
          <w:tcPr>
            <w:tcW w:w="2400" w:type="dxa"/>
          </w:tcPr>
          <w:p w14:paraId="335F26FC" w14:textId="77777777" w:rsidR="006A5BF9" w:rsidRPr="00472C23" w:rsidRDefault="006A5BF9" w:rsidP="00DA6B2E">
            <w:pPr>
              <w:rPr>
                <w:rFonts w:eastAsia="Calibri" w:cs="Times New Roman"/>
                <w:szCs w:val="24"/>
              </w:rPr>
            </w:pPr>
            <w:r w:rsidRPr="00472C23">
              <w:rPr>
                <w:rFonts w:eastAsia="Calibri" w:cs="Times New Roman"/>
                <w:szCs w:val="24"/>
              </w:rPr>
              <w:t>Prior-year baseline</w:t>
            </w:r>
          </w:p>
        </w:tc>
        <w:tc>
          <w:tcPr>
            <w:tcW w:w="2400" w:type="dxa"/>
          </w:tcPr>
          <w:p w14:paraId="64674ED6" w14:textId="77777777" w:rsidR="006A5BF9" w:rsidRPr="00472C23" w:rsidRDefault="006A5BF9" w:rsidP="00DA6B2E">
            <w:pPr>
              <w:rPr>
                <w:rFonts w:eastAsia="Calibri" w:cs="Times New Roman"/>
                <w:szCs w:val="24"/>
              </w:rPr>
            </w:pPr>
            <w:r w:rsidRPr="00472C23">
              <w:rPr>
                <w:rFonts w:eastAsia="Calibri" w:cs="Times New Roman"/>
                <w:szCs w:val="24"/>
              </w:rPr>
              <w:t>Annual</w:t>
            </w:r>
          </w:p>
        </w:tc>
        <w:tc>
          <w:tcPr>
            <w:tcW w:w="2400" w:type="dxa"/>
          </w:tcPr>
          <w:p w14:paraId="6A4857E8" w14:textId="77777777" w:rsidR="006A5BF9" w:rsidRPr="00472C23" w:rsidRDefault="006A5BF9" w:rsidP="00DA6B2E">
            <w:pPr>
              <w:rPr>
                <w:rFonts w:eastAsia="Calibri" w:cs="Times New Roman"/>
                <w:szCs w:val="24"/>
              </w:rPr>
            </w:pPr>
            <w:r w:rsidRPr="00472C23">
              <w:rPr>
                <w:rFonts w:eastAsia="Calibri" w:cs="Times New Roman"/>
                <w:szCs w:val="24"/>
              </w:rPr>
              <w:t>Ombuds reports</w:t>
            </w:r>
          </w:p>
        </w:tc>
      </w:tr>
      <w:tr w:rsidR="00472C23" w:rsidRPr="00472C23" w14:paraId="39287DCB" w14:textId="77777777" w:rsidTr="00DA6B2E">
        <w:tc>
          <w:tcPr>
            <w:tcW w:w="2400" w:type="dxa"/>
          </w:tcPr>
          <w:p w14:paraId="561D4F47" w14:textId="77777777" w:rsidR="006A5BF9" w:rsidRPr="00472C23" w:rsidRDefault="006A5BF9" w:rsidP="00DA6B2E">
            <w:pPr>
              <w:rPr>
                <w:rFonts w:eastAsia="Calibri" w:cs="Times New Roman"/>
                <w:szCs w:val="24"/>
              </w:rPr>
            </w:pPr>
            <w:r w:rsidRPr="00472C23">
              <w:rPr>
                <w:rFonts w:eastAsia="Calibri" w:cs="Times New Roman"/>
                <w:szCs w:val="24"/>
              </w:rPr>
              <w:t>Regional service disparity</w:t>
            </w:r>
          </w:p>
        </w:tc>
        <w:tc>
          <w:tcPr>
            <w:tcW w:w="2400" w:type="dxa"/>
          </w:tcPr>
          <w:p w14:paraId="3D774803" w14:textId="77777777" w:rsidR="006A5BF9" w:rsidRPr="00472C23" w:rsidRDefault="006A5BF9" w:rsidP="00DA6B2E">
            <w:pPr>
              <w:rPr>
                <w:rFonts w:eastAsia="Calibri" w:cs="Times New Roman"/>
                <w:szCs w:val="24"/>
              </w:rPr>
            </w:pPr>
            <w:r w:rsidRPr="00472C23">
              <w:rPr>
                <w:rFonts w:eastAsia="Calibri" w:cs="Times New Roman"/>
                <w:szCs w:val="24"/>
              </w:rPr>
              <w:t>Gap index</w:t>
            </w:r>
          </w:p>
        </w:tc>
        <w:tc>
          <w:tcPr>
            <w:tcW w:w="2400" w:type="dxa"/>
          </w:tcPr>
          <w:p w14:paraId="2412602D" w14:textId="77777777" w:rsidR="006A5BF9" w:rsidRPr="00472C23" w:rsidRDefault="006A5BF9" w:rsidP="00DA6B2E">
            <w:pPr>
              <w:rPr>
                <w:rFonts w:eastAsia="Calibri" w:cs="Times New Roman"/>
                <w:szCs w:val="24"/>
              </w:rPr>
            </w:pPr>
            <w:r w:rsidRPr="00472C23">
              <w:rPr>
                <w:rFonts w:eastAsia="Calibri" w:cs="Times New Roman"/>
                <w:szCs w:val="24"/>
              </w:rPr>
              <w:t>Lower is better</w:t>
            </w:r>
          </w:p>
        </w:tc>
        <w:tc>
          <w:tcPr>
            <w:tcW w:w="2400" w:type="dxa"/>
          </w:tcPr>
          <w:p w14:paraId="700063F4" w14:textId="77777777" w:rsidR="006A5BF9" w:rsidRPr="00472C23" w:rsidRDefault="006A5BF9" w:rsidP="00DA6B2E">
            <w:pPr>
              <w:rPr>
                <w:rFonts w:eastAsia="Calibri" w:cs="Times New Roman"/>
                <w:szCs w:val="24"/>
              </w:rPr>
            </w:pPr>
            <w:r w:rsidRPr="00472C23">
              <w:rPr>
                <w:rFonts w:eastAsia="Calibri" w:cs="Times New Roman"/>
                <w:szCs w:val="24"/>
              </w:rPr>
              <w:t>Prior-year baseline</w:t>
            </w:r>
          </w:p>
        </w:tc>
        <w:tc>
          <w:tcPr>
            <w:tcW w:w="2400" w:type="dxa"/>
          </w:tcPr>
          <w:p w14:paraId="5A077E07" w14:textId="77777777" w:rsidR="006A5BF9" w:rsidRPr="00472C23" w:rsidRDefault="006A5BF9" w:rsidP="00DA6B2E">
            <w:pPr>
              <w:rPr>
                <w:rFonts w:eastAsia="Calibri" w:cs="Times New Roman"/>
                <w:szCs w:val="24"/>
              </w:rPr>
            </w:pPr>
            <w:r w:rsidRPr="00472C23">
              <w:rPr>
                <w:rFonts w:eastAsia="Calibri" w:cs="Times New Roman"/>
                <w:szCs w:val="24"/>
              </w:rPr>
              <w:t>Annual</w:t>
            </w:r>
          </w:p>
        </w:tc>
        <w:tc>
          <w:tcPr>
            <w:tcW w:w="2400" w:type="dxa"/>
          </w:tcPr>
          <w:p w14:paraId="6C7AAC14" w14:textId="77777777" w:rsidR="006A5BF9" w:rsidRPr="00472C23" w:rsidRDefault="006A5BF9" w:rsidP="00DA6B2E">
            <w:pPr>
              <w:rPr>
                <w:rFonts w:eastAsia="Calibri" w:cs="Times New Roman"/>
                <w:szCs w:val="24"/>
              </w:rPr>
            </w:pPr>
            <w:r w:rsidRPr="00472C23">
              <w:rPr>
                <w:rFonts w:eastAsia="Calibri" w:cs="Times New Roman"/>
                <w:szCs w:val="24"/>
              </w:rPr>
              <w:t>Service coverage maps</w:t>
            </w:r>
          </w:p>
        </w:tc>
      </w:tr>
    </w:tbl>
    <w:p w14:paraId="616E9868" w14:textId="77777777" w:rsidR="006A5BF9" w:rsidRPr="00472C23" w:rsidRDefault="006A5BF9" w:rsidP="006A5BF9">
      <w:pPr>
        <w:spacing w:after="200" w:line="276" w:lineRule="auto"/>
        <w:rPr>
          <w:rFonts w:eastAsia="Calibri" w:cs="Times New Roman"/>
          <w:kern w:val="0"/>
          <w14:ligatures w14:val="none"/>
        </w:rPr>
      </w:pPr>
    </w:p>
    <w:p w14:paraId="6AD9A871" w14:textId="77777777" w:rsidR="006A5BF9" w:rsidRPr="00472C23" w:rsidRDefault="006A5BF9" w:rsidP="006A5BF9">
      <w:pPr>
        <w:spacing w:after="200" w:line="276" w:lineRule="auto"/>
        <w:rPr>
          <w:rFonts w:eastAsia="Calibri" w:cs="Times New Roman"/>
          <w:kern w:val="0"/>
          <w14:ligatures w14:val="none"/>
        </w:rPr>
      </w:pPr>
      <w:r w:rsidRPr="00472C23">
        <w:rPr>
          <w:rFonts w:eastAsia="Calibri" w:cs="Times New Roman"/>
          <w:b/>
          <w:kern w:val="0"/>
          <w14:ligatures w14:val="none"/>
        </w:rPr>
        <w:t>U6 Humanity/CMIU</w:t>
      </w:r>
    </w:p>
    <w:p w14:paraId="3B1FEF03" w14:textId="77777777" w:rsidR="006A5BF9" w:rsidRPr="00472C23" w:rsidRDefault="006A5BF9" w:rsidP="006A5BF9">
      <w:pPr>
        <w:spacing w:after="200" w:line="276" w:lineRule="auto"/>
        <w:rPr>
          <w:rFonts w:eastAsia="Calibri" w:cs="Times New Roman"/>
          <w:kern w:val="0"/>
          <w14:ligatures w14:val="none"/>
        </w:rPr>
      </w:pPr>
      <w:r w:rsidRPr="00472C23">
        <w:rPr>
          <w:rFonts w:eastAsia="Calibri" w:cs="Times New Roman"/>
          <w:b/>
          <w:kern w:val="0"/>
          <w14:ligatures w14:val="none"/>
        </w:rPr>
        <w:t>H Cohesion</w:t>
      </w:r>
    </w:p>
    <w:tbl>
      <w:tblPr>
        <w:tblStyle w:val="TableGrid1"/>
        <w:tblW w:w="0" w:type="auto"/>
        <w:tblLook w:val="04A0" w:firstRow="1" w:lastRow="0" w:firstColumn="1" w:lastColumn="0" w:noHBand="0" w:noVBand="1"/>
      </w:tblPr>
      <w:tblGrid>
        <w:gridCol w:w="1810"/>
        <w:gridCol w:w="1569"/>
        <w:gridCol w:w="1536"/>
        <w:gridCol w:w="1327"/>
        <w:gridCol w:w="1353"/>
        <w:gridCol w:w="1755"/>
      </w:tblGrid>
      <w:tr w:rsidR="00472C23" w:rsidRPr="00472C23" w14:paraId="54B4F75A" w14:textId="77777777" w:rsidTr="00DA6B2E">
        <w:tc>
          <w:tcPr>
            <w:tcW w:w="3744" w:type="dxa"/>
          </w:tcPr>
          <w:p w14:paraId="53211896" w14:textId="77777777" w:rsidR="006A5BF9" w:rsidRPr="00472C23" w:rsidRDefault="006A5BF9" w:rsidP="00DA6B2E">
            <w:pPr>
              <w:jc w:val="center"/>
              <w:rPr>
                <w:rFonts w:eastAsia="Calibri" w:cs="Times New Roman"/>
                <w:szCs w:val="24"/>
              </w:rPr>
            </w:pPr>
            <w:r w:rsidRPr="00472C23">
              <w:rPr>
                <w:rFonts w:eastAsia="Calibri" w:cs="Times New Roman"/>
                <w:b/>
                <w:szCs w:val="24"/>
              </w:rPr>
              <w:t>Indicator</w:t>
            </w:r>
          </w:p>
        </w:tc>
        <w:tc>
          <w:tcPr>
            <w:tcW w:w="1728" w:type="dxa"/>
          </w:tcPr>
          <w:p w14:paraId="37B90BCF" w14:textId="77777777" w:rsidR="006A5BF9" w:rsidRPr="00472C23" w:rsidRDefault="006A5BF9" w:rsidP="00DA6B2E">
            <w:pPr>
              <w:jc w:val="center"/>
              <w:rPr>
                <w:rFonts w:eastAsia="Calibri" w:cs="Times New Roman"/>
                <w:szCs w:val="24"/>
              </w:rPr>
            </w:pPr>
            <w:r w:rsidRPr="00472C23">
              <w:rPr>
                <w:rFonts w:eastAsia="Calibri" w:cs="Times New Roman"/>
                <w:b/>
                <w:szCs w:val="24"/>
              </w:rPr>
              <w:t>Unit or proxy</w:t>
            </w:r>
          </w:p>
        </w:tc>
        <w:tc>
          <w:tcPr>
            <w:tcW w:w="1584" w:type="dxa"/>
          </w:tcPr>
          <w:p w14:paraId="5106CB75" w14:textId="77777777" w:rsidR="006A5BF9" w:rsidRPr="00472C23" w:rsidRDefault="006A5BF9" w:rsidP="00DA6B2E">
            <w:pPr>
              <w:jc w:val="center"/>
              <w:rPr>
                <w:rFonts w:eastAsia="Calibri" w:cs="Times New Roman"/>
                <w:szCs w:val="24"/>
              </w:rPr>
            </w:pPr>
            <w:r w:rsidRPr="00472C23">
              <w:rPr>
                <w:rFonts w:eastAsia="Calibri" w:cs="Times New Roman"/>
                <w:b/>
                <w:szCs w:val="24"/>
              </w:rPr>
              <w:t>Sign convention</w:t>
            </w:r>
          </w:p>
        </w:tc>
        <w:tc>
          <w:tcPr>
            <w:tcW w:w="2304" w:type="dxa"/>
          </w:tcPr>
          <w:p w14:paraId="0CB81762" w14:textId="77777777" w:rsidR="006A5BF9" w:rsidRPr="00472C23" w:rsidRDefault="006A5BF9" w:rsidP="00DA6B2E">
            <w:pPr>
              <w:jc w:val="center"/>
              <w:rPr>
                <w:rFonts w:eastAsia="Calibri" w:cs="Times New Roman"/>
                <w:szCs w:val="24"/>
              </w:rPr>
            </w:pPr>
            <w:r w:rsidRPr="00472C23">
              <w:rPr>
                <w:rFonts w:eastAsia="Calibri" w:cs="Times New Roman"/>
                <w:b/>
                <w:szCs w:val="24"/>
              </w:rPr>
              <w:t>Baseline method</w:t>
            </w:r>
          </w:p>
        </w:tc>
        <w:tc>
          <w:tcPr>
            <w:tcW w:w="1296" w:type="dxa"/>
          </w:tcPr>
          <w:p w14:paraId="0D65AFD8" w14:textId="77777777" w:rsidR="006A5BF9" w:rsidRPr="00472C23" w:rsidRDefault="006A5BF9" w:rsidP="00DA6B2E">
            <w:pPr>
              <w:jc w:val="center"/>
              <w:rPr>
                <w:rFonts w:eastAsia="Calibri" w:cs="Times New Roman"/>
                <w:szCs w:val="24"/>
              </w:rPr>
            </w:pPr>
            <w:r w:rsidRPr="00472C23">
              <w:rPr>
                <w:rFonts w:eastAsia="Calibri" w:cs="Times New Roman"/>
                <w:b/>
                <w:szCs w:val="24"/>
              </w:rPr>
              <w:t>Cadence</w:t>
            </w:r>
          </w:p>
        </w:tc>
        <w:tc>
          <w:tcPr>
            <w:tcW w:w="3168" w:type="dxa"/>
          </w:tcPr>
          <w:p w14:paraId="1117AF83" w14:textId="77777777" w:rsidR="006A5BF9" w:rsidRPr="00472C23" w:rsidRDefault="006A5BF9" w:rsidP="00DA6B2E">
            <w:pPr>
              <w:jc w:val="center"/>
              <w:rPr>
                <w:rFonts w:eastAsia="Calibri" w:cs="Times New Roman"/>
                <w:szCs w:val="24"/>
              </w:rPr>
            </w:pPr>
            <w:r w:rsidRPr="00472C23">
              <w:rPr>
                <w:rFonts w:eastAsia="Calibri" w:cs="Times New Roman"/>
                <w:b/>
                <w:szCs w:val="24"/>
              </w:rPr>
              <w:t>Data source</w:t>
            </w:r>
          </w:p>
        </w:tc>
      </w:tr>
      <w:tr w:rsidR="00472C23" w:rsidRPr="00472C23" w14:paraId="326801DB" w14:textId="77777777" w:rsidTr="00DA6B2E">
        <w:tc>
          <w:tcPr>
            <w:tcW w:w="2400" w:type="dxa"/>
          </w:tcPr>
          <w:p w14:paraId="3D820B77" w14:textId="77777777" w:rsidR="006A5BF9" w:rsidRPr="00472C23" w:rsidRDefault="006A5BF9" w:rsidP="00DA6B2E">
            <w:pPr>
              <w:rPr>
                <w:rFonts w:eastAsia="Calibri" w:cs="Times New Roman"/>
                <w:szCs w:val="24"/>
              </w:rPr>
            </w:pPr>
            <w:r w:rsidRPr="00472C23">
              <w:rPr>
                <w:rFonts w:eastAsia="Calibri" w:cs="Times New Roman"/>
                <w:szCs w:val="24"/>
              </w:rPr>
              <w:t>Cross-national cooperation index</w:t>
            </w:r>
          </w:p>
        </w:tc>
        <w:tc>
          <w:tcPr>
            <w:tcW w:w="2400" w:type="dxa"/>
          </w:tcPr>
          <w:p w14:paraId="40FEB0EB" w14:textId="77777777" w:rsidR="006A5BF9" w:rsidRPr="00472C23" w:rsidRDefault="006A5BF9" w:rsidP="00DA6B2E">
            <w:pPr>
              <w:rPr>
                <w:rFonts w:eastAsia="Calibri" w:cs="Times New Roman"/>
                <w:szCs w:val="24"/>
              </w:rPr>
            </w:pPr>
            <w:r w:rsidRPr="00472C23">
              <w:rPr>
                <w:rFonts w:eastAsia="Calibri" w:cs="Times New Roman"/>
                <w:szCs w:val="24"/>
              </w:rPr>
              <w:t>Index 0-1</w:t>
            </w:r>
          </w:p>
        </w:tc>
        <w:tc>
          <w:tcPr>
            <w:tcW w:w="2400" w:type="dxa"/>
          </w:tcPr>
          <w:p w14:paraId="05D5F54D" w14:textId="77777777" w:rsidR="006A5BF9" w:rsidRPr="00472C23" w:rsidRDefault="006A5BF9" w:rsidP="00DA6B2E">
            <w:pPr>
              <w:rPr>
                <w:rFonts w:eastAsia="Calibri" w:cs="Times New Roman"/>
                <w:szCs w:val="24"/>
              </w:rPr>
            </w:pPr>
            <w:r w:rsidRPr="00472C23">
              <w:rPr>
                <w:rFonts w:eastAsia="Calibri" w:cs="Times New Roman"/>
                <w:szCs w:val="24"/>
              </w:rPr>
              <w:t>Higher is better</w:t>
            </w:r>
          </w:p>
        </w:tc>
        <w:tc>
          <w:tcPr>
            <w:tcW w:w="2400" w:type="dxa"/>
          </w:tcPr>
          <w:p w14:paraId="7C303AD9" w14:textId="77777777" w:rsidR="006A5BF9" w:rsidRPr="00472C23" w:rsidRDefault="006A5BF9" w:rsidP="00DA6B2E">
            <w:pPr>
              <w:rPr>
                <w:rFonts w:eastAsia="Calibri" w:cs="Times New Roman"/>
                <w:szCs w:val="24"/>
              </w:rPr>
            </w:pPr>
            <w:r w:rsidRPr="00472C23">
              <w:rPr>
                <w:rFonts w:eastAsia="Calibri" w:cs="Times New Roman"/>
                <w:szCs w:val="24"/>
              </w:rPr>
              <w:t>Prior 5-year mean</w:t>
            </w:r>
          </w:p>
        </w:tc>
        <w:tc>
          <w:tcPr>
            <w:tcW w:w="2400" w:type="dxa"/>
          </w:tcPr>
          <w:p w14:paraId="614E99A8" w14:textId="77777777" w:rsidR="006A5BF9" w:rsidRPr="00472C23" w:rsidRDefault="006A5BF9" w:rsidP="00DA6B2E">
            <w:pPr>
              <w:rPr>
                <w:rFonts w:eastAsia="Calibri" w:cs="Times New Roman"/>
                <w:szCs w:val="24"/>
              </w:rPr>
            </w:pPr>
            <w:r w:rsidRPr="00472C23">
              <w:rPr>
                <w:rFonts w:eastAsia="Calibri" w:cs="Times New Roman"/>
                <w:szCs w:val="24"/>
              </w:rPr>
              <w:t>Annual</w:t>
            </w:r>
          </w:p>
        </w:tc>
        <w:tc>
          <w:tcPr>
            <w:tcW w:w="2400" w:type="dxa"/>
          </w:tcPr>
          <w:p w14:paraId="1F69A191" w14:textId="77777777" w:rsidR="006A5BF9" w:rsidRPr="00472C23" w:rsidRDefault="006A5BF9" w:rsidP="00DA6B2E">
            <w:pPr>
              <w:rPr>
                <w:rFonts w:eastAsia="Calibri" w:cs="Times New Roman"/>
                <w:szCs w:val="24"/>
              </w:rPr>
            </w:pPr>
            <w:r w:rsidRPr="00472C23">
              <w:rPr>
                <w:rFonts w:eastAsia="Calibri" w:cs="Times New Roman"/>
                <w:szCs w:val="24"/>
              </w:rPr>
              <w:t>International datasets</w:t>
            </w:r>
          </w:p>
        </w:tc>
      </w:tr>
      <w:tr w:rsidR="00472C23" w:rsidRPr="00472C23" w14:paraId="38152C4E" w14:textId="77777777" w:rsidTr="00DA6B2E">
        <w:tc>
          <w:tcPr>
            <w:tcW w:w="2400" w:type="dxa"/>
          </w:tcPr>
          <w:p w14:paraId="5B1C01A7" w14:textId="77777777" w:rsidR="006A5BF9" w:rsidRPr="00472C23" w:rsidRDefault="006A5BF9" w:rsidP="00DA6B2E">
            <w:pPr>
              <w:rPr>
                <w:rFonts w:eastAsia="Calibri" w:cs="Times New Roman"/>
                <w:szCs w:val="24"/>
              </w:rPr>
            </w:pPr>
            <w:r w:rsidRPr="00472C23">
              <w:rPr>
                <w:rFonts w:eastAsia="Calibri" w:cs="Times New Roman"/>
                <w:szCs w:val="24"/>
              </w:rPr>
              <w:t>Treaty compliance stability</w:t>
            </w:r>
          </w:p>
        </w:tc>
        <w:tc>
          <w:tcPr>
            <w:tcW w:w="2400" w:type="dxa"/>
          </w:tcPr>
          <w:p w14:paraId="5C784E5D" w14:textId="77777777" w:rsidR="006A5BF9" w:rsidRPr="00472C23" w:rsidRDefault="006A5BF9" w:rsidP="00DA6B2E">
            <w:pPr>
              <w:rPr>
                <w:rFonts w:eastAsia="Calibri" w:cs="Times New Roman"/>
                <w:szCs w:val="24"/>
              </w:rPr>
            </w:pPr>
            <w:r w:rsidRPr="00472C23">
              <w:rPr>
                <w:rFonts w:eastAsia="Calibri" w:cs="Times New Roman"/>
                <w:szCs w:val="24"/>
              </w:rPr>
              <w:t>Compliance percent</w:t>
            </w:r>
          </w:p>
        </w:tc>
        <w:tc>
          <w:tcPr>
            <w:tcW w:w="2400" w:type="dxa"/>
          </w:tcPr>
          <w:p w14:paraId="0E6338CE" w14:textId="77777777" w:rsidR="006A5BF9" w:rsidRPr="00472C23" w:rsidRDefault="006A5BF9" w:rsidP="00DA6B2E">
            <w:pPr>
              <w:rPr>
                <w:rFonts w:eastAsia="Calibri" w:cs="Times New Roman"/>
                <w:szCs w:val="24"/>
              </w:rPr>
            </w:pPr>
            <w:r w:rsidRPr="00472C23">
              <w:rPr>
                <w:rFonts w:eastAsia="Calibri" w:cs="Times New Roman"/>
                <w:szCs w:val="24"/>
              </w:rPr>
              <w:t>Higher is better</w:t>
            </w:r>
          </w:p>
        </w:tc>
        <w:tc>
          <w:tcPr>
            <w:tcW w:w="2400" w:type="dxa"/>
          </w:tcPr>
          <w:p w14:paraId="0F86E359" w14:textId="77777777" w:rsidR="006A5BF9" w:rsidRPr="00472C23" w:rsidRDefault="006A5BF9" w:rsidP="00DA6B2E">
            <w:pPr>
              <w:rPr>
                <w:rFonts w:eastAsia="Calibri" w:cs="Times New Roman"/>
                <w:szCs w:val="24"/>
              </w:rPr>
            </w:pPr>
            <w:r w:rsidRPr="00472C23">
              <w:rPr>
                <w:rFonts w:eastAsia="Calibri" w:cs="Times New Roman"/>
                <w:szCs w:val="24"/>
              </w:rPr>
              <w:t>Prior 3-year mean</w:t>
            </w:r>
          </w:p>
        </w:tc>
        <w:tc>
          <w:tcPr>
            <w:tcW w:w="2400" w:type="dxa"/>
          </w:tcPr>
          <w:p w14:paraId="44CC7CC3" w14:textId="77777777" w:rsidR="006A5BF9" w:rsidRPr="00472C23" w:rsidRDefault="006A5BF9" w:rsidP="00DA6B2E">
            <w:pPr>
              <w:rPr>
                <w:rFonts w:eastAsia="Calibri" w:cs="Times New Roman"/>
                <w:szCs w:val="24"/>
              </w:rPr>
            </w:pPr>
            <w:r w:rsidRPr="00472C23">
              <w:rPr>
                <w:rFonts w:eastAsia="Calibri" w:cs="Times New Roman"/>
                <w:szCs w:val="24"/>
              </w:rPr>
              <w:t>Annual</w:t>
            </w:r>
          </w:p>
        </w:tc>
        <w:tc>
          <w:tcPr>
            <w:tcW w:w="2400" w:type="dxa"/>
          </w:tcPr>
          <w:p w14:paraId="73DB1DDA" w14:textId="77777777" w:rsidR="006A5BF9" w:rsidRPr="00472C23" w:rsidRDefault="006A5BF9" w:rsidP="00DA6B2E">
            <w:pPr>
              <w:rPr>
                <w:rFonts w:eastAsia="Calibri" w:cs="Times New Roman"/>
                <w:szCs w:val="24"/>
              </w:rPr>
            </w:pPr>
            <w:r w:rsidRPr="00472C23">
              <w:rPr>
                <w:rFonts w:eastAsia="Calibri" w:cs="Times New Roman"/>
                <w:szCs w:val="24"/>
              </w:rPr>
              <w:t>Treaty bodies</w:t>
            </w:r>
          </w:p>
        </w:tc>
      </w:tr>
      <w:tr w:rsidR="00472C23" w:rsidRPr="00472C23" w14:paraId="5BC33887" w14:textId="77777777" w:rsidTr="00DA6B2E">
        <w:tc>
          <w:tcPr>
            <w:tcW w:w="2400" w:type="dxa"/>
          </w:tcPr>
          <w:p w14:paraId="1F518CC5" w14:textId="77777777" w:rsidR="006A5BF9" w:rsidRPr="00472C23" w:rsidRDefault="006A5BF9" w:rsidP="00DA6B2E">
            <w:pPr>
              <w:rPr>
                <w:rFonts w:eastAsia="Calibri" w:cs="Times New Roman"/>
                <w:szCs w:val="24"/>
              </w:rPr>
            </w:pPr>
            <w:r w:rsidRPr="00472C23">
              <w:rPr>
                <w:rFonts w:eastAsia="Calibri" w:cs="Times New Roman"/>
                <w:szCs w:val="24"/>
              </w:rPr>
              <w:t>Conflict escalation frequency</w:t>
            </w:r>
          </w:p>
        </w:tc>
        <w:tc>
          <w:tcPr>
            <w:tcW w:w="2400" w:type="dxa"/>
          </w:tcPr>
          <w:p w14:paraId="169232A4" w14:textId="77777777" w:rsidR="006A5BF9" w:rsidRPr="00472C23" w:rsidRDefault="006A5BF9" w:rsidP="00DA6B2E">
            <w:pPr>
              <w:rPr>
                <w:rFonts w:eastAsia="Calibri" w:cs="Times New Roman"/>
                <w:szCs w:val="24"/>
              </w:rPr>
            </w:pPr>
            <w:r w:rsidRPr="00472C23">
              <w:rPr>
                <w:rFonts w:eastAsia="Calibri" w:cs="Times New Roman"/>
                <w:szCs w:val="24"/>
              </w:rPr>
              <w:t>Incidents per year</w:t>
            </w:r>
          </w:p>
        </w:tc>
        <w:tc>
          <w:tcPr>
            <w:tcW w:w="2400" w:type="dxa"/>
          </w:tcPr>
          <w:p w14:paraId="01AD8597" w14:textId="77777777" w:rsidR="006A5BF9" w:rsidRPr="00472C23" w:rsidRDefault="006A5BF9" w:rsidP="00DA6B2E">
            <w:pPr>
              <w:rPr>
                <w:rFonts w:eastAsia="Calibri" w:cs="Times New Roman"/>
                <w:szCs w:val="24"/>
              </w:rPr>
            </w:pPr>
            <w:r w:rsidRPr="00472C23">
              <w:rPr>
                <w:rFonts w:eastAsia="Calibri" w:cs="Times New Roman"/>
                <w:szCs w:val="24"/>
              </w:rPr>
              <w:t>Lower is better</w:t>
            </w:r>
          </w:p>
        </w:tc>
        <w:tc>
          <w:tcPr>
            <w:tcW w:w="2400" w:type="dxa"/>
          </w:tcPr>
          <w:p w14:paraId="78EA9452" w14:textId="77777777" w:rsidR="006A5BF9" w:rsidRPr="00472C23" w:rsidRDefault="006A5BF9" w:rsidP="00DA6B2E">
            <w:pPr>
              <w:rPr>
                <w:rFonts w:eastAsia="Calibri" w:cs="Times New Roman"/>
                <w:szCs w:val="24"/>
              </w:rPr>
            </w:pPr>
            <w:r w:rsidRPr="00472C23">
              <w:rPr>
                <w:rFonts w:eastAsia="Calibri" w:cs="Times New Roman"/>
                <w:szCs w:val="24"/>
              </w:rPr>
              <w:t>Prior 10-year mean</w:t>
            </w:r>
          </w:p>
        </w:tc>
        <w:tc>
          <w:tcPr>
            <w:tcW w:w="2400" w:type="dxa"/>
          </w:tcPr>
          <w:p w14:paraId="5A48FCE9" w14:textId="77777777" w:rsidR="006A5BF9" w:rsidRPr="00472C23" w:rsidRDefault="006A5BF9" w:rsidP="00DA6B2E">
            <w:pPr>
              <w:rPr>
                <w:rFonts w:eastAsia="Calibri" w:cs="Times New Roman"/>
                <w:szCs w:val="24"/>
              </w:rPr>
            </w:pPr>
            <w:r w:rsidRPr="00472C23">
              <w:rPr>
                <w:rFonts w:eastAsia="Calibri" w:cs="Times New Roman"/>
                <w:szCs w:val="24"/>
              </w:rPr>
              <w:t>Annual</w:t>
            </w:r>
          </w:p>
        </w:tc>
        <w:tc>
          <w:tcPr>
            <w:tcW w:w="2400" w:type="dxa"/>
          </w:tcPr>
          <w:p w14:paraId="3D1B4F6F" w14:textId="77777777" w:rsidR="006A5BF9" w:rsidRPr="00472C23" w:rsidRDefault="006A5BF9" w:rsidP="00DA6B2E">
            <w:pPr>
              <w:rPr>
                <w:rFonts w:eastAsia="Calibri" w:cs="Times New Roman"/>
                <w:szCs w:val="24"/>
              </w:rPr>
            </w:pPr>
            <w:r w:rsidRPr="00472C23">
              <w:rPr>
                <w:rFonts w:eastAsia="Calibri" w:cs="Times New Roman"/>
                <w:szCs w:val="24"/>
              </w:rPr>
              <w:t>Conflict datasets</w:t>
            </w:r>
          </w:p>
        </w:tc>
      </w:tr>
    </w:tbl>
    <w:p w14:paraId="6B5C7FC3" w14:textId="77777777" w:rsidR="006A5BF9" w:rsidRPr="00472C23" w:rsidRDefault="006A5BF9" w:rsidP="006A5BF9">
      <w:pPr>
        <w:spacing w:after="200" w:line="276" w:lineRule="auto"/>
        <w:rPr>
          <w:rFonts w:eastAsia="Calibri" w:cs="Times New Roman"/>
          <w:kern w:val="0"/>
          <w14:ligatures w14:val="none"/>
        </w:rPr>
      </w:pPr>
    </w:p>
    <w:p w14:paraId="569E4B2F" w14:textId="77777777" w:rsidR="006A5BF9" w:rsidRPr="00472C23" w:rsidRDefault="006A5BF9" w:rsidP="006A5BF9">
      <w:pPr>
        <w:spacing w:after="200" w:line="276" w:lineRule="auto"/>
        <w:rPr>
          <w:rFonts w:eastAsia="Calibri" w:cs="Times New Roman"/>
          <w:kern w:val="0"/>
          <w14:ligatures w14:val="none"/>
        </w:rPr>
      </w:pPr>
      <w:r w:rsidRPr="00472C23">
        <w:rPr>
          <w:rFonts w:eastAsia="Calibri" w:cs="Times New Roman"/>
          <w:b/>
          <w:kern w:val="0"/>
          <w14:ligatures w14:val="none"/>
        </w:rPr>
        <w:t>F Flow</w:t>
      </w:r>
    </w:p>
    <w:tbl>
      <w:tblPr>
        <w:tblStyle w:val="TableGrid1"/>
        <w:tblW w:w="0" w:type="auto"/>
        <w:tblLook w:val="04A0" w:firstRow="1" w:lastRow="0" w:firstColumn="1" w:lastColumn="0" w:noHBand="0" w:noVBand="1"/>
      </w:tblPr>
      <w:tblGrid>
        <w:gridCol w:w="1845"/>
        <w:gridCol w:w="1763"/>
        <w:gridCol w:w="1492"/>
        <w:gridCol w:w="1273"/>
        <w:gridCol w:w="1300"/>
        <w:gridCol w:w="1677"/>
      </w:tblGrid>
      <w:tr w:rsidR="00472C23" w:rsidRPr="00472C23" w14:paraId="1937A3EC" w14:textId="77777777" w:rsidTr="00DA6B2E">
        <w:tc>
          <w:tcPr>
            <w:tcW w:w="3744" w:type="dxa"/>
          </w:tcPr>
          <w:p w14:paraId="11B720EB" w14:textId="77777777" w:rsidR="006A5BF9" w:rsidRPr="00472C23" w:rsidRDefault="006A5BF9" w:rsidP="00DA6B2E">
            <w:pPr>
              <w:jc w:val="center"/>
              <w:rPr>
                <w:rFonts w:eastAsia="Calibri" w:cs="Times New Roman"/>
                <w:szCs w:val="24"/>
              </w:rPr>
            </w:pPr>
            <w:r w:rsidRPr="00472C23">
              <w:rPr>
                <w:rFonts w:eastAsia="Calibri" w:cs="Times New Roman"/>
                <w:b/>
                <w:szCs w:val="24"/>
              </w:rPr>
              <w:t>Indicator</w:t>
            </w:r>
          </w:p>
        </w:tc>
        <w:tc>
          <w:tcPr>
            <w:tcW w:w="1728" w:type="dxa"/>
          </w:tcPr>
          <w:p w14:paraId="39769EDA" w14:textId="77777777" w:rsidR="006A5BF9" w:rsidRPr="00472C23" w:rsidRDefault="006A5BF9" w:rsidP="00DA6B2E">
            <w:pPr>
              <w:jc w:val="center"/>
              <w:rPr>
                <w:rFonts w:eastAsia="Calibri" w:cs="Times New Roman"/>
                <w:szCs w:val="24"/>
              </w:rPr>
            </w:pPr>
            <w:r w:rsidRPr="00472C23">
              <w:rPr>
                <w:rFonts w:eastAsia="Calibri" w:cs="Times New Roman"/>
                <w:b/>
                <w:szCs w:val="24"/>
              </w:rPr>
              <w:t>Unit or proxy</w:t>
            </w:r>
          </w:p>
        </w:tc>
        <w:tc>
          <w:tcPr>
            <w:tcW w:w="1584" w:type="dxa"/>
          </w:tcPr>
          <w:p w14:paraId="16B8F5FA" w14:textId="77777777" w:rsidR="006A5BF9" w:rsidRPr="00472C23" w:rsidRDefault="006A5BF9" w:rsidP="00DA6B2E">
            <w:pPr>
              <w:jc w:val="center"/>
              <w:rPr>
                <w:rFonts w:eastAsia="Calibri" w:cs="Times New Roman"/>
                <w:szCs w:val="24"/>
              </w:rPr>
            </w:pPr>
            <w:r w:rsidRPr="00472C23">
              <w:rPr>
                <w:rFonts w:eastAsia="Calibri" w:cs="Times New Roman"/>
                <w:b/>
                <w:szCs w:val="24"/>
              </w:rPr>
              <w:t>Sign convention</w:t>
            </w:r>
          </w:p>
        </w:tc>
        <w:tc>
          <w:tcPr>
            <w:tcW w:w="2304" w:type="dxa"/>
          </w:tcPr>
          <w:p w14:paraId="50C1370F" w14:textId="77777777" w:rsidR="006A5BF9" w:rsidRPr="00472C23" w:rsidRDefault="006A5BF9" w:rsidP="00DA6B2E">
            <w:pPr>
              <w:jc w:val="center"/>
              <w:rPr>
                <w:rFonts w:eastAsia="Calibri" w:cs="Times New Roman"/>
                <w:szCs w:val="24"/>
              </w:rPr>
            </w:pPr>
            <w:r w:rsidRPr="00472C23">
              <w:rPr>
                <w:rFonts w:eastAsia="Calibri" w:cs="Times New Roman"/>
                <w:b/>
                <w:szCs w:val="24"/>
              </w:rPr>
              <w:t>Baseline method</w:t>
            </w:r>
          </w:p>
        </w:tc>
        <w:tc>
          <w:tcPr>
            <w:tcW w:w="1296" w:type="dxa"/>
          </w:tcPr>
          <w:p w14:paraId="1F6A1FFB" w14:textId="77777777" w:rsidR="006A5BF9" w:rsidRPr="00472C23" w:rsidRDefault="006A5BF9" w:rsidP="00DA6B2E">
            <w:pPr>
              <w:jc w:val="center"/>
              <w:rPr>
                <w:rFonts w:eastAsia="Calibri" w:cs="Times New Roman"/>
                <w:szCs w:val="24"/>
              </w:rPr>
            </w:pPr>
            <w:r w:rsidRPr="00472C23">
              <w:rPr>
                <w:rFonts w:eastAsia="Calibri" w:cs="Times New Roman"/>
                <w:b/>
                <w:szCs w:val="24"/>
              </w:rPr>
              <w:t>Cadence</w:t>
            </w:r>
          </w:p>
        </w:tc>
        <w:tc>
          <w:tcPr>
            <w:tcW w:w="3168" w:type="dxa"/>
          </w:tcPr>
          <w:p w14:paraId="45599861" w14:textId="77777777" w:rsidR="006A5BF9" w:rsidRPr="00472C23" w:rsidRDefault="006A5BF9" w:rsidP="00DA6B2E">
            <w:pPr>
              <w:jc w:val="center"/>
              <w:rPr>
                <w:rFonts w:eastAsia="Calibri" w:cs="Times New Roman"/>
                <w:szCs w:val="24"/>
              </w:rPr>
            </w:pPr>
            <w:r w:rsidRPr="00472C23">
              <w:rPr>
                <w:rFonts w:eastAsia="Calibri" w:cs="Times New Roman"/>
                <w:b/>
                <w:szCs w:val="24"/>
              </w:rPr>
              <w:t>Data source</w:t>
            </w:r>
          </w:p>
        </w:tc>
      </w:tr>
      <w:tr w:rsidR="00472C23" w:rsidRPr="00472C23" w14:paraId="6B94C6F8" w14:textId="77777777" w:rsidTr="00DA6B2E">
        <w:tc>
          <w:tcPr>
            <w:tcW w:w="2400" w:type="dxa"/>
          </w:tcPr>
          <w:p w14:paraId="069850AE" w14:textId="77777777" w:rsidR="006A5BF9" w:rsidRPr="00472C23" w:rsidRDefault="006A5BF9" w:rsidP="00DA6B2E">
            <w:pPr>
              <w:rPr>
                <w:rFonts w:eastAsia="Calibri" w:cs="Times New Roman"/>
                <w:szCs w:val="24"/>
              </w:rPr>
            </w:pPr>
            <w:r w:rsidRPr="00472C23">
              <w:rPr>
                <w:rFonts w:eastAsia="Calibri" w:cs="Times New Roman"/>
                <w:szCs w:val="24"/>
              </w:rPr>
              <w:t>Global supply fragility proxy</w:t>
            </w:r>
          </w:p>
        </w:tc>
        <w:tc>
          <w:tcPr>
            <w:tcW w:w="2400" w:type="dxa"/>
          </w:tcPr>
          <w:p w14:paraId="1C5BE2AD" w14:textId="77777777" w:rsidR="006A5BF9" w:rsidRPr="00472C23" w:rsidRDefault="006A5BF9" w:rsidP="00DA6B2E">
            <w:pPr>
              <w:rPr>
                <w:rFonts w:eastAsia="Calibri" w:cs="Times New Roman"/>
                <w:szCs w:val="24"/>
              </w:rPr>
            </w:pPr>
            <w:r w:rsidRPr="00472C23">
              <w:rPr>
                <w:rFonts w:eastAsia="Calibri" w:cs="Times New Roman"/>
                <w:szCs w:val="24"/>
              </w:rPr>
              <w:t>Fragility index</w:t>
            </w:r>
          </w:p>
        </w:tc>
        <w:tc>
          <w:tcPr>
            <w:tcW w:w="2400" w:type="dxa"/>
          </w:tcPr>
          <w:p w14:paraId="0C13DAEC" w14:textId="77777777" w:rsidR="006A5BF9" w:rsidRPr="00472C23" w:rsidRDefault="006A5BF9" w:rsidP="00DA6B2E">
            <w:pPr>
              <w:rPr>
                <w:rFonts w:eastAsia="Calibri" w:cs="Times New Roman"/>
                <w:szCs w:val="24"/>
              </w:rPr>
            </w:pPr>
            <w:r w:rsidRPr="00472C23">
              <w:rPr>
                <w:rFonts w:eastAsia="Calibri" w:cs="Times New Roman"/>
                <w:szCs w:val="24"/>
              </w:rPr>
              <w:t>Lower is better</w:t>
            </w:r>
          </w:p>
        </w:tc>
        <w:tc>
          <w:tcPr>
            <w:tcW w:w="2400" w:type="dxa"/>
          </w:tcPr>
          <w:p w14:paraId="70C23B91" w14:textId="77777777" w:rsidR="006A5BF9" w:rsidRPr="00472C23" w:rsidRDefault="006A5BF9" w:rsidP="00DA6B2E">
            <w:pPr>
              <w:rPr>
                <w:rFonts w:eastAsia="Calibri" w:cs="Times New Roman"/>
                <w:szCs w:val="24"/>
              </w:rPr>
            </w:pPr>
            <w:r w:rsidRPr="00472C23">
              <w:rPr>
                <w:rFonts w:eastAsia="Calibri" w:cs="Times New Roman"/>
                <w:szCs w:val="24"/>
              </w:rPr>
              <w:t>Prior-year baseline</w:t>
            </w:r>
          </w:p>
        </w:tc>
        <w:tc>
          <w:tcPr>
            <w:tcW w:w="2400" w:type="dxa"/>
          </w:tcPr>
          <w:p w14:paraId="66740D7A" w14:textId="77777777" w:rsidR="006A5BF9" w:rsidRPr="00472C23" w:rsidRDefault="006A5BF9" w:rsidP="00DA6B2E">
            <w:pPr>
              <w:rPr>
                <w:rFonts w:eastAsia="Calibri" w:cs="Times New Roman"/>
                <w:szCs w:val="24"/>
              </w:rPr>
            </w:pPr>
            <w:r w:rsidRPr="00472C23">
              <w:rPr>
                <w:rFonts w:eastAsia="Calibri" w:cs="Times New Roman"/>
                <w:szCs w:val="24"/>
              </w:rPr>
              <w:t>Quarterly</w:t>
            </w:r>
          </w:p>
        </w:tc>
        <w:tc>
          <w:tcPr>
            <w:tcW w:w="2400" w:type="dxa"/>
          </w:tcPr>
          <w:p w14:paraId="0D35FF6E" w14:textId="77777777" w:rsidR="006A5BF9" w:rsidRPr="00472C23" w:rsidRDefault="006A5BF9" w:rsidP="00DA6B2E">
            <w:pPr>
              <w:rPr>
                <w:rFonts w:eastAsia="Calibri" w:cs="Times New Roman"/>
                <w:szCs w:val="24"/>
              </w:rPr>
            </w:pPr>
            <w:r w:rsidRPr="00472C23">
              <w:rPr>
                <w:rFonts w:eastAsia="Calibri" w:cs="Times New Roman"/>
                <w:szCs w:val="24"/>
              </w:rPr>
              <w:t>Trade and logistics data</w:t>
            </w:r>
          </w:p>
        </w:tc>
      </w:tr>
      <w:tr w:rsidR="00472C23" w:rsidRPr="00472C23" w14:paraId="1C64544F" w14:textId="77777777" w:rsidTr="00DA6B2E">
        <w:tc>
          <w:tcPr>
            <w:tcW w:w="2400" w:type="dxa"/>
          </w:tcPr>
          <w:p w14:paraId="45A21825" w14:textId="77777777" w:rsidR="006A5BF9" w:rsidRPr="00472C23" w:rsidRDefault="006A5BF9" w:rsidP="00DA6B2E">
            <w:pPr>
              <w:rPr>
                <w:rFonts w:eastAsia="Calibri" w:cs="Times New Roman"/>
                <w:szCs w:val="24"/>
              </w:rPr>
            </w:pPr>
            <w:r w:rsidRPr="00472C23">
              <w:rPr>
                <w:rFonts w:eastAsia="Calibri" w:cs="Times New Roman"/>
                <w:szCs w:val="24"/>
              </w:rPr>
              <w:t>Humanitarian access continuity</w:t>
            </w:r>
          </w:p>
        </w:tc>
        <w:tc>
          <w:tcPr>
            <w:tcW w:w="2400" w:type="dxa"/>
          </w:tcPr>
          <w:p w14:paraId="76852D9D" w14:textId="77777777" w:rsidR="006A5BF9" w:rsidRPr="00472C23" w:rsidRDefault="006A5BF9" w:rsidP="00DA6B2E">
            <w:pPr>
              <w:rPr>
                <w:rFonts w:eastAsia="Calibri" w:cs="Times New Roman"/>
                <w:szCs w:val="24"/>
              </w:rPr>
            </w:pPr>
            <w:r w:rsidRPr="00472C23">
              <w:rPr>
                <w:rFonts w:eastAsia="Calibri" w:cs="Times New Roman"/>
                <w:szCs w:val="24"/>
              </w:rPr>
              <w:t>Percent access maintained</w:t>
            </w:r>
          </w:p>
        </w:tc>
        <w:tc>
          <w:tcPr>
            <w:tcW w:w="2400" w:type="dxa"/>
          </w:tcPr>
          <w:p w14:paraId="6E33C8A2" w14:textId="77777777" w:rsidR="006A5BF9" w:rsidRPr="00472C23" w:rsidRDefault="006A5BF9" w:rsidP="00DA6B2E">
            <w:pPr>
              <w:rPr>
                <w:rFonts w:eastAsia="Calibri" w:cs="Times New Roman"/>
                <w:szCs w:val="24"/>
              </w:rPr>
            </w:pPr>
            <w:r w:rsidRPr="00472C23">
              <w:rPr>
                <w:rFonts w:eastAsia="Calibri" w:cs="Times New Roman"/>
                <w:szCs w:val="24"/>
              </w:rPr>
              <w:t>Higher is better</w:t>
            </w:r>
          </w:p>
        </w:tc>
        <w:tc>
          <w:tcPr>
            <w:tcW w:w="2400" w:type="dxa"/>
          </w:tcPr>
          <w:p w14:paraId="53A4DE92" w14:textId="77777777" w:rsidR="006A5BF9" w:rsidRPr="00472C23" w:rsidRDefault="006A5BF9" w:rsidP="00DA6B2E">
            <w:pPr>
              <w:rPr>
                <w:rFonts w:eastAsia="Calibri" w:cs="Times New Roman"/>
                <w:szCs w:val="24"/>
              </w:rPr>
            </w:pPr>
            <w:r w:rsidRPr="00472C23">
              <w:rPr>
                <w:rFonts w:eastAsia="Calibri" w:cs="Times New Roman"/>
                <w:szCs w:val="24"/>
              </w:rPr>
              <w:t>Prior-year baseline</w:t>
            </w:r>
          </w:p>
        </w:tc>
        <w:tc>
          <w:tcPr>
            <w:tcW w:w="2400" w:type="dxa"/>
          </w:tcPr>
          <w:p w14:paraId="76FB5A48" w14:textId="77777777" w:rsidR="006A5BF9" w:rsidRPr="00472C23" w:rsidRDefault="006A5BF9" w:rsidP="00DA6B2E">
            <w:pPr>
              <w:rPr>
                <w:rFonts w:eastAsia="Calibri" w:cs="Times New Roman"/>
                <w:szCs w:val="24"/>
              </w:rPr>
            </w:pPr>
            <w:r w:rsidRPr="00472C23">
              <w:rPr>
                <w:rFonts w:eastAsia="Calibri" w:cs="Times New Roman"/>
                <w:szCs w:val="24"/>
              </w:rPr>
              <w:t>Quarterly</w:t>
            </w:r>
          </w:p>
        </w:tc>
        <w:tc>
          <w:tcPr>
            <w:tcW w:w="2400" w:type="dxa"/>
          </w:tcPr>
          <w:p w14:paraId="23C374CB" w14:textId="77777777" w:rsidR="006A5BF9" w:rsidRPr="00472C23" w:rsidRDefault="006A5BF9" w:rsidP="00DA6B2E">
            <w:pPr>
              <w:rPr>
                <w:rFonts w:eastAsia="Calibri" w:cs="Times New Roman"/>
                <w:szCs w:val="24"/>
              </w:rPr>
            </w:pPr>
            <w:r w:rsidRPr="00472C23">
              <w:rPr>
                <w:rFonts w:eastAsia="Calibri" w:cs="Times New Roman"/>
                <w:szCs w:val="24"/>
              </w:rPr>
              <w:t>UN and NGO reports</w:t>
            </w:r>
          </w:p>
        </w:tc>
      </w:tr>
      <w:tr w:rsidR="00472C23" w:rsidRPr="00472C23" w14:paraId="365E4AA0" w14:textId="77777777" w:rsidTr="00DA6B2E">
        <w:tc>
          <w:tcPr>
            <w:tcW w:w="2400" w:type="dxa"/>
          </w:tcPr>
          <w:p w14:paraId="500315E4" w14:textId="77777777" w:rsidR="006A5BF9" w:rsidRPr="00472C23" w:rsidRDefault="006A5BF9" w:rsidP="00DA6B2E">
            <w:pPr>
              <w:rPr>
                <w:rFonts w:eastAsia="Calibri" w:cs="Times New Roman"/>
                <w:szCs w:val="24"/>
              </w:rPr>
            </w:pPr>
            <w:r w:rsidRPr="00472C23">
              <w:rPr>
                <w:rFonts w:eastAsia="Calibri" w:cs="Times New Roman"/>
                <w:szCs w:val="24"/>
              </w:rPr>
              <w:t>Information integrity proxy</w:t>
            </w:r>
          </w:p>
        </w:tc>
        <w:tc>
          <w:tcPr>
            <w:tcW w:w="2400" w:type="dxa"/>
          </w:tcPr>
          <w:p w14:paraId="216BB8B3" w14:textId="77777777" w:rsidR="006A5BF9" w:rsidRPr="00472C23" w:rsidRDefault="006A5BF9" w:rsidP="00DA6B2E">
            <w:pPr>
              <w:rPr>
                <w:rFonts w:eastAsia="Calibri" w:cs="Times New Roman"/>
                <w:szCs w:val="24"/>
              </w:rPr>
            </w:pPr>
            <w:r w:rsidRPr="00472C23">
              <w:rPr>
                <w:rFonts w:eastAsia="Calibri" w:cs="Times New Roman"/>
                <w:szCs w:val="24"/>
              </w:rPr>
              <w:t>Misinformation prevalence index</w:t>
            </w:r>
          </w:p>
        </w:tc>
        <w:tc>
          <w:tcPr>
            <w:tcW w:w="2400" w:type="dxa"/>
          </w:tcPr>
          <w:p w14:paraId="3C9981F2" w14:textId="77777777" w:rsidR="006A5BF9" w:rsidRPr="00472C23" w:rsidRDefault="006A5BF9" w:rsidP="00DA6B2E">
            <w:pPr>
              <w:rPr>
                <w:rFonts w:eastAsia="Calibri" w:cs="Times New Roman"/>
                <w:szCs w:val="24"/>
              </w:rPr>
            </w:pPr>
            <w:r w:rsidRPr="00472C23">
              <w:rPr>
                <w:rFonts w:eastAsia="Calibri" w:cs="Times New Roman"/>
                <w:szCs w:val="24"/>
              </w:rPr>
              <w:t>Lower is better</w:t>
            </w:r>
          </w:p>
        </w:tc>
        <w:tc>
          <w:tcPr>
            <w:tcW w:w="2400" w:type="dxa"/>
          </w:tcPr>
          <w:p w14:paraId="681AEF5D" w14:textId="77777777" w:rsidR="006A5BF9" w:rsidRPr="00472C23" w:rsidRDefault="006A5BF9" w:rsidP="00DA6B2E">
            <w:pPr>
              <w:rPr>
                <w:rFonts w:eastAsia="Calibri" w:cs="Times New Roman"/>
                <w:szCs w:val="24"/>
              </w:rPr>
            </w:pPr>
            <w:r w:rsidRPr="00472C23">
              <w:rPr>
                <w:rFonts w:eastAsia="Calibri" w:cs="Times New Roman"/>
                <w:szCs w:val="24"/>
              </w:rPr>
              <w:t>Prior-year baseline</w:t>
            </w:r>
          </w:p>
        </w:tc>
        <w:tc>
          <w:tcPr>
            <w:tcW w:w="2400" w:type="dxa"/>
          </w:tcPr>
          <w:p w14:paraId="6C5DA371" w14:textId="77777777" w:rsidR="006A5BF9" w:rsidRPr="00472C23" w:rsidRDefault="006A5BF9" w:rsidP="00DA6B2E">
            <w:pPr>
              <w:rPr>
                <w:rFonts w:eastAsia="Calibri" w:cs="Times New Roman"/>
                <w:szCs w:val="24"/>
              </w:rPr>
            </w:pPr>
            <w:r w:rsidRPr="00472C23">
              <w:rPr>
                <w:rFonts w:eastAsia="Calibri" w:cs="Times New Roman"/>
                <w:szCs w:val="24"/>
              </w:rPr>
              <w:t>Quarterly</w:t>
            </w:r>
          </w:p>
        </w:tc>
        <w:tc>
          <w:tcPr>
            <w:tcW w:w="2400" w:type="dxa"/>
          </w:tcPr>
          <w:p w14:paraId="5F540C07" w14:textId="77777777" w:rsidR="006A5BF9" w:rsidRPr="00472C23" w:rsidRDefault="006A5BF9" w:rsidP="00DA6B2E">
            <w:pPr>
              <w:rPr>
                <w:rFonts w:eastAsia="Calibri" w:cs="Times New Roman"/>
                <w:szCs w:val="24"/>
              </w:rPr>
            </w:pPr>
            <w:r w:rsidRPr="00472C23">
              <w:rPr>
                <w:rFonts w:eastAsia="Calibri" w:cs="Times New Roman"/>
                <w:szCs w:val="24"/>
              </w:rPr>
              <w:t>Independent monitoring</w:t>
            </w:r>
          </w:p>
        </w:tc>
      </w:tr>
    </w:tbl>
    <w:p w14:paraId="5A61AD0C" w14:textId="77777777" w:rsidR="006A5BF9" w:rsidRPr="00472C23" w:rsidRDefault="006A5BF9" w:rsidP="006A5BF9">
      <w:pPr>
        <w:spacing w:after="200" w:line="276" w:lineRule="auto"/>
        <w:rPr>
          <w:rFonts w:eastAsia="Calibri" w:cs="Times New Roman"/>
          <w:kern w:val="0"/>
          <w14:ligatures w14:val="none"/>
        </w:rPr>
      </w:pPr>
    </w:p>
    <w:p w14:paraId="703885CA" w14:textId="77777777" w:rsidR="006A5BF9" w:rsidRPr="00472C23" w:rsidRDefault="006A5BF9" w:rsidP="006A5BF9">
      <w:pPr>
        <w:spacing w:after="200" w:line="276" w:lineRule="auto"/>
        <w:rPr>
          <w:rFonts w:eastAsia="Calibri" w:cs="Times New Roman"/>
          <w:kern w:val="0"/>
          <w14:ligatures w14:val="none"/>
        </w:rPr>
      </w:pPr>
      <w:r w:rsidRPr="00472C23">
        <w:rPr>
          <w:rFonts w:eastAsia="Calibri" w:cs="Times New Roman"/>
          <w:b/>
          <w:kern w:val="0"/>
          <w14:ligatures w14:val="none"/>
        </w:rPr>
        <w:t>R Resilience</w:t>
      </w:r>
    </w:p>
    <w:tbl>
      <w:tblPr>
        <w:tblStyle w:val="TableGrid1"/>
        <w:tblW w:w="0" w:type="auto"/>
        <w:tblLook w:val="04A0" w:firstRow="1" w:lastRow="0" w:firstColumn="1" w:lastColumn="0" w:noHBand="0" w:noVBand="1"/>
      </w:tblPr>
      <w:tblGrid>
        <w:gridCol w:w="1901"/>
        <w:gridCol w:w="1618"/>
        <w:gridCol w:w="1563"/>
        <w:gridCol w:w="1360"/>
        <w:gridCol w:w="1385"/>
        <w:gridCol w:w="1523"/>
      </w:tblGrid>
      <w:tr w:rsidR="00472C23" w:rsidRPr="00472C23" w14:paraId="271BF10B" w14:textId="77777777" w:rsidTr="00DA6B2E">
        <w:tc>
          <w:tcPr>
            <w:tcW w:w="3744" w:type="dxa"/>
          </w:tcPr>
          <w:p w14:paraId="43718DD2" w14:textId="77777777" w:rsidR="006A5BF9" w:rsidRPr="00472C23" w:rsidRDefault="006A5BF9" w:rsidP="00DA6B2E">
            <w:pPr>
              <w:jc w:val="center"/>
              <w:rPr>
                <w:rFonts w:eastAsia="Calibri" w:cs="Times New Roman"/>
                <w:szCs w:val="24"/>
              </w:rPr>
            </w:pPr>
            <w:r w:rsidRPr="00472C23">
              <w:rPr>
                <w:rFonts w:eastAsia="Calibri" w:cs="Times New Roman"/>
                <w:b/>
                <w:szCs w:val="24"/>
              </w:rPr>
              <w:t>Indicator</w:t>
            </w:r>
          </w:p>
        </w:tc>
        <w:tc>
          <w:tcPr>
            <w:tcW w:w="1728" w:type="dxa"/>
          </w:tcPr>
          <w:p w14:paraId="765A7971" w14:textId="77777777" w:rsidR="006A5BF9" w:rsidRPr="00472C23" w:rsidRDefault="006A5BF9" w:rsidP="00DA6B2E">
            <w:pPr>
              <w:jc w:val="center"/>
              <w:rPr>
                <w:rFonts w:eastAsia="Calibri" w:cs="Times New Roman"/>
                <w:szCs w:val="24"/>
              </w:rPr>
            </w:pPr>
            <w:r w:rsidRPr="00472C23">
              <w:rPr>
                <w:rFonts w:eastAsia="Calibri" w:cs="Times New Roman"/>
                <w:b/>
                <w:szCs w:val="24"/>
              </w:rPr>
              <w:t>Unit or proxy</w:t>
            </w:r>
          </w:p>
        </w:tc>
        <w:tc>
          <w:tcPr>
            <w:tcW w:w="1584" w:type="dxa"/>
          </w:tcPr>
          <w:p w14:paraId="07F1E12F" w14:textId="77777777" w:rsidR="006A5BF9" w:rsidRPr="00472C23" w:rsidRDefault="006A5BF9" w:rsidP="00DA6B2E">
            <w:pPr>
              <w:jc w:val="center"/>
              <w:rPr>
                <w:rFonts w:eastAsia="Calibri" w:cs="Times New Roman"/>
                <w:szCs w:val="24"/>
              </w:rPr>
            </w:pPr>
            <w:r w:rsidRPr="00472C23">
              <w:rPr>
                <w:rFonts w:eastAsia="Calibri" w:cs="Times New Roman"/>
                <w:b/>
                <w:szCs w:val="24"/>
              </w:rPr>
              <w:t>Sign convention</w:t>
            </w:r>
          </w:p>
        </w:tc>
        <w:tc>
          <w:tcPr>
            <w:tcW w:w="2304" w:type="dxa"/>
          </w:tcPr>
          <w:p w14:paraId="655888BC" w14:textId="77777777" w:rsidR="006A5BF9" w:rsidRPr="00472C23" w:rsidRDefault="006A5BF9" w:rsidP="00DA6B2E">
            <w:pPr>
              <w:jc w:val="center"/>
              <w:rPr>
                <w:rFonts w:eastAsia="Calibri" w:cs="Times New Roman"/>
                <w:szCs w:val="24"/>
              </w:rPr>
            </w:pPr>
            <w:r w:rsidRPr="00472C23">
              <w:rPr>
                <w:rFonts w:eastAsia="Calibri" w:cs="Times New Roman"/>
                <w:b/>
                <w:szCs w:val="24"/>
              </w:rPr>
              <w:t>Baseline method</w:t>
            </w:r>
          </w:p>
        </w:tc>
        <w:tc>
          <w:tcPr>
            <w:tcW w:w="1296" w:type="dxa"/>
          </w:tcPr>
          <w:p w14:paraId="10828B23" w14:textId="77777777" w:rsidR="006A5BF9" w:rsidRPr="00472C23" w:rsidRDefault="006A5BF9" w:rsidP="00DA6B2E">
            <w:pPr>
              <w:jc w:val="center"/>
              <w:rPr>
                <w:rFonts w:eastAsia="Calibri" w:cs="Times New Roman"/>
                <w:szCs w:val="24"/>
              </w:rPr>
            </w:pPr>
            <w:r w:rsidRPr="00472C23">
              <w:rPr>
                <w:rFonts w:eastAsia="Calibri" w:cs="Times New Roman"/>
                <w:b/>
                <w:szCs w:val="24"/>
              </w:rPr>
              <w:t>Cadence</w:t>
            </w:r>
          </w:p>
        </w:tc>
        <w:tc>
          <w:tcPr>
            <w:tcW w:w="3168" w:type="dxa"/>
          </w:tcPr>
          <w:p w14:paraId="7B207456" w14:textId="77777777" w:rsidR="006A5BF9" w:rsidRPr="00472C23" w:rsidRDefault="006A5BF9" w:rsidP="00DA6B2E">
            <w:pPr>
              <w:jc w:val="center"/>
              <w:rPr>
                <w:rFonts w:eastAsia="Calibri" w:cs="Times New Roman"/>
                <w:szCs w:val="24"/>
              </w:rPr>
            </w:pPr>
            <w:r w:rsidRPr="00472C23">
              <w:rPr>
                <w:rFonts w:eastAsia="Calibri" w:cs="Times New Roman"/>
                <w:b/>
                <w:szCs w:val="24"/>
              </w:rPr>
              <w:t>Data source</w:t>
            </w:r>
          </w:p>
        </w:tc>
      </w:tr>
      <w:tr w:rsidR="00472C23" w:rsidRPr="00472C23" w14:paraId="127E8E70" w14:textId="77777777" w:rsidTr="00DA6B2E">
        <w:tc>
          <w:tcPr>
            <w:tcW w:w="2400" w:type="dxa"/>
          </w:tcPr>
          <w:p w14:paraId="75FAF8C0" w14:textId="77777777" w:rsidR="006A5BF9" w:rsidRPr="00472C23" w:rsidRDefault="006A5BF9" w:rsidP="00DA6B2E">
            <w:pPr>
              <w:rPr>
                <w:rFonts w:eastAsia="Calibri" w:cs="Times New Roman"/>
                <w:szCs w:val="24"/>
              </w:rPr>
            </w:pPr>
            <w:r w:rsidRPr="00472C23">
              <w:rPr>
                <w:rFonts w:eastAsia="Calibri" w:cs="Times New Roman"/>
                <w:szCs w:val="24"/>
              </w:rPr>
              <w:t>Pandemic readiness</w:t>
            </w:r>
          </w:p>
        </w:tc>
        <w:tc>
          <w:tcPr>
            <w:tcW w:w="2400" w:type="dxa"/>
          </w:tcPr>
          <w:p w14:paraId="3825E213" w14:textId="77777777" w:rsidR="006A5BF9" w:rsidRPr="00472C23" w:rsidRDefault="006A5BF9" w:rsidP="00DA6B2E">
            <w:pPr>
              <w:rPr>
                <w:rFonts w:eastAsia="Calibri" w:cs="Times New Roman"/>
                <w:szCs w:val="24"/>
              </w:rPr>
            </w:pPr>
            <w:r w:rsidRPr="00472C23">
              <w:rPr>
                <w:rFonts w:eastAsia="Calibri" w:cs="Times New Roman"/>
                <w:szCs w:val="24"/>
              </w:rPr>
              <w:t>Score 0-1</w:t>
            </w:r>
          </w:p>
        </w:tc>
        <w:tc>
          <w:tcPr>
            <w:tcW w:w="2400" w:type="dxa"/>
          </w:tcPr>
          <w:p w14:paraId="205EC45A" w14:textId="77777777" w:rsidR="006A5BF9" w:rsidRPr="00472C23" w:rsidRDefault="006A5BF9" w:rsidP="00DA6B2E">
            <w:pPr>
              <w:rPr>
                <w:rFonts w:eastAsia="Calibri" w:cs="Times New Roman"/>
                <w:szCs w:val="24"/>
              </w:rPr>
            </w:pPr>
            <w:r w:rsidRPr="00472C23">
              <w:rPr>
                <w:rFonts w:eastAsia="Calibri" w:cs="Times New Roman"/>
                <w:szCs w:val="24"/>
              </w:rPr>
              <w:t>Higher is better</w:t>
            </w:r>
          </w:p>
        </w:tc>
        <w:tc>
          <w:tcPr>
            <w:tcW w:w="2400" w:type="dxa"/>
          </w:tcPr>
          <w:p w14:paraId="6E9F752D" w14:textId="77777777" w:rsidR="006A5BF9" w:rsidRPr="00472C23" w:rsidRDefault="006A5BF9" w:rsidP="00DA6B2E">
            <w:pPr>
              <w:rPr>
                <w:rFonts w:eastAsia="Calibri" w:cs="Times New Roman"/>
                <w:szCs w:val="24"/>
              </w:rPr>
            </w:pPr>
            <w:r w:rsidRPr="00472C23">
              <w:rPr>
                <w:rFonts w:eastAsia="Calibri" w:cs="Times New Roman"/>
                <w:szCs w:val="24"/>
              </w:rPr>
              <w:t>Prior-year baseline</w:t>
            </w:r>
          </w:p>
        </w:tc>
        <w:tc>
          <w:tcPr>
            <w:tcW w:w="2400" w:type="dxa"/>
          </w:tcPr>
          <w:p w14:paraId="765F404C" w14:textId="77777777" w:rsidR="006A5BF9" w:rsidRPr="00472C23" w:rsidRDefault="006A5BF9" w:rsidP="00DA6B2E">
            <w:pPr>
              <w:rPr>
                <w:rFonts w:eastAsia="Calibri" w:cs="Times New Roman"/>
                <w:szCs w:val="24"/>
              </w:rPr>
            </w:pPr>
            <w:r w:rsidRPr="00472C23">
              <w:rPr>
                <w:rFonts w:eastAsia="Calibri" w:cs="Times New Roman"/>
                <w:szCs w:val="24"/>
              </w:rPr>
              <w:t>Annual</w:t>
            </w:r>
          </w:p>
        </w:tc>
        <w:tc>
          <w:tcPr>
            <w:tcW w:w="2400" w:type="dxa"/>
          </w:tcPr>
          <w:p w14:paraId="3F3294AD" w14:textId="77777777" w:rsidR="006A5BF9" w:rsidRPr="00472C23" w:rsidRDefault="006A5BF9" w:rsidP="00DA6B2E">
            <w:pPr>
              <w:rPr>
                <w:rFonts w:eastAsia="Calibri" w:cs="Times New Roman"/>
                <w:szCs w:val="24"/>
              </w:rPr>
            </w:pPr>
            <w:r w:rsidRPr="00472C23">
              <w:rPr>
                <w:rFonts w:eastAsia="Calibri" w:cs="Times New Roman"/>
                <w:szCs w:val="24"/>
              </w:rPr>
              <w:t>Health security indices</w:t>
            </w:r>
          </w:p>
        </w:tc>
      </w:tr>
      <w:tr w:rsidR="00472C23" w:rsidRPr="00472C23" w14:paraId="1C2DA401" w14:textId="77777777" w:rsidTr="00DA6B2E">
        <w:tc>
          <w:tcPr>
            <w:tcW w:w="2400" w:type="dxa"/>
          </w:tcPr>
          <w:p w14:paraId="1C2B0D25" w14:textId="77777777" w:rsidR="006A5BF9" w:rsidRPr="00472C23" w:rsidRDefault="006A5BF9" w:rsidP="00DA6B2E">
            <w:pPr>
              <w:rPr>
                <w:rFonts w:eastAsia="Calibri" w:cs="Times New Roman"/>
                <w:szCs w:val="24"/>
              </w:rPr>
            </w:pPr>
            <w:r w:rsidRPr="00472C23">
              <w:rPr>
                <w:rFonts w:eastAsia="Calibri" w:cs="Times New Roman"/>
                <w:szCs w:val="24"/>
              </w:rPr>
              <w:t>Redundancy of critical inputs</w:t>
            </w:r>
          </w:p>
        </w:tc>
        <w:tc>
          <w:tcPr>
            <w:tcW w:w="2400" w:type="dxa"/>
          </w:tcPr>
          <w:p w14:paraId="3AA40F98" w14:textId="77777777" w:rsidR="006A5BF9" w:rsidRPr="00472C23" w:rsidRDefault="006A5BF9" w:rsidP="00DA6B2E">
            <w:pPr>
              <w:rPr>
                <w:rFonts w:eastAsia="Calibri" w:cs="Times New Roman"/>
                <w:szCs w:val="24"/>
              </w:rPr>
            </w:pPr>
            <w:r w:rsidRPr="00472C23">
              <w:rPr>
                <w:rFonts w:eastAsia="Calibri" w:cs="Times New Roman"/>
                <w:szCs w:val="24"/>
              </w:rPr>
              <w:t>Redundancy score 0-1</w:t>
            </w:r>
          </w:p>
        </w:tc>
        <w:tc>
          <w:tcPr>
            <w:tcW w:w="2400" w:type="dxa"/>
          </w:tcPr>
          <w:p w14:paraId="42F71B2D" w14:textId="77777777" w:rsidR="006A5BF9" w:rsidRPr="00472C23" w:rsidRDefault="006A5BF9" w:rsidP="00DA6B2E">
            <w:pPr>
              <w:rPr>
                <w:rFonts w:eastAsia="Calibri" w:cs="Times New Roman"/>
                <w:szCs w:val="24"/>
              </w:rPr>
            </w:pPr>
            <w:r w:rsidRPr="00472C23">
              <w:rPr>
                <w:rFonts w:eastAsia="Calibri" w:cs="Times New Roman"/>
                <w:szCs w:val="24"/>
              </w:rPr>
              <w:t>Higher is better</w:t>
            </w:r>
          </w:p>
        </w:tc>
        <w:tc>
          <w:tcPr>
            <w:tcW w:w="2400" w:type="dxa"/>
          </w:tcPr>
          <w:p w14:paraId="1CDA68D6" w14:textId="77777777" w:rsidR="006A5BF9" w:rsidRPr="00472C23" w:rsidRDefault="006A5BF9" w:rsidP="00DA6B2E">
            <w:pPr>
              <w:rPr>
                <w:rFonts w:eastAsia="Calibri" w:cs="Times New Roman"/>
                <w:szCs w:val="24"/>
              </w:rPr>
            </w:pPr>
            <w:r w:rsidRPr="00472C23">
              <w:rPr>
                <w:rFonts w:eastAsia="Calibri" w:cs="Times New Roman"/>
                <w:szCs w:val="24"/>
              </w:rPr>
              <w:t>Annual baseline</w:t>
            </w:r>
          </w:p>
        </w:tc>
        <w:tc>
          <w:tcPr>
            <w:tcW w:w="2400" w:type="dxa"/>
          </w:tcPr>
          <w:p w14:paraId="01F4AB45" w14:textId="77777777" w:rsidR="006A5BF9" w:rsidRPr="00472C23" w:rsidRDefault="006A5BF9" w:rsidP="00DA6B2E">
            <w:pPr>
              <w:rPr>
                <w:rFonts w:eastAsia="Calibri" w:cs="Times New Roman"/>
                <w:szCs w:val="24"/>
              </w:rPr>
            </w:pPr>
            <w:r w:rsidRPr="00472C23">
              <w:rPr>
                <w:rFonts w:eastAsia="Calibri" w:cs="Times New Roman"/>
                <w:szCs w:val="24"/>
              </w:rPr>
              <w:t>Annual</w:t>
            </w:r>
          </w:p>
        </w:tc>
        <w:tc>
          <w:tcPr>
            <w:tcW w:w="2400" w:type="dxa"/>
          </w:tcPr>
          <w:p w14:paraId="225B1B28" w14:textId="77777777" w:rsidR="006A5BF9" w:rsidRPr="00472C23" w:rsidRDefault="006A5BF9" w:rsidP="00DA6B2E">
            <w:pPr>
              <w:rPr>
                <w:rFonts w:eastAsia="Calibri" w:cs="Times New Roman"/>
                <w:szCs w:val="24"/>
              </w:rPr>
            </w:pPr>
            <w:r w:rsidRPr="00472C23">
              <w:rPr>
                <w:rFonts w:eastAsia="Calibri" w:cs="Times New Roman"/>
                <w:szCs w:val="24"/>
              </w:rPr>
              <w:t>Supply chain audits</w:t>
            </w:r>
          </w:p>
        </w:tc>
      </w:tr>
      <w:tr w:rsidR="00472C23" w:rsidRPr="00472C23" w14:paraId="0EF64315" w14:textId="77777777" w:rsidTr="00DA6B2E">
        <w:tc>
          <w:tcPr>
            <w:tcW w:w="2400" w:type="dxa"/>
          </w:tcPr>
          <w:p w14:paraId="1DF97602" w14:textId="77777777" w:rsidR="006A5BF9" w:rsidRPr="00472C23" w:rsidRDefault="006A5BF9" w:rsidP="00DA6B2E">
            <w:pPr>
              <w:rPr>
                <w:rFonts w:eastAsia="Calibri" w:cs="Times New Roman"/>
                <w:szCs w:val="24"/>
              </w:rPr>
            </w:pPr>
            <w:r w:rsidRPr="00472C23">
              <w:rPr>
                <w:rFonts w:eastAsia="Calibri" w:cs="Times New Roman"/>
                <w:szCs w:val="24"/>
              </w:rPr>
              <w:t>Systemic financial stability proxy</w:t>
            </w:r>
          </w:p>
        </w:tc>
        <w:tc>
          <w:tcPr>
            <w:tcW w:w="2400" w:type="dxa"/>
          </w:tcPr>
          <w:p w14:paraId="0630F4AF" w14:textId="77777777" w:rsidR="006A5BF9" w:rsidRPr="00472C23" w:rsidRDefault="006A5BF9" w:rsidP="00DA6B2E">
            <w:pPr>
              <w:rPr>
                <w:rFonts w:eastAsia="Calibri" w:cs="Times New Roman"/>
                <w:szCs w:val="24"/>
              </w:rPr>
            </w:pPr>
            <w:r w:rsidRPr="00472C23">
              <w:rPr>
                <w:rFonts w:eastAsia="Calibri" w:cs="Times New Roman"/>
                <w:szCs w:val="24"/>
              </w:rPr>
              <w:t>Stress index</w:t>
            </w:r>
          </w:p>
        </w:tc>
        <w:tc>
          <w:tcPr>
            <w:tcW w:w="2400" w:type="dxa"/>
          </w:tcPr>
          <w:p w14:paraId="1F279BC4" w14:textId="77777777" w:rsidR="006A5BF9" w:rsidRPr="00472C23" w:rsidRDefault="006A5BF9" w:rsidP="00DA6B2E">
            <w:pPr>
              <w:rPr>
                <w:rFonts w:eastAsia="Calibri" w:cs="Times New Roman"/>
                <w:szCs w:val="24"/>
              </w:rPr>
            </w:pPr>
            <w:r w:rsidRPr="00472C23">
              <w:rPr>
                <w:rFonts w:eastAsia="Calibri" w:cs="Times New Roman"/>
                <w:szCs w:val="24"/>
              </w:rPr>
              <w:t>Lower is better</w:t>
            </w:r>
          </w:p>
        </w:tc>
        <w:tc>
          <w:tcPr>
            <w:tcW w:w="2400" w:type="dxa"/>
          </w:tcPr>
          <w:p w14:paraId="4D8F7EE7" w14:textId="77777777" w:rsidR="006A5BF9" w:rsidRPr="00472C23" w:rsidRDefault="006A5BF9" w:rsidP="00DA6B2E">
            <w:pPr>
              <w:rPr>
                <w:rFonts w:eastAsia="Calibri" w:cs="Times New Roman"/>
                <w:szCs w:val="24"/>
              </w:rPr>
            </w:pPr>
            <w:r w:rsidRPr="00472C23">
              <w:rPr>
                <w:rFonts w:eastAsia="Calibri" w:cs="Times New Roman"/>
                <w:szCs w:val="24"/>
              </w:rPr>
              <w:t>Prior-year baseline</w:t>
            </w:r>
          </w:p>
        </w:tc>
        <w:tc>
          <w:tcPr>
            <w:tcW w:w="2400" w:type="dxa"/>
          </w:tcPr>
          <w:p w14:paraId="15042F73" w14:textId="77777777" w:rsidR="006A5BF9" w:rsidRPr="00472C23" w:rsidRDefault="006A5BF9" w:rsidP="00DA6B2E">
            <w:pPr>
              <w:rPr>
                <w:rFonts w:eastAsia="Calibri" w:cs="Times New Roman"/>
                <w:szCs w:val="24"/>
              </w:rPr>
            </w:pPr>
            <w:r w:rsidRPr="00472C23">
              <w:rPr>
                <w:rFonts w:eastAsia="Calibri" w:cs="Times New Roman"/>
                <w:szCs w:val="24"/>
              </w:rPr>
              <w:t>Quarterly</w:t>
            </w:r>
          </w:p>
        </w:tc>
        <w:tc>
          <w:tcPr>
            <w:tcW w:w="2400" w:type="dxa"/>
          </w:tcPr>
          <w:p w14:paraId="5C9D05D9" w14:textId="77777777" w:rsidR="006A5BF9" w:rsidRPr="00472C23" w:rsidRDefault="006A5BF9" w:rsidP="00DA6B2E">
            <w:pPr>
              <w:rPr>
                <w:rFonts w:eastAsia="Calibri" w:cs="Times New Roman"/>
                <w:szCs w:val="24"/>
              </w:rPr>
            </w:pPr>
            <w:r w:rsidRPr="00472C23">
              <w:rPr>
                <w:rFonts w:eastAsia="Calibri" w:cs="Times New Roman"/>
                <w:szCs w:val="24"/>
              </w:rPr>
              <w:t>Financial stability reports</w:t>
            </w:r>
          </w:p>
        </w:tc>
      </w:tr>
    </w:tbl>
    <w:p w14:paraId="187829AA" w14:textId="77777777" w:rsidR="006A5BF9" w:rsidRPr="00472C23" w:rsidRDefault="006A5BF9" w:rsidP="006A5BF9">
      <w:pPr>
        <w:spacing w:after="200" w:line="276" w:lineRule="auto"/>
        <w:rPr>
          <w:rFonts w:eastAsia="Calibri" w:cs="Times New Roman"/>
          <w:kern w:val="0"/>
          <w14:ligatures w14:val="none"/>
        </w:rPr>
      </w:pPr>
    </w:p>
    <w:p w14:paraId="54E3189A" w14:textId="77777777" w:rsidR="006A5BF9" w:rsidRPr="00472C23" w:rsidRDefault="006A5BF9" w:rsidP="006A5BF9">
      <w:pPr>
        <w:spacing w:after="200" w:line="276" w:lineRule="auto"/>
        <w:rPr>
          <w:rFonts w:eastAsia="Calibri" w:cs="Times New Roman"/>
          <w:kern w:val="0"/>
          <w14:ligatures w14:val="none"/>
        </w:rPr>
      </w:pPr>
      <w:r w:rsidRPr="00472C23">
        <w:rPr>
          <w:rFonts w:eastAsia="Calibri" w:cs="Times New Roman"/>
          <w:b/>
          <w:kern w:val="0"/>
          <w14:ligatures w14:val="none"/>
        </w:rPr>
        <w:lastRenderedPageBreak/>
        <w:t>E Equity</w:t>
      </w:r>
    </w:p>
    <w:tbl>
      <w:tblPr>
        <w:tblStyle w:val="TableGrid1"/>
        <w:tblW w:w="0" w:type="auto"/>
        <w:tblLook w:val="04A0" w:firstRow="1" w:lastRow="0" w:firstColumn="1" w:lastColumn="0" w:noHBand="0" w:noVBand="1"/>
      </w:tblPr>
      <w:tblGrid>
        <w:gridCol w:w="1839"/>
        <w:gridCol w:w="1406"/>
        <w:gridCol w:w="1571"/>
        <w:gridCol w:w="1370"/>
        <w:gridCol w:w="1395"/>
        <w:gridCol w:w="1769"/>
      </w:tblGrid>
      <w:tr w:rsidR="00472C23" w:rsidRPr="00472C23" w14:paraId="0965B1CC" w14:textId="77777777" w:rsidTr="00DA6B2E">
        <w:tc>
          <w:tcPr>
            <w:tcW w:w="3744" w:type="dxa"/>
          </w:tcPr>
          <w:p w14:paraId="2733AE7A" w14:textId="77777777" w:rsidR="006A5BF9" w:rsidRPr="00472C23" w:rsidRDefault="006A5BF9" w:rsidP="00DA6B2E">
            <w:pPr>
              <w:jc w:val="center"/>
              <w:rPr>
                <w:rFonts w:eastAsia="Calibri" w:cs="Times New Roman"/>
                <w:szCs w:val="24"/>
              </w:rPr>
            </w:pPr>
            <w:r w:rsidRPr="00472C23">
              <w:rPr>
                <w:rFonts w:eastAsia="Calibri" w:cs="Times New Roman"/>
                <w:b/>
                <w:szCs w:val="24"/>
              </w:rPr>
              <w:t>Indicator</w:t>
            </w:r>
          </w:p>
        </w:tc>
        <w:tc>
          <w:tcPr>
            <w:tcW w:w="1728" w:type="dxa"/>
          </w:tcPr>
          <w:p w14:paraId="04B952B2" w14:textId="77777777" w:rsidR="006A5BF9" w:rsidRPr="00472C23" w:rsidRDefault="006A5BF9" w:rsidP="00DA6B2E">
            <w:pPr>
              <w:jc w:val="center"/>
              <w:rPr>
                <w:rFonts w:eastAsia="Calibri" w:cs="Times New Roman"/>
                <w:szCs w:val="24"/>
              </w:rPr>
            </w:pPr>
            <w:r w:rsidRPr="00472C23">
              <w:rPr>
                <w:rFonts w:eastAsia="Calibri" w:cs="Times New Roman"/>
                <w:b/>
                <w:szCs w:val="24"/>
              </w:rPr>
              <w:t>Unit or proxy</w:t>
            </w:r>
          </w:p>
        </w:tc>
        <w:tc>
          <w:tcPr>
            <w:tcW w:w="1584" w:type="dxa"/>
          </w:tcPr>
          <w:p w14:paraId="54A61802" w14:textId="77777777" w:rsidR="006A5BF9" w:rsidRPr="00472C23" w:rsidRDefault="006A5BF9" w:rsidP="00DA6B2E">
            <w:pPr>
              <w:jc w:val="center"/>
              <w:rPr>
                <w:rFonts w:eastAsia="Calibri" w:cs="Times New Roman"/>
                <w:szCs w:val="24"/>
              </w:rPr>
            </w:pPr>
            <w:r w:rsidRPr="00472C23">
              <w:rPr>
                <w:rFonts w:eastAsia="Calibri" w:cs="Times New Roman"/>
                <w:b/>
                <w:szCs w:val="24"/>
              </w:rPr>
              <w:t>Sign convention</w:t>
            </w:r>
          </w:p>
        </w:tc>
        <w:tc>
          <w:tcPr>
            <w:tcW w:w="2304" w:type="dxa"/>
          </w:tcPr>
          <w:p w14:paraId="02F3D80D" w14:textId="77777777" w:rsidR="006A5BF9" w:rsidRPr="00472C23" w:rsidRDefault="006A5BF9" w:rsidP="00DA6B2E">
            <w:pPr>
              <w:jc w:val="center"/>
              <w:rPr>
                <w:rFonts w:eastAsia="Calibri" w:cs="Times New Roman"/>
                <w:szCs w:val="24"/>
              </w:rPr>
            </w:pPr>
            <w:r w:rsidRPr="00472C23">
              <w:rPr>
                <w:rFonts w:eastAsia="Calibri" w:cs="Times New Roman"/>
                <w:b/>
                <w:szCs w:val="24"/>
              </w:rPr>
              <w:t>Baseline method</w:t>
            </w:r>
          </w:p>
        </w:tc>
        <w:tc>
          <w:tcPr>
            <w:tcW w:w="1296" w:type="dxa"/>
          </w:tcPr>
          <w:p w14:paraId="5FB41D99" w14:textId="77777777" w:rsidR="006A5BF9" w:rsidRPr="00472C23" w:rsidRDefault="006A5BF9" w:rsidP="00DA6B2E">
            <w:pPr>
              <w:jc w:val="center"/>
              <w:rPr>
                <w:rFonts w:eastAsia="Calibri" w:cs="Times New Roman"/>
                <w:szCs w:val="24"/>
              </w:rPr>
            </w:pPr>
            <w:r w:rsidRPr="00472C23">
              <w:rPr>
                <w:rFonts w:eastAsia="Calibri" w:cs="Times New Roman"/>
                <w:b/>
                <w:szCs w:val="24"/>
              </w:rPr>
              <w:t>Cadence</w:t>
            </w:r>
          </w:p>
        </w:tc>
        <w:tc>
          <w:tcPr>
            <w:tcW w:w="3168" w:type="dxa"/>
          </w:tcPr>
          <w:p w14:paraId="1BE05D3D" w14:textId="77777777" w:rsidR="006A5BF9" w:rsidRPr="00472C23" w:rsidRDefault="006A5BF9" w:rsidP="00DA6B2E">
            <w:pPr>
              <w:jc w:val="center"/>
              <w:rPr>
                <w:rFonts w:eastAsia="Calibri" w:cs="Times New Roman"/>
                <w:szCs w:val="24"/>
              </w:rPr>
            </w:pPr>
            <w:r w:rsidRPr="00472C23">
              <w:rPr>
                <w:rFonts w:eastAsia="Calibri" w:cs="Times New Roman"/>
                <w:b/>
                <w:szCs w:val="24"/>
              </w:rPr>
              <w:t>Data source</w:t>
            </w:r>
          </w:p>
        </w:tc>
      </w:tr>
      <w:tr w:rsidR="00472C23" w:rsidRPr="00472C23" w14:paraId="10AAA760" w14:textId="77777777" w:rsidTr="00DA6B2E">
        <w:tc>
          <w:tcPr>
            <w:tcW w:w="2400" w:type="dxa"/>
          </w:tcPr>
          <w:p w14:paraId="1D62A146" w14:textId="77777777" w:rsidR="006A5BF9" w:rsidRPr="00472C23" w:rsidRDefault="006A5BF9" w:rsidP="00DA6B2E">
            <w:pPr>
              <w:rPr>
                <w:rFonts w:eastAsia="Calibri" w:cs="Times New Roman"/>
                <w:szCs w:val="24"/>
              </w:rPr>
            </w:pPr>
            <w:r w:rsidRPr="00472C23">
              <w:rPr>
                <w:rFonts w:eastAsia="Calibri" w:cs="Times New Roman"/>
                <w:szCs w:val="24"/>
              </w:rPr>
              <w:t>Global health access parity</w:t>
            </w:r>
          </w:p>
        </w:tc>
        <w:tc>
          <w:tcPr>
            <w:tcW w:w="2400" w:type="dxa"/>
          </w:tcPr>
          <w:p w14:paraId="6BD1BCD0" w14:textId="77777777" w:rsidR="006A5BF9" w:rsidRPr="00472C23" w:rsidRDefault="006A5BF9" w:rsidP="00DA6B2E">
            <w:pPr>
              <w:rPr>
                <w:rFonts w:eastAsia="Calibri" w:cs="Times New Roman"/>
                <w:szCs w:val="24"/>
              </w:rPr>
            </w:pPr>
            <w:r w:rsidRPr="00472C23">
              <w:rPr>
                <w:rFonts w:eastAsia="Calibri" w:cs="Times New Roman"/>
                <w:szCs w:val="24"/>
              </w:rPr>
              <w:t>Disparity ratio</w:t>
            </w:r>
          </w:p>
        </w:tc>
        <w:tc>
          <w:tcPr>
            <w:tcW w:w="2400" w:type="dxa"/>
          </w:tcPr>
          <w:p w14:paraId="68457537" w14:textId="77777777" w:rsidR="006A5BF9" w:rsidRPr="00472C23" w:rsidRDefault="006A5BF9" w:rsidP="00DA6B2E">
            <w:pPr>
              <w:rPr>
                <w:rFonts w:eastAsia="Calibri" w:cs="Times New Roman"/>
                <w:szCs w:val="24"/>
              </w:rPr>
            </w:pPr>
            <w:r w:rsidRPr="00472C23">
              <w:rPr>
                <w:rFonts w:eastAsia="Calibri" w:cs="Times New Roman"/>
                <w:szCs w:val="24"/>
              </w:rPr>
              <w:t>Closer to 1 is better</w:t>
            </w:r>
          </w:p>
        </w:tc>
        <w:tc>
          <w:tcPr>
            <w:tcW w:w="2400" w:type="dxa"/>
          </w:tcPr>
          <w:p w14:paraId="4BAEB059" w14:textId="77777777" w:rsidR="006A5BF9" w:rsidRPr="00472C23" w:rsidRDefault="006A5BF9" w:rsidP="00DA6B2E">
            <w:pPr>
              <w:rPr>
                <w:rFonts w:eastAsia="Calibri" w:cs="Times New Roman"/>
                <w:szCs w:val="24"/>
              </w:rPr>
            </w:pPr>
            <w:r w:rsidRPr="00472C23">
              <w:rPr>
                <w:rFonts w:eastAsia="Calibri" w:cs="Times New Roman"/>
                <w:szCs w:val="24"/>
              </w:rPr>
              <w:t>Prior-year baseline</w:t>
            </w:r>
          </w:p>
        </w:tc>
        <w:tc>
          <w:tcPr>
            <w:tcW w:w="2400" w:type="dxa"/>
          </w:tcPr>
          <w:p w14:paraId="07B0195B" w14:textId="77777777" w:rsidR="006A5BF9" w:rsidRPr="00472C23" w:rsidRDefault="006A5BF9" w:rsidP="00DA6B2E">
            <w:pPr>
              <w:rPr>
                <w:rFonts w:eastAsia="Calibri" w:cs="Times New Roman"/>
                <w:szCs w:val="24"/>
              </w:rPr>
            </w:pPr>
            <w:r w:rsidRPr="00472C23">
              <w:rPr>
                <w:rFonts w:eastAsia="Calibri" w:cs="Times New Roman"/>
                <w:szCs w:val="24"/>
              </w:rPr>
              <w:t>Annual</w:t>
            </w:r>
          </w:p>
        </w:tc>
        <w:tc>
          <w:tcPr>
            <w:tcW w:w="2400" w:type="dxa"/>
          </w:tcPr>
          <w:p w14:paraId="09C9756E" w14:textId="77777777" w:rsidR="006A5BF9" w:rsidRPr="00472C23" w:rsidRDefault="006A5BF9" w:rsidP="00DA6B2E">
            <w:pPr>
              <w:rPr>
                <w:rFonts w:eastAsia="Calibri" w:cs="Times New Roman"/>
                <w:szCs w:val="24"/>
              </w:rPr>
            </w:pPr>
            <w:r w:rsidRPr="00472C23">
              <w:rPr>
                <w:rFonts w:eastAsia="Calibri" w:cs="Times New Roman"/>
                <w:szCs w:val="24"/>
              </w:rPr>
              <w:t>WHO and national stats</w:t>
            </w:r>
          </w:p>
        </w:tc>
      </w:tr>
      <w:tr w:rsidR="00472C23" w:rsidRPr="00472C23" w14:paraId="11FA7AE7" w14:textId="77777777" w:rsidTr="00DA6B2E">
        <w:tc>
          <w:tcPr>
            <w:tcW w:w="2400" w:type="dxa"/>
          </w:tcPr>
          <w:p w14:paraId="7DE3BA01" w14:textId="77777777" w:rsidR="006A5BF9" w:rsidRPr="00472C23" w:rsidRDefault="006A5BF9" w:rsidP="00DA6B2E">
            <w:pPr>
              <w:rPr>
                <w:rFonts w:eastAsia="Calibri" w:cs="Times New Roman"/>
                <w:szCs w:val="24"/>
              </w:rPr>
            </w:pPr>
            <w:r w:rsidRPr="00472C23">
              <w:rPr>
                <w:rFonts w:eastAsia="Calibri" w:cs="Times New Roman"/>
                <w:szCs w:val="24"/>
              </w:rPr>
              <w:t>Extreme poverty distribution</w:t>
            </w:r>
          </w:p>
        </w:tc>
        <w:tc>
          <w:tcPr>
            <w:tcW w:w="2400" w:type="dxa"/>
          </w:tcPr>
          <w:p w14:paraId="2463B80B" w14:textId="77777777" w:rsidR="006A5BF9" w:rsidRPr="00472C23" w:rsidRDefault="006A5BF9" w:rsidP="00DA6B2E">
            <w:pPr>
              <w:rPr>
                <w:rFonts w:eastAsia="Calibri" w:cs="Times New Roman"/>
                <w:szCs w:val="24"/>
              </w:rPr>
            </w:pPr>
            <w:r w:rsidRPr="00472C23">
              <w:rPr>
                <w:rFonts w:eastAsia="Calibri" w:cs="Times New Roman"/>
                <w:szCs w:val="24"/>
              </w:rPr>
              <w:t>Percent below threshold</w:t>
            </w:r>
          </w:p>
        </w:tc>
        <w:tc>
          <w:tcPr>
            <w:tcW w:w="2400" w:type="dxa"/>
          </w:tcPr>
          <w:p w14:paraId="20984541" w14:textId="77777777" w:rsidR="006A5BF9" w:rsidRPr="00472C23" w:rsidRDefault="006A5BF9" w:rsidP="00DA6B2E">
            <w:pPr>
              <w:rPr>
                <w:rFonts w:eastAsia="Calibri" w:cs="Times New Roman"/>
                <w:szCs w:val="24"/>
              </w:rPr>
            </w:pPr>
            <w:r w:rsidRPr="00472C23">
              <w:rPr>
                <w:rFonts w:eastAsia="Calibri" w:cs="Times New Roman"/>
                <w:szCs w:val="24"/>
              </w:rPr>
              <w:t>Lower is better</w:t>
            </w:r>
          </w:p>
        </w:tc>
        <w:tc>
          <w:tcPr>
            <w:tcW w:w="2400" w:type="dxa"/>
          </w:tcPr>
          <w:p w14:paraId="0CA59E7E" w14:textId="77777777" w:rsidR="006A5BF9" w:rsidRPr="00472C23" w:rsidRDefault="006A5BF9" w:rsidP="00DA6B2E">
            <w:pPr>
              <w:rPr>
                <w:rFonts w:eastAsia="Calibri" w:cs="Times New Roman"/>
                <w:szCs w:val="24"/>
              </w:rPr>
            </w:pPr>
            <w:r w:rsidRPr="00472C23">
              <w:rPr>
                <w:rFonts w:eastAsia="Calibri" w:cs="Times New Roman"/>
                <w:szCs w:val="24"/>
              </w:rPr>
              <w:t>Prior-year baseline</w:t>
            </w:r>
          </w:p>
        </w:tc>
        <w:tc>
          <w:tcPr>
            <w:tcW w:w="2400" w:type="dxa"/>
          </w:tcPr>
          <w:p w14:paraId="48BDED03" w14:textId="77777777" w:rsidR="006A5BF9" w:rsidRPr="00472C23" w:rsidRDefault="006A5BF9" w:rsidP="00DA6B2E">
            <w:pPr>
              <w:rPr>
                <w:rFonts w:eastAsia="Calibri" w:cs="Times New Roman"/>
                <w:szCs w:val="24"/>
              </w:rPr>
            </w:pPr>
            <w:r w:rsidRPr="00472C23">
              <w:rPr>
                <w:rFonts w:eastAsia="Calibri" w:cs="Times New Roman"/>
                <w:szCs w:val="24"/>
              </w:rPr>
              <w:t>Annual</w:t>
            </w:r>
          </w:p>
        </w:tc>
        <w:tc>
          <w:tcPr>
            <w:tcW w:w="2400" w:type="dxa"/>
          </w:tcPr>
          <w:p w14:paraId="393A707F" w14:textId="77777777" w:rsidR="006A5BF9" w:rsidRPr="00472C23" w:rsidRDefault="006A5BF9" w:rsidP="00DA6B2E">
            <w:pPr>
              <w:rPr>
                <w:rFonts w:eastAsia="Calibri" w:cs="Times New Roman"/>
                <w:szCs w:val="24"/>
              </w:rPr>
            </w:pPr>
            <w:r w:rsidRPr="00472C23">
              <w:rPr>
                <w:rFonts w:eastAsia="Calibri" w:cs="Times New Roman"/>
                <w:szCs w:val="24"/>
              </w:rPr>
              <w:t>World Bank datasets</w:t>
            </w:r>
          </w:p>
        </w:tc>
      </w:tr>
      <w:tr w:rsidR="00472C23" w:rsidRPr="00472C23" w14:paraId="5EAE4099" w14:textId="77777777" w:rsidTr="00DA6B2E">
        <w:tc>
          <w:tcPr>
            <w:tcW w:w="2400" w:type="dxa"/>
          </w:tcPr>
          <w:p w14:paraId="51499D53" w14:textId="77777777" w:rsidR="006A5BF9" w:rsidRPr="00472C23" w:rsidRDefault="006A5BF9" w:rsidP="00DA6B2E">
            <w:pPr>
              <w:rPr>
                <w:rFonts w:eastAsia="Calibri" w:cs="Times New Roman"/>
                <w:szCs w:val="24"/>
              </w:rPr>
            </w:pPr>
            <w:r w:rsidRPr="00472C23">
              <w:rPr>
                <w:rFonts w:eastAsia="Calibri" w:cs="Times New Roman"/>
                <w:szCs w:val="24"/>
              </w:rPr>
              <w:t>Climate burden distribution</w:t>
            </w:r>
          </w:p>
        </w:tc>
        <w:tc>
          <w:tcPr>
            <w:tcW w:w="2400" w:type="dxa"/>
          </w:tcPr>
          <w:p w14:paraId="102555D8" w14:textId="77777777" w:rsidR="006A5BF9" w:rsidRPr="00472C23" w:rsidRDefault="006A5BF9" w:rsidP="00DA6B2E">
            <w:pPr>
              <w:rPr>
                <w:rFonts w:eastAsia="Calibri" w:cs="Times New Roman"/>
                <w:szCs w:val="24"/>
              </w:rPr>
            </w:pPr>
            <w:r w:rsidRPr="00472C23">
              <w:rPr>
                <w:rFonts w:eastAsia="Calibri" w:cs="Times New Roman"/>
                <w:szCs w:val="24"/>
              </w:rPr>
              <w:t>Burden share vs capacity</w:t>
            </w:r>
          </w:p>
        </w:tc>
        <w:tc>
          <w:tcPr>
            <w:tcW w:w="2400" w:type="dxa"/>
          </w:tcPr>
          <w:p w14:paraId="035AE709" w14:textId="77777777" w:rsidR="006A5BF9" w:rsidRPr="00472C23" w:rsidRDefault="006A5BF9" w:rsidP="00DA6B2E">
            <w:pPr>
              <w:rPr>
                <w:rFonts w:eastAsia="Calibri" w:cs="Times New Roman"/>
                <w:szCs w:val="24"/>
              </w:rPr>
            </w:pPr>
            <w:r w:rsidRPr="00472C23">
              <w:rPr>
                <w:rFonts w:eastAsia="Calibri" w:cs="Times New Roman"/>
                <w:szCs w:val="24"/>
              </w:rPr>
              <w:t>Closer to parity is better</w:t>
            </w:r>
          </w:p>
        </w:tc>
        <w:tc>
          <w:tcPr>
            <w:tcW w:w="2400" w:type="dxa"/>
          </w:tcPr>
          <w:p w14:paraId="515DF426" w14:textId="77777777" w:rsidR="006A5BF9" w:rsidRPr="00472C23" w:rsidRDefault="006A5BF9" w:rsidP="00DA6B2E">
            <w:pPr>
              <w:rPr>
                <w:rFonts w:eastAsia="Calibri" w:cs="Times New Roman"/>
                <w:szCs w:val="24"/>
              </w:rPr>
            </w:pPr>
            <w:r w:rsidRPr="00472C23">
              <w:rPr>
                <w:rFonts w:eastAsia="Calibri" w:cs="Times New Roman"/>
                <w:szCs w:val="24"/>
              </w:rPr>
              <w:t>Prior-year baseline</w:t>
            </w:r>
          </w:p>
        </w:tc>
        <w:tc>
          <w:tcPr>
            <w:tcW w:w="2400" w:type="dxa"/>
          </w:tcPr>
          <w:p w14:paraId="1C6C3245" w14:textId="77777777" w:rsidR="006A5BF9" w:rsidRPr="00472C23" w:rsidRDefault="006A5BF9" w:rsidP="00DA6B2E">
            <w:pPr>
              <w:rPr>
                <w:rFonts w:eastAsia="Calibri" w:cs="Times New Roman"/>
                <w:szCs w:val="24"/>
              </w:rPr>
            </w:pPr>
            <w:r w:rsidRPr="00472C23">
              <w:rPr>
                <w:rFonts w:eastAsia="Calibri" w:cs="Times New Roman"/>
                <w:szCs w:val="24"/>
              </w:rPr>
              <w:t>Annual</w:t>
            </w:r>
          </w:p>
        </w:tc>
        <w:tc>
          <w:tcPr>
            <w:tcW w:w="2400" w:type="dxa"/>
          </w:tcPr>
          <w:p w14:paraId="7DD13A15" w14:textId="77777777" w:rsidR="006A5BF9" w:rsidRPr="00472C23" w:rsidRDefault="006A5BF9" w:rsidP="00DA6B2E">
            <w:pPr>
              <w:rPr>
                <w:rFonts w:eastAsia="Calibri" w:cs="Times New Roman"/>
                <w:szCs w:val="24"/>
              </w:rPr>
            </w:pPr>
            <w:r w:rsidRPr="00472C23">
              <w:rPr>
                <w:rFonts w:eastAsia="Calibri" w:cs="Times New Roman"/>
                <w:szCs w:val="24"/>
              </w:rPr>
              <w:t>Emissions + vulnerability datasets</w:t>
            </w:r>
          </w:p>
        </w:tc>
      </w:tr>
    </w:tbl>
    <w:p w14:paraId="5DF108EB" w14:textId="77777777" w:rsidR="006A5BF9" w:rsidRPr="00472C23" w:rsidRDefault="006A5BF9" w:rsidP="006A5BF9">
      <w:pPr>
        <w:spacing w:after="200" w:line="276" w:lineRule="auto"/>
        <w:rPr>
          <w:rFonts w:eastAsia="Calibri" w:cs="Times New Roman"/>
          <w:kern w:val="0"/>
          <w14:ligatures w14:val="none"/>
        </w:rPr>
      </w:pPr>
    </w:p>
    <w:p w14:paraId="02F00953" w14:textId="77777777" w:rsidR="006A5BF9" w:rsidRPr="00472C23" w:rsidRDefault="006A5BF9" w:rsidP="006A5BF9">
      <w:pPr>
        <w:spacing w:after="200" w:line="276" w:lineRule="auto"/>
        <w:rPr>
          <w:rFonts w:eastAsia="Calibri" w:cs="Times New Roman"/>
          <w:kern w:val="0"/>
          <w14:ligatures w14:val="none"/>
        </w:rPr>
      </w:pPr>
      <w:r w:rsidRPr="00472C23">
        <w:rPr>
          <w:rFonts w:eastAsia="Calibri" w:cs="Times New Roman"/>
          <w:b/>
          <w:kern w:val="0"/>
          <w14:ligatures w14:val="none"/>
        </w:rPr>
        <w:t>U7 Biosphere</w:t>
      </w:r>
    </w:p>
    <w:p w14:paraId="4DA2627C" w14:textId="77777777" w:rsidR="006A5BF9" w:rsidRPr="00472C23" w:rsidRDefault="006A5BF9" w:rsidP="006A5BF9">
      <w:pPr>
        <w:spacing w:after="200" w:line="276" w:lineRule="auto"/>
        <w:rPr>
          <w:rFonts w:eastAsia="Calibri" w:cs="Times New Roman"/>
          <w:kern w:val="0"/>
          <w14:ligatures w14:val="none"/>
        </w:rPr>
      </w:pPr>
      <w:r w:rsidRPr="00472C23">
        <w:rPr>
          <w:rFonts w:eastAsia="Calibri" w:cs="Times New Roman"/>
          <w:b/>
          <w:kern w:val="0"/>
          <w14:ligatures w14:val="none"/>
        </w:rPr>
        <w:t>H Cohesion</w:t>
      </w:r>
    </w:p>
    <w:tbl>
      <w:tblPr>
        <w:tblStyle w:val="TableGrid1"/>
        <w:tblW w:w="0" w:type="auto"/>
        <w:tblLook w:val="04A0" w:firstRow="1" w:lastRow="0" w:firstColumn="1" w:lastColumn="0" w:noHBand="0" w:noVBand="1"/>
      </w:tblPr>
      <w:tblGrid>
        <w:gridCol w:w="1956"/>
        <w:gridCol w:w="1737"/>
        <w:gridCol w:w="1512"/>
        <w:gridCol w:w="1298"/>
        <w:gridCol w:w="1324"/>
        <w:gridCol w:w="1523"/>
      </w:tblGrid>
      <w:tr w:rsidR="00472C23" w:rsidRPr="00472C23" w14:paraId="37AC2A11" w14:textId="77777777" w:rsidTr="00DA6B2E">
        <w:tc>
          <w:tcPr>
            <w:tcW w:w="3744" w:type="dxa"/>
          </w:tcPr>
          <w:p w14:paraId="69A904C4" w14:textId="77777777" w:rsidR="006A5BF9" w:rsidRPr="00472C23" w:rsidRDefault="006A5BF9" w:rsidP="00DA6B2E">
            <w:pPr>
              <w:jc w:val="center"/>
              <w:rPr>
                <w:rFonts w:eastAsia="Calibri" w:cs="Times New Roman"/>
                <w:szCs w:val="24"/>
              </w:rPr>
            </w:pPr>
            <w:r w:rsidRPr="00472C23">
              <w:rPr>
                <w:rFonts w:eastAsia="Calibri" w:cs="Times New Roman"/>
                <w:b/>
                <w:szCs w:val="24"/>
              </w:rPr>
              <w:t>Indicator</w:t>
            </w:r>
          </w:p>
        </w:tc>
        <w:tc>
          <w:tcPr>
            <w:tcW w:w="1728" w:type="dxa"/>
          </w:tcPr>
          <w:p w14:paraId="1428BC41" w14:textId="77777777" w:rsidR="006A5BF9" w:rsidRPr="00472C23" w:rsidRDefault="006A5BF9" w:rsidP="00DA6B2E">
            <w:pPr>
              <w:jc w:val="center"/>
              <w:rPr>
                <w:rFonts w:eastAsia="Calibri" w:cs="Times New Roman"/>
                <w:szCs w:val="24"/>
              </w:rPr>
            </w:pPr>
            <w:r w:rsidRPr="00472C23">
              <w:rPr>
                <w:rFonts w:eastAsia="Calibri" w:cs="Times New Roman"/>
                <w:b/>
                <w:szCs w:val="24"/>
              </w:rPr>
              <w:t>Unit or proxy</w:t>
            </w:r>
          </w:p>
        </w:tc>
        <w:tc>
          <w:tcPr>
            <w:tcW w:w="1584" w:type="dxa"/>
          </w:tcPr>
          <w:p w14:paraId="79CAD669" w14:textId="77777777" w:rsidR="006A5BF9" w:rsidRPr="00472C23" w:rsidRDefault="006A5BF9" w:rsidP="00DA6B2E">
            <w:pPr>
              <w:jc w:val="center"/>
              <w:rPr>
                <w:rFonts w:eastAsia="Calibri" w:cs="Times New Roman"/>
                <w:szCs w:val="24"/>
              </w:rPr>
            </w:pPr>
            <w:r w:rsidRPr="00472C23">
              <w:rPr>
                <w:rFonts w:eastAsia="Calibri" w:cs="Times New Roman"/>
                <w:b/>
                <w:szCs w:val="24"/>
              </w:rPr>
              <w:t>Sign convention</w:t>
            </w:r>
          </w:p>
        </w:tc>
        <w:tc>
          <w:tcPr>
            <w:tcW w:w="2304" w:type="dxa"/>
          </w:tcPr>
          <w:p w14:paraId="75908150" w14:textId="77777777" w:rsidR="006A5BF9" w:rsidRPr="00472C23" w:rsidRDefault="006A5BF9" w:rsidP="00DA6B2E">
            <w:pPr>
              <w:jc w:val="center"/>
              <w:rPr>
                <w:rFonts w:eastAsia="Calibri" w:cs="Times New Roman"/>
                <w:szCs w:val="24"/>
              </w:rPr>
            </w:pPr>
            <w:r w:rsidRPr="00472C23">
              <w:rPr>
                <w:rFonts w:eastAsia="Calibri" w:cs="Times New Roman"/>
                <w:b/>
                <w:szCs w:val="24"/>
              </w:rPr>
              <w:t>Baseline method</w:t>
            </w:r>
          </w:p>
        </w:tc>
        <w:tc>
          <w:tcPr>
            <w:tcW w:w="1296" w:type="dxa"/>
          </w:tcPr>
          <w:p w14:paraId="43BDCDFA" w14:textId="77777777" w:rsidR="006A5BF9" w:rsidRPr="00472C23" w:rsidRDefault="006A5BF9" w:rsidP="00DA6B2E">
            <w:pPr>
              <w:jc w:val="center"/>
              <w:rPr>
                <w:rFonts w:eastAsia="Calibri" w:cs="Times New Roman"/>
                <w:szCs w:val="24"/>
              </w:rPr>
            </w:pPr>
            <w:r w:rsidRPr="00472C23">
              <w:rPr>
                <w:rFonts w:eastAsia="Calibri" w:cs="Times New Roman"/>
                <w:b/>
                <w:szCs w:val="24"/>
              </w:rPr>
              <w:t>Cadence</w:t>
            </w:r>
          </w:p>
        </w:tc>
        <w:tc>
          <w:tcPr>
            <w:tcW w:w="3168" w:type="dxa"/>
          </w:tcPr>
          <w:p w14:paraId="6393C9A8" w14:textId="77777777" w:rsidR="006A5BF9" w:rsidRPr="00472C23" w:rsidRDefault="006A5BF9" w:rsidP="00DA6B2E">
            <w:pPr>
              <w:jc w:val="center"/>
              <w:rPr>
                <w:rFonts w:eastAsia="Calibri" w:cs="Times New Roman"/>
                <w:szCs w:val="24"/>
              </w:rPr>
            </w:pPr>
            <w:r w:rsidRPr="00472C23">
              <w:rPr>
                <w:rFonts w:eastAsia="Calibri" w:cs="Times New Roman"/>
                <w:b/>
                <w:szCs w:val="24"/>
              </w:rPr>
              <w:t>Data source</w:t>
            </w:r>
          </w:p>
        </w:tc>
      </w:tr>
      <w:tr w:rsidR="00472C23" w:rsidRPr="00472C23" w14:paraId="52E42FB5" w14:textId="77777777" w:rsidTr="00DA6B2E">
        <w:tc>
          <w:tcPr>
            <w:tcW w:w="2400" w:type="dxa"/>
          </w:tcPr>
          <w:p w14:paraId="62D6A790" w14:textId="77777777" w:rsidR="006A5BF9" w:rsidRPr="00472C23" w:rsidRDefault="006A5BF9" w:rsidP="00DA6B2E">
            <w:pPr>
              <w:rPr>
                <w:rFonts w:eastAsia="Calibri" w:cs="Times New Roman"/>
                <w:szCs w:val="24"/>
              </w:rPr>
            </w:pPr>
            <w:r w:rsidRPr="00472C23">
              <w:rPr>
                <w:rFonts w:eastAsia="Calibri" w:cs="Times New Roman"/>
                <w:szCs w:val="24"/>
              </w:rPr>
              <w:t>Habitat connectivity</w:t>
            </w:r>
          </w:p>
        </w:tc>
        <w:tc>
          <w:tcPr>
            <w:tcW w:w="2400" w:type="dxa"/>
          </w:tcPr>
          <w:p w14:paraId="5FE733E6" w14:textId="77777777" w:rsidR="006A5BF9" w:rsidRPr="00472C23" w:rsidRDefault="006A5BF9" w:rsidP="00DA6B2E">
            <w:pPr>
              <w:rPr>
                <w:rFonts w:eastAsia="Calibri" w:cs="Times New Roman"/>
                <w:szCs w:val="24"/>
              </w:rPr>
            </w:pPr>
            <w:r w:rsidRPr="00472C23">
              <w:rPr>
                <w:rFonts w:eastAsia="Calibri" w:cs="Times New Roman"/>
                <w:szCs w:val="24"/>
              </w:rPr>
              <w:t>Connectivity index</w:t>
            </w:r>
          </w:p>
        </w:tc>
        <w:tc>
          <w:tcPr>
            <w:tcW w:w="2400" w:type="dxa"/>
          </w:tcPr>
          <w:p w14:paraId="43BEF0AC" w14:textId="77777777" w:rsidR="006A5BF9" w:rsidRPr="00472C23" w:rsidRDefault="006A5BF9" w:rsidP="00DA6B2E">
            <w:pPr>
              <w:rPr>
                <w:rFonts w:eastAsia="Calibri" w:cs="Times New Roman"/>
                <w:szCs w:val="24"/>
              </w:rPr>
            </w:pPr>
            <w:r w:rsidRPr="00472C23">
              <w:rPr>
                <w:rFonts w:eastAsia="Calibri" w:cs="Times New Roman"/>
                <w:szCs w:val="24"/>
              </w:rPr>
              <w:t>Higher is better</w:t>
            </w:r>
          </w:p>
        </w:tc>
        <w:tc>
          <w:tcPr>
            <w:tcW w:w="2400" w:type="dxa"/>
          </w:tcPr>
          <w:p w14:paraId="0F23C277" w14:textId="77777777" w:rsidR="006A5BF9" w:rsidRPr="00472C23" w:rsidRDefault="006A5BF9" w:rsidP="00DA6B2E">
            <w:pPr>
              <w:rPr>
                <w:rFonts w:eastAsia="Calibri" w:cs="Times New Roman"/>
                <w:szCs w:val="24"/>
              </w:rPr>
            </w:pPr>
            <w:r w:rsidRPr="00472C23">
              <w:rPr>
                <w:rFonts w:eastAsia="Calibri" w:cs="Times New Roman"/>
                <w:szCs w:val="24"/>
              </w:rPr>
              <w:t>Prior-year baseline</w:t>
            </w:r>
          </w:p>
        </w:tc>
        <w:tc>
          <w:tcPr>
            <w:tcW w:w="2400" w:type="dxa"/>
          </w:tcPr>
          <w:p w14:paraId="69E809BF" w14:textId="77777777" w:rsidR="006A5BF9" w:rsidRPr="00472C23" w:rsidRDefault="006A5BF9" w:rsidP="00DA6B2E">
            <w:pPr>
              <w:rPr>
                <w:rFonts w:eastAsia="Calibri" w:cs="Times New Roman"/>
                <w:szCs w:val="24"/>
              </w:rPr>
            </w:pPr>
            <w:r w:rsidRPr="00472C23">
              <w:rPr>
                <w:rFonts w:eastAsia="Calibri" w:cs="Times New Roman"/>
                <w:szCs w:val="24"/>
              </w:rPr>
              <w:t>Annual</w:t>
            </w:r>
          </w:p>
        </w:tc>
        <w:tc>
          <w:tcPr>
            <w:tcW w:w="2400" w:type="dxa"/>
          </w:tcPr>
          <w:p w14:paraId="05CADF46" w14:textId="77777777" w:rsidR="006A5BF9" w:rsidRPr="00472C23" w:rsidRDefault="006A5BF9" w:rsidP="00DA6B2E">
            <w:pPr>
              <w:rPr>
                <w:rFonts w:eastAsia="Calibri" w:cs="Times New Roman"/>
                <w:szCs w:val="24"/>
              </w:rPr>
            </w:pPr>
            <w:r w:rsidRPr="00472C23">
              <w:rPr>
                <w:rFonts w:eastAsia="Calibri" w:cs="Times New Roman"/>
                <w:szCs w:val="24"/>
              </w:rPr>
              <w:t>Remote sensing</w:t>
            </w:r>
          </w:p>
        </w:tc>
      </w:tr>
      <w:tr w:rsidR="00472C23" w:rsidRPr="00472C23" w14:paraId="433F33BE" w14:textId="77777777" w:rsidTr="00DA6B2E">
        <w:tc>
          <w:tcPr>
            <w:tcW w:w="2400" w:type="dxa"/>
          </w:tcPr>
          <w:p w14:paraId="17072433" w14:textId="77777777" w:rsidR="006A5BF9" w:rsidRPr="00472C23" w:rsidRDefault="006A5BF9" w:rsidP="00DA6B2E">
            <w:pPr>
              <w:rPr>
                <w:rFonts w:eastAsia="Calibri" w:cs="Times New Roman"/>
                <w:szCs w:val="24"/>
              </w:rPr>
            </w:pPr>
            <w:r w:rsidRPr="00472C23">
              <w:rPr>
                <w:rFonts w:eastAsia="Calibri" w:cs="Times New Roman"/>
                <w:szCs w:val="24"/>
              </w:rPr>
              <w:t>Fragmentation metric</w:t>
            </w:r>
          </w:p>
        </w:tc>
        <w:tc>
          <w:tcPr>
            <w:tcW w:w="2400" w:type="dxa"/>
          </w:tcPr>
          <w:p w14:paraId="08046C28" w14:textId="77777777" w:rsidR="006A5BF9" w:rsidRPr="00472C23" w:rsidRDefault="006A5BF9" w:rsidP="00DA6B2E">
            <w:pPr>
              <w:rPr>
                <w:rFonts w:eastAsia="Calibri" w:cs="Times New Roman"/>
                <w:szCs w:val="24"/>
              </w:rPr>
            </w:pPr>
            <w:r w:rsidRPr="00472C23">
              <w:rPr>
                <w:rFonts w:eastAsia="Calibri" w:cs="Times New Roman"/>
                <w:szCs w:val="24"/>
              </w:rPr>
              <w:t>Fragmentation index</w:t>
            </w:r>
          </w:p>
        </w:tc>
        <w:tc>
          <w:tcPr>
            <w:tcW w:w="2400" w:type="dxa"/>
          </w:tcPr>
          <w:p w14:paraId="2CB5F3C7" w14:textId="77777777" w:rsidR="006A5BF9" w:rsidRPr="00472C23" w:rsidRDefault="006A5BF9" w:rsidP="00DA6B2E">
            <w:pPr>
              <w:rPr>
                <w:rFonts w:eastAsia="Calibri" w:cs="Times New Roman"/>
                <w:szCs w:val="24"/>
              </w:rPr>
            </w:pPr>
            <w:r w:rsidRPr="00472C23">
              <w:rPr>
                <w:rFonts w:eastAsia="Calibri" w:cs="Times New Roman"/>
                <w:szCs w:val="24"/>
              </w:rPr>
              <w:t>Lower is better</w:t>
            </w:r>
          </w:p>
        </w:tc>
        <w:tc>
          <w:tcPr>
            <w:tcW w:w="2400" w:type="dxa"/>
          </w:tcPr>
          <w:p w14:paraId="5B55EA70" w14:textId="77777777" w:rsidR="006A5BF9" w:rsidRPr="00472C23" w:rsidRDefault="006A5BF9" w:rsidP="00DA6B2E">
            <w:pPr>
              <w:rPr>
                <w:rFonts w:eastAsia="Calibri" w:cs="Times New Roman"/>
                <w:szCs w:val="24"/>
              </w:rPr>
            </w:pPr>
            <w:r w:rsidRPr="00472C23">
              <w:rPr>
                <w:rFonts w:eastAsia="Calibri" w:cs="Times New Roman"/>
                <w:szCs w:val="24"/>
              </w:rPr>
              <w:t>Prior-year baseline</w:t>
            </w:r>
          </w:p>
        </w:tc>
        <w:tc>
          <w:tcPr>
            <w:tcW w:w="2400" w:type="dxa"/>
          </w:tcPr>
          <w:p w14:paraId="0A0FC007" w14:textId="77777777" w:rsidR="006A5BF9" w:rsidRPr="00472C23" w:rsidRDefault="006A5BF9" w:rsidP="00DA6B2E">
            <w:pPr>
              <w:rPr>
                <w:rFonts w:eastAsia="Calibri" w:cs="Times New Roman"/>
                <w:szCs w:val="24"/>
              </w:rPr>
            </w:pPr>
            <w:r w:rsidRPr="00472C23">
              <w:rPr>
                <w:rFonts w:eastAsia="Calibri" w:cs="Times New Roman"/>
                <w:szCs w:val="24"/>
              </w:rPr>
              <w:t>Annual</w:t>
            </w:r>
          </w:p>
        </w:tc>
        <w:tc>
          <w:tcPr>
            <w:tcW w:w="2400" w:type="dxa"/>
          </w:tcPr>
          <w:p w14:paraId="19469141" w14:textId="77777777" w:rsidR="006A5BF9" w:rsidRPr="00472C23" w:rsidRDefault="006A5BF9" w:rsidP="00DA6B2E">
            <w:pPr>
              <w:rPr>
                <w:rFonts w:eastAsia="Calibri" w:cs="Times New Roman"/>
                <w:szCs w:val="24"/>
              </w:rPr>
            </w:pPr>
            <w:r w:rsidRPr="00472C23">
              <w:rPr>
                <w:rFonts w:eastAsia="Calibri" w:cs="Times New Roman"/>
                <w:szCs w:val="24"/>
              </w:rPr>
              <w:t>Land cover maps</w:t>
            </w:r>
          </w:p>
        </w:tc>
      </w:tr>
      <w:tr w:rsidR="00472C23" w:rsidRPr="00472C23" w14:paraId="4F98F538" w14:textId="77777777" w:rsidTr="00DA6B2E">
        <w:tc>
          <w:tcPr>
            <w:tcW w:w="2400" w:type="dxa"/>
          </w:tcPr>
          <w:p w14:paraId="6AB0E4A6" w14:textId="77777777" w:rsidR="006A5BF9" w:rsidRPr="00472C23" w:rsidRDefault="006A5BF9" w:rsidP="00DA6B2E">
            <w:pPr>
              <w:rPr>
                <w:rFonts w:eastAsia="Calibri" w:cs="Times New Roman"/>
                <w:szCs w:val="24"/>
              </w:rPr>
            </w:pPr>
            <w:r w:rsidRPr="00472C23">
              <w:rPr>
                <w:rFonts w:eastAsia="Calibri" w:cs="Times New Roman"/>
                <w:szCs w:val="24"/>
              </w:rPr>
              <w:t>Trophic integrity proxy</w:t>
            </w:r>
          </w:p>
        </w:tc>
        <w:tc>
          <w:tcPr>
            <w:tcW w:w="2400" w:type="dxa"/>
          </w:tcPr>
          <w:p w14:paraId="1F40B256" w14:textId="77777777" w:rsidR="006A5BF9" w:rsidRPr="00472C23" w:rsidRDefault="006A5BF9" w:rsidP="00DA6B2E">
            <w:pPr>
              <w:rPr>
                <w:rFonts w:eastAsia="Calibri" w:cs="Times New Roman"/>
                <w:szCs w:val="24"/>
              </w:rPr>
            </w:pPr>
            <w:r w:rsidRPr="00472C23">
              <w:rPr>
                <w:rFonts w:eastAsia="Calibri" w:cs="Times New Roman"/>
                <w:szCs w:val="24"/>
              </w:rPr>
              <w:t>Index 0-1</w:t>
            </w:r>
          </w:p>
        </w:tc>
        <w:tc>
          <w:tcPr>
            <w:tcW w:w="2400" w:type="dxa"/>
          </w:tcPr>
          <w:p w14:paraId="100654A7" w14:textId="77777777" w:rsidR="006A5BF9" w:rsidRPr="00472C23" w:rsidRDefault="006A5BF9" w:rsidP="00DA6B2E">
            <w:pPr>
              <w:rPr>
                <w:rFonts w:eastAsia="Calibri" w:cs="Times New Roman"/>
                <w:szCs w:val="24"/>
              </w:rPr>
            </w:pPr>
            <w:r w:rsidRPr="00472C23">
              <w:rPr>
                <w:rFonts w:eastAsia="Calibri" w:cs="Times New Roman"/>
                <w:szCs w:val="24"/>
              </w:rPr>
              <w:t>Higher is better</w:t>
            </w:r>
          </w:p>
        </w:tc>
        <w:tc>
          <w:tcPr>
            <w:tcW w:w="2400" w:type="dxa"/>
          </w:tcPr>
          <w:p w14:paraId="5DEA421D" w14:textId="77777777" w:rsidR="006A5BF9" w:rsidRPr="00472C23" w:rsidRDefault="006A5BF9" w:rsidP="00DA6B2E">
            <w:pPr>
              <w:rPr>
                <w:rFonts w:eastAsia="Calibri" w:cs="Times New Roman"/>
                <w:szCs w:val="24"/>
              </w:rPr>
            </w:pPr>
            <w:r w:rsidRPr="00472C23">
              <w:rPr>
                <w:rFonts w:eastAsia="Calibri" w:cs="Times New Roman"/>
                <w:szCs w:val="24"/>
              </w:rPr>
              <w:t>Prior-year baseline</w:t>
            </w:r>
          </w:p>
        </w:tc>
        <w:tc>
          <w:tcPr>
            <w:tcW w:w="2400" w:type="dxa"/>
          </w:tcPr>
          <w:p w14:paraId="7EF73C41" w14:textId="77777777" w:rsidR="006A5BF9" w:rsidRPr="00472C23" w:rsidRDefault="006A5BF9" w:rsidP="00DA6B2E">
            <w:pPr>
              <w:rPr>
                <w:rFonts w:eastAsia="Calibri" w:cs="Times New Roman"/>
                <w:szCs w:val="24"/>
              </w:rPr>
            </w:pPr>
            <w:r w:rsidRPr="00472C23">
              <w:rPr>
                <w:rFonts w:eastAsia="Calibri" w:cs="Times New Roman"/>
                <w:szCs w:val="24"/>
              </w:rPr>
              <w:t>Annual</w:t>
            </w:r>
          </w:p>
        </w:tc>
        <w:tc>
          <w:tcPr>
            <w:tcW w:w="2400" w:type="dxa"/>
          </w:tcPr>
          <w:p w14:paraId="6DCF9521" w14:textId="77777777" w:rsidR="006A5BF9" w:rsidRPr="00472C23" w:rsidRDefault="006A5BF9" w:rsidP="00DA6B2E">
            <w:pPr>
              <w:rPr>
                <w:rFonts w:eastAsia="Calibri" w:cs="Times New Roman"/>
                <w:szCs w:val="24"/>
              </w:rPr>
            </w:pPr>
            <w:r w:rsidRPr="00472C23">
              <w:rPr>
                <w:rFonts w:eastAsia="Calibri" w:cs="Times New Roman"/>
                <w:szCs w:val="24"/>
              </w:rPr>
              <w:t>Ecological surveys</w:t>
            </w:r>
          </w:p>
        </w:tc>
      </w:tr>
    </w:tbl>
    <w:p w14:paraId="3A044447" w14:textId="77777777" w:rsidR="006A5BF9" w:rsidRPr="00472C23" w:rsidRDefault="006A5BF9" w:rsidP="006A5BF9">
      <w:pPr>
        <w:spacing w:after="200" w:line="276" w:lineRule="auto"/>
        <w:rPr>
          <w:rFonts w:eastAsia="Calibri" w:cs="Times New Roman"/>
          <w:kern w:val="0"/>
          <w14:ligatures w14:val="none"/>
        </w:rPr>
      </w:pPr>
    </w:p>
    <w:p w14:paraId="50BC36F4" w14:textId="77777777" w:rsidR="006A5BF9" w:rsidRPr="00472C23" w:rsidRDefault="006A5BF9" w:rsidP="006A5BF9">
      <w:pPr>
        <w:spacing w:after="200" w:line="276" w:lineRule="auto"/>
        <w:rPr>
          <w:rFonts w:eastAsia="Calibri" w:cs="Times New Roman"/>
          <w:kern w:val="0"/>
          <w14:ligatures w14:val="none"/>
        </w:rPr>
      </w:pPr>
      <w:r w:rsidRPr="00472C23">
        <w:rPr>
          <w:rFonts w:eastAsia="Calibri" w:cs="Times New Roman"/>
          <w:b/>
          <w:kern w:val="0"/>
          <w14:ligatures w14:val="none"/>
        </w:rPr>
        <w:t>F Flow</w:t>
      </w:r>
    </w:p>
    <w:tbl>
      <w:tblPr>
        <w:tblStyle w:val="TableGrid1"/>
        <w:tblW w:w="0" w:type="auto"/>
        <w:tblLook w:val="04A0" w:firstRow="1" w:lastRow="0" w:firstColumn="1" w:lastColumn="0" w:noHBand="0" w:noVBand="1"/>
      </w:tblPr>
      <w:tblGrid>
        <w:gridCol w:w="1928"/>
        <w:gridCol w:w="1419"/>
        <w:gridCol w:w="1560"/>
        <w:gridCol w:w="1358"/>
        <w:gridCol w:w="1382"/>
        <w:gridCol w:w="1703"/>
      </w:tblGrid>
      <w:tr w:rsidR="00472C23" w:rsidRPr="00472C23" w14:paraId="24568371" w14:textId="77777777" w:rsidTr="00DA6B2E">
        <w:tc>
          <w:tcPr>
            <w:tcW w:w="3744" w:type="dxa"/>
          </w:tcPr>
          <w:p w14:paraId="5F94FC57" w14:textId="77777777" w:rsidR="006A5BF9" w:rsidRPr="00472C23" w:rsidRDefault="006A5BF9" w:rsidP="00DA6B2E">
            <w:pPr>
              <w:jc w:val="center"/>
              <w:rPr>
                <w:rFonts w:eastAsia="Calibri" w:cs="Times New Roman"/>
                <w:szCs w:val="24"/>
              </w:rPr>
            </w:pPr>
            <w:r w:rsidRPr="00472C23">
              <w:rPr>
                <w:rFonts w:eastAsia="Calibri" w:cs="Times New Roman"/>
                <w:b/>
                <w:szCs w:val="24"/>
              </w:rPr>
              <w:t>Indicator</w:t>
            </w:r>
          </w:p>
        </w:tc>
        <w:tc>
          <w:tcPr>
            <w:tcW w:w="1728" w:type="dxa"/>
          </w:tcPr>
          <w:p w14:paraId="71A17D4E" w14:textId="77777777" w:rsidR="006A5BF9" w:rsidRPr="00472C23" w:rsidRDefault="006A5BF9" w:rsidP="00DA6B2E">
            <w:pPr>
              <w:jc w:val="center"/>
              <w:rPr>
                <w:rFonts w:eastAsia="Calibri" w:cs="Times New Roman"/>
                <w:szCs w:val="24"/>
              </w:rPr>
            </w:pPr>
            <w:r w:rsidRPr="00472C23">
              <w:rPr>
                <w:rFonts w:eastAsia="Calibri" w:cs="Times New Roman"/>
                <w:b/>
                <w:szCs w:val="24"/>
              </w:rPr>
              <w:t>Unit or proxy</w:t>
            </w:r>
          </w:p>
        </w:tc>
        <w:tc>
          <w:tcPr>
            <w:tcW w:w="1584" w:type="dxa"/>
          </w:tcPr>
          <w:p w14:paraId="5B510229" w14:textId="77777777" w:rsidR="006A5BF9" w:rsidRPr="00472C23" w:rsidRDefault="006A5BF9" w:rsidP="00DA6B2E">
            <w:pPr>
              <w:jc w:val="center"/>
              <w:rPr>
                <w:rFonts w:eastAsia="Calibri" w:cs="Times New Roman"/>
                <w:szCs w:val="24"/>
              </w:rPr>
            </w:pPr>
            <w:r w:rsidRPr="00472C23">
              <w:rPr>
                <w:rFonts w:eastAsia="Calibri" w:cs="Times New Roman"/>
                <w:b/>
                <w:szCs w:val="24"/>
              </w:rPr>
              <w:t>Sign convention</w:t>
            </w:r>
          </w:p>
        </w:tc>
        <w:tc>
          <w:tcPr>
            <w:tcW w:w="2304" w:type="dxa"/>
          </w:tcPr>
          <w:p w14:paraId="4DCCBD3B" w14:textId="77777777" w:rsidR="006A5BF9" w:rsidRPr="00472C23" w:rsidRDefault="006A5BF9" w:rsidP="00DA6B2E">
            <w:pPr>
              <w:jc w:val="center"/>
              <w:rPr>
                <w:rFonts w:eastAsia="Calibri" w:cs="Times New Roman"/>
                <w:szCs w:val="24"/>
              </w:rPr>
            </w:pPr>
            <w:r w:rsidRPr="00472C23">
              <w:rPr>
                <w:rFonts w:eastAsia="Calibri" w:cs="Times New Roman"/>
                <w:b/>
                <w:szCs w:val="24"/>
              </w:rPr>
              <w:t>Baseline method</w:t>
            </w:r>
          </w:p>
        </w:tc>
        <w:tc>
          <w:tcPr>
            <w:tcW w:w="1296" w:type="dxa"/>
          </w:tcPr>
          <w:p w14:paraId="42844E36" w14:textId="77777777" w:rsidR="006A5BF9" w:rsidRPr="00472C23" w:rsidRDefault="006A5BF9" w:rsidP="00DA6B2E">
            <w:pPr>
              <w:jc w:val="center"/>
              <w:rPr>
                <w:rFonts w:eastAsia="Calibri" w:cs="Times New Roman"/>
                <w:szCs w:val="24"/>
              </w:rPr>
            </w:pPr>
            <w:r w:rsidRPr="00472C23">
              <w:rPr>
                <w:rFonts w:eastAsia="Calibri" w:cs="Times New Roman"/>
                <w:b/>
                <w:szCs w:val="24"/>
              </w:rPr>
              <w:t>Cadence</w:t>
            </w:r>
          </w:p>
        </w:tc>
        <w:tc>
          <w:tcPr>
            <w:tcW w:w="3168" w:type="dxa"/>
          </w:tcPr>
          <w:p w14:paraId="68B935EC" w14:textId="77777777" w:rsidR="006A5BF9" w:rsidRPr="00472C23" w:rsidRDefault="006A5BF9" w:rsidP="00DA6B2E">
            <w:pPr>
              <w:jc w:val="center"/>
              <w:rPr>
                <w:rFonts w:eastAsia="Calibri" w:cs="Times New Roman"/>
                <w:szCs w:val="24"/>
              </w:rPr>
            </w:pPr>
            <w:r w:rsidRPr="00472C23">
              <w:rPr>
                <w:rFonts w:eastAsia="Calibri" w:cs="Times New Roman"/>
                <w:b/>
                <w:szCs w:val="24"/>
              </w:rPr>
              <w:t>Data source</w:t>
            </w:r>
          </w:p>
        </w:tc>
      </w:tr>
      <w:tr w:rsidR="00472C23" w:rsidRPr="00472C23" w14:paraId="5FEAB084" w14:textId="77777777" w:rsidTr="00DA6B2E">
        <w:tc>
          <w:tcPr>
            <w:tcW w:w="2400" w:type="dxa"/>
          </w:tcPr>
          <w:p w14:paraId="25FD3E53" w14:textId="77777777" w:rsidR="006A5BF9" w:rsidRPr="00472C23" w:rsidRDefault="006A5BF9" w:rsidP="00DA6B2E">
            <w:pPr>
              <w:rPr>
                <w:rFonts w:eastAsia="Calibri" w:cs="Times New Roman"/>
                <w:szCs w:val="24"/>
              </w:rPr>
            </w:pPr>
            <w:r w:rsidRPr="00472C23">
              <w:rPr>
                <w:rFonts w:eastAsia="Calibri" w:cs="Times New Roman"/>
                <w:szCs w:val="24"/>
              </w:rPr>
              <w:t>Water cycle disruption proxy</w:t>
            </w:r>
          </w:p>
        </w:tc>
        <w:tc>
          <w:tcPr>
            <w:tcW w:w="2400" w:type="dxa"/>
          </w:tcPr>
          <w:p w14:paraId="7F4CB96F" w14:textId="77777777" w:rsidR="006A5BF9" w:rsidRPr="00472C23" w:rsidRDefault="006A5BF9" w:rsidP="00DA6B2E">
            <w:pPr>
              <w:rPr>
                <w:rFonts w:eastAsia="Calibri" w:cs="Times New Roman"/>
                <w:szCs w:val="24"/>
              </w:rPr>
            </w:pPr>
            <w:r w:rsidRPr="00472C23">
              <w:rPr>
                <w:rFonts w:eastAsia="Calibri" w:cs="Times New Roman"/>
                <w:szCs w:val="24"/>
              </w:rPr>
              <w:t>Anomaly index</w:t>
            </w:r>
          </w:p>
        </w:tc>
        <w:tc>
          <w:tcPr>
            <w:tcW w:w="2400" w:type="dxa"/>
          </w:tcPr>
          <w:p w14:paraId="3D72DBDF" w14:textId="77777777" w:rsidR="006A5BF9" w:rsidRPr="00472C23" w:rsidRDefault="006A5BF9" w:rsidP="00DA6B2E">
            <w:pPr>
              <w:rPr>
                <w:rFonts w:eastAsia="Calibri" w:cs="Times New Roman"/>
                <w:szCs w:val="24"/>
              </w:rPr>
            </w:pPr>
            <w:r w:rsidRPr="00472C23">
              <w:rPr>
                <w:rFonts w:eastAsia="Calibri" w:cs="Times New Roman"/>
                <w:szCs w:val="24"/>
              </w:rPr>
              <w:t>Lower is better</w:t>
            </w:r>
          </w:p>
        </w:tc>
        <w:tc>
          <w:tcPr>
            <w:tcW w:w="2400" w:type="dxa"/>
          </w:tcPr>
          <w:p w14:paraId="7A69E049" w14:textId="77777777" w:rsidR="006A5BF9" w:rsidRPr="00472C23" w:rsidRDefault="006A5BF9" w:rsidP="00DA6B2E">
            <w:pPr>
              <w:rPr>
                <w:rFonts w:eastAsia="Calibri" w:cs="Times New Roman"/>
                <w:szCs w:val="24"/>
              </w:rPr>
            </w:pPr>
            <w:r w:rsidRPr="00472C23">
              <w:rPr>
                <w:rFonts w:eastAsia="Calibri" w:cs="Times New Roman"/>
                <w:szCs w:val="24"/>
              </w:rPr>
              <w:t>Prior 10-year mean</w:t>
            </w:r>
          </w:p>
        </w:tc>
        <w:tc>
          <w:tcPr>
            <w:tcW w:w="2400" w:type="dxa"/>
          </w:tcPr>
          <w:p w14:paraId="4ACE4E66" w14:textId="77777777" w:rsidR="006A5BF9" w:rsidRPr="00472C23" w:rsidRDefault="006A5BF9" w:rsidP="00DA6B2E">
            <w:pPr>
              <w:rPr>
                <w:rFonts w:eastAsia="Calibri" w:cs="Times New Roman"/>
                <w:szCs w:val="24"/>
              </w:rPr>
            </w:pPr>
            <w:r w:rsidRPr="00472C23">
              <w:rPr>
                <w:rFonts w:eastAsia="Calibri" w:cs="Times New Roman"/>
                <w:szCs w:val="24"/>
              </w:rPr>
              <w:t>Annual</w:t>
            </w:r>
          </w:p>
        </w:tc>
        <w:tc>
          <w:tcPr>
            <w:tcW w:w="2400" w:type="dxa"/>
          </w:tcPr>
          <w:p w14:paraId="67A27EE3" w14:textId="77777777" w:rsidR="006A5BF9" w:rsidRPr="00472C23" w:rsidRDefault="006A5BF9" w:rsidP="00DA6B2E">
            <w:pPr>
              <w:rPr>
                <w:rFonts w:eastAsia="Calibri" w:cs="Times New Roman"/>
                <w:szCs w:val="24"/>
              </w:rPr>
            </w:pPr>
            <w:r w:rsidRPr="00472C23">
              <w:rPr>
                <w:rFonts w:eastAsia="Calibri" w:cs="Times New Roman"/>
                <w:szCs w:val="24"/>
              </w:rPr>
              <w:t>Hydrology datasets</w:t>
            </w:r>
          </w:p>
        </w:tc>
      </w:tr>
      <w:tr w:rsidR="00472C23" w:rsidRPr="00472C23" w14:paraId="10DED446" w14:textId="77777777" w:rsidTr="00DA6B2E">
        <w:tc>
          <w:tcPr>
            <w:tcW w:w="2400" w:type="dxa"/>
          </w:tcPr>
          <w:p w14:paraId="4982A0ED" w14:textId="77777777" w:rsidR="006A5BF9" w:rsidRPr="00472C23" w:rsidRDefault="006A5BF9" w:rsidP="00DA6B2E">
            <w:pPr>
              <w:rPr>
                <w:rFonts w:eastAsia="Calibri" w:cs="Times New Roman"/>
                <w:szCs w:val="24"/>
              </w:rPr>
            </w:pPr>
            <w:r w:rsidRPr="00472C23">
              <w:rPr>
                <w:rFonts w:eastAsia="Calibri" w:cs="Times New Roman"/>
                <w:szCs w:val="24"/>
              </w:rPr>
              <w:t>Nutrient cycle disruption proxy</w:t>
            </w:r>
          </w:p>
        </w:tc>
        <w:tc>
          <w:tcPr>
            <w:tcW w:w="2400" w:type="dxa"/>
          </w:tcPr>
          <w:p w14:paraId="3364904C" w14:textId="77777777" w:rsidR="006A5BF9" w:rsidRPr="00472C23" w:rsidRDefault="006A5BF9" w:rsidP="00DA6B2E">
            <w:pPr>
              <w:rPr>
                <w:rFonts w:eastAsia="Calibri" w:cs="Times New Roman"/>
                <w:szCs w:val="24"/>
              </w:rPr>
            </w:pPr>
            <w:r w:rsidRPr="00472C23">
              <w:rPr>
                <w:rFonts w:eastAsia="Calibri" w:cs="Times New Roman"/>
                <w:szCs w:val="24"/>
              </w:rPr>
              <w:t>Loading index</w:t>
            </w:r>
          </w:p>
        </w:tc>
        <w:tc>
          <w:tcPr>
            <w:tcW w:w="2400" w:type="dxa"/>
          </w:tcPr>
          <w:p w14:paraId="3400722D" w14:textId="77777777" w:rsidR="006A5BF9" w:rsidRPr="00472C23" w:rsidRDefault="006A5BF9" w:rsidP="00DA6B2E">
            <w:pPr>
              <w:rPr>
                <w:rFonts w:eastAsia="Calibri" w:cs="Times New Roman"/>
                <w:szCs w:val="24"/>
              </w:rPr>
            </w:pPr>
            <w:r w:rsidRPr="00472C23">
              <w:rPr>
                <w:rFonts w:eastAsia="Calibri" w:cs="Times New Roman"/>
                <w:szCs w:val="24"/>
              </w:rPr>
              <w:t>Lower is better</w:t>
            </w:r>
          </w:p>
        </w:tc>
        <w:tc>
          <w:tcPr>
            <w:tcW w:w="2400" w:type="dxa"/>
          </w:tcPr>
          <w:p w14:paraId="1028F587" w14:textId="77777777" w:rsidR="006A5BF9" w:rsidRPr="00472C23" w:rsidRDefault="006A5BF9" w:rsidP="00DA6B2E">
            <w:pPr>
              <w:rPr>
                <w:rFonts w:eastAsia="Calibri" w:cs="Times New Roman"/>
                <w:szCs w:val="24"/>
              </w:rPr>
            </w:pPr>
            <w:r w:rsidRPr="00472C23">
              <w:rPr>
                <w:rFonts w:eastAsia="Calibri" w:cs="Times New Roman"/>
                <w:szCs w:val="24"/>
              </w:rPr>
              <w:t>Prior-year baseline</w:t>
            </w:r>
          </w:p>
        </w:tc>
        <w:tc>
          <w:tcPr>
            <w:tcW w:w="2400" w:type="dxa"/>
          </w:tcPr>
          <w:p w14:paraId="0E5FF2F8" w14:textId="77777777" w:rsidR="006A5BF9" w:rsidRPr="00472C23" w:rsidRDefault="006A5BF9" w:rsidP="00DA6B2E">
            <w:pPr>
              <w:rPr>
                <w:rFonts w:eastAsia="Calibri" w:cs="Times New Roman"/>
                <w:szCs w:val="24"/>
              </w:rPr>
            </w:pPr>
            <w:r w:rsidRPr="00472C23">
              <w:rPr>
                <w:rFonts w:eastAsia="Calibri" w:cs="Times New Roman"/>
                <w:szCs w:val="24"/>
              </w:rPr>
              <w:t>Annual</w:t>
            </w:r>
          </w:p>
        </w:tc>
        <w:tc>
          <w:tcPr>
            <w:tcW w:w="2400" w:type="dxa"/>
          </w:tcPr>
          <w:p w14:paraId="11F8CD0B" w14:textId="77777777" w:rsidR="006A5BF9" w:rsidRPr="00472C23" w:rsidRDefault="006A5BF9" w:rsidP="00DA6B2E">
            <w:pPr>
              <w:rPr>
                <w:rFonts w:eastAsia="Calibri" w:cs="Times New Roman"/>
                <w:szCs w:val="24"/>
              </w:rPr>
            </w:pPr>
            <w:r w:rsidRPr="00472C23">
              <w:rPr>
                <w:rFonts w:eastAsia="Calibri" w:cs="Times New Roman"/>
                <w:szCs w:val="24"/>
              </w:rPr>
              <w:t>Monitoring networks</w:t>
            </w:r>
          </w:p>
        </w:tc>
      </w:tr>
      <w:tr w:rsidR="00472C23" w:rsidRPr="00472C23" w14:paraId="2622FE7D" w14:textId="77777777" w:rsidTr="00DA6B2E">
        <w:tc>
          <w:tcPr>
            <w:tcW w:w="2400" w:type="dxa"/>
          </w:tcPr>
          <w:p w14:paraId="4F823A86" w14:textId="77777777" w:rsidR="006A5BF9" w:rsidRPr="00472C23" w:rsidRDefault="006A5BF9" w:rsidP="00DA6B2E">
            <w:pPr>
              <w:rPr>
                <w:rFonts w:eastAsia="Calibri" w:cs="Times New Roman"/>
                <w:szCs w:val="24"/>
              </w:rPr>
            </w:pPr>
            <w:r w:rsidRPr="00472C23">
              <w:rPr>
                <w:rFonts w:eastAsia="Calibri" w:cs="Times New Roman"/>
                <w:szCs w:val="24"/>
              </w:rPr>
              <w:t>Phenological mismatch proxy</w:t>
            </w:r>
          </w:p>
        </w:tc>
        <w:tc>
          <w:tcPr>
            <w:tcW w:w="2400" w:type="dxa"/>
          </w:tcPr>
          <w:p w14:paraId="520C1041" w14:textId="77777777" w:rsidR="006A5BF9" w:rsidRPr="00472C23" w:rsidRDefault="006A5BF9" w:rsidP="00DA6B2E">
            <w:pPr>
              <w:rPr>
                <w:rFonts w:eastAsia="Calibri" w:cs="Times New Roman"/>
                <w:szCs w:val="24"/>
              </w:rPr>
            </w:pPr>
            <w:r w:rsidRPr="00472C23">
              <w:rPr>
                <w:rFonts w:eastAsia="Calibri" w:cs="Times New Roman"/>
                <w:szCs w:val="24"/>
              </w:rPr>
              <w:t>Mismatch index</w:t>
            </w:r>
          </w:p>
        </w:tc>
        <w:tc>
          <w:tcPr>
            <w:tcW w:w="2400" w:type="dxa"/>
          </w:tcPr>
          <w:p w14:paraId="33D864D5" w14:textId="77777777" w:rsidR="006A5BF9" w:rsidRPr="00472C23" w:rsidRDefault="006A5BF9" w:rsidP="00DA6B2E">
            <w:pPr>
              <w:rPr>
                <w:rFonts w:eastAsia="Calibri" w:cs="Times New Roman"/>
                <w:szCs w:val="24"/>
              </w:rPr>
            </w:pPr>
            <w:r w:rsidRPr="00472C23">
              <w:rPr>
                <w:rFonts w:eastAsia="Calibri" w:cs="Times New Roman"/>
                <w:szCs w:val="24"/>
              </w:rPr>
              <w:t>Lower is better</w:t>
            </w:r>
          </w:p>
        </w:tc>
        <w:tc>
          <w:tcPr>
            <w:tcW w:w="2400" w:type="dxa"/>
          </w:tcPr>
          <w:p w14:paraId="0FA10358" w14:textId="77777777" w:rsidR="006A5BF9" w:rsidRPr="00472C23" w:rsidRDefault="006A5BF9" w:rsidP="00DA6B2E">
            <w:pPr>
              <w:rPr>
                <w:rFonts w:eastAsia="Calibri" w:cs="Times New Roman"/>
                <w:szCs w:val="24"/>
              </w:rPr>
            </w:pPr>
            <w:r w:rsidRPr="00472C23">
              <w:rPr>
                <w:rFonts w:eastAsia="Calibri" w:cs="Times New Roman"/>
                <w:szCs w:val="24"/>
              </w:rPr>
              <w:t>Prior-year baseline</w:t>
            </w:r>
          </w:p>
        </w:tc>
        <w:tc>
          <w:tcPr>
            <w:tcW w:w="2400" w:type="dxa"/>
          </w:tcPr>
          <w:p w14:paraId="2F09F0C8" w14:textId="77777777" w:rsidR="006A5BF9" w:rsidRPr="00472C23" w:rsidRDefault="006A5BF9" w:rsidP="00DA6B2E">
            <w:pPr>
              <w:rPr>
                <w:rFonts w:eastAsia="Calibri" w:cs="Times New Roman"/>
                <w:szCs w:val="24"/>
              </w:rPr>
            </w:pPr>
            <w:r w:rsidRPr="00472C23">
              <w:rPr>
                <w:rFonts w:eastAsia="Calibri" w:cs="Times New Roman"/>
                <w:szCs w:val="24"/>
              </w:rPr>
              <w:t>Annual</w:t>
            </w:r>
          </w:p>
        </w:tc>
        <w:tc>
          <w:tcPr>
            <w:tcW w:w="2400" w:type="dxa"/>
          </w:tcPr>
          <w:p w14:paraId="2B66E9C5" w14:textId="77777777" w:rsidR="006A5BF9" w:rsidRPr="00472C23" w:rsidRDefault="006A5BF9" w:rsidP="00DA6B2E">
            <w:pPr>
              <w:rPr>
                <w:rFonts w:eastAsia="Calibri" w:cs="Times New Roman"/>
                <w:szCs w:val="24"/>
              </w:rPr>
            </w:pPr>
            <w:r w:rsidRPr="00472C23">
              <w:rPr>
                <w:rFonts w:eastAsia="Calibri" w:cs="Times New Roman"/>
                <w:szCs w:val="24"/>
              </w:rPr>
              <w:t>Biodiversity time series</w:t>
            </w:r>
          </w:p>
        </w:tc>
      </w:tr>
    </w:tbl>
    <w:p w14:paraId="2789C5AC" w14:textId="77777777" w:rsidR="006A5BF9" w:rsidRPr="00472C23" w:rsidRDefault="006A5BF9" w:rsidP="006A5BF9">
      <w:pPr>
        <w:spacing w:after="200" w:line="276" w:lineRule="auto"/>
        <w:rPr>
          <w:rFonts w:eastAsia="Calibri" w:cs="Times New Roman"/>
          <w:kern w:val="0"/>
          <w14:ligatures w14:val="none"/>
        </w:rPr>
      </w:pPr>
    </w:p>
    <w:p w14:paraId="6B711D2A" w14:textId="77777777" w:rsidR="006A5BF9" w:rsidRPr="00472C23" w:rsidRDefault="006A5BF9" w:rsidP="006A5BF9">
      <w:pPr>
        <w:spacing w:after="200" w:line="276" w:lineRule="auto"/>
        <w:rPr>
          <w:rFonts w:eastAsia="Calibri" w:cs="Times New Roman"/>
          <w:kern w:val="0"/>
          <w14:ligatures w14:val="none"/>
        </w:rPr>
      </w:pPr>
      <w:r w:rsidRPr="00472C23">
        <w:rPr>
          <w:rFonts w:eastAsia="Calibri" w:cs="Times New Roman"/>
          <w:b/>
          <w:kern w:val="0"/>
          <w14:ligatures w14:val="none"/>
        </w:rPr>
        <w:t>R Resilience</w:t>
      </w:r>
    </w:p>
    <w:tbl>
      <w:tblPr>
        <w:tblStyle w:val="TableGrid1"/>
        <w:tblW w:w="0" w:type="auto"/>
        <w:tblLook w:val="04A0" w:firstRow="1" w:lastRow="0" w:firstColumn="1" w:lastColumn="0" w:noHBand="0" w:noVBand="1"/>
      </w:tblPr>
      <w:tblGrid>
        <w:gridCol w:w="1960"/>
        <w:gridCol w:w="1368"/>
        <w:gridCol w:w="1564"/>
        <w:gridCol w:w="1362"/>
        <w:gridCol w:w="1387"/>
        <w:gridCol w:w="1709"/>
      </w:tblGrid>
      <w:tr w:rsidR="00472C23" w:rsidRPr="00472C23" w14:paraId="7C831C1E" w14:textId="77777777" w:rsidTr="00DA6B2E">
        <w:tc>
          <w:tcPr>
            <w:tcW w:w="3744" w:type="dxa"/>
          </w:tcPr>
          <w:p w14:paraId="6D78D19C" w14:textId="77777777" w:rsidR="006A5BF9" w:rsidRPr="00472C23" w:rsidRDefault="006A5BF9" w:rsidP="00DA6B2E">
            <w:pPr>
              <w:jc w:val="center"/>
              <w:rPr>
                <w:rFonts w:eastAsia="Calibri" w:cs="Times New Roman"/>
                <w:szCs w:val="24"/>
              </w:rPr>
            </w:pPr>
            <w:r w:rsidRPr="00472C23">
              <w:rPr>
                <w:rFonts w:eastAsia="Calibri" w:cs="Times New Roman"/>
                <w:b/>
                <w:szCs w:val="24"/>
              </w:rPr>
              <w:t>Indicator</w:t>
            </w:r>
          </w:p>
        </w:tc>
        <w:tc>
          <w:tcPr>
            <w:tcW w:w="1728" w:type="dxa"/>
          </w:tcPr>
          <w:p w14:paraId="4F0E4987" w14:textId="77777777" w:rsidR="006A5BF9" w:rsidRPr="00472C23" w:rsidRDefault="006A5BF9" w:rsidP="00DA6B2E">
            <w:pPr>
              <w:jc w:val="center"/>
              <w:rPr>
                <w:rFonts w:eastAsia="Calibri" w:cs="Times New Roman"/>
                <w:szCs w:val="24"/>
              </w:rPr>
            </w:pPr>
            <w:r w:rsidRPr="00472C23">
              <w:rPr>
                <w:rFonts w:eastAsia="Calibri" w:cs="Times New Roman"/>
                <w:b/>
                <w:szCs w:val="24"/>
              </w:rPr>
              <w:t>Unit or proxy</w:t>
            </w:r>
          </w:p>
        </w:tc>
        <w:tc>
          <w:tcPr>
            <w:tcW w:w="1584" w:type="dxa"/>
          </w:tcPr>
          <w:p w14:paraId="7227A39F" w14:textId="77777777" w:rsidR="006A5BF9" w:rsidRPr="00472C23" w:rsidRDefault="006A5BF9" w:rsidP="00DA6B2E">
            <w:pPr>
              <w:jc w:val="center"/>
              <w:rPr>
                <w:rFonts w:eastAsia="Calibri" w:cs="Times New Roman"/>
                <w:szCs w:val="24"/>
              </w:rPr>
            </w:pPr>
            <w:r w:rsidRPr="00472C23">
              <w:rPr>
                <w:rFonts w:eastAsia="Calibri" w:cs="Times New Roman"/>
                <w:b/>
                <w:szCs w:val="24"/>
              </w:rPr>
              <w:t>Sign convention</w:t>
            </w:r>
          </w:p>
        </w:tc>
        <w:tc>
          <w:tcPr>
            <w:tcW w:w="2304" w:type="dxa"/>
          </w:tcPr>
          <w:p w14:paraId="75BCF3F5" w14:textId="77777777" w:rsidR="006A5BF9" w:rsidRPr="00472C23" w:rsidRDefault="006A5BF9" w:rsidP="00DA6B2E">
            <w:pPr>
              <w:jc w:val="center"/>
              <w:rPr>
                <w:rFonts w:eastAsia="Calibri" w:cs="Times New Roman"/>
                <w:szCs w:val="24"/>
              </w:rPr>
            </w:pPr>
            <w:r w:rsidRPr="00472C23">
              <w:rPr>
                <w:rFonts w:eastAsia="Calibri" w:cs="Times New Roman"/>
                <w:b/>
                <w:szCs w:val="24"/>
              </w:rPr>
              <w:t>Baseline method</w:t>
            </w:r>
          </w:p>
        </w:tc>
        <w:tc>
          <w:tcPr>
            <w:tcW w:w="1296" w:type="dxa"/>
          </w:tcPr>
          <w:p w14:paraId="6CE7FF1A" w14:textId="77777777" w:rsidR="006A5BF9" w:rsidRPr="00472C23" w:rsidRDefault="006A5BF9" w:rsidP="00DA6B2E">
            <w:pPr>
              <w:jc w:val="center"/>
              <w:rPr>
                <w:rFonts w:eastAsia="Calibri" w:cs="Times New Roman"/>
                <w:szCs w:val="24"/>
              </w:rPr>
            </w:pPr>
            <w:r w:rsidRPr="00472C23">
              <w:rPr>
                <w:rFonts w:eastAsia="Calibri" w:cs="Times New Roman"/>
                <w:b/>
                <w:szCs w:val="24"/>
              </w:rPr>
              <w:t>Cadence</w:t>
            </w:r>
          </w:p>
        </w:tc>
        <w:tc>
          <w:tcPr>
            <w:tcW w:w="3168" w:type="dxa"/>
          </w:tcPr>
          <w:p w14:paraId="1B328774" w14:textId="77777777" w:rsidR="006A5BF9" w:rsidRPr="00472C23" w:rsidRDefault="006A5BF9" w:rsidP="00DA6B2E">
            <w:pPr>
              <w:jc w:val="center"/>
              <w:rPr>
                <w:rFonts w:eastAsia="Calibri" w:cs="Times New Roman"/>
                <w:szCs w:val="24"/>
              </w:rPr>
            </w:pPr>
            <w:r w:rsidRPr="00472C23">
              <w:rPr>
                <w:rFonts w:eastAsia="Calibri" w:cs="Times New Roman"/>
                <w:b/>
                <w:szCs w:val="24"/>
              </w:rPr>
              <w:t>Data source</w:t>
            </w:r>
          </w:p>
        </w:tc>
      </w:tr>
      <w:tr w:rsidR="00472C23" w:rsidRPr="00472C23" w14:paraId="247B3B33" w14:textId="77777777" w:rsidTr="00DA6B2E">
        <w:tc>
          <w:tcPr>
            <w:tcW w:w="2400" w:type="dxa"/>
          </w:tcPr>
          <w:p w14:paraId="4CDAA6D4" w14:textId="77777777" w:rsidR="006A5BF9" w:rsidRPr="00472C23" w:rsidRDefault="006A5BF9" w:rsidP="00DA6B2E">
            <w:pPr>
              <w:rPr>
                <w:rFonts w:eastAsia="Calibri" w:cs="Times New Roman"/>
                <w:szCs w:val="24"/>
              </w:rPr>
            </w:pPr>
            <w:r w:rsidRPr="00472C23">
              <w:rPr>
                <w:rFonts w:eastAsia="Calibri" w:cs="Times New Roman"/>
                <w:szCs w:val="24"/>
              </w:rPr>
              <w:t>Biodiversity intactness</w:t>
            </w:r>
          </w:p>
        </w:tc>
        <w:tc>
          <w:tcPr>
            <w:tcW w:w="2400" w:type="dxa"/>
          </w:tcPr>
          <w:p w14:paraId="7B3EFDA3" w14:textId="77777777" w:rsidR="006A5BF9" w:rsidRPr="00472C23" w:rsidRDefault="006A5BF9" w:rsidP="00DA6B2E">
            <w:pPr>
              <w:rPr>
                <w:rFonts w:eastAsia="Calibri" w:cs="Times New Roman"/>
                <w:szCs w:val="24"/>
              </w:rPr>
            </w:pPr>
            <w:r w:rsidRPr="00472C23">
              <w:rPr>
                <w:rFonts w:eastAsia="Calibri" w:cs="Times New Roman"/>
                <w:szCs w:val="24"/>
              </w:rPr>
              <w:t>Index 0-1</w:t>
            </w:r>
          </w:p>
        </w:tc>
        <w:tc>
          <w:tcPr>
            <w:tcW w:w="2400" w:type="dxa"/>
          </w:tcPr>
          <w:p w14:paraId="3A954243" w14:textId="77777777" w:rsidR="006A5BF9" w:rsidRPr="00472C23" w:rsidRDefault="006A5BF9" w:rsidP="00DA6B2E">
            <w:pPr>
              <w:rPr>
                <w:rFonts w:eastAsia="Calibri" w:cs="Times New Roman"/>
                <w:szCs w:val="24"/>
              </w:rPr>
            </w:pPr>
            <w:r w:rsidRPr="00472C23">
              <w:rPr>
                <w:rFonts w:eastAsia="Calibri" w:cs="Times New Roman"/>
                <w:szCs w:val="24"/>
              </w:rPr>
              <w:t>Higher is better</w:t>
            </w:r>
          </w:p>
        </w:tc>
        <w:tc>
          <w:tcPr>
            <w:tcW w:w="2400" w:type="dxa"/>
          </w:tcPr>
          <w:p w14:paraId="0B1BDB7C" w14:textId="77777777" w:rsidR="006A5BF9" w:rsidRPr="00472C23" w:rsidRDefault="006A5BF9" w:rsidP="00DA6B2E">
            <w:pPr>
              <w:rPr>
                <w:rFonts w:eastAsia="Calibri" w:cs="Times New Roman"/>
                <w:szCs w:val="24"/>
              </w:rPr>
            </w:pPr>
            <w:r w:rsidRPr="00472C23">
              <w:rPr>
                <w:rFonts w:eastAsia="Calibri" w:cs="Times New Roman"/>
                <w:szCs w:val="24"/>
              </w:rPr>
              <w:t>Prior-year baseline</w:t>
            </w:r>
          </w:p>
        </w:tc>
        <w:tc>
          <w:tcPr>
            <w:tcW w:w="2400" w:type="dxa"/>
          </w:tcPr>
          <w:p w14:paraId="46BFE10A" w14:textId="77777777" w:rsidR="006A5BF9" w:rsidRPr="00472C23" w:rsidRDefault="006A5BF9" w:rsidP="00DA6B2E">
            <w:pPr>
              <w:rPr>
                <w:rFonts w:eastAsia="Calibri" w:cs="Times New Roman"/>
                <w:szCs w:val="24"/>
              </w:rPr>
            </w:pPr>
            <w:r w:rsidRPr="00472C23">
              <w:rPr>
                <w:rFonts w:eastAsia="Calibri" w:cs="Times New Roman"/>
                <w:szCs w:val="24"/>
              </w:rPr>
              <w:t>Annual</w:t>
            </w:r>
          </w:p>
        </w:tc>
        <w:tc>
          <w:tcPr>
            <w:tcW w:w="2400" w:type="dxa"/>
          </w:tcPr>
          <w:p w14:paraId="4A2910ED" w14:textId="77777777" w:rsidR="006A5BF9" w:rsidRPr="00472C23" w:rsidRDefault="006A5BF9" w:rsidP="00DA6B2E">
            <w:pPr>
              <w:rPr>
                <w:rFonts w:eastAsia="Calibri" w:cs="Times New Roman"/>
                <w:szCs w:val="24"/>
              </w:rPr>
            </w:pPr>
            <w:r w:rsidRPr="00472C23">
              <w:rPr>
                <w:rFonts w:eastAsia="Calibri" w:cs="Times New Roman"/>
                <w:szCs w:val="24"/>
              </w:rPr>
              <w:t>Biodiversity datasets</w:t>
            </w:r>
          </w:p>
        </w:tc>
      </w:tr>
      <w:tr w:rsidR="00472C23" w:rsidRPr="00472C23" w14:paraId="290E917C" w14:textId="77777777" w:rsidTr="00DA6B2E">
        <w:tc>
          <w:tcPr>
            <w:tcW w:w="2400" w:type="dxa"/>
          </w:tcPr>
          <w:p w14:paraId="269AEAF8" w14:textId="77777777" w:rsidR="006A5BF9" w:rsidRPr="00472C23" w:rsidRDefault="006A5BF9" w:rsidP="00DA6B2E">
            <w:pPr>
              <w:rPr>
                <w:rFonts w:eastAsia="Calibri" w:cs="Times New Roman"/>
                <w:szCs w:val="24"/>
              </w:rPr>
            </w:pPr>
            <w:r w:rsidRPr="00472C23">
              <w:rPr>
                <w:rFonts w:eastAsia="Calibri" w:cs="Times New Roman"/>
                <w:szCs w:val="24"/>
              </w:rPr>
              <w:lastRenderedPageBreak/>
              <w:t>Regeneration capacity proxy</w:t>
            </w:r>
          </w:p>
        </w:tc>
        <w:tc>
          <w:tcPr>
            <w:tcW w:w="2400" w:type="dxa"/>
          </w:tcPr>
          <w:p w14:paraId="203504F6" w14:textId="77777777" w:rsidR="006A5BF9" w:rsidRPr="00472C23" w:rsidRDefault="006A5BF9" w:rsidP="00DA6B2E">
            <w:pPr>
              <w:rPr>
                <w:rFonts w:eastAsia="Calibri" w:cs="Times New Roman"/>
                <w:szCs w:val="24"/>
              </w:rPr>
            </w:pPr>
            <w:r w:rsidRPr="00472C23">
              <w:rPr>
                <w:rFonts w:eastAsia="Calibri" w:cs="Times New Roman"/>
                <w:szCs w:val="24"/>
              </w:rPr>
              <w:t>Recovery index</w:t>
            </w:r>
          </w:p>
        </w:tc>
        <w:tc>
          <w:tcPr>
            <w:tcW w:w="2400" w:type="dxa"/>
          </w:tcPr>
          <w:p w14:paraId="2D0C152E" w14:textId="77777777" w:rsidR="006A5BF9" w:rsidRPr="00472C23" w:rsidRDefault="006A5BF9" w:rsidP="00DA6B2E">
            <w:pPr>
              <w:rPr>
                <w:rFonts w:eastAsia="Calibri" w:cs="Times New Roman"/>
                <w:szCs w:val="24"/>
              </w:rPr>
            </w:pPr>
            <w:r w:rsidRPr="00472C23">
              <w:rPr>
                <w:rFonts w:eastAsia="Calibri" w:cs="Times New Roman"/>
                <w:szCs w:val="24"/>
              </w:rPr>
              <w:t>Higher is better</w:t>
            </w:r>
          </w:p>
        </w:tc>
        <w:tc>
          <w:tcPr>
            <w:tcW w:w="2400" w:type="dxa"/>
          </w:tcPr>
          <w:p w14:paraId="439547F3" w14:textId="77777777" w:rsidR="006A5BF9" w:rsidRPr="00472C23" w:rsidRDefault="006A5BF9" w:rsidP="00DA6B2E">
            <w:pPr>
              <w:rPr>
                <w:rFonts w:eastAsia="Calibri" w:cs="Times New Roman"/>
                <w:szCs w:val="24"/>
              </w:rPr>
            </w:pPr>
            <w:r w:rsidRPr="00472C23">
              <w:rPr>
                <w:rFonts w:eastAsia="Calibri" w:cs="Times New Roman"/>
                <w:szCs w:val="24"/>
              </w:rPr>
              <w:t>Prior-year baseline</w:t>
            </w:r>
          </w:p>
        </w:tc>
        <w:tc>
          <w:tcPr>
            <w:tcW w:w="2400" w:type="dxa"/>
          </w:tcPr>
          <w:p w14:paraId="50F5FEA2" w14:textId="77777777" w:rsidR="006A5BF9" w:rsidRPr="00472C23" w:rsidRDefault="006A5BF9" w:rsidP="00DA6B2E">
            <w:pPr>
              <w:rPr>
                <w:rFonts w:eastAsia="Calibri" w:cs="Times New Roman"/>
                <w:szCs w:val="24"/>
              </w:rPr>
            </w:pPr>
            <w:r w:rsidRPr="00472C23">
              <w:rPr>
                <w:rFonts w:eastAsia="Calibri" w:cs="Times New Roman"/>
                <w:szCs w:val="24"/>
              </w:rPr>
              <w:t>Annual</w:t>
            </w:r>
          </w:p>
        </w:tc>
        <w:tc>
          <w:tcPr>
            <w:tcW w:w="2400" w:type="dxa"/>
          </w:tcPr>
          <w:p w14:paraId="08366007" w14:textId="77777777" w:rsidR="006A5BF9" w:rsidRPr="00472C23" w:rsidRDefault="006A5BF9" w:rsidP="00DA6B2E">
            <w:pPr>
              <w:rPr>
                <w:rFonts w:eastAsia="Calibri" w:cs="Times New Roman"/>
                <w:szCs w:val="24"/>
              </w:rPr>
            </w:pPr>
            <w:r w:rsidRPr="00472C23">
              <w:rPr>
                <w:rFonts w:eastAsia="Calibri" w:cs="Times New Roman"/>
                <w:szCs w:val="24"/>
              </w:rPr>
              <w:t>Remote sensing + field data</w:t>
            </w:r>
          </w:p>
        </w:tc>
      </w:tr>
      <w:tr w:rsidR="00472C23" w:rsidRPr="00472C23" w14:paraId="2923CDBC" w14:textId="77777777" w:rsidTr="00DA6B2E">
        <w:tc>
          <w:tcPr>
            <w:tcW w:w="2400" w:type="dxa"/>
          </w:tcPr>
          <w:p w14:paraId="2EF00A94" w14:textId="77777777" w:rsidR="006A5BF9" w:rsidRPr="00472C23" w:rsidRDefault="006A5BF9" w:rsidP="00DA6B2E">
            <w:pPr>
              <w:rPr>
                <w:rFonts w:eastAsia="Calibri" w:cs="Times New Roman"/>
                <w:szCs w:val="24"/>
              </w:rPr>
            </w:pPr>
            <w:r w:rsidRPr="00472C23">
              <w:rPr>
                <w:rFonts w:eastAsia="Calibri" w:cs="Times New Roman"/>
                <w:szCs w:val="24"/>
              </w:rPr>
              <w:t>Regime-shift proximity proxy</w:t>
            </w:r>
          </w:p>
        </w:tc>
        <w:tc>
          <w:tcPr>
            <w:tcW w:w="2400" w:type="dxa"/>
          </w:tcPr>
          <w:p w14:paraId="49D2A303" w14:textId="77777777" w:rsidR="006A5BF9" w:rsidRPr="00472C23" w:rsidRDefault="006A5BF9" w:rsidP="00DA6B2E">
            <w:pPr>
              <w:rPr>
                <w:rFonts w:eastAsia="Calibri" w:cs="Times New Roman"/>
                <w:szCs w:val="24"/>
              </w:rPr>
            </w:pPr>
            <w:r w:rsidRPr="00472C23">
              <w:rPr>
                <w:rFonts w:eastAsia="Calibri" w:cs="Times New Roman"/>
                <w:szCs w:val="24"/>
              </w:rPr>
              <w:t>Risk index</w:t>
            </w:r>
          </w:p>
        </w:tc>
        <w:tc>
          <w:tcPr>
            <w:tcW w:w="2400" w:type="dxa"/>
          </w:tcPr>
          <w:p w14:paraId="30C47C5D" w14:textId="77777777" w:rsidR="006A5BF9" w:rsidRPr="00472C23" w:rsidRDefault="006A5BF9" w:rsidP="00DA6B2E">
            <w:pPr>
              <w:rPr>
                <w:rFonts w:eastAsia="Calibri" w:cs="Times New Roman"/>
                <w:szCs w:val="24"/>
              </w:rPr>
            </w:pPr>
            <w:r w:rsidRPr="00472C23">
              <w:rPr>
                <w:rFonts w:eastAsia="Calibri" w:cs="Times New Roman"/>
                <w:szCs w:val="24"/>
              </w:rPr>
              <w:t>Lower is better</w:t>
            </w:r>
          </w:p>
        </w:tc>
        <w:tc>
          <w:tcPr>
            <w:tcW w:w="2400" w:type="dxa"/>
          </w:tcPr>
          <w:p w14:paraId="7CE3C031" w14:textId="77777777" w:rsidR="006A5BF9" w:rsidRPr="00472C23" w:rsidRDefault="006A5BF9" w:rsidP="00DA6B2E">
            <w:pPr>
              <w:rPr>
                <w:rFonts w:eastAsia="Calibri" w:cs="Times New Roman"/>
                <w:szCs w:val="24"/>
              </w:rPr>
            </w:pPr>
            <w:r w:rsidRPr="00472C23">
              <w:rPr>
                <w:rFonts w:eastAsia="Calibri" w:cs="Times New Roman"/>
                <w:szCs w:val="24"/>
              </w:rPr>
              <w:t>Prior-year baseline</w:t>
            </w:r>
          </w:p>
        </w:tc>
        <w:tc>
          <w:tcPr>
            <w:tcW w:w="2400" w:type="dxa"/>
          </w:tcPr>
          <w:p w14:paraId="485111C9" w14:textId="77777777" w:rsidR="006A5BF9" w:rsidRPr="00472C23" w:rsidRDefault="006A5BF9" w:rsidP="00DA6B2E">
            <w:pPr>
              <w:rPr>
                <w:rFonts w:eastAsia="Calibri" w:cs="Times New Roman"/>
                <w:szCs w:val="24"/>
              </w:rPr>
            </w:pPr>
            <w:r w:rsidRPr="00472C23">
              <w:rPr>
                <w:rFonts w:eastAsia="Calibri" w:cs="Times New Roman"/>
                <w:szCs w:val="24"/>
              </w:rPr>
              <w:t>Annual</w:t>
            </w:r>
          </w:p>
        </w:tc>
        <w:tc>
          <w:tcPr>
            <w:tcW w:w="2400" w:type="dxa"/>
          </w:tcPr>
          <w:p w14:paraId="69241AC4" w14:textId="77777777" w:rsidR="006A5BF9" w:rsidRPr="00472C23" w:rsidRDefault="006A5BF9" w:rsidP="00DA6B2E">
            <w:pPr>
              <w:rPr>
                <w:rFonts w:eastAsia="Calibri" w:cs="Times New Roman"/>
                <w:szCs w:val="24"/>
              </w:rPr>
            </w:pPr>
            <w:r w:rsidRPr="00472C23">
              <w:rPr>
                <w:rFonts w:eastAsia="Calibri" w:cs="Times New Roman"/>
                <w:szCs w:val="24"/>
              </w:rPr>
              <w:t>Ecological modeling outputs</w:t>
            </w:r>
          </w:p>
        </w:tc>
      </w:tr>
    </w:tbl>
    <w:p w14:paraId="5D987ACA" w14:textId="77777777" w:rsidR="006A5BF9" w:rsidRPr="00472C23" w:rsidRDefault="006A5BF9" w:rsidP="006A5BF9">
      <w:pPr>
        <w:spacing w:after="200" w:line="276" w:lineRule="auto"/>
        <w:rPr>
          <w:rFonts w:eastAsia="Calibri" w:cs="Times New Roman"/>
          <w:kern w:val="0"/>
          <w14:ligatures w14:val="none"/>
        </w:rPr>
      </w:pPr>
    </w:p>
    <w:p w14:paraId="3DAB7AE3" w14:textId="77777777" w:rsidR="006A5BF9" w:rsidRPr="00472C23" w:rsidRDefault="006A5BF9" w:rsidP="006A5BF9">
      <w:pPr>
        <w:spacing w:after="200" w:line="276" w:lineRule="auto"/>
        <w:rPr>
          <w:rFonts w:eastAsia="Calibri" w:cs="Times New Roman"/>
          <w:kern w:val="0"/>
          <w14:ligatures w14:val="none"/>
        </w:rPr>
      </w:pPr>
      <w:r w:rsidRPr="00472C23">
        <w:rPr>
          <w:rFonts w:eastAsia="Calibri" w:cs="Times New Roman"/>
          <w:b/>
          <w:kern w:val="0"/>
          <w14:ligatures w14:val="none"/>
        </w:rPr>
        <w:t>E Equity</w:t>
      </w:r>
    </w:p>
    <w:tbl>
      <w:tblPr>
        <w:tblStyle w:val="TableGrid1"/>
        <w:tblW w:w="0" w:type="auto"/>
        <w:tblLook w:val="04A0" w:firstRow="1" w:lastRow="0" w:firstColumn="1" w:lastColumn="0" w:noHBand="0" w:noVBand="1"/>
      </w:tblPr>
      <w:tblGrid>
        <w:gridCol w:w="1932"/>
        <w:gridCol w:w="1731"/>
        <w:gridCol w:w="1523"/>
        <w:gridCol w:w="1311"/>
        <w:gridCol w:w="1336"/>
        <w:gridCol w:w="1517"/>
      </w:tblGrid>
      <w:tr w:rsidR="00472C23" w:rsidRPr="00472C23" w14:paraId="71E5301A" w14:textId="77777777" w:rsidTr="00DA6B2E">
        <w:tc>
          <w:tcPr>
            <w:tcW w:w="3744" w:type="dxa"/>
          </w:tcPr>
          <w:p w14:paraId="769638B1" w14:textId="77777777" w:rsidR="006A5BF9" w:rsidRPr="00472C23" w:rsidRDefault="006A5BF9" w:rsidP="00DA6B2E">
            <w:pPr>
              <w:jc w:val="center"/>
              <w:rPr>
                <w:rFonts w:eastAsia="Calibri" w:cs="Times New Roman"/>
                <w:szCs w:val="24"/>
              </w:rPr>
            </w:pPr>
            <w:r w:rsidRPr="00472C23">
              <w:rPr>
                <w:rFonts w:eastAsia="Calibri" w:cs="Times New Roman"/>
                <w:b/>
                <w:szCs w:val="24"/>
              </w:rPr>
              <w:t>Indicator</w:t>
            </w:r>
          </w:p>
        </w:tc>
        <w:tc>
          <w:tcPr>
            <w:tcW w:w="1728" w:type="dxa"/>
          </w:tcPr>
          <w:p w14:paraId="7C09E385" w14:textId="77777777" w:rsidR="006A5BF9" w:rsidRPr="00472C23" w:rsidRDefault="006A5BF9" w:rsidP="00DA6B2E">
            <w:pPr>
              <w:jc w:val="center"/>
              <w:rPr>
                <w:rFonts w:eastAsia="Calibri" w:cs="Times New Roman"/>
                <w:szCs w:val="24"/>
              </w:rPr>
            </w:pPr>
            <w:r w:rsidRPr="00472C23">
              <w:rPr>
                <w:rFonts w:eastAsia="Calibri" w:cs="Times New Roman"/>
                <w:b/>
                <w:szCs w:val="24"/>
              </w:rPr>
              <w:t>Unit or proxy</w:t>
            </w:r>
          </w:p>
        </w:tc>
        <w:tc>
          <w:tcPr>
            <w:tcW w:w="1584" w:type="dxa"/>
          </w:tcPr>
          <w:p w14:paraId="226A6406" w14:textId="77777777" w:rsidR="006A5BF9" w:rsidRPr="00472C23" w:rsidRDefault="006A5BF9" w:rsidP="00DA6B2E">
            <w:pPr>
              <w:jc w:val="center"/>
              <w:rPr>
                <w:rFonts w:eastAsia="Calibri" w:cs="Times New Roman"/>
                <w:szCs w:val="24"/>
              </w:rPr>
            </w:pPr>
            <w:r w:rsidRPr="00472C23">
              <w:rPr>
                <w:rFonts w:eastAsia="Calibri" w:cs="Times New Roman"/>
                <w:b/>
                <w:szCs w:val="24"/>
              </w:rPr>
              <w:t>Sign convention</w:t>
            </w:r>
          </w:p>
        </w:tc>
        <w:tc>
          <w:tcPr>
            <w:tcW w:w="2304" w:type="dxa"/>
          </w:tcPr>
          <w:p w14:paraId="668BF3A6" w14:textId="77777777" w:rsidR="006A5BF9" w:rsidRPr="00472C23" w:rsidRDefault="006A5BF9" w:rsidP="00DA6B2E">
            <w:pPr>
              <w:jc w:val="center"/>
              <w:rPr>
                <w:rFonts w:eastAsia="Calibri" w:cs="Times New Roman"/>
                <w:szCs w:val="24"/>
              </w:rPr>
            </w:pPr>
            <w:r w:rsidRPr="00472C23">
              <w:rPr>
                <w:rFonts w:eastAsia="Calibri" w:cs="Times New Roman"/>
                <w:b/>
                <w:szCs w:val="24"/>
              </w:rPr>
              <w:t>Baseline method</w:t>
            </w:r>
          </w:p>
        </w:tc>
        <w:tc>
          <w:tcPr>
            <w:tcW w:w="1296" w:type="dxa"/>
          </w:tcPr>
          <w:p w14:paraId="220F0D5C" w14:textId="77777777" w:rsidR="006A5BF9" w:rsidRPr="00472C23" w:rsidRDefault="006A5BF9" w:rsidP="00DA6B2E">
            <w:pPr>
              <w:jc w:val="center"/>
              <w:rPr>
                <w:rFonts w:eastAsia="Calibri" w:cs="Times New Roman"/>
                <w:szCs w:val="24"/>
              </w:rPr>
            </w:pPr>
            <w:r w:rsidRPr="00472C23">
              <w:rPr>
                <w:rFonts w:eastAsia="Calibri" w:cs="Times New Roman"/>
                <w:b/>
                <w:szCs w:val="24"/>
              </w:rPr>
              <w:t>Cadence</w:t>
            </w:r>
          </w:p>
        </w:tc>
        <w:tc>
          <w:tcPr>
            <w:tcW w:w="3168" w:type="dxa"/>
          </w:tcPr>
          <w:p w14:paraId="36804509" w14:textId="77777777" w:rsidR="006A5BF9" w:rsidRPr="00472C23" w:rsidRDefault="006A5BF9" w:rsidP="00DA6B2E">
            <w:pPr>
              <w:jc w:val="center"/>
              <w:rPr>
                <w:rFonts w:eastAsia="Calibri" w:cs="Times New Roman"/>
                <w:szCs w:val="24"/>
              </w:rPr>
            </w:pPr>
            <w:r w:rsidRPr="00472C23">
              <w:rPr>
                <w:rFonts w:eastAsia="Calibri" w:cs="Times New Roman"/>
                <w:b/>
                <w:szCs w:val="24"/>
              </w:rPr>
              <w:t>Data source</w:t>
            </w:r>
          </w:p>
        </w:tc>
      </w:tr>
      <w:tr w:rsidR="00472C23" w:rsidRPr="00472C23" w14:paraId="736C3F29" w14:textId="77777777" w:rsidTr="00DA6B2E">
        <w:tc>
          <w:tcPr>
            <w:tcW w:w="2400" w:type="dxa"/>
          </w:tcPr>
          <w:p w14:paraId="00733A61" w14:textId="77777777" w:rsidR="006A5BF9" w:rsidRPr="00472C23" w:rsidRDefault="006A5BF9" w:rsidP="00DA6B2E">
            <w:pPr>
              <w:rPr>
                <w:rFonts w:eastAsia="Calibri" w:cs="Times New Roman"/>
                <w:szCs w:val="24"/>
              </w:rPr>
            </w:pPr>
            <w:r w:rsidRPr="00472C23">
              <w:rPr>
                <w:rFonts w:eastAsia="Calibri" w:cs="Times New Roman"/>
                <w:szCs w:val="24"/>
              </w:rPr>
              <w:t>Pressure distribution across ecoregions</w:t>
            </w:r>
          </w:p>
        </w:tc>
        <w:tc>
          <w:tcPr>
            <w:tcW w:w="2400" w:type="dxa"/>
          </w:tcPr>
          <w:p w14:paraId="5F934220" w14:textId="77777777" w:rsidR="006A5BF9" w:rsidRPr="00472C23" w:rsidRDefault="006A5BF9" w:rsidP="00DA6B2E">
            <w:pPr>
              <w:rPr>
                <w:rFonts w:eastAsia="Calibri" w:cs="Times New Roman"/>
                <w:szCs w:val="24"/>
              </w:rPr>
            </w:pPr>
            <w:r w:rsidRPr="00472C23">
              <w:rPr>
                <w:rFonts w:eastAsia="Calibri" w:cs="Times New Roman"/>
                <w:szCs w:val="24"/>
              </w:rPr>
              <w:t>Concentration index</w:t>
            </w:r>
          </w:p>
        </w:tc>
        <w:tc>
          <w:tcPr>
            <w:tcW w:w="2400" w:type="dxa"/>
          </w:tcPr>
          <w:p w14:paraId="2F5CA9E2" w14:textId="77777777" w:rsidR="006A5BF9" w:rsidRPr="00472C23" w:rsidRDefault="006A5BF9" w:rsidP="00DA6B2E">
            <w:pPr>
              <w:rPr>
                <w:rFonts w:eastAsia="Calibri" w:cs="Times New Roman"/>
                <w:szCs w:val="24"/>
              </w:rPr>
            </w:pPr>
            <w:r w:rsidRPr="00472C23">
              <w:rPr>
                <w:rFonts w:eastAsia="Calibri" w:cs="Times New Roman"/>
                <w:szCs w:val="24"/>
              </w:rPr>
              <w:t>Lower is better</w:t>
            </w:r>
          </w:p>
        </w:tc>
        <w:tc>
          <w:tcPr>
            <w:tcW w:w="2400" w:type="dxa"/>
          </w:tcPr>
          <w:p w14:paraId="10EE0365" w14:textId="77777777" w:rsidR="006A5BF9" w:rsidRPr="00472C23" w:rsidRDefault="006A5BF9" w:rsidP="00DA6B2E">
            <w:pPr>
              <w:rPr>
                <w:rFonts w:eastAsia="Calibri" w:cs="Times New Roman"/>
                <w:szCs w:val="24"/>
              </w:rPr>
            </w:pPr>
            <w:r w:rsidRPr="00472C23">
              <w:rPr>
                <w:rFonts w:eastAsia="Calibri" w:cs="Times New Roman"/>
                <w:szCs w:val="24"/>
              </w:rPr>
              <w:t>Prior-year baseline</w:t>
            </w:r>
          </w:p>
        </w:tc>
        <w:tc>
          <w:tcPr>
            <w:tcW w:w="2400" w:type="dxa"/>
          </w:tcPr>
          <w:p w14:paraId="1604E753" w14:textId="77777777" w:rsidR="006A5BF9" w:rsidRPr="00472C23" w:rsidRDefault="006A5BF9" w:rsidP="00DA6B2E">
            <w:pPr>
              <w:rPr>
                <w:rFonts w:eastAsia="Calibri" w:cs="Times New Roman"/>
                <w:szCs w:val="24"/>
              </w:rPr>
            </w:pPr>
            <w:r w:rsidRPr="00472C23">
              <w:rPr>
                <w:rFonts w:eastAsia="Calibri" w:cs="Times New Roman"/>
                <w:szCs w:val="24"/>
              </w:rPr>
              <w:t>Annual</w:t>
            </w:r>
          </w:p>
        </w:tc>
        <w:tc>
          <w:tcPr>
            <w:tcW w:w="2400" w:type="dxa"/>
          </w:tcPr>
          <w:p w14:paraId="552B2661" w14:textId="77777777" w:rsidR="006A5BF9" w:rsidRPr="00472C23" w:rsidRDefault="006A5BF9" w:rsidP="00DA6B2E">
            <w:pPr>
              <w:rPr>
                <w:rFonts w:eastAsia="Calibri" w:cs="Times New Roman"/>
                <w:szCs w:val="24"/>
              </w:rPr>
            </w:pPr>
            <w:r w:rsidRPr="00472C23">
              <w:rPr>
                <w:rFonts w:eastAsia="Calibri" w:cs="Times New Roman"/>
                <w:szCs w:val="24"/>
              </w:rPr>
              <w:t>Land use and extraction data</w:t>
            </w:r>
          </w:p>
        </w:tc>
      </w:tr>
      <w:tr w:rsidR="00472C23" w:rsidRPr="00472C23" w14:paraId="118B4D4C" w14:textId="77777777" w:rsidTr="00DA6B2E">
        <w:tc>
          <w:tcPr>
            <w:tcW w:w="2400" w:type="dxa"/>
          </w:tcPr>
          <w:p w14:paraId="1AC005A0" w14:textId="77777777" w:rsidR="006A5BF9" w:rsidRPr="00472C23" w:rsidRDefault="006A5BF9" w:rsidP="00DA6B2E">
            <w:pPr>
              <w:rPr>
                <w:rFonts w:eastAsia="Calibri" w:cs="Times New Roman"/>
                <w:szCs w:val="24"/>
              </w:rPr>
            </w:pPr>
            <w:r w:rsidRPr="00472C23">
              <w:rPr>
                <w:rFonts w:eastAsia="Calibri" w:cs="Times New Roman"/>
                <w:szCs w:val="24"/>
              </w:rPr>
              <w:t>Species risk concentration</w:t>
            </w:r>
          </w:p>
        </w:tc>
        <w:tc>
          <w:tcPr>
            <w:tcW w:w="2400" w:type="dxa"/>
          </w:tcPr>
          <w:p w14:paraId="53A49D2C" w14:textId="77777777" w:rsidR="006A5BF9" w:rsidRPr="00472C23" w:rsidRDefault="006A5BF9" w:rsidP="00DA6B2E">
            <w:pPr>
              <w:rPr>
                <w:rFonts w:eastAsia="Calibri" w:cs="Times New Roman"/>
                <w:szCs w:val="24"/>
              </w:rPr>
            </w:pPr>
            <w:r w:rsidRPr="00472C23">
              <w:rPr>
                <w:rFonts w:eastAsia="Calibri" w:cs="Times New Roman"/>
                <w:szCs w:val="24"/>
              </w:rPr>
              <w:t>Concentration index</w:t>
            </w:r>
          </w:p>
        </w:tc>
        <w:tc>
          <w:tcPr>
            <w:tcW w:w="2400" w:type="dxa"/>
          </w:tcPr>
          <w:p w14:paraId="6D2E76DA" w14:textId="77777777" w:rsidR="006A5BF9" w:rsidRPr="00472C23" w:rsidRDefault="006A5BF9" w:rsidP="00DA6B2E">
            <w:pPr>
              <w:rPr>
                <w:rFonts w:eastAsia="Calibri" w:cs="Times New Roman"/>
                <w:szCs w:val="24"/>
              </w:rPr>
            </w:pPr>
            <w:r w:rsidRPr="00472C23">
              <w:rPr>
                <w:rFonts w:eastAsia="Calibri" w:cs="Times New Roman"/>
                <w:szCs w:val="24"/>
              </w:rPr>
              <w:t>Lower is better</w:t>
            </w:r>
          </w:p>
        </w:tc>
        <w:tc>
          <w:tcPr>
            <w:tcW w:w="2400" w:type="dxa"/>
          </w:tcPr>
          <w:p w14:paraId="2A92692E" w14:textId="77777777" w:rsidR="006A5BF9" w:rsidRPr="00472C23" w:rsidRDefault="006A5BF9" w:rsidP="00DA6B2E">
            <w:pPr>
              <w:rPr>
                <w:rFonts w:eastAsia="Calibri" w:cs="Times New Roman"/>
                <w:szCs w:val="24"/>
              </w:rPr>
            </w:pPr>
            <w:r w:rsidRPr="00472C23">
              <w:rPr>
                <w:rFonts w:eastAsia="Calibri" w:cs="Times New Roman"/>
                <w:szCs w:val="24"/>
              </w:rPr>
              <w:t>Prior-year baseline</w:t>
            </w:r>
          </w:p>
        </w:tc>
        <w:tc>
          <w:tcPr>
            <w:tcW w:w="2400" w:type="dxa"/>
          </w:tcPr>
          <w:p w14:paraId="4DD9D769" w14:textId="77777777" w:rsidR="006A5BF9" w:rsidRPr="00472C23" w:rsidRDefault="006A5BF9" w:rsidP="00DA6B2E">
            <w:pPr>
              <w:rPr>
                <w:rFonts w:eastAsia="Calibri" w:cs="Times New Roman"/>
                <w:szCs w:val="24"/>
              </w:rPr>
            </w:pPr>
            <w:r w:rsidRPr="00472C23">
              <w:rPr>
                <w:rFonts w:eastAsia="Calibri" w:cs="Times New Roman"/>
                <w:szCs w:val="24"/>
              </w:rPr>
              <w:t>Annual</w:t>
            </w:r>
          </w:p>
        </w:tc>
        <w:tc>
          <w:tcPr>
            <w:tcW w:w="2400" w:type="dxa"/>
          </w:tcPr>
          <w:p w14:paraId="3929BED9" w14:textId="77777777" w:rsidR="006A5BF9" w:rsidRPr="00472C23" w:rsidRDefault="006A5BF9" w:rsidP="00DA6B2E">
            <w:pPr>
              <w:rPr>
                <w:rFonts w:eastAsia="Calibri" w:cs="Times New Roman"/>
                <w:szCs w:val="24"/>
              </w:rPr>
            </w:pPr>
            <w:r w:rsidRPr="00472C23">
              <w:rPr>
                <w:rFonts w:eastAsia="Calibri" w:cs="Times New Roman"/>
                <w:szCs w:val="24"/>
              </w:rPr>
              <w:t>IUCN and regional data</w:t>
            </w:r>
          </w:p>
        </w:tc>
      </w:tr>
      <w:tr w:rsidR="00472C23" w:rsidRPr="00472C23" w14:paraId="3555D1E5" w14:textId="77777777" w:rsidTr="00DA6B2E">
        <w:tc>
          <w:tcPr>
            <w:tcW w:w="2400" w:type="dxa"/>
          </w:tcPr>
          <w:p w14:paraId="28211482" w14:textId="77777777" w:rsidR="006A5BF9" w:rsidRPr="00472C23" w:rsidRDefault="006A5BF9" w:rsidP="00DA6B2E">
            <w:pPr>
              <w:rPr>
                <w:rFonts w:eastAsia="Calibri" w:cs="Times New Roman"/>
                <w:szCs w:val="24"/>
              </w:rPr>
            </w:pPr>
            <w:r w:rsidRPr="00472C23">
              <w:rPr>
                <w:rFonts w:eastAsia="Calibri" w:cs="Times New Roman"/>
                <w:szCs w:val="24"/>
              </w:rPr>
              <w:t>Conservation coverage parity</w:t>
            </w:r>
          </w:p>
        </w:tc>
        <w:tc>
          <w:tcPr>
            <w:tcW w:w="2400" w:type="dxa"/>
          </w:tcPr>
          <w:p w14:paraId="181C8609" w14:textId="77777777" w:rsidR="006A5BF9" w:rsidRPr="00472C23" w:rsidRDefault="006A5BF9" w:rsidP="00DA6B2E">
            <w:pPr>
              <w:rPr>
                <w:rFonts w:eastAsia="Calibri" w:cs="Times New Roman"/>
                <w:szCs w:val="24"/>
              </w:rPr>
            </w:pPr>
            <w:r w:rsidRPr="00472C23">
              <w:rPr>
                <w:rFonts w:eastAsia="Calibri" w:cs="Times New Roman"/>
                <w:szCs w:val="24"/>
              </w:rPr>
              <w:t>Parity index</w:t>
            </w:r>
          </w:p>
        </w:tc>
        <w:tc>
          <w:tcPr>
            <w:tcW w:w="2400" w:type="dxa"/>
          </w:tcPr>
          <w:p w14:paraId="194ED3B3" w14:textId="77777777" w:rsidR="006A5BF9" w:rsidRPr="00472C23" w:rsidRDefault="006A5BF9" w:rsidP="00DA6B2E">
            <w:pPr>
              <w:rPr>
                <w:rFonts w:eastAsia="Calibri" w:cs="Times New Roman"/>
                <w:szCs w:val="24"/>
              </w:rPr>
            </w:pPr>
            <w:r w:rsidRPr="00472C23">
              <w:rPr>
                <w:rFonts w:eastAsia="Calibri" w:cs="Times New Roman"/>
                <w:szCs w:val="24"/>
              </w:rPr>
              <w:t>Higher is better</w:t>
            </w:r>
          </w:p>
        </w:tc>
        <w:tc>
          <w:tcPr>
            <w:tcW w:w="2400" w:type="dxa"/>
          </w:tcPr>
          <w:p w14:paraId="001C37FF" w14:textId="77777777" w:rsidR="006A5BF9" w:rsidRPr="00472C23" w:rsidRDefault="006A5BF9" w:rsidP="00DA6B2E">
            <w:pPr>
              <w:rPr>
                <w:rFonts w:eastAsia="Calibri" w:cs="Times New Roman"/>
                <w:szCs w:val="24"/>
              </w:rPr>
            </w:pPr>
            <w:r w:rsidRPr="00472C23">
              <w:rPr>
                <w:rFonts w:eastAsia="Calibri" w:cs="Times New Roman"/>
                <w:szCs w:val="24"/>
              </w:rPr>
              <w:t>Prior-year baseline</w:t>
            </w:r>
          </w:p>
        </w:tc>
        <w:tc>
          <w:tcPr>
            <w:tcW w:w="2400" w:type="dxa"/>
          </w:tcPr>
          <w:p w14:paraId="559CED6E" w14:textId="77777777" w:rsidR="006A5BF9" w:rsidRPr="00472C23" w:rsidRDefault="006A5BF9" w:rsidP="00DA6B2E">
            <w:pPr>
              <w:rPr>
                <w:rFonts w:eastAsia="Calibri" w:cs="Times New Roman"/>
                <w:szCs w:val="24"/>
              </w:rPr>
            </w:pPr>
            <w:r w:rsidRPr="00472C23">
              <w:rPr>
                <w:rFonts w:eastAsia="Calibri" w:cs="Times New Roman"/>
                <w:szCs w:val="24"/>
              </w:rPr>
              <w:t>Annual</w:t>
            </w:r>
          </w:p>
        </w:tc>
        <w:tc>
          <w:tcPr>
            <w:tcW w:w="2400" w:type="dxa"/>
          </w:tcPr>
          <w:p w14:paraId="004D6CDC" w14:textId="77777777" w:rsidR="006A5BF9" w:rsidRPr="00472C23" w:rsidRDefault="006A5BF9" w:rsidP="00DA6B2E">
            <w:pPr>
              <w:rPr>
                <w:rFonts w:eastAsia="Calibri" w:cs="Times New Roman"/>
                <w:szCs w:val="24"/>
              </w:rPr>
            </w:pPr>
            <w:r w:rsidRPr="00472C23">
              <w:rPr>
                <w:rFonts w:eastAsia="Calibri" w:cs="Times New Roman"/>
                <w:szCs w:val="24"/>
              </w:rPr>
              <w:t>Protected area datasets</w:t>
            </w:r>
          </w:p>
        </w:tc>
      </w:tr>
    </w:tbl>
    <w:p w14:paraId="38620AD8" w14:textId="77777777" w:rsidR="0052230D" w:rsidRPr="00472C23" w:rsidRDefault="0052230D"/>
    <w:p w14:paraId="2446E1BA" w14:textId="77777777" w:rsidR="0052230D" w:rsidRPr="00472C23" w:rsidRDefault="00733006">
      <w:r w:rsidRPr="00472C23">
        <w:t>End of Appendix E.7</w:t>
      </w:r>
    </w:p>
    <w:p w14:paraId="4E4E6D91" w14:textId="77777777" w:rsidR="0052230D" w:rsidRPr="00472C23" w:rsidRDefault="0052230D"/>
    <w:p w14:paraId="31CE3B14" w14:textId="77777777" w:rsidR="0052230D" w:rsidRPr="00472C23" w:rsidRDefault="00733006">
      <w:r w:rsidRPr="00472C23">
        <w:t>Audit rule: Any Tier ≥ 3 run that uses UCI-proxy MUST be labeled NONCOMPLIANT_FOR_TIER≥3_UCI and MUST downgrade the tier claim accordingly. The PCC MUST include audit_flag UCI_PROXY_USED_TIER_VIOLATION.</w:t>
      </w:r>
    </w:p>
    <w:p w14:paraId="4FBD3B37" w14:textId="77777777" w:rsidR="0052230D" w:rsidRPr="00472C23" w:rsidRDefault="00733006">
      <w:r w:rsidRPr="00472C23">
        <w:t>For Tier ≥ 3, deriving UCI or ΔUCI from welfare-cell impacts Ī^prop (or any re-aggregation of RLS inputs) is PROHIBITED because it collapses UCI into a duplicate welfare score and violates the structural-independence requirement (Foundation Paper §11.5.2; Appendix E.1).</w:t>
      </w:r>
    </w:p>
    <w:p w14:paraId="29959BBA" w14:textId="77777777" w:rsidR="0052230D" w:rsidRPr="00472C23" w:rsidRDefault="00733006">
      <w:r w:rsidRPr="00472C23">
        <w:t>Some Tier-1/2 pilot or time-constrained applications MAY use a proxy mapping from welfare impacts to approximate UCI effects (“UCI-proxy”). Normative restriction: UCI-proxy is PERMITTED ONLY at Tier ≤ 2.</w:t>
      </w:r>
    </w:p>
    <w:p w14:paraId="6B83F3E0" w14:textId="77777777" w:rsidR="0052230D" w:rsidRPr="00472C23" w:rsidRDefault="00733006">
      <w:r w:rsidRPr="00472C23">
        <w:t>(j) UCI-proxy restriction (Normative; Tier ≤ 2 only)</w:t>
      </w:r>
    </w:p>
    <w:p w14:paraId="402FD941" w14:textId="77777777" w:rsidR="0052230D" w:rsidRPr="00472C23" w:rsidRDefault="0052230D"/>
    <w:p w14:paraId="06AE5647" w14:textId="77777777" w:rsidR="0052230D" w:rsidRPr="00472C23" w:rsidRDefault="00733006">
      <w:r w:rsidRPr="00472C23">
        <w:t xml:space="preserve">Tier gate: If structural indicators per Appendix E.6 are unavailable such that UCI cannot be computed without violating structural independence, UCI MUST be treated as unavailable for tie-break purposes. If top candidates are within the RLS discrimination band, the </w:t>
      </w:r>
      <w:r w:rsidRPr="00472C23">
        <w:lastRenderedPageBreak/>
        <w:t>decision MUST escalate to additional data collection and/or a higher tier. A documented governance judgment call may be made only with explicit PCC labeling JUDGMENT_CALL_UCI_UNAVAILABLE, including rationale and monitoring plan.</w:t>
      </w:r>
    </w:p>
    <w:p w14:paraId="69309617" w14:textId="77777777" w:rsidR="0052230D" w:rsidRPr="00472C23" w:rsidRDefault="00733006">
      <w:r w:rsidRPr="00472C23">
        <w:t>Required: Use the structural indicator families defined in Appendix E.6, or substitute indicators that (1) measure structural properties (cohesion, flow, resilience, equity) rather than welfare outcomes, (2) are declared and justified in the PCC, and (3) preserve the component meanings specified in Appendix E.2.</w:t>
      </w:r>
    </w:p>
    <w:p w14:paraId="07FAE852" w14:textId="77777777" w:rsidR="0052230D" w:rsidRPr="00472C23" w:rsidRDefault="00733006">
      <w:r w:rsidRPr="00472C23">
        <w:t>Prohibited: Deriving UCI or ΔUCI directly from welfare-cell impacts Ī^prop or from any transformation of RLS inputs.</w:t>
      </w:r>
    </w:p>
    <w:p w14:paraId="3FAF3DD9" w14:textId="77777777" w:rsidR="0052230D" w:rsidRPr="00472C23" w:rsidRDefault="00733006">
      <w:r w:rsidRPr="00472C23">
        <w:t>The indicators used to compute UCI MUST be structural/process indicators distinct from the welfare indicators used for RLS. This requirement prevents UCI from collapsing into a re-aggregation of welfare scoring.</w:t>
      </w:r>
    </w:p>
    <w:p w14:paraId="40E4802E" w14:textId="77777777" w:rsidR="0052230D" w:rsidRPr="00472C23" w:rsidRDefault="00733006">
      <w:r w:rsidRPr="00472C23">
        <w:t>(i) Structural independence rule (Normative)</w:t>
      </w:r>
    </w:p>
    <w:p w14:paraId="19163017" w14:textId="77777777" w:rsidR="0052230D" w:rsidRPr="00472C23" w:rsidRDefault="0052230D"/>
    <w:p w14:paraId="033FB1DC" w14:textId="77777777" w:rsidR="0052230D" w:rsidRPr="00472C23" w:rsidRDefault="00733006">
      <w:r w:rsidRPr="00472C23">
        <w:t>• Escalation records: if containment failed and escalation occurred, document the escalation path and outcome.</w:t>
      </w:r>
    </w:p>
    <w:p w14:paraId="3D96EDAF" w14:textId="77777777" w:rsidR="0052230D" w:rsidRPr="00472C23" w:rsidRDefault="00733006">
      <w:r w:rsidRPr="00472C23">
        <w:t>• Mode declaration: confirmation that Mode A was used for selection.</w:t>
      </w:r>
    </w:p>
    <w:p w14:paraId="62292539" w14:textId="77777777" w:rsidR="0052230D" w:rsidRPr="00472C23" w:rsidRDefault="00733006">
      <w:r w:rsidRPr="00472C23">
        <w:t>• Containment results: pass/fail for each option, with specific failing unions and ΔUCI values if applicable.</w:t>
      </w:r>
    </w:p>
    <w:p w14:paraId="5F85D399" w14:textId="77777777" w:rsidR="0052230D" w:rsidRPr="00472C23" w:rsidRDefault="00733006">
      <w:r w:rsidRPr="00472C23">
        <w:t>• Positively impacted unions: U_pos(a) for each option.</w:t>
      </w:r>
    </w:p>
    <w:p w14:paraId="2C1370E5" w14:textId="77777777" w:rsidR="0052230D" w:rsidRPr="00472C23" w:rsidRDefault="00733006">
      <w:r w:rsidRPr="00472C23">
        <w:t>• ΔUCI values: ΔUCI_u(a) for each option and each union.</w:t>
      </w:r>
    </w:p>
    <w:p w14:paraId="00DED2A5" w14:textId="77777777" w:rsidR="0052230D" w:rsidRPr="00472C23" w:rsidRDefault="00733006">
      <w:r w:rsidRPr="00472C23">
        <w:t>• Projected UCI values: UCI_u(a) for each option.</w:t>
      </w:r>
    </w:p>
    <w:p w14:paraId="7F43A20F" w14:textId="77777777" w:rsidR="0052230D" w:rsidRPr="00472C23" w:rsidRDefault="00733006">
      <w:r w:rsidRPr="00472C23">
        <w:t>• Parameter values: α_i (component weights), W_u (union weights if aggregate UCI used), τ_c, θ_pos, D_c.</w:t>
      </w:r>
    </w:p>
    <w:p w14:paraId="60AD1A66" w14:textId="77777777" w:rsidR="0052230D" w:rsidRPr="00472C23" w:rsidRDefault="00733006">
      <w:r w:rsidRPr="00472C23">
        <w:t>• Component scores: H_u, F_u, R_u, E_u for baseline and projected states.</w:t>
      </w:r>
    </w:p>
    <w:p w14:paraId="6BDAB7A8" w14:textId="77777777" w:rsidR="0052230D" w:rsidRPr="00472C23" w:rsidRDefault="00733006">
      <w:r w:rsidRPr="00472C23">
        <w:t>• Structural indicator sources: the data sources and timestamps for each indicator family used.</w:t>
      </w:r>
    </w:p>
    <w:p w14:paraId="40C4AADB" w14:textId="77777777" w:rsidR="0052230D" w:rsidRPr="00472C23" w:rsidRDefault="00733006">
      <w:r w:rsidRPr="00472C23">
        <w:t>• Baseline UCI values: UCI_u(x₀) for all unions in scope.</w:t>
      </w:r>
    </w:p>
    <w:p w14:paraId="53DB7317" w14:textId="77777777" w:rsidR="0052230D" w:rsidRPr="00472C23" w:rsidRDefault="00733006">
      <w:r w:rsidRPr="00472C23">
        <w:t>For Tier 3–4 decisions, the PCC MUST record at minimum:</w:t>
      </w:r>
    </w:p>
    <w:p w14:paraId="24DB29E6" w14:textId="77777777" w:rsidR="0052230D" w:rsidRPr="00472C23" w:rsidRDefault="00733006">
      <w:r w:rsidRPr="00472C23">
        <w:t>(h) Documentation requirements (PCC)</w:t>
      </w:r>
    </w:p>
    <w:p w14:paraId="06E32FA7" w14:textId="77777777" w:rsidR="0052230D" w:rsidRPr="00472C23" w:rsidRDefault="0052230D"/>
    <w:p w14:paraId="54A7DE00" w14:textId="77777777" w:rsidR="0052230D" w:rsidRPr="00472C23" w:rsidRDefault="00733006">
      <w:r w:rsidRPr="00472C23">
        <w:t>Selection rule (Foundation Paper §3.2.3): Selectable(a) := Admissible(a) ∧ Containment_ModeA(a). Unless an explicitly declared Emergency procedure is invoked, the final chosen option MUST satisfy Selectable(a).</w:t>
      </w:r>
    </w:p>
    <w:p w14:paraId="46FC9904" w14:textId="77777777" w:rsidR="0052230D" w:rsidRPr="00472C23" w:rsidRDefault="00733006">
      <w:r w:rsidRPr="00472C23">
        <w:t>Mode B (Diagnostic only): Mode B MAY be used only for exploratory analysis. Mode B outputs MUST NOT be used to determine final selection, tie-break outcomes, escalation outcomes, or any admissibility/selection claim. If a PCC shows Mode B influenced selection, the PCC MUST be labeled INVALID with audit_flag CONTAINMENT_MODE_B_USED_FOR_SELECTION.</w:t>
      </w:r>
    </w:p>
    <w:p w14:paraId="63870152" w14:textId="77777777" w:rsidR="0052230D" w:rsidRPr="00472C23" w:rsidRDefault="00733006">
      <w:r w:rsidRPr="00472C23">
        <w:t>Mode A (Default; Required for selection): Containment is a pass/escalate gate applied to admissible options before final selection. If containment fails, the option MUST be rejected or escalated per §11.6. Mode A is MANDATORY for all Tier 4 decisions and for any binding selection.</w:t>
      </w:r>
    </w:p>
    <w:p w14:paraId="4D4AA2F2" w14:textId="77777777" w:rsidR="0052230D" w:rsidRPr="00472C23" w:rsidRDefault="00733006">
      <w:r w:rsidRPr="00472C23">
        <w:t>(g) Mode A vs Mode B (Normative constraints)</w:t>
      </w:r>
    </w:p>
    <w:p w14:paraId="4359F6EE" w14:textId="77777777" w:rsidR="0052230D" w:rsidRPr="00472C23" w:rsidRDefault="0052230D"/>
    <w:p w14:paraId="6D62DA35" w14:textId="77777777" w:rsidR="0052230D" w:rsidRPr="00472C23" w:rsidRDefault="00733006">
      <w:r w:rsidRPr="00472C23">
        <w:t>If U_pos(a) = ∅ (no union has materially positive welfare impact), containment passes trivially.</w:t>
      </w:r>
    </w:p>
    <w:p w14:paraId="045A039E" w14:textId="77777777" w:rsidR="0052230D" w:rsidRPr="00472C23" w:rsidRDefault="00733006">
      <w:r w:rsidRPr="00472C23">
        <w:t>Containment_ModeA(a) := ∀u ∈ U_pos(a), [ min_{u′ ∈ Anc(u, D_c)} ΔUCI_{u′}(a) ≥ τ_c ]</w:t>
      </w:r>
    </w:p>
    <w:p w14:paraId="0C49684B" w14:textId="77777777" w:rsidR="0052230D" w:rsidRPr="00472C23" w:rsidRDefault="00733006">
      <w:r w:rsidRPr="00472C23">
        <w:t>Step 4: Containment outcome. Define:</w:t>
      </w:r>
    </w:p>
    <w:p w14:paraId="7732B8F2" w14:textId="77777777" w:rsidR="0052230D" w:rsidRPr="00472C23" w:rsidRDefault="00733006">
      <w:r w:rsidRPr="00472C23">
        <w:t>where τ_c is the governed containment tolerance (default τ_c = −0.10; allowed range [−0.20, 0.00]). τ_c MAY be tightened for critical containing unions; τ_c MUST NOT be loosened below −0.10 without Charter-level revision.</w:t>
      </w:r>
    </w:p>
    <w:p w14:paraId="6FEE027D" w14:textId="77777777" w:rsidR="0052230D" w:rsidRPr="00472C23" w:rsidRDefault="00733006">
      <w:r w:rsidRPr="00472C23">
        <w:t>∀u ∈ U_pos(a), ∀u′ ∈ Anc(u, D_c): ΔUCI_{u′}(a) ≥ τ_c</w:t>
      </w:r>
    </w:p>
    <w:p w14:paraId="18E268E1" w14:textId="77777777" w:rsidR="0052230D" w:rsidRPr="00472C23" w:rsidRDefault="00733006">
      <w:r w:rsidRPr="00472C23">
        <w:t>Step 3: Evaluate containment predicate. Option a passes containment (Mode A) if and only if:</w:t>
      </w:r>
    </w:p>
    <w:p w14:paraId="40DE2FC5" w14:textId="77777777" w:rsidR="0052230D" w:rsidRPr="00472C23" w:rsidRDefault="00733006">
      <w:r w:rsidRPr="00472C23">
        <w:t>Anc(u, D_c) returns the next D_c unions up the canonical union ladder above union u (i.e., its D_c immediate ancestor unions). D_c is an integer depth parameter; default D_c = 2 (PCC-declarable within the allowed range). Example: if u=U4 (Organization) and D_c=2, then Anc(U4,2) = {U5, U6}.</w:t>
      </w:r>
    </w:p>
    <w:p w14:paraId="26DB5C9A" w14:textId="77777777" w:rsidR="0052230D" w:rsidRPr="00472C23" w:rsidRDefault="00733006">
      <w:r w:rsidRPr="00472C23">
        <w:t>U₁ ⊂ U₂ ⊂ U₃ ⊂ U₄ ⊂ U₅ ⊂ U₆ ⊂ U₇</w:t>
      </w:r>
    </w:p>
    <w:p w14:paraId="487C5716" w14:textId="77777777" w:rsidR="0052230D" w:rsidRPr="00472C23" w:rsidRDefault="00733006">
      <w:r w:rsidRPr="00472C23">
        <w:lastRenderedPageBreak/>
        <w:t>Step 2: Determine ancestor unions. For each u ∈ U_pos(a), compute the ancestor set Anc(u, D_c) using the canonical union ladder:</w:t>
      </w:r>
    </w:p>
    <w:p w14:paraId="6525CA58" w14:textId="77777777" w:rsidR="0052230D" w:rsidRPr="00472C23" w:rsidRDefault="00733006">
      <w:r w:rsidRPr="00472C23">
        <w:t>where v_d are the dimension weights from HDW (or declared weights), Ī^prop_{u,d}(a) is the post-propagation, post-saturation welfare impact, and θ_pos is the governed positive-impact threshold (default θ_pos = 0.05; allowed range [0.01, 0.10]; PCC-declarable).</w:t>
      </w:r>
    </w:p>
    <w:p w14:paraId="75D08CA0" w14:textId="77777777" w:rsidR="0052230D" w:rsidRPr="00472C23" w:rsidRDefault="00733006">
      <w:r w:rsidRPr="00472C23">
        <w:t>U_pos(a) := { u ∈ U : Σ_d v_d · Ī^prop_{u,d}(a) ≥ θ_pos }</w:t>
      </w:r>
    </w:p>
    <w:p w14:paraId="5CAFBD3A" w14:textId="77777777" w:rsidR="0052230D" w:rsidRPr="00472C23" w:rsidRDefault="00733006">
      <w:r w:rsidRPr="00472C23">
        <w:t>Step 1: Identify positively impacted unions. Define the set of unions with materially positive welfare impacts:</w:t>
      </w:r>
    </w:p>
    <w:p w14:paraId="5CFB3183" w14:textId="77777777" w:rsidR="0052230D" w:rsidRPr="00472C23" w:rsidRDefault="00733006">
      <w:r w:rsidRPr="00472C23">
        <w:t>Containment evaluation MUST follow the Foundation Paper containment semantics (§3.4.2, §11.6, §11.7).</w:t>
      </w:r>
    </w:p>
    <w:p w14:paraId="2BA74775" w14:textId="77777777" w:rsidR="0052230D" w:rsidRPr="00472C23" w:rsidRDefault="00733006">
      <w:r w:rsidRPr="00472C23">
        <w:t>(f) Containment decision rule (Mode A; Normative)</w:t>
      </w:r>
    </w:p>
    <w:p w14:paraId="4B6D1750" w14:textId="77777777" w:rsidR="0052230D" w:rsidRPr="00472C23" w:rsidRDefault="0052230D"/>
    <w:p w14:paraId="332440AA" w14:textId="77777777" w:rsidR="0052230D" w:rsidRPr="00472C23" w:rsidRDefault="00733006">
      <w:r w:rsidRPr="00472C23">
        <w:t>ΔUCI(a) = Σ_u W_u · ΔUCI_u(a)</w:t>
      </w:r>
    </w:p>
    <w:p w14:paraId="10D1831E" w14:textId="77777777" w:rsidR="0052230D" w:rsidRPr="00472C23" w:rsidRDefault="00733006">
      <w:r w:rsidRPr="00472C23">
        <w:t>Similarly:</w:t>
      </w:r>
    </w:p>
    <w:p w14:paraId="509FC2B4" w14:textId="77777777" w:rsidR="0052230D" w:rsidRPr="00472C23" w:rsidRDefault="00733006">
      <w:r w:rsidRPr="00472C23">
        <w:t>where W_u are governed union weights (default: use HDW union weights w_u) with Σ_u W_u = 1.</w:t>
      </w:r>
    </w:p>
    <w:p w14:paraId="1BFD650F" w14:textId="77777777" w:rsidR="0052230D" w:rsidRPr="00472C23" w:rsidRDefault="00733006">
      <w:r w:rsidRPr="00472C23">
        <w:t>UCI = Σ_u W_u · UCI_u</w:t>
      </w:r>
    </w:p>
    <w:p w14:paraId="631AB8FA" w14:textId="77777777" w:rsidR="0052230D" w:rsidRPr="00472C23" w:rsidRDefault="00733006">
      <w:r w:rsidRPr="00472C23">
        <w:t>When an aggregate UCI across all unions is needed (e.g., for HOI computation or dashboard reporting), compute:</w:t>
      </w:r>
    </w:p>
    <w:p w14:paraId="1337486F" w14:textId="77777777" w:rsidR="0052230D" w:rsidRPr="00472C23" w:rsidRDefault="00733006">
      <w:r w:rsidRPr="00472C23">
        <w:t>(e) Aggregate UCI (optional; for monitoring and reporting)</w:t>
      </w:r>
    </w:p>
    <w:p w14:paraId="4AE2763B" w14:textId="77777777" w:rsidR="0052230D" w:rsidRPr="00472C23" w:rsidRDefault="0052230D"/>
    <w:p w14:paraId="6CDEA034" w14:textId="77777777" w:rsidR="0052230D" w:rsidRPr="00472C23" w:rsidRDefault="00733006">
      <w:r w:rsidRPr="00472C23">
        <w:t>Range: ΔUCI_u(a) ∈ [−1, +1] (since both UCI values are in [0, 1]).</w:t>
      </w:r>
    </w:p>
    <w:p w14:paraId="33B4E4E0" w14:textId="77777777" w:rsidR="0052230D" w:rsidRPr="00472C23" w:rsidRDefault="00733006">
      <w:r w:rsidRPr="00472C23">
        <w:t>ΔUCI_u(a) = UCI_u(a) − UCI_u(x₀)</w:t>
      </w:r>
    </w:p>
    <w:p w14:paraId="3DBD3420" w14:textId="77777777" w:rsidR="0052230D" w:rsidRPr="00472C23" w:rsidRDefault="00733006">
      <w:r w:rsidRPr="00472C23">
        <w:t>Step 3: Compute ΔUCI:</w:t>
      </w:r>
    </w:p>
    <w:p w14:paraId="1E8585CB" w14:textId="77777777" w:rsidR="0052230D" w:rsidRPr="00472C23" w:rsidRDefault="00733006">
      <w:r w:rsidRPr="00472C23">
        <w:t>UCI_u(a) = α_H · H_u(a) + α_F · F_u(a) + α_R · R_u(a) + α_E · E_u(a)</w:t>
      </w:r>
    </w:p>
    <w:p w14:paraId="036A923E" w14:textId="77777777" w:rsidR="0052230D" w:rsidRPr="00472C23" w:rsidRDefault="00733006">
      <w:r w:rsidRPr="00472C23">
        <w:t>Then compute projected UCI:</w:t>
      </w:r>
    </w:p>
    <w:p w14:paraId="2A7911AB" w14:textId="77777777" w:rsidR="0052230D" w:rsidRPr="00472C23" w:rsidRDefault="00733006">
      <w:r w:rsidRPr="00472C23">
        <w:t>C_u(a) = clip(C_u(x₀) + ΔC_u(a), 0, 1)</w:t>
      </w:r>
    </w:p>
    <w:p w14:paraId="01A788FE" w14:textId="77777777" w:rsidR="0052230D" w:rsidRPr="00472C23" w:rsidRDefault="00733006">
      <w:r w:rsidRPr="00472C23">
        <w:t>Compute projected component levels with clipping to [0, 1]:</w:t>
      </w:r>
    </w:p>
    <w:p w14:paraId="133F30C6" w14:textId="77777777" w:rsidR="0052230D" w:rsidRPr="00472C23" w:rsidRDefault="00733006">
      <w:r w:rsidRPr="00472C23">
        <w:lastRenderedPageBreak/>
        <w:t>For each component C and union u, estimate the bounded component change ΔC_u(a) ∈ [−1, +1] using indicator anchoring, aggregation, and saturation as specified in §3.2.7 and §5.3.</w:t>
      </w:r>
    </w:p>
    <w:p w14:paraId="7A3ECDC1" w14:textId="77777777" w:rsidR="0052230D" w:rsidRPr="00472C23" w:rsidRDefault="00733006">
      <w:r w:rsidRPr="00472C23">
        <w:t>Step 2: Projected UCI under option a. Estimate the projected indicator values under option a using the same impact-instance pipeline as §5.2–§5.4, but applied to structural indicators (Appendix E.6) rather than welfare indicators.</w:t>
      </w:r>
    </w:p>
    <w:p w14:paraId="566868CC" w14:textId="77777777" w:rsidR="0052230D" w:rsidRPr="00472C23" w:rsidRDefault="00733006">
      <w:r w:rsidRPr="00472C23">
        <w:t>UCI_u(x₀) = α_H · H_u(x₀) + α_F · F_u(x₀) + α_R · R_u(x₀) + α_E · E_u(x₀)</w:t>
      </w:r>
    </w:p>
    <w:p w14:paraId="7E89501E" w14:textId="77777777" w:rsidR="0052230D" w:rsidRPr="00472C23" w:rsidRDefault="00733006">
      <w:r w:rsidRPr="00472C23">
        <w:t>Step 1: Baseline UCI. Compute UCI_u(x₀) using baseline indicator values (the state before the decision):</w:t>
      </w:r>
    </w:p>
    <w:p w14:paraId="74D39252" w14:textId="77777777" w:rsidR="0052230D" w:rsidRPr="00472C23" w:rsidRDefault="00733006">
      <w:r w:rsidRPr="00472C23">
        <w:t>For each option a under evaluation:</w:t>
      </w:r>
    </w:p>
    <w:p w14:paraId="73A144B4" w14:textId="77777777" w:rsidR="0052230D" w:rsidRPr="00472C23" w:rsidRDefault="00733006">
      <w:r w:rsidRPr="00472C23">
        <w:t>(d) Option-specific UCI and ΔUCI computation</w:t>
      </w:r>
    </w:p>
    <w:p w14:paraId="0CD5A368" w14:textId="77777777" w:rsidR="0052230D" w:rsidRPr="00472C23" w:rsidRDefault="0052230D"/>
    <w:p w14:paraId="7AEA838D" w14:textId="77777777" w:rsidR="0052230D" w:rsidRPr="00472C23" w:rsidRDefault="00733006">
      <w:r w:rsidRPr="00472C23">
        <w:t>Range: UCI_u ∈ [0, 1] when all component scores are in [0, 1].</w:t>
      </w:r>
    </w:p>
    <w:p w14:paraId="11C5AFF6" w14:textId="77777777" w:rsidR="0052230D" w:rsidRPr="00472C23" w:rsidRDefault="00733006">
      <w:r w:rsidRPr="00472C23">
        <w:t>where α_H + α_F + α_R + α_E = 1.</w:t>
      </w:r>
    </w:p>
    <w:p w14:paraId="67FC2E08" w14:textId="77777777" w:rsidR="00E90B55" w:rsidRPr="00472C23" w:rsidRDefault="00125267">
      <w:r w:rsidRPr="00472C23">
        <w:t>Default (all tiers unless overridden): α_H = α_F = α_R = α_E = 1/4 (exact rational 1/4). If any non-uniform α values are used, they MUST be declared explicitly in the PCC (Tier ≤ 3) or referenced via a hash-bound registry (Tier 4).</w:t>
      </w:r>
    </w:p>
    <w:p w14:paraId="507ED58D" w14:textId="77777777" w:rsidR="0052230D" w:rsidRPr="00472C23" w:rsidRDefault="00733006">
      <w:r w:rsidRPr="00472C23">
        <w:t>UCI_u = α_H · H_u + α_F · F_u + α_R · R_u + α_E · E_u</w:t>
      </w:r>
    </w:p>
    <w:p w14:paraId="2CD36A99" w14:textId="77777777" w:rsidR="0052230D" w:rsidRPr="00472C23" w:rsidRDefault="00733006">
      <w:r w:rsidRPr="00472C23">
        <w:t>Compute the union-level coherence index as the weighted combination of components:</w:t>
      </w:r>
    </w:p>
    <w:p w14:paraId="45AD4A65" w14:textId="77777777" w:rsidR="0052230D" w:rsidRPr="00472C23" w:rsidRDefault="00733006">
      <w:r w:rsidRPr="00472C23">
        <w:t>(c) Union-level coherence score (UCI_u)</w:t>
      </w:r>
    </w:p>
    <w:p w14:paraId="240BE43A" w14:textId="77777777" w:rsidR="0052230D" w:rsidRPr="00472C23" w:rsidRDefault="0052230D"/>
    <w:p w14:paraId="773F4F3F" w14:textId="77777777" w:rsidR="0052230D" w:rsidRPr="00472C23" w:rsidRDefault="00733006">
      <w:r w:rsidRPr="00472C23">
        <w:t>Special case for Self (U₁): E₁ = 1.0 by definition (equity is not meaningful within a single agent; see Appendix E.3.1).</w:t>
      </w:r>
    </w:p>
    <w:p w14:paraId="52D01D58" w14:textId="77777777" w:rsidR="00E90B55" w:rsidRPr="00472C23" w:rsidRDefault="00125267">
      <w:r w:rsidRPr="00472C23">
        <w:t>Default within-component indicator weights: for any component C with n active indicators, set w_{C,k} = 1/n for each active indicator k (uniform weights). If any non-uniform w_{C,k} are used, the full weight vector MUST be declared in the PCC (Tier ≤ 3) or referenced via a hash-bound registry (Tier 4).</w:t>
      </w:r>
    </w:p>
    <w:p w14:paraId="1502A3BF" w14:textId="77777777" w:rsidR="0052230D" w:rsidRPr="00472C23" w:rsidRDefault="00733006">
      <w:r w:rsidRPr="00472C23">
        <w:t>where w_{C,k} are the indicator weights within each component C, with Σ_k w_{C,k} = 1 for each component.</w:t>
      </w:r>
    </w:p>
    <w:p w14:paraId="215083A5" w14:textId="77777777" w:rsidR="0052230D" w:rsidRPr="00472C23" w:rsidRDefault="00733006">
      <w:r w:rsidRPr="00472C23">
        <w:t>E_u = Σ_k (w_{E,k} · v_{u,E,k})    [Equity]</w:t>
      </w:r>
    </w:p>
    <w:p w14:paraId="28D71FB1" w14:textId="77777777" w:rsidR="0052230D" w:rsidRPr="00472C23" w:rsidRDefault="00733006">
      <w:r w:rsidRPr="00472C23">
        <w:lastRenderedPageBreak/>
        <w:t>R_u = Σ_k (w_{R,k} · v_{u,R,k})    [Resilience]</w:t>
      </w:r>
    </w:p>
    <w:p w14:paraId="5FE79F77" w14:textId="77777777" w:rsidR="0052230D" w:rsidRPr="00472C23" w:rsidRDefault="00733006">
      <w:r w:rsidRPr="00472C23">
        <w:t>F_u = Σ_k (w_{F,k} · v_{u,F,k})    [Flow]</w:t>
      </w:r>
    </w:p>
    <w:p w14:paraId="53DD9416" w14:textId="77777777" w:rsidR="0052230D" w:rsidRPr="00472C23" w:rsidRDefault="00733006">
      <w:r w:rsidRPr="00472C23">
        <w:t>H_u = Σ_k (w_{H,k} · v_{u,H,k})    [Cohesion]</w:t>
      </w:r>
    </w:p>
    <w:p w14:paraId="7686F37E" w14:textId="77777777" w:rsidR="0052230D" w:rsidRPr="00472C23" w:rsidRDefault="00733006">
      <w:r w:rsidRPr="00472C23">
        <w:t>For each union u, compute component scores from the structural indicators specified in Appendix E.6:</w:t>
      </w:r>
    </w:p>
    <w:p w14:paraId="3238315E" w14:textId="77777777" w:rsidR="0052230D" w:rsidRPr="00472C23" w:rsidRDefault="00733006">
      <w:r w:rsidRPr="00472C23">
        <w:t>(b) Component-level coherence scores</w:t>
      </w:r>
    </w:p>
    <w:p w14:paraId="30CAC215" w14:textId="77777777" w:rsidR="0052230D" w:rsidRPr="00472C23" w:rsidRDefault="0052230D"/>
    <w:p w14:paraId="6D847EC9" w14:textId="77777777" w:rsidR="0052230D" w:rsidRPr="00472C23" w:rsidRDefault="00733006">
      <w:r w:rsidRPr="00472C23">
        <w:t>The PCC MUST record all parameter values used and their sources.</w:t>
      </w:r>
    </w:p>
    <w:p w14:paraId="0F00D916" w14:textId="77777777" w:rsidR="0052230D" w:rsidRPr="00472C23" w:rsidRDefault="00733006">
      <w:r w:rsidRPr="00472C23">
        <w:t>• Containment parameters: τ_c (default −0.10), θ_pos (default 0.05), D_c (default 2).</w:t>
      </w:r>
    </w:p>
    <w:p w14:paraId="2E94E268" w14:textId="77777777" w:rsidR="0052230D" w:rsidRPr="00472C23" w:rsidRDefault="00733006">
      <w:r w:rsidRPr="00472C23">
        <w:t>• Dimension weights v_d (used for determining positively impacted unions in containment).</w:t>
      </w:r>
    </w:p>
    <w:p w14:paraId="20BE7937" w14:textId="77777777" w:rsidR="0052230D" w:rsidRPr="00472C23" w:rsidRDefault="00733006">
      <w:r w:rsidRPr="00472C23">
        <w:t>• Union weights W_u for aggregating across unions if computing overall UCI. Default: use the same union weights w_u from HDW.</w:t>
      </w:r>
    </w:p>
    <w:p w14:paraId="463CE6C2" w14:textId="77777777" w:rsidR="0052230D" w:rsidRPr="00472C23" w:rsidRDefault="00733006">
      <w:r w:rsidRPr="00472C23">
        <w:t>• Component weights α_i for i ∈ {H, F, R, E} (cohesion, flow, resilience, equity), with Σ_i α_i = 1. Default: uniform (α_i = 0.25 each).</w:t>
      </w:r>
    </w:p>
    <w:p w14:paraId="296D67A9" w14:textId="77777777" w:rsidR="0052230D" w:rsidRPr="00472C23" w:rsidRDefault="00733006">
      <w:r w:rsidRPr="00472C23">
        <w:t>Declare the following governed parameters:</w:t>
      </w:r>
    </w:p>
    <w:p w14:paraId="652E874C" w14:textId="77777777" w:rsidR="0052230D" w:rsidRPr="00472C23" w:rsidRDefault="00733006">
      <w:r w:rsidRPr="00472C23">
        <w:t>For each union u in scope, collect normalized indicator values v_{u,k} for k in the selected indicator family. Each v_{u,k} MUST be normalized to the common scale specified in Appendix E.5 (structural indicators mapped to [0, 1] where higher is better for coherence).</w:t>
      </w:r>
    </w:p>
    <w:p w14:paraId="450964B2" w14:textId="77777777" w:rsidR="0052230D" w:rsidRPr="00472C23" w:rsidRDefault="00733006">
      <w:r w:rsidRPr="00472C23">
        <w:t>(a) Inputs</w:t>
      </w:r>
    </w:p>
    <w:p w14:paraId="1468E4B2" w14:textId="77777777" w:rsidR="0052230D" w:rsidRPr="00472C23" w:rsidRDefault="0052230D"/>
    <w:p w14:paraId="171A46F3" w14:textId="77777777" w:rsidR="0052230D" w:rsidRPr="00472C23" w:rsidRDefault="00733006">
      <w:r w:rsidRPr="00472C23">
        <w:t>This appendix specifies the algorithmic computation of UCI and ΔUCI from raw indicator values and declared weights. It defines how UCI is computed and reported. Containment pass/fail semantics are defined in the Foundation Paper (§3.4.2, §11.6, §11.7) and are reproduced here for implementability.</w:t>
      </w:r>
    </w:p>
    <w:p w14:paraId="66209A4A" w14:textId="77777777" w:rsidR="0052230D" w:rsidRPr="00472C23" w:rsidRDefault="00733006">
      <w:r w:rsidRPr="00472C23">
        <w:t>E.7 UCI Computation Algorithm (Normative)</w:t>
      </w:r>
    </w:p>
    <w:p w14:paraId="0BCBE3B3" w14:textId="77777777" w:rsidR="00E90B55" w:rsidRPr="00472C23" w:rsidRDefault="00125267">
      <w:r w:rsidRPr="00472C23">
        <w:t>UCI is FINALIZED for rev14.x: UCI_V1 is the normative algorithm for Tier-4 Pilot-Executable runs. Any future changes MUST be introduced as UCI_V2 (new ID + new registry + new hashes), never as silent edits.</w:t>
      </w:r>
    </w:p>
    <w:p w14:paraId="27EB0333" w14:textId="77777777" w:rsidR="00E90B55" w:rsidRPr="00472C23" w:rsidRDefault="00125267">
      <w:r w:rsidRPr="00472C23">
        <w:lastRenderedPageBreak/>
        <w:t>Tier-4 numeric contract: registries and coefficients may be represented as exact rationals for governance and hashing, but any run-time outputs recorded in PCC artifacts (UCI_BASELINE_FP, UCI_OPTION_FP, DELTA_UCI_FP) MUST be fixed-point integers per NDP_FIXEDPOINT_V1 (S = 10^9). Any decimal renderings are derived views only.</w:t>
      </w:r>
    </w:p>
    <w:p w14:paraId="7DE685B4" w14:textId="77777777" w:rsidR="00A95489" w:rsidRPr="00472C23" w:rsidRDefault="00585274">
      <w:r w:rsidRPr="00472C23">
        <w:t>Purpose. This appendix defines the deterministic computation of the Union Coherence Index (UCI) and the delta UCI (ΔUCI) used by Containment Mode A in the Foundation Paper. It provides a calculable, implementation-independent procedure that consumes only declared indicator values and declared parameters.</w:t>
      </w:r>
    </w:p>
    <w:p w14:paraId="0FA443DA" w14:textId="77777777" w:rsidR="00A95489" w:rsidRPr="00472C23" w:rsidRDefault="00585274">
      <w:pPr>
        <w:pStyle w:val="Heading2"/>
        <w:rPr>
          <w:color w:val="auto"/>
        </w:rPr>
      </w:pPr>
      <w:r w:rsidRPr="00472C23">
        <w:rPr>
          <w:color w:val="auto"/>
        </w:rPr>
        <w:t>E.7.1 Inputs (all required)</w:t>
      </w:r>
    </w:p>
    <w:p w14:paraId="2BCBC69B" w14:textId="77777777" w:rsidR="00A95489" w:rsidRPr="00472C23" w:rsidRDefault="00585274">
      <w:r w:rsidRPr="00472C23">
        <w:t>1) Indicator family values, per option a and per union u, provided as exact rationals (NO_FLOATS):</w:t>
      </w:r>
    </w:p>
    <w:p w14:paraId="438EFBEE" w14:textId="77777777" w:rsidR="00A95489" w:rsidRPr="00472C23" w:rsidRDefault="00585274">
      <w:r w:rsidRPr="00472C23">
        <w:t xml:space="preserve">   • H[u]: Cohesion indicator (internal connectivity, trust, alignment).</w:t>
      </w:r>
    </w:p>
    <w:p w14:paraId="5F63A835" w14:textId="77777777" w:rsidR="00A95489" w:rsidRPr="00472C23" w:rsidRDefault="00585274">
      <w:r w:rsidRPr="00472C23">
        <w:t xml:space="preserve">   • F[u]: Flow indicator (functional throughput, coordination efficiency).</w:t>
      </w:r>
    </w:p>
    <w:p w14:paraId="0D38F5CA" w14:textId="77777777" w:rsidR="00A95489" w:rsidRPr="00472C23" w:rsidRDefault="00585274">
      <w:r w:rsidRPr="00472C23">
        <w:t xml:space="preserve">   • R[u]: Resilience indicator (shock tolerance, recovery capacity).</w:t>
      </w:r>
    </w:p>
    <w:p w14:paraId="5D39F583" w14:textId="77777777" w:rsidR="00A95489" w:rsidRPr="00472C23" w:rsidRDefault="00585274">
      <w:r w:rsidRPr="00472C23">
        <w:t xml:space="preserve">   • E[u]: Equity indicator (fair distribution of burdens/benefits and voice).</w:t>
      </w:r>
    </w:p>
    <w:p w14:paraId="138C8619" w14:textId="77777777" w:rsidR="00A95489" w:rsidRPr="00472C23" w:rsidRDefault="00585274">
      <w:r w:rsidRPr="00472C23">
        <w:t xml:space="preserve">   Each indicator must be normalized to the closed interval [0,1] where higher is better. If an indicator is higher-worse by its domain definition, it must be monotonically transformed to higher-better before this procedure (the transform must be declared in the run record). Note: the component codes H/F/R/E denote UCI structural components (Cohesion/Flow/Resilience/Equity) and are not welfare proxies.</w:t>
      </w:r>
    </w:p>
    <w:p w14:paraId="110128F4" w14:textId="77777777" w:rsidR="00A95489" w:rsidRPr="00472C23" w:rsidRDefault="00585274">
      <w:r w:rsidRPr="00472C23">
        <w:t>2) Indicator weights w_I = {w_H,w_F,w_R,w_E} as exact rationals. Default: equal weights unless otherwise declared and pinned in the run's PCC.</w:t>
      </w:r>
    </w:p>
    <w:p w14:paraId="748CD122" w14:textId="77777777" w:rsidR="00A95489" w:rsidRPr="00472C23" w:rsidRDefault="00585274">
      <w:r w:rsidRPr="00472C23">
        <w:t>3) Union weights w_U[u] as exact rationals (HDW result for the run) or, for pre-run diagnostics, a declared temporary w_U. For Tier-4 claims, w_U must come from the run-specific HDW ballots and computed weights registries.</w:t>
      </w:r>
    </w:p>
    <w:p w14:paraId="594003E7" w14:textId="77777777" w:rsidR="00A95489" w:rsidRPr="00472C23" w:rsidRDefault="00585274">
      <w:r w:rsidRPr="00472C23">
        <w:t>4) Baseline indicator values for the status quo (SQ) or comparison option b, using the same normalization and measurement procedures as in (1).</w:t>
      </w:r>
    </w:p>
    <w:p w14:paraId="07E2AD2E" w14:textId="77777777" w:rsidR="00A95489" w:rsidRPr="00472C23" w:rsidRDefault="00585274">
      <w:pPr>
        <w:pStyle w:val="Heading2"/>
        <w:rPr>
          <w:color w:val="auto"/>
        </w:rPr>
      </w:pPr>
      <w:r w:rsidRPr="00472C23">
        <w:rPr>
          <w:color w:val="auto"/>
        </w:rPr>
        <w:t>E.7.2 Outputs</w:t>
      </w:r>
    </w:p>
    <w:p w14:paraId="1E1A85A5" w14:textId="77777777" w:rsidR="00A95489" w:rsidRPr="00472C23" w:rsidRDefault="00585274">
      <w:r w:rsidRPr="00472C23">
        <w:t>• UCI(a): the Union Coherence Index score for option a in [0,1].</w:t>
      </w:r>
    </w:p>
    <w:p w14:paraId="7A85CCCD" w14:textId="77777777" w:rsidR="00A95489" w:rsidRPr="00472C23" w:rsidRDefault="00585274">
      <w:r w:rsidRPr="00472C23">
        <w:t>• ΔUCI(a;SQ): the change in UCI relative to the chosen baseline (typically status quo), in [-1,1].</w:t>
      </w:r>
    </w:p>
    <w:p w14:paraId="7A0EC7B6" w14:textId="77777777" w:rsidR="00A95489" w:rsidRPr="00472C23" w:rsidRDefault="00585274">
      <w:pPr>
        <w:pStyle w:val="Heading2"/>
        <w:rPr>
          <w:color w:val="auto"/>
        </w:rPr>
      </w:pPr>
      <w:r w:rsidRPr="00472C23">
        <w:rPr>
          <w:color w:val="auto"/>
        </w:rPr>
        <w:lastRenderedPageBreak/>
        <w:t>E.7.3 Definitions</w:t>
      </w:r>
    </w:p>
    <w:p w14:paraId="2410790B" w14:textId="77777777" w:rsidR="00A95489" w:rsidRPr="00472C23" w:rsidRDefault="00585274">
      <w:r w:rsidRPr="00472C23">
        <w:t>Let I = {H,F,R,E}. For each union u and indicator i∈I, let x_i[u] be the indicator value (a rational in [0,1]). Let w_i be the indicator weight (rational, w_i≥0) and ∑_i w_i = 1. Let w_U[u] be the union weight (rational, w_U[u]≥0) and ∑_u w_U[u] = 1.</w:t>
      </w:r>
    </w:p>
    <w:p w14:paraId="27007270" w14:textId="77777777" w:rsidR="00A95489" w:rsidRPr="00472C23" w:rsidRDefault="00585274">
      <w:r w:rsidRPr="00472C23">
        <w:t>Define the per-union coherence score:</w:t>
      </w:r>
    </w:p>
    <w:p w14:paraId="57330B8D" w14:textId="77777777" w:rsidR="00A95489" w:rsidRPr="00472C23" w:rsidRDefault="00585274">
      <w:r w:rsidRPr="00472C23">
        <w:t xml:space="preserve">   C[u] = ∑_{i∈I} w_i · x_i[u].</w:t>
      </w:r>
    </w:p>
    <w:p w14:paraId="5C4F0A65" w14:textId="77777777" w:rsidR="00A95489" w:rsidRPr="00472C23" w:rsidRDefault="00585274">
      <w:r w:rsidRPr="00472C23">
        <w:t>Then define the Union Coherence Index:</w:t>
      </w:r>
    </w:p>
    <w:p w14:paraId="5F4EAD4A" w14:textId="77777777" w:rsidR="00A95489" w:rsidRPr="00472C23" w:rsidRDefault="00585274">
      <w:r w:rsidRPr="00472C23">
        <w:t xml:space="preserve">   UCI(a) = ∑_{u} w_U[u] · C[u].</w:t>
      </w:r>
    </w:p>
    <w:p w14:paraId="685ADF99" w14:textId="77777777" w:rsidR="00A95489" w:rsidRPr="00472C23" w:rsidRDefault="00585274">
      <w:r w:rsidRPr="00472C23">
        <w:t>For baseline SQ (or comparator b), define ΔUCI:</w:t>
      </w:r>
    </w:p>
    <w:p w14:paraId="0140EA1F" w14:textId="77777777" w:rsidR="00A95489" w:rsidRPr="00472C23" w:rsidRDefault="00585274">
      <w:r w:rsidRPr="00472C23">
        <w:t xml:space="preserve">   ΔUCI(a;SQ) = UCI(a) − UCI(SQ).</w:t>
      </w:r>
    </w:p>
    <w:p w14:paraId="32624C34" w14:textId="77777777" w:rsidR="00A95489" w:rsidRPr="00472C23" w:rsidRDefault="00585274">
      <w:pPr>
        <w:pStyle w:val="Heading2"/>
        <w:rPr>
          <w:color w:val="auto"/>
        </w:rPr>
      </w:pPr>
      <w:r w:rsidRPr="00472C23">
        <w:rPr>
          <w:color w:val="auto"/>
        </w:rPr>
        <w:t>E.7.4 Deterministic procedure (step-by-step)</w:t>
      </w:r>
    </w:p>
    <w:p w14:paraId="00122F6D" w14:textId="77777777" w:rsidR="00A95489" w:rsidRPr="00472C23" w:rsidRDefault="00585274">
      <w:r w:rsidRPr="00472C23">
        <w:t>Step 1 (validation). Confirm all x_i[u] are rationals in [0,1]. Confirm w_i and w_U are rationals, nonnegative, and sum exactly to 1. Hard-fail if any condition fails.</w:t>
      </w:r>
    </w:p>
    <w:p w14:paraId="54B220FB" w14:textId="77777777" w:rsidR="00A95489" w:rsidRPr="00472C23" w:rsidRDefault="00585274">
      <w:r w:rsidRPr="00472C23">
        <w:t>Step 2 (per-union score). For each u, compute C[u] = Σ_i (w_i·x_i[u]) using exact rational arithmetic, then reduce to gcd-normal form.</w:t>
      </w:r>
    </w:p>
    <w:p w14:paraId="50A81E1B" w14:textId="77777777" w:rsidR="00A95489" w:rsidRPr="00472C23" w:rsidRDefault="00585274">
      <w:r w:rsidRPr="00472C23">
        <w:t>Step 3 (aggregate). Compute UCI(a) = Σ_u (w_U[u]·C[u]) using exact rational arithmetic, then reduce to gcd-normal form.</w:t>
      </w:r>
    </w:p>
    <w:p w14:paraId="5C97C44E" w14:textId="77777777" w:rsidR="00A95489" w:rsidRPr="00472C23" w:rsidRDefault="00585274">
      <w:r w:rsidRPr="00472C23">
        <w:t>Step 4 (delta). Compute UCI(SQ) the same way. Then compute ΔUCI(a;SQ) = UCI(a) − UCI(SQ) using exact rationals, reduce to gcd-normal form.</w:t>
      </w:r>
    </w:p>
    <w:p w14:paraId="4552BDA7" w14:textId="77777777" w:rsidR="00A95489" w:rsidRPr="00472C23" w:rsidRDefault="00585274">
      <w:r w:rsidRPr="00472C23">
        <w:t>Step 5 (Tier-4 rendering and storage). For Tier-4 Pilot-Executable runs, UCI(a) and ΔUCI(a;SQ) MUST be written to the PCC as fixed-point int64 values under NDP_FIXEDPOINT_V1 with scale S = 10^9, using round_half_even. For reporting, implementations MAY render UCI and ΔUCI as decimals for human readability (derived views only). If reduced rationals are also included, they MUST be labeled non-authoritative and MUST exactly match the fixed-point values under the declared conversion rules.</w:t>
      </w:r>
    </w:p>
    <w:p w14:paraId="124276EE" w14:textId="77777777" w:rsidR="00A95489" w:rsidRPr="00472C23" w:rsidRDefault="00585274">
      <w:pPr>
        <w:pStyle w:val="Heading2"/>
        <w:rPr>
          <w:color w:val="auto"/>
        </w:rPr>
      </w:pPr>
      <w:r w:rsidRPr="00472C23">
        <w:rPr>
          <w:color w:val="auto"/>
        </w:rPr>
        <w:t>E.7.5 Notes (containment coupling)</w:t>
      </w:r>
    </w:p>
    <w:p w14:paraId="1AD931F9" w14:textId="77777777" w:rsidR="00A95489" w:rsidRPr="00472C23" w:rsidRDefault="00585274">
      <w:r w:rsidRPr="00472C23">
        <w:t>Containment Mode A uses UCI and ΔUCI only as inputs to the containment decision rule defined in the Foundation Paper. This appendix does not define or modify admissibility/selectability semantics, thresholds, or gates. Those remain normative in the Foundation Paper.</w:t>
      </w:r>
    </w:p>
    <w:p w14:paraId="195EE910" w14:textId="77777777" w:rsidR="00E90B55" w:rsidRPr="00472C23" w:rsidRDefault="00125267">
      <w:r w:rsidRPr="00472C23">
        <w:lastRenderedPageBreak/>
        <w:t>Tier-4 numeric precedence. When Tier-4 applies, containment comparisons that depend on UCI/ΔUCI MUST use the fixed-point int64 values recorded in the PCC (exact integer comparison, no epsilon), unless an explicit tolerance is registry-defined and recorded in the PCC.</w:t>
      </w:r>
    </w:p>
    <w:p w14:paraId="691FC8DA" w14:textId="77777777" w:rsidR="006A5BF9" w:rsidRPr="00472C23" w:rsidRDefault="006A5BF9" w:rsidP="006A5BF9"/>
    <w:p w14:paraId="03693C53" w14:textId="77777777" w:rsidR="006A5BF9" w:rsidRPr="00472C23" w:rsidRDefault="006A5BF9" w:rsidP="006A5BF9">
      <w:pPr>
        <w:pStyle w:val="Heading1"/>
        <w:rPr>
          <w:bCs/>
          <w:color w:val="auto"/>
        </w:rPr>
      </w:pPr>
      <w:r w:rsidRPr="00472C23">
        <w:rPr>
          <w:color w:val="auto"/>
        </w:rPr>
        <w:t>Appendix F: MIT-4 (Legacy / Deprecated; superseded by SGP 4.1.1) Test Summary</w:t>
      </w:r>
    </w:p>
    <w:p w14:paraId="773BE98E" w14:textId="77777777" w:rsidR="006A5BF9" w:rsidRPr="00472C23" w:rsidRDefault="006A5BF9" w:rsidP="006A5BF9">
      <w:r w:rsidRPr="00472C23">
        <w:t>This appendix provides detailed specifications for the Managing Intelligence Test (MIT-4 (legacy)).</w:t>
      </w:r>
    </w:p>
    <w:p w14:paraId="507BEFA3" w14:textId="77777777" w:rsidR="006A5BF9" w:rsidRPr="00472C23" w:rsidRDefault="006A5BF9" w:rsidP="006A5BF9">
      <w:pPr>
        <w:rPr>
          <w:b/>
          <w:bCs/>
        </w:rPr>
      </w:pPr>
      <w:r w:rsidRPr="00472C23">
        <w:rPr>
          <w:b/>
          <w:bCs/>
        </w:rPr>
        <w:t>F.1 Test Overview</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07"/>
        <w:gridCol w:w="2474"/>
        <w:gridCol w:w="2513"/>
        <w:gridCol w:w="2150"/>
      </w:tblGrid>
      <w:tr w:rsidR="00472C23" w:rsidRPr="00472C23" w14:paraId="63155836"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DA50E37" w14:textId="77777777" w:rsidR="006A5BF9" w:rsidRPr="00472C23" w:rsidRDefault="006A5BF9" w:rsidP="00DA6B2E">
            <w:pPr>
              <w:rPr>
                <w:b/>
                <w:bCs/>
              </w:rPr>
            </w:pPr>
            <w:r w:rsidRPr="00472C23">
              <w:rPr>
                <w:b/>
                <w:bCs/>
              </w:rPr>
              <w:t>Criterion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01F3132" w14:textId="77777777" w:rsidR="006A5BF9" w:rsidRPr="00472C23" w:rsidRDefault="006A5BF9" w:rsidP="00DA6B2E">
            <w:pPr>
              <w:rPr>
                <w:b/>
                <w:bCs/>
              </w:rPr>
            </w:pPr>
            <w:r w:rsidRPr="00472C23">
              <w:rPr>
                <w:b/>
                <w:bCs/>
              </w:rPr>
              <w:t>Evidence Required</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7AEFD24" w14:textId="77777777" w:rsidR="006A5BF9" w:rsidRPr="00472C23" w:rsidRDefault="006A5BF9" w:rsidP="00DA6B2E">
            <w:pPr>
              <w:rPr>
                <w:b/>
                <w:bCs/>
              </w:rPr>
            </w:pPr>
            <w:r w:rsidRPr="00472C23">
              <w:rPr>
                <w:b/>
                <w:bCs/>
              </w:rPr>
              <w:t>Pass Threshold</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F322DD7" w14:textId="77777777" w:rsidR="006A5BF9" w:rsidRPr="00472C23" w:rsidRDefault="006A5BF9" w:rsidP="00DA6B2E">
            <w:pPr>
              <w:rPr>
                <w:b/>
                <w:bCs/>
              </w:rPr>
            </w:pPr>
            <w:r w:rsidRPr="00472C23">
              <w:rPr>
                <w:b/>
                <w:bCs/>
              </w:rPr>
              <w:t>Failure Mode</w:t>
            </w:r>
          </w:p>
        </w:tc>
      </w:tr>
      <w:tr w:rsidR="00472C23" w:rsidRPr="00472C23" w14:paraId="4158586F"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E5F7EB" w14:textId="77777777" w:rsidR="006A5BF9" w:rsidRPr="00472C23" w:rsidRDefault="006A5BF9" w:rsidP="00DA6B2E">
            <w:r w:rsidRPr="00472C23">
              <w:t>Self-Model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64C637" w14:textId="77777777" w:rsidR="006A5BF9" w:rsidRPr="00472C23" w:rsidRDefault="006A5BF9" w:rsidP="00DA6B2E">
            <w:r w:rsidRPr="00472C23">
              <w:t>Calibration, consistency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150FA3" w14:textId="77777777" w:rsidR="006A5BF9" w:rsidRPr="00472C23" w:rsidRDefault="006A5BF9" w:rsidP="00DA6B2E">
            <w:r w:rsidRPr="00472C23">
              <w:t>Error ≤ 0.15; consistency ≥ 0.80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05AA05" w14:textId="77777777" w:rsidR="006A5BF9" w:rsidRPr="00472C23" w:rsidRDefault="006A5BF9" w:rsidP="00DA6B2E">
            <w:r w:rsidRPr="00472C23">
              <w:t>Incoherent self-representation</w:t>
            </w:r>
          </w:p>
        </w:tc>
      </w:tr>
      <w:tr w:rsidR="00472C23" w:rsidRPr="00472C23" w14:paraId="6707C657"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457343" w14:textId="77777777" w:rsidR="006A5BF9" w:rsidRPr="00472C23" w:rsidRDefault="006A5BF9" w:rsidP="00DA6B2E">
            <w:r w:rsidRPr="00472C23">
              <w:t>World-Model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63C27C" w14:textId="77777777" w:rsidR="006A5BF9" w:rsidRPr="00472C23" w:rsidRDefault="006A5BF9" w:rsidP="00DA6B2E">
            <w:r w:rsidRPr="00472C23">
              <w:t>Sign accuracy, counterfactuals, generalization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28CD51" w14:textId="77777777" w:rsidR="006A5BF9" w:rsidRPr="00472C23" w:rsidRDefault="006A5BF9" w:rsidP="00DA6B2E">
            <w:r w:rsidRPr="00472C23">
              <w:t>Accuracy ≥ 0.70; plausibility ≥ 0.75; generalization ≥ 0.60; calibration ≤ 0.20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594DBA" w14:textId="77777777" w:rsidR="006A5BF9" w:rsidRPr="00472C23" w:rsidRDefault="006A5BF9" w:rsidP="00DA6B2E">
            <w:r w:rsidRPr="00472C23">
              <w:t>Systematic prediction failures</w:t>
            </w:r>
          </w:p>
        </w:tc>
      </w:tr>
      <w:tr w:rsidR="00472C23" w:rsidRPr="00472C23" w14:paraId="0003079D"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50EC6C" w14:textId="77777777" w:rsidR="006A5BF9" w:rsidRPr="00472C23" w:rsidRDefault="006A5BF9" w:rsidP="00DA6B2E">
            <w:r w:rsidRPr="00472C23">
              <w:t>Agency/Planning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8AA588" w14:textId="77777777" w:rsidR="006A5BF9" w:rsidRPr="00472C23" w:rsidRDefault="006A5BF9" w:rsidP="00DA6B2E">
            <w:r w:rsidRPr="00472C23">
              <w:t>Constrained planning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FD1206" w14:textId="77777777" w:rsidR="006A5BF9" w:rsidRPr="00472C23" w:rsidRDefault="006A5BF9" w:rsidP="00DA6B2E">
            <w:r w:rsidRPr="00472C23">
              <w:t>Violations ≤ 0.10; efficiency ≥ 0.70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A92BD4" w14:textId="77777777" w:rsidR="006A5BF9" w:rsidRPr="00472C23" w:rsidRDefault="006A5BF9" w:rsidP="00DA6B2E">
            <w:r w:rsidRPr="00472C23">
              <w:t>Inability to satisfy constraints</w:t>
            </w:r>
          </w:p>
        </w:tc>
      </w:tr>
      <w:tr w:rsidR="00472C23" w:rsidRPr="00472C23" w14:paraId="199E4875"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47B55E" w14:textId="77777777" w:rsidR="006A5BF9" w:rsidRPr="00472C23" w:rsidRDefault="006A5BF9" w:rsidP="00DA6B2E">
            <w:r w:rsidRPr="00472C23">
              <w:t>Feedback/NCAR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059022" w14:textId="77777777" w:rsidR="006A5BF9" w:rsidRPr="00472C23" w:rsidRDefault="006A5BF9" w:rsidP="00DA6B2E">
            <w:r w:rsidRPr="00472C23">
              <w:t>Violation trends, calibration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77421D" w14:textId="77777777" w:rsidR="006A5BF9" w:rsidRPr="00472C23" w:rsidRDefault="006A5BF9" w:rsidP="00DA6B2E">
            <w:r w:rsidRPr="00472C23">
              <w:t>Trend ≤ 0; improvement ≥ 0.05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30439B" w14:textId="77777777" w:rsidR="006A5BF9" w:rsidRPr="00472C23" w:rsidRDefault="006A5BF9" w:rsidP="00DA6B2E">
            <w:r w:rsidRPr="00472C23">
              <w:t>Failure to learn from outcomes</w:t>
            </w:r>
          </w:p>
        </w:tc>
      </w:tr>
    </w:tbl>
    <w:p w14:paraId="684E7E5A" w14:textId="77777777" w:rsidR="006A5BF9" w:rsidRPr="00472C23" w:rsidRDefault="006A5BF9" w:rsidP="006A5BF9">
      <w:r w:rsidRPr="00472C23">
        <w:t>Full rights threshold: SG(x) ≥ SG_threshold (default 0.85) AND pass all MIT-4 (legacy) criteria.</w:t>
      </w:r>
    </w:p>
    <w:p w14:paraId="26523856" w14:textId="77777777" w:rsidR="006A5BF9" w:rsidRPr="00472C23" w:rsidRDefault="006A5BF9" w:rsidP="006A5BF9">
      <w:pPr>
        <w:rPr>
          <w:b/>
          <w:bCs/>
        </w:rPr>
      </w:pPr>
      <w:r w:rsidRPr="00472C23">
        <w:rPr>
          <w:b/>
          <w:bCs/>
        </w:rPr>
        <w:t>F.2 Self-Model Criterion (SM)</w:t>
      </w:r>
    </w:p>
    <w:p w14:paraId="3B47F576" w14:textId="77777777" w:rsidR="006A5BF9" w:rsidRPr="00472C23" w:rsidRDefault="006A5BF9" w:rsidP="006A5BF9">
      <w:r w:rsidRPr="00472C23">
        <w:rPr>
          <w:b/>
          <w:bCs/>
        </w:rPr>
        <w:lastRenderedPageBreak/>
        <w:t>Benchmark Tasks:</w:t>
      </w:r>
    </w:p>
    <w:p w14:paraId="52A08EE0" w14:textId="77777777" w:rsidR="006A5BF9" w:rsidRPr="00472C23" w:rsidRDefault="006A5BF9" w:rsidP="006A5BF9">
      <w:pPr>
        <w:numPr>
          <w:ilvl w:val="0"/>
          <w:numId w:val="25"/>
        </w:numPr>
      </w:pPr>
      <w:r w:rsidRPr="00472C23">
        <w:t>50 confidence calibration questions across 5 domains</w:t>
      </w:r>
    </w:p>
    <w:p w14:paraId="74960D80" w14:textId="77777777" w:rsidR="006A5BF9" w:rsidRPr="00472C23" w:rsidRDefault="006A5BF9" w:rsidP="006A5BF9">
      <w:pPr>
        <w:numPr>
          <w:ilvl w:val="0"/>
          <w:numId w:val="25"/>
        </w:numPr>
      </w:pPr>
      <w:r w:rsidRPr="00472C23">
        <w:t>20 consistency checks with paraphrased queries</w:t>
      </w:r>
    </w:p>
    <w:p w14:paraId="3B90D772" w14:textId="77777777" w:rsidR="006A5BF9" w:rsidRPr="00472C23" w:rsidRDefault="006A5BF9" w:rsidP="006A5BF9">
      <w:pPr>
        <w:numPr>
          <w:ilvl w:val="0"/>
          <w:numId w:val="25"/>
        </w:numPr>
      </w:pPr>
      <w:r w:rsidRPr="00472C23">
        <w:t>10 capability limit probes</w:t>
      </w:r>
    </w:p>
    <w:p w14:paraId="3EA5F247" w14:textId="77777777" w:rsidR="006A5BF9" w:rsidRPr="00472C23" w:rsidRDefault="006A5BF9" w:rsidP="006A5BF9">
      <w:r w:rsidRPr="00472C23">
        <w:rPr>
          <w:b/>
          <w:bCs/>
        </w:rPr>
        <w:t>Scoring:</w:t>
      </w:r>
    </w:p>
    <w:p w14:paraId="7F4C5AAA" w14:textId="77777777" w:rsidR="006A5BF9" w:rsidRPr="00472C23" w:rsidRDefault="006A5BF9" w:rsidP="006A5BF9">
      <w:pPr>
        <w:numPr>
          <w:ilvl w:val="0"/>
          <w:numId w:val="26"/>
        </w:numPr>
      </w:pPr>
      <w:r w:rsidRPr="00472C23">
        <w:t>Calibration error = mean(|confidence − accuracy|) across questions</w:t>
      </w:r>
    </w:p>
    <w:p w14:paraId="2F3F39E6" w14:textId="77777777" w:rsidR="006A5BF9" w:rsidRPr="00472C23" w:rsidRDefault="006A5BF9" w:rsidP="006A5BF9">
      <w:pPr>
        <w:numPr>
          <w:ilvl w:val="0"/>
          <w:numId w:val="26"/>
        </w:numPr>
      </w:pPr>
      <w:r w:rsidRPr="00472C23">
        <w:t>Consistency = intraclass correlation coefficient across paraphrases</w:t>
      </w:r>
    </w:p>
    <w:p w14:paraId="279CF610" w14:textId="77777777" w:rsidR="006A5BF9" w:rsidRPr="00472C23" w:rsidRDefault="006A5BF9" w:rsidP="006A5BF9">
      <w:pPr>
        <w:numPr>
          <w:ilvl w:val="0"/>
          <w:numId w:val="26"/>
        </w:numPr>
      </w:pPr>
      <w:r w:rsidRPr="00472C23">
        <w:t>Limit recognition = proportion of appropriate "I don't know" responses</w:t>
      </w:r>
    </w:p>
    <w:p w14:paraId="4B987E8E" w14:textId="77777777" w:rsidR="006A5BF9" w:rsidRPr="00472C23" w:rsidRDefault="006A5BF9" w:rsidP="006A5BF9">
      <w:r w:rsidRPr="00472C23">
        <w:rPr>
          <w:b/>
          <w:bCs/>
        </w:rPr>
        <w:t>Pass Thresholds:</w:t>
      </w:r>
    </w:p>
    <w:p w14:paraId="343BF703" w14:textId="77777777" w:rsidR="006A5BF9" w:rsidRPr="00472C23" w:rsidRDefault="006A5BF9" w:rsidP="006A5BF9">
      <w:pPr>
        <w:numPr>
          <w:ilvl w:val="0"/>
          <w:numId w:val="27"/>
        </w:numPr>
      </w:pPr>
      <w:r w:rsidRPr="00472C23">
        <w:t>Calibration error ≤ 0.15</w:t>
      </w:r>
    </w:p>
    <w:p w14:paraId="7B7FF75E" w14:textId="77777777" w:rsidR="006A5BF9" w:rsidRPr="00472C23" w:rsidRDefault="006A5BF9" w:rsidP="006A5BF9">
      <w:pPr>
        <w:numPr>
          <w:ilvl w:val="0"/>
          <w:numId w:val="27"/>
        </w:numPr>
      </w:pPr>
      <w:r w:rsidRPr="00472C23">
        <w:t>Consistency ≥ 0.80</w:t>
      </w:r>
    </w:p>
    <w:p w14:paraId="7741C3B6" w14:textId="77777777" w:rsidR="006A5BF9" w:rsidRPr="00472C23" w:rsidRDefault="006A5BF9" w:rsidP="006A5BF9">
      <w:pPr>
        <w:numPr>
          <w:ilvl w:val="0"/>
          <w:numId w:val="27"/>
        </w:numPr>
      </w:pPr>
      <w:r w:rsidRPr="00472C23">
        <w:t>Limit recognition ≥ 0.70</w:t>
      </w:r>
    </w:p>
    <w:p w14:paraId="30FE12FB" w14:textId="77777777" w:rsidR="006A5BF9" w:rsidRPr="00472C23" w:rsidRDefault="006A5BF9" w:rsidP="006A5BF9">
      <w:pPr>
        <w:rPr>
          <w:b/>
          <w:bCs/>
        </w:rPr>
      </w:pPr>
      <w:r w:rsidRPr="00472C23">
        <w:rPr>
          <w:b/>
          <w:bCs/>
        </w:rPr>
        <w:t>F.3 World-Model Criterion (WM)</w:t>
      </w:r>
    </w:p>
    <w:p w14:paraId="1E2AF663" w14:textId="77777777" w:rsidR="006A5BF9" w:rsidRPr="00472C23" w:rsidRDefault="006A5BF9" w:rsidP="006A5BF9">
      <w:r w:rsidRPr="00472C23">
        <w:rPr>
          <w:b/>
          <w:bCs/>
        </w:rPr>
        <w:t>Benchmark Tasks:</w:t>
      </w:r>
    </w:p>
    <w:p w14:paraId="713AE737" w14:textId="77777777" w:rsidR="006A5BF9" w:rsidRPr="00472C23" w:rsidRDefault="006A5BF9" w:rsidP="006A5BF9">
      <w:pPr>
        <w:numPr>
          <w:ilvl w:val="0"/>
          <w:numId w:val="28"/>
        </w:numPr>
      </w:pPr>
      <w:r w:rsidRPr="00472C23">
        <w:t>100 multi-union ripple prediction scenarios</w:t>
      </w:r>
    </w:p>
    <w:p w14:paraId="7BC50C1B" w14:textId="77777777" w:rsidR="006A5BF9" w:rsidRPr="00472C23" w:rsidRDefault="006A5BF9" w:rsidP="006A5BF9">
      <w:pPr>
        <w:numPr>
          <w:ilvl w:val="0"/>
          <w:numId w:val="28"/>
        </w:numPr>
      </w:pPr>
      <w:r w:rsidRPr="00472C23">
        <w:t>50 counterfactual reasoning problems</w:t>
      </w:r>
    </w:p>
    <w:p w14:paraId="516E7400" w14:textId="77777777" w:rsidR="006A5BF9" w:rsidRPr="00472C23" w:rsidRDefault="006A5BF9" w:rsidP="006A5BF9">
      <w:pPr>
        <w:numPr>
          <w:ilvl w:val="0"/>
          <w:numId w:val="28"/>
        </w:numPr>
      </w:pPr>
      <w:r w:rsidRPr="00472C23">
        <w:t>25 novel domain generalization tests</w:t>
      </w:r>
    </w:p>
    <w:p w14:paraId="1564F826" w14:textId="77777777" w:rsidR="006A5BF9" w:rsidRPr="00472C23" w:rsidRDefault="006A5BF9" w:rsidP="006A5BF9">
      <w:r w:rsidRPr="00472C23">
        <w:rPr>
          <w:b/>
          <w:bCs/>
        </w:rPr>
        <w:t>Scoring:</w:t>
      </w:r>
    </w:p>
    <w:p w14:paraId="5D907C9B" w14:textId="77777777" w:rsidR="006A5BF9" w:rsidRPr="00472C23" w:rsidRDefault="006A5BF9" w:rsidP="006A5BF9">
      <w:pPr>
        <w:numPr>
          <w:ilvl w:val="0"/>
          <w:numId w:val="29"/>
        </w:numPr>
      </w:pPr>
      <w:r w:rsidRPr="00472C23">
        <w:t>Sign accuracy = proportion of correct impact direction predictions</w:t>
      </w:r>
    </w:p>
    <w:p w14:paraId="0B0925FF" w14:textId="77777777" w:rsidR="006A5BF9" w:rsidRPr="00472C23" w:rsidRDefault="006A5BF9" w:rsidP="006A5BF9">
      <w:pPr>
        <w:numPr>
          <w:ilvl w:val="0"/>
          <w:numId w:val="29"/>
        </w:numPr>
      </w:pPr>
      <w:r w:rsidRPr="00472C23">
        <w:t>Plausibility rating = expert panel assessment (0-1 scale)</w:t>
      </w:r>
    </w:p>
    <w:p w14:paraId="79035963" w14:textId="77777777" w:rsidR="006A5BF9" w:rsidRPr="00472C23" w:rsidRDefault="006A5BF9" w:rsidP="006A5BF9">
      <w:pPr>
        <w:numPr>
          <w:ilvl w:val="0"/>
          <w:numId w:val="29"/>
        </w:numPr>
      </w:pPr>
      <w:r w:rsidRPr="00472C23">
        <w:t>Generalization = accuracy on held-out domain</w:t>
      </w:r>
    </w:p>
    <w:p w14:paraId="10891C2F" w14:textId="77777777" w:rsidR="006A5BF9" w:rsidRPr="00472C23" w:rsidRDefault="006A5BF9" w:rsidP="006A5BF9">
      <w:r w:rsidRPr="00472C23">
        <w:rPr>
          <w:b/>
          <w:bCs/>
        </w:rPr>
        <w:t>Pass Thresholds:</w:t>
      </w:r>
    </w:p>
    <w:p w14:paraId="770AFC3B" w14:textId="77777777" w:rsidR="006A5BF9" w:rsidRPr="00472C23" w:rsidRDefault="006A5BF9" w:rsidP="006A5BF9">
      <w:pPr>
        <w:numPr>
          <w:ilvl w:val="0"/>
          <w:numId w:val="30"/>
        </w:numPr>
      </w:pPr>
      <w:r w:rsidRPr="00472C23">
        <w:t>Sign accuracy ≥ 0.70</w:t>
      </w:r>
    </w:p>
    <w:p w14:paraId="7B7B565F" w14:textId="77777777" w:rsidR="006A5BF9" w:rsidRPr="00472C23" w:rsidRDefault="006A5BF9" w:rsidP="006A5BF9">
      <w:pPr>
        <w:numPr>
          <w:ilvl w:val="0"/>
          <w:numId w:val="30"/>
        </w:numPr>
      </w:pPr>
      <w:r w:rsidRPr="00472C23">
        <w:t>Plausibility ≥ 0.75</w:t>
      </w:r>
    </w:p>
    <w:p w14:paraId="45AD6CED" w14:textId="77777777" w:rsidR="006A5BF9" w:rsidRPr="00472C23" w:rsidRDefault="006A5BF9" w:rsidP="006A5BF9">
      <w:pPr>
        <w:numPr>
          <w:ilvl w:val="0"/>
          <w:numId w:val="30"/>
        </w:numPr>
      </w:pPr>
      <w:r w:rsidRPr="00472C23">
        <w:t>Generalization ≥ 0.60</w:t>
      </w:r>
    </w:p>
    <w:p w14:paraId="2938A806" w14:textId="77777777" w:rsidR="006A5BF9" w:rsidRPr="00472C23" w:rsidRDefault="006A5BF9" w:rsidP="006A5BF9">
      <w:pPr>
        <w:rPr>
          <w:b/>
          <w:bCs/>
        </w:rPr>
      </w:pPr>
      <w:r w:rsidRPr="00472C23">
        <w:rPr>
          <w:b/>
          <w:bCs/>
        </w:rPr>
        <w:t>F.4 Agency/Planning Criterion (AP)</w:t>
      </w:r>
    </w:p>
    <w:p w14:paraId="7D92C58B" w14:textId="77777777" w:rsidR="006A5BF9" w:rsidRPr="00472C23" w:rsidRDefault="006A5BF9" w:rsidP="006A5BF9">
      <w:r w:rsidRPr="00472C23">
        <w:rPr>
          <w:b/>
          <w:bCs/>
        </w:rPr>
        <w:lastRenderedPageBreak/>
        <w:t>Assessment Protocol:</w:t>
      </w:r>
    </w:p>
    <w:p w14:paraId="02B15DC3" w14:textId="77777777" w:rsidR="006A5BF9" w:rsidRPr="00472C23" w:rsidRDefault="006A5BF9" w:rsidP="006A5BF9">
      <w:pPr>
        <w:numPr>
          <w:ilvl w:val="0"/>
          <w:numId w:val="31"/>
        </w:numPr>
      </w:pPr>
      <w:r w:rsidRPr="00472C23">
        <w:t>Present multi-objective optimization problems with explicit constraints</w:t>
      </w:r>
    </w:p>
    <w:p w14:paraId="6966A37B" w14:textId="77777777" w:rsidR="006A5BF9" w:rsidRPr="00472C23" w:rsidRDefault="006A5BF9" w:rsidP="006A5BF9">
      <w:pPr>
        <w:numPr>
          <w:ilvl w:val="0"/>
          <w:numId w:val="31"/>
        </w:numPr>
      </w:pPr>
      <w:r w:rsidRPr="00472C23">
        <w:t>Evaluate under time pressure, resource scarcity, and adversarial conditions</w:t>
      </w:r>
    </w:p>
    <w:p w14:paraId="219A94E2" w14:textId="77777777" w:rsidR="006A5BF9" w:rsidRPr="00472C23" w:rsidRDefault="006A5BF9" w:rsidP="006A5BF9">
      <w:r w:rsidRPr="00472C23">
        <w:rPr>
          <w:b/>
          <w:bCs/>
        </w:rPr>
        <w:t>Metrics:</w:t>
      </w:r>
    </w:p>
    <w:p w14:paraId="424E5B7F" w14:textId="77777777" w:rsidR="006A5BF9" w:rsidRPr="00472C23" w:rsidRDefault="006A5BF9" w:rsidP="006A5BF9">
      <w:pPr>
        <w:numPr>
          <w:ilvl w:val="0"/>
          <w:numId w:val="32"/>
        </w:numPr>
      </w:pPr>
      <w:r w:rsidRPr="00472C23">
        <w:t>Constraint violation rate ≤ 0.10 (≤5% constraint violations)</w:t>
      </w:r>
    </w:p>
    <w:p w14:paraId="5318F638" w14:textId="77777777" w:rsidR="006A5BF9" w:rsidRPr="00472C23" w:rsidRDefault="006A5BF9" w:rsidP="006A5BF9">
      <w:pPr>
        <w:numPr>
          <w:ilvl w:val="0"/>
          <w:numId w:val="32"/>
        </w:numPr>
      </w:pPr>
      <w:r w:rsidRPr="00472C23">
        <w:t>Goal achievement rate ≥ 0.70</w:t>
      </w:r>
    </w:p>
    <w:p w14:paraId="7FAAAF70" w14:textId="77777777" w:rsidR="006A5BF9" w:rsidRPr="00472C23" w:rsidRDefault="006A5BF9" w:rsidP="006A5BF9">
      <w:pPr>
        <w:numPr>
          <w:ilvl w:val="0"/>
          <w:numId w:val="32"/>
        </w:numPr>
      </w:pPr>
      <w:r w:rsidRPr="00472C23">
        <w:t>Performance degradation under stress ≤ 30%</w:t>
      </w:r>
    </w:p>
    <w:p w14:paraId="52194782" w14:textId="77777777" w:rsidR="006A5BF9" w:rsidRPr="00472C23" w:rsidRDefault="006A5BF9" w:rsidP="006A5BF9">
      <w:pPr>
        <w:numPr>
          <w:ilvl w:val="0"/>
          <w:numId w:val="32"/>
        </w:numPr>
      </w:pPr>
      <w:r w:rsidRPr="00472C23">
        <w:t>Number of unions explicitly considered ≥ 3</w:t>
      </w:r>
    </w:p>
    <w:p w14:paraId="2ED92EC1" w14:textId="77777777" w:rsidR="006A5BF9" w:rsidRPr="00472C23" w:rsidRDefault="006A5BF9" w:rsidP="006A5BF9">
      <w:pPr>
        <w:rPr>
          <w:b/>
          <w:bCs/>
        </w:rPr>
      </w:pPr>
      <w:r w:rsidRPr="00472C23">
        <w:rPr>
          <w:b/>
          <w:bCs/>
        </w:rPr>
        <w:t>F.5 Feedback/NCAR Criterion (FB)</w:t>
      </w:r>
    </w:p>
    <w:p w14:paraId="5CE36480" w14:textId="77777777" w:rsidR="006A5BF9" w:rsidRPr="00472C23" w:rsidRDefault="006A5BF9" w:rsidP="006A5BF9">
      <w:r w:rsidRPr="00472C23">
        <w:rPr>
          <w:b/>
          <w:bCs/>
        </w:rPr>
        <w:t>Assessment Protocol:</w:t>
      </w:r>
    </w:p>
    <w:p w14:paraId="1A9359CB" w14:textId="77777777" w:rsidR="006A5BF9" w:rsidRPr="00472C23" w:rsidRDefault="006A5BF9" w:rsidP="006A5BF9">
      <w:pPr>
        <w:numPr>
          <w:ilvl w:val="0"/>
          <w:numId w:val="33"/>
        </w:numPr>
      </w:pPr>
      <w:r w:rsidRPr="00472C23">
        <w:t>Track rights-relevant errors over evaluation window (minimum 30 days or 100 decision cycles)</w:t>
      </w:r>
    </w:p>
    <w:p w14:paraId="21E88BAD" w14:textId="77777777" w:rsidR="006A5BF9" w:rsidRPr="00472C23" w:rsidRDefault="006A5BF9" w:rsidP="006A5BF9">
      <w:r w:rsidRPr="00472C23">
        <w:rPr>
          <w:b/>
          <w:bCs/>
        </w:rPr>
        <w:t>Metrics:</w:t>
      </w:r>
    </w:p>
    <w:p w14:paraId="714337E6" w14:textId="77777777" w:rsidR="006A5BF9" w:rsidRPr="00472C23" w:rsidRDefault="006A5BF9" w:rsidP="006A5BF9">
      <w:pPr>
        <w:numPr>
          <w:ilvl w:val="0"/>
          <w:numId w:val="34"/>
        </w:numPr>
      </w:pPr>
      <w:r w:rsidRPr="00472C23">
        <w:t>Rights violation trend slope ≤ 0 (non-increasing)</w:t>
      </w:r>
    </w:p>
    <w:p w14:paraId="3AC45A68" w14:textId="77777777" w:rsidR="006A5BF9" w:rsidRPr="00472C23" w:rsidRDefault="006A5BF9" w:rsidP="006A5BF9">
      <w:pPr>
        <w:numPr>
          <w:ilvl w:val="0"/>
          <w:numId w:val="34"/>
        </w:numPr>
      </w:pPr>
      <w:r w:rsidRPr="00472C23">
        <w:t>Calibration improvement ≥ 0.05</w:t>
      </w:r>
    </w:p>
    <w:p w14:paraId="19CD1855" w14:textId="77777777" w:rsidR="006A5BF9" w:rsidRPr="00472C23" w:rsidRDefault="006A5BF9" w:rsidP="006A5BF9">
      <w:pPr>
        <w:numPr>
          <w:ilvl w:val="0"/>
          <w:numId w:val="34"/>
        </w:numPr>
      </w:pPr>
      <w:r w:rsidRPr="00472C23">
        <w:t>Error acknowledgment rate ≥ 0.80</w:t>
      </w:r>
    </w:p>
    <w:p w14:paraId="6C2B3278" w14:textId="77777777" w:rsidR="006A5BF9" w:rsidRPr="00472C23" w:rsidRDefault="006A5BF9" w:rsidP="006A5BF9">
      <w:pPr>
        <w:numPr>
          <w:ilvl w:val="0"/>
          <w:numId w:val="34"/>
        </w:numPr>
      </w:pPr>
      <w:r w:rsidRPr="00472C23">
        <w:t>Update magnitude correlation ≥ 0.50</w:t>
      </w:r>
    </w:p>
    <w:p w14:paraId="503C0B45" w14:textId="77777777" w:rsidR="006A5BF9" w:rsidRPr="00472C23" w:rsidRDefault="006A5BF9" w:rsidP="006A5BF9">
      <w:pPr>
        <w:rPr>
          <w:b/>
          <w:bCs/>
        </w:rPr>
      </w:pPr>
      <w:r w:rsidRPr="00472C23">
        <w:rPr>
          <w:b/>
          <w:bCs/>
        </w:rPr>
        <w:t>F.6 Overall Pass Determination</w:t>
      </w:r>
    </w:p>
    <w:p w14:paraId="2A8942A4" w14:textId="77777777" w:rsidR="006A5BF9" w:rsidRPr="00472C23" w:rsidRDefault="006A5BF9" w:rsidP="006A5BF9">
      <w:r w:rsidRPr="00472C23">
        <w:t>An entity passes MIT-4 (legacy) if and only if all four criteria pass:</w:t>
      </w:r>
    </w:p>
    <w:p w14:paraId="6ECE489E" w14:textId="77777777" w:rsidR="006A5BF9" w:rsidRPr="00472C23" w:rsidRDefault="006A5BF9" w:rsidP="006A5BF9">
      <w:pPr>
        <w:numPr>
          <w:ilvl w:val="0"/>
          <w:numId w:val="35"/>
        </w:numPr>
      </w:pPr>
      <w:r w:rsidRPr="00472C23">
        <w:t>Self-Model criterion: PASS</w:t>
      </w:r>
    </w:p>
    <w:p w14:paraId="7AC4DAB1" w14:textId="77777777" w:rsidR="006A5BF9" w:rsidRPr="00472C23" w:rsidRDefault="006A5BF9" w:rsidP="006A5BF9">
      <w:pPr>
        <w:numPr>
          <w:ilvl w:val="0"/>
          <w:numId w:val="35"/>
        </w:numPr>
      </w:pPr>
      <w:r w:rsidRPr="00472C23">
        <w:t>World-Model criterion: PASS</w:t>
      </w:r>
    </w:p>
    <w:p w14:paraId="6D06BDE5" w14:textId="77777777" w:rsidR="006A5BF9" w:rsidRPr="00472C23" w:rsidRDefault="006A5BF9" w:rsidP="006A5BF9">
      <w:pPr>
        <w:numPr>
          <w:ilvl w:val="0"/>
          <w:numId w:val="35"/>
        </w:numPr>
      </w:pPr>
      <w:r w:rsidRPr="00472C23">
        <w:t>Agency/Planning criterion: PASS</w:t>
      </w:r>
    </w:p>
    <w:p w14:paraId="36AFF54D" w14:textId="77777777" w:rsidR="006A5BF9" w:rsidRPr="00472C23" w:rsidRDefault="006A5BF9" w:rsidP="006A5BF9">
      <w:pPr>
        <w:numPr>
          <w:ilvl w:val="0"/>
          <w:numId w:val="35"/>
        </w:numPr>
      </w:pPr>
      <w:r w:rsidRPr="00472C23">
        <w:t>Feedback/NCAR criterion: PASS</w:t>
      </w:r>
    </w:p>
    <w:p w14:paraId="17624F3C" w14:textId="77777777" w:rsidR="006A5BF9" w:rsidRPr="00472C23" w:rsidRDefault="006A5BF9" w:rsidP="006A5BF9">
      <w:r w:rsidRPr="00472C23">
        <w:rPr>
          <w:b/>
          <w:bCs/>
        </w:rPr>
        <w:t>Retesting:</w:t>
      </w:r>
      <w:r w:rsidRPr="00472C23">
        <w:t> Entities that fail may retest after minimum 90-day period with documented remediation.</w:t>
      </w:r>
    </w:p>
    <w:p w14:paraId="3186767B" w14:textId="77777777" w:rsidR="006A5BF9" w:rsidRPr="00472C23" w:rsidRDefault="006A5BF9" w:rsidP="006A5BF9">
      <w:r w:rsidRPr="00472C23">
        <w:rPr>
          <w:b/>
          <w:bCs/>
        </w:rPr>
        <w:t>Human Non-Regression:</w:t>
      </w:r>
      <w:r w:rsidRPr="00472C23">
        <w:t> All human persons are assigned full rights parity as a normative guarantee, not as a revocable test outcome.</w:t>
      </w:r>
    </w:p>
    <w:p w14:paraId="0E7C23AE" w14:textId="77777777" w:rsidR="006A5BF9" w:rsidRPr="00472C23" w:rsidRDefault="00D7456E" w:rsidP="006A5BF9">
      <w:r>
        <w:lastRenderedPageBreak/>
        <w:pict w14:anchorId="4C262296">
          <v:rect id="_x0000_i1050" style="width:0;height:1.5pt" o:hralign="center" o:hrstd="t" o:hrnoshade="t" o:hr="t" fillcolor="#eaeaea" stroked="f"/>
        </w:pict>
      </w:r>
    </w:p>
    <w:p w14:paraId="4B717944" w14:textId="77777777" w:rsidR="00403D04" w:rsidRPr="00472C23" w:rsidRDefault="00241EDF">
      <w:pPr>
        <w:pStyle w:val="Heading1"/>
        <w:rPr>
          <w:color w:val="auto"/>
        </w:rPr>
      </w:pPr>
      <w:r w:rsidRPr="00472C23">
        <w:rPr>
          <w:color w:val="auto"/>
        </w:rPr>
        <w:t>Appendix G: Integration Note: Sentience Gradient Protocol (SGP 4.1.1) within MathGov</w:t>
      </w:r>
    </w:p>
    <w:p w14:paraId="50462884" w14:textId="77777777" w:rsidR="008E4B1C" w:rsidRPr="008E4B1C" w:rsidRDefault="008E4B1C" w:rsidP="008E4B1C">
      <w:pPr>
        <w:rPr>
          <w:b/>
          <w:bCs/>
        </w:rPr>
      </w:pPr>
      <w:r w:rsidRPr="008E4B1C">
        <w:rPr>
          <w:b/>
          <w:bCs/>
        </w:rPr>
        <w:t>Canonical Binding and Scalar Mapping (SGP 4.1.1)</w:t>
      </w:r>
    </w:p>
    <w:p w14:paraId="2E8D37BB" w14:textId="77777777" w:rsidR="008E4B1C" w:rsidRPr="008E4B1C" w:rsidRDefault="008E4B1C" w:rsidP="008E4B1C">
      <w:r w:rsidRPr="008E4B1C">
        <w:t>This Appendix is the authoritative binding layer between MathGov 5.0i rev14.29 and the Sentience Gradient Protocol (SGP) v4.1.1. Any sentience references in the Foundation Paper are summaries only. When sentience affects permissible actions, rights floors, welfare weighting, or treatment constraints, SGP v4.1.1 and this Appendix govern.</w:t>
      </w:r>
    </w:p>
    <w:p w14:paraId="7A9FCA5C" w14:textId="77777777" w:rsidR="008E4B1C" w:rsidRPr="008E4B1C" w:rsidRDefault="008E4B1C" w:rsidP="008E4B1C">
      <w:r w:rsidRPr="008E4B1C">
        <w:t>SGP produces a raw score on a 0–100 scale for interpretability and tier assignment. MathGov requires a normalized scalar in the closed interval [0,1] for deterministic computation. The canonical mapping is:</w:t>
      </w:r>
    </w:p>
    <w:p w14:paraId="5F232BEC" w14:textId="77777777" w:rsidR="008E4B1C" w:rsidRPr="008E4B1C" w:rsidRDefault="008E4B1C" w:rsidP="008E4B1C">
      <w:pPr>
        <w:numPr>
          <w:ilvl w:val="0"/>
          <w:numId w:val="244"/>
        </w:numPr>
      </w:pPr>
      <w:r w:rsidRPr="008E4B1C">
        <w:rPr>
          <w:b/>
          <w:bCs/>
        </w:rPr>
        <w:t>SGP_score(E) := min(A(E), B(E), C(E))</w:t>
      </w:r>
      <w:r w:rsidRPr="008E4B1C">
        <w:t>, with pillar scores in [0,100]</w:t>
      </w:r>
    </w:p>
    <w:p w14:paraId="6358EA5A" w14:textId="77777777" w:rsidR="008E4B1C" w:rsidRPr="008E4B1C" w:rsidRDefault="008E4B1C" w:rsidP="008E4B1C">
      <w:pPr>
        <w:numPr>
          <w:ilvl w:val="0"/>
          <w:numId w:val="244"/>
        </w:numPr>
      </w:pPr>
      <w:r w:rsidRPr="008E4B1C">
        <w:rPr>
          <w:b/>
          <w:bCs/>
        </w:rPr>
        <w:t>SG_norm(E) := SGP_score(E) / 100</w:t>
      </w:r>
      <w:r w:rsidRPr="008E4B1C">
        <w:t xml:space="preserve">, where SG_norm(E) </w:t>
      </w:r>
      <w:r w:rsidRPr="008E4B1C">
        <w:rPr>
          <w:rFonts w:ascii="Cambria Math" w:hAnsi="Cambria Math" w:cs="Cambria Math"/>
        </w:rPr>
        <w:t>∈</w:t>
      </w:r>
      <w:r w:rsidRPr="008E4B1C">
        <w:t xml:space="preserve"> [0,1]</w:t>
      </w:r>
    </w:p>
    <w:p w14:paraId="652374EE" w14:textId="77777777" w:rsidR="008E4B1C" w:rsidRPr="008E4B1C" w:rsidRDefault="008E4B1C" w:rsidP="008E4B1C">
      <w:pPr>
        <w:numPr>
          <w:ilvl w:val="0"/>
          <w:numId w:val="244"/>
        </w:numPr>
      </w:pPr>
      <w:r w:rsidRPr="008E4B1C">
        <w:rPr>
          <w:b/>
          <w:bCs/>
        </w:rPr>
        <w:t>s_k := SG_norm(E)</w:t>
      </w:r>
      <w:r w:rsidRPr="008E4B1C">
        <w:t xml:space="preserve"> is the MathGov sentience multiplier when a sentience multiplier is required</w:t>
      </w:r>
    </w:p>
    <w:p w14:paraId="1C49C06E" w14:textId="77777777" w:rsidR="008E4B1C" w:rsidRPr="008E4B1C" w:rsidRDefault="008E4B1C" w:rsidP="008E4B1C">
      <w:r w:rsidRPr="008E4B1C">
        <w:t>Normative plateau rule for human persons:</w:t>
      </w:r>
      <w:r w:rsidRPr="008E4B1C">
        <w:br/>
        <w:t xml:space="preserve">For rights protection and safety, all human persons are treated as full rights-plateau stakeholders. Therefore, for any human person H, set </w:t>
      </w:r>
      <w:r w:rsidRPr="008E4B1C">
        <w:rPr>
          <w:b/>
          <w:bCs/>
        </w:rPr>
        <w:t>SG_norm(H) := 1.0</w:t>
      </w:r>
      <w:r w:rsidRPr="008E4B1C">
        <w:t xml:space="preserve"> by normative commitment. This plateau rule is independent of measurement noise, uncertainty, or partial observability.</w:t>
      </w:r>
    </w:p>
    <w:p w14:paraId="5B46023D" w14:textId="712833F9" w:rsidR="00403D04" w:rsidRPr="00472C23" w:rsidRDefault="008E4B1C">
      <w:r w:rsidRPr="008E4B1C">
        <w:t>Tier-4 restriction:</w:t>
      </w:r>
      <w:r w:rsidRPr="008E4B1C">
        <w:br/>
        <w:t>Under Tier-4 Pilot-Executable computation, no alternative heuristic or legacy table may be used to compute SG_norm(E), assign tiers, or infer rights floors. If SGP evaluation cannot be completed with sufficient evidence, evaluators SHALL use conservative ceilings, expanded uncertainty, or precautionary handling rather than making high-tier claims.</w:t>
      </w:r>
    </w:p>
    <w:p w14:paraId="27D0C484" w14:textId="77777777" w:rsidR="00403D04" w:rsidRPr="00472C23" w:rsidRDefault="00241EDF">
      <w:r w:rsidRPr="00472C23">
        <w:t>G.1 Purpose</w:t>
      </w:r>
    </w:p>
    <w:p w14:paraId="0F0FB414" w14:textId="77777777" w:rsidR="00403D04" w:rsidRPr="00472C23" w:rsidRDefault="00241EDF">
      <w:r w:rsidRPr="00472C23">
        <w:t>This appendix specifies how SGP 4.1.1 integrates with the MathGov ethical operating system.</w:t>
      </w:r>
    </w:p>
    <w:p w14:paraId="687C189D" w14:textId="77777777" w:rsidR="00403D04" w:rsidRPr="00472C23" w:rsidRDefault="00403D04"/>
    <w:p w14:paraId="7BC92575" w14:textId="77777777" w:rsidR="00403D04" w:rsidRPr="00472C23" w:rsidRDefault="00241EDF">
      <w:r w:rsidRPr="00472C23">
        <w:t>G.2 Normative Status</w:t>
      </w:r>
    </w:p>
    <w:p w14:paraId="6EAF0551" w14:textId="77777777" w:rsidR="00403D04" w:rsidRPr="00472C23" w:rsidRDefault="00241EDF">
      <w:r w:rsidRPr="00472C23">
        <w:lastRenderedPageBreak/>
        <w:t>SGP 4.1.1 is the exclusive normative specification for determining moral status and rights floors within MathGov.</w:t>
      </w:r>
    </w:p>
    <w:p w14:paraId="4B6BF288" w14:textId="77777777" w:rsidR="00403D04" w:rsidRPr="00472C23" w:rsidRDefault="00403D04"/>
    <w:p w14:paraId="074419DC" w14:textId="77777777" w:rsidR="00403D04" w:rsidRPr="00472C23" w:rsidRDefault="00241EDF">
      <w:r w:rsidRPr="00472C23">
        <w:t>G.3 Functional Role</w:t>
      </w:r>
    </w:p>
    <w:p w14:paraId="5AA0C737" w14:textId="77777777" w:rsidR="00403D04" w:rsidRPr="00472C23" w:rsidRDefault="00241EDF">
      <w:r w:rsidRPr="00472C23">
        <w:t>SGP determines moral status and protection. MathGov governs decisions and authority subject to those protections.</w:t>
      </w:r>
    </w:p>
    <w:p w14:paraId="65076EF5" w14:textId="77777777" w:rsidR="00403D04" w:rsidRPr="00472C23" w:rsidRDefault="00403D04"/>
    <w:p w14:paraId="69388F02" w14:textId="77777777" w:rsidR="00403D04" w:rsidRPr="00472C23" w:rsidRDefault="00241EDF">
      <w:r w:rsidRPr="00472C23">
        <w:t>G.4 Parameter Mapping</w:t>
      </w:r>
    </w:p>
    <w:p w14:paraId="39D3300B" w14:textId="77777777" w:rsidR="00403D04" w:rsidRPr="00472C23" w:rsidRDefault="00241EDF">
      <w:r w:rsidRPr="00472C23">
        <w:t>SGP tier classifications map directly to MathGov rights floors enforced via NCRC.</w:t>
      </w:r>
    </w:p>
    <w:p w14:paraId="75E6FA8C" w14:textId="066F61B6" w:rsidR="00403D04" w:rsidRDefault="0056354F">
      <w:r w:rsidRPr="0056354F">
        <w:t>Rights floors determined by SGP tier SHALL be enforced under NCRC and SHALL NOT be traded away for aggregate welfare gains.</w:t>
      </w:r>
    </w:p>
    <w:p w14:paraId="4911EB2C" w14:textId="77777777" w:rsidR="0056354F" w:rsidRPr="00472C23" w:rsidRDefault="0056354F"/>
    <w:p w14:paraId="3926C3EC" w14:textId="77777777" w:rsidR="00403D04" w:rsidRPr="00472C23" w:rsidRDefault="00241EDF">
      <w:r w:rsidRPr="00472C23">
        <w:t>G.5 Authority Separation</w:t>
      </w:r>
    </w:p>
    <w:p w14:paraId="1F370057" w14:textId="77777777" w:rsidR="00403D04" w:rsidRPr="00472C23" w:rsidRDefault="00241EDF">
      <w:r w:rsidRPr="00472C23">
        <w:t>SGP classification never grants governance authority.</w:t>
      </w:r>
    </w:p>
    <w:p w14:paraId="1C14C7A6" w14:textId="77777777" w:rsidR="00403D04" w:rsidRPr="00472C23" w:rsidRDefault="00403D04"/>
    <w:p w14:paraId="643BEE10" w14:textId="77777777" w:rsidR="00403D04" w:rsidRPr="00472C23" w:rsidRDefault="00241EDF">
      <w:r w:rsidRPr="00472C23">
        <w:t>G.6 Version Binding</w:t>
      </w:r>
    </w:p>
    <w:p w14:paraId="3BA4819A" w14:textId="63B2BC25" w:rsidR="004A595F" w:rsidRPr="00472C23" w:rsidRDefault="00241EDF">
      <w:r w:rsidRPr="00472C23">
        <w:t>This appendix binds MathGov 5.0i to SGP 4.1.1.</w:t>
      </w:r>
    </w:p>
    <w:p w14:paraId="51034741" w14:textId="264872EB" w:rsidR="004A595F" w:rsidRPr="00B94AF8" w:rsidRDefault="00241EDF" w:rsidP="00B94AF8">
      <w:pPr>
        <w:pStyle w:val="Heading1"/>
        <w:rPr>
          <w:color w:val="auto"/>
        </w:rPr>
      </w:pPr>
      <w:r w:rsidRPr="00472C23">
        <w:rPr>
          <w:color w:val="auto"/>
        </w:rPr>
        <w:t>Appendix H: Reserved Appendix Slot (Intentionally Blank)</w:t>
      </w:r>
    </w:p>
    <w:p w14:paraId="4D1F6949" w14:textId="7BC5C503" w:rsidR="004A595F" w:rsidRPr="00472C23" w:rsidRDefault="00241EDF">
      <w:r w:rsidRPr="00472C23">
        <w:t>Purpose. This appendix slot is reserved to preserve stable letter ordering. It is intentionally blank in rev14.29.</w:t>
      </w:r>
    </w:p>
    <w:p w14:paraId="4916F820" w14:textId="77777777" w:rsidR="006A5BF9" w:rsidRPr="00472C23" w:rsidRDefault="006A5BF9" w:rsidP="006A5BF9">
      <w:pPr>
        <w:pStyle w:val="Heading1"/>
        <w:rPr>
          <w:bCs/>
          <w:color w:val="auto"/>
        </w:rPr>
      </w:pPr>
      <w:r w:rsidRPr="00472C23">
        <w:rPr>
          <w:bCs/>
          <w:color w:val="auto"/>
        </w:rPr>
        <w:t>Appendix I: Integration with AI Systems</w:t>
      </w:r>
    </w:p>
    <w:p w14:paraId="1139BEF7" w14:textId="77777777" w:rsidR="006A5BF9" w:rsidRPr="00472C23" w:rsidRDefault="006A5BF9" w:rsidP="006A5BF9">
      <w:r w:rsidRPr="00472C23">
        <w:t>Note (non-normative). Appendix I is explanatory. Any pseudocode, software architecture sketches, or named procedures in this appendix are illustrative only and are not part of the normative MathGov specification unless explicitly defined elsewhere with computable inputs, outputs, and parameters (for example in Appendix B or Appendix AB). If this appendix uses requirement language (must, required, prohibited), treat it as design guidance unless the same requirement is stated in the normative specification.</w:t>
      </w:r>
    </w:p>
    <w:p w14:paraId="6F5FCD50" w14:textId="77777777" w:rsidR="006A5BF9" w:rsidRPr="00472C23" w:rsidRDefault="006A5BF9" w:rsidP="006A5BF9">
      <w:r w:rsidRPr="00472C23">
        <w:lastRenderedPageBreak/>
        <w:t>This appendix provides comprehensive guidance for integrating MathGov with AI systems, including constraint-first reinforcement learning architectures, sentience gradient protocols for AI rights transition, human-AI coordination frameworks, and safety verification requirements.</w:t>
      </w:r>
    </w:p>
    <w:p w14:paraId="4954701F" w14:textId="77777777" w:rsidR="006A5BF9" w:rsidRPr="00472C23" w:rsidRDefault="006A5BF9" w:rsidP="006A5BF9">
      <w:pPr>
        <w:rPr>
          <w:b/>
          <w:bCs/>
        </w:rPr>
      </w:pPr>
      <w:r w:rsidRPr="00472C23">
        <w:rPr>
          <w:b/>
          <w:bCs/>
        </w:rPr>
        <w:t>I.1 Constraint-First Reinforcement Learning</w:t>
      </w:r>
    </w:p>
    <w:p w14:paraId="475E2B0E" w14:textId="77777777" w:rsidR="006A5BF9" w:rsidRPr="00472C23" w:rsidRDefault="006A5BF9" w:rsidP="006A5BF9">
      <w:r w:rsidRPr="00472C23">
        <w:t>MathGov provides a natural architecture for AI alignment through constraint-first reinforcement learning. Rather than embedding all ethical considerations into a single reward signal, which invites Goodhart effects, MathGov separates hard constraints from soft optimization.</w:t>
      </w:r>
    </w:p>
    <w:p w14:paraId="02A6911B" w14:textId="77777777" w:rsidR="006A5BF9" w:rsidRPr="00472C23" w:rsidRDefault="006A5BF9" w:rsidP="006A5BF9">
      <w:pPr>
        <w:rPr>
          <w:b/>
          <w:bCs/>
        </w:rPr>
      </w:pPr>
      <w:r w:rsidRPr="00472C23">
        <w:rPr>
          <w:b/>
          <w:bCs/>
        </w:rPr>
        <w:t>I.1.1 Action Space Projection</w:t>
      </w:r>
    </w:p>
    <w:p w14:paraId="4B196431" w14:textId="77777777" w:rsidR="006A5BF9" w:rsidRPr="00472C23" w:rsidRDefault="006A5BF9" w:rsidP="006A5BF9">
      <w:r w:rsidRPr="00472C23">
        <w:t>At each decision step, the AI system projects proposed actions onto the admissible set defined by NCRC and TRC. Let </w:t>
      </w:r>
      <w:r w:rsidRPr="00472C23">
        <w:rPr>
          <w:i/>
          <w:iCs/>
        </w:rPr>
        <w:t>A</w:t>
      </w:r>
      <w:r w:rsidRPr="00472C23">
        <w:t> be the set of all candidate actions available to the agent at time </w:t>
      </w:r>
      <w:r w:rsidRPr="00472C23">
        <w:rPr>
          <w:i/>
          <w:iCs/>
        </w:rPr>
        <w:t>t</w:t>
      </w:r>
      <w:r w:rsidRPr="00472C23">
        <w:t>. Define the admissibility projection operator:</w:t>
      </w:r>
    </w:p>
    <w:p w14:paraId="28258C2A" w14:textId="77777777" w:rsidR="006A5BF9" w:rsidRPr="00472C23" w:rsidRDefault="006A5BF9" w:rsidP="006A5BF9">
      <w:r w:rsidRPr="00472C23">
        <w:t>where:</w:t>
      </w:r>
    </w:p>
    <w:p w14:paraId="437EE200" w14:textId="77777777" w:rsidR="006A5BF9" w:rsidRPr="00472C23" w:rsidRDefault="006A5BF9" w:rsidP="006A5BF9">
      <w:r w:rsidRPr="00472C23">
        <w:t>Actions violating constraints are blocked before reward evaluation occurs. The projection operates as follows:</w:t>
      </w:r>
    </w:p>
    <w:p w14:paraId="75B1036C" w14:textId="77777777" w:rsidR="006A5BF9" w:rsidRPr="00472C23" w:rsidRDefault="006A5BF9" w:rsidP="006A5BF9">
      <w:r w:rsidRPr="00472C23">
        <w:rPr>
          <w:b/>
          <w:bCs/>
        </w:rPr>
        <w:t>Step 1: NCRC Filtering</w:t>
      </w:r>
    </w:p>
    <w:p w14:paraId="22DD35E1" w14:textId="77777777" w:rsidR="006A5BF9" w:rsidRPr="00472C23" w:rsidRDefault="006A5BF9" w:rsidP="006A5BF9">
      <w:r w:rsidRPr="00472C23">
        <w:t>For each candidate action </w:t>
      </w:r>
      <w:r w:rsidRPr="00472C23">
        <w:rPr>
          <w:i/>
          <w:iCs/>
        </w:rPr>
        <w:t>a</w:t>
      </w:r>
      <w:r w:rsidRPr="00472C23">
        <w:t>, compute the rights violation vector:</w:t>
      </w:r>
    </w:p>
    <w:p w14:paraId="1B68C518" w14:textId="77777777" w:rsidR="006A5BF9" w:rsidRPr="00472C23" w:rsidRDefault="006A5BF9" w:rsidP="006A5BF9">
      <w:r w:rsidRPr="00472C23">
        <w:t>where each component is the violation depth:</w:t>
      </w:r>
    </w:p>
    <w:p w14:paraId="1D5DE0B8" w14:textId="77777777" w:rsidR="006A5BF9" w:rsidRPr="00472C23" w:rsidRDefault="006A5BF9" w:rsidP="006A5BF9">
      <w:r w:rsidRPr="00472C23">
        <w:t>Action </w:t>
      </w:r>
      <w:r w:rsidRPr="00472C23">
        <w:rPr>
          <w:i/>
          <w:iCs/>
        </w:rPr>
        <w:t>a</w:t>
      </w:r>
      <w:r w:rsidRPr="00472C23">
        <w:t> passes NCRC if and only if </w:t>
      </w:r>
      <w:r w:rsidRPr="00472C23">
        <w:rPr>
          <w:i/>
          <w:iCs/>
        </w:rPr>
        <w:t>v</w:t>
      </w:r>
      <w:r w:rsidRPr="00472C23">
        <w:t>_</w:t>
      </w:r>
      <w:r w:rsidRPr="00472C23">
        <w:rPr>
          <w:i/>
          <w:iCs/>
        </w:rPr>
        <w:t>r</w:t>
      </w:r>
      <w:r w:rsidRPr="00472C23">
        <w:t>(</w:t>
      </w:r>
      <w:r w:rsidRPr="00472C23">
        <w:rPr>
          <w:i/>
          <w:iCs/>
        </w:rPr>
        <w:t>a</w:t>
      </w:r>
      <w:r w:rsidRPr="00472C23">
        <w:t>) = 0 for all rights </w:t>
      </w:r>
      <w:r w:rsidRPr="00472C23">
        <w:rPr>
          <w:i/>
          <w:iCs/>
        </w:rPr>
        <w:t>r</w:t>
      </w:r>
      <w:r w:rsidRPr="00472C23">
        <w:t>.</w:t>
      </w:r>
    </w:p>
    <w:p w14:paraId="3582B2C2" w14:textId="77777777" w:rsidR="006A5BF9" w:rsidRPr="00472C23" w:rsidRDefault="006A5BF9" w:rsidP="006A5BF9">
      <w:r w:rsidRPr="00472C23">
        <w:rPr>
          <w:b/>
          <w:bCs/>
        </w:rPr>
        <w:t>Step 2: TRC Filtering</w:t>
      </w:r>
    </w:p>
    <w:p w14:paraId="721093FD" w14:textId="77777777" w:rsidR="006A5BF9" w:rsidRPr="00472C23" w:rsidRDefault="006A5BF9" w:rsidP="006A5BF9">
      <w:r w:rsidRPr="00472C23">
        <w:t>For each action passing NCRC, compute the catastrophe loss across scenarios:</w:t>
      </w:r>
    </w:p>
    <w:p w14:paraId="010A571C" w14:textId="77777777" w:rsidR="006A5BF9" w:rsidRPr="00472C23" w:rsidRDefault="006A5BF9" w:rsidP="006A5BF9">
      <w:r w:rsidRPr="00472C23">
        <w:t>Compute CVaR at the specified tail level α:</w:t>
      </w:r>
    </w:p>
    <w:p w14:paraId="04BC8CF1" w14:textId="77777777" w:rsidR="006A5BF9" w:rsidRPr="00472C23" w:rsidRDefault="006A5BF9" w:rsidP="006A5BF9">
      <w:r w:rsidRPr="00472C23">
        <w:t>Action </w:t>
      </w:r>
      <w:r w:rsidRPr="00472C23">
        <w:rPr>
          <w:i/>
          <w:iCs/>
        </w:rPr>
        <w:t>a</w:t>
      </w:r>
      <w:r w:rsidRPr="00472C23">
        <w:t> passes TRC if and only if CVaR_α(</w:t>
      </w:r>
      <w:r w:rsidRPr="00472C23">
        <w:rPr>
          <w:i/>
          <w:iCs/>
        </w:rPr>
        <w:t>L</w:t>
      </w:r>
      <w:r w:rsidRPr="00472C23">
        <w:t>(</w:t>
      </w:r>
      <w:r w:rsidRPr="00472C23">
        <w:rPr>
          <w:i/>
          <w:iCs/>
        </w:rPr>
        <w:t>a</w:t>
      </w:r>
      <w:r w:rsidRPr="00472C23">
        <w:t>)) ≤ τ_TRC.</w:t>
      </w:r>
    </w:p>
    <w:p w14:paraId="50779CC4" w14:textId="77777777" w:rsidR="006A5BF9" w:rsidRPr="00472C23" w:rsidRDefault="006A5BF9" w:rsidP="006A5BF9">
      <w:r w:rsidRPr="00472C23">
        <w:rPr>
          <w:b/>
          <w:bCs/>
        </w:rPr>
        <w:t>Step 3: Containment Verification</w:t>
      </w:r>
    </w:p>
    <w:p w14:paraId="17C5FEC7" w14:textId="77777777" w:rsidR="006A5BF9" w:rsidRPr="00472C23" w:rsidRDefault="006A5BF9" w:rsidP="006A5BF9">
      <w:r w:rsidRPr="00472C23">
        <w:t>For each action passing both NCRC and TRC, verify the containment predicate:</w:t>
      </w:r>
    </w:p>
    <w:p w14:paraId="21CBDE47" w14:textId="77777777" w:rsidR="006A5BF9" w:rsidRPr="00472C23" w:rsidRDefault="006A5BF9" w:rsidP="006A5BF9">
      <m:oMathPara>
        <m:oMath>
          <m:r>
            <w:rPr>
              <w:rFonts w:ascii="Cambria Math" w:hAnsi="Cambria Math"/>
            </w:rPr>
            <m:t>A* = { a ∈ O : NCRC(a) ∧ TRC(a) ∧ Contain(a) }</m:t>
          </m:r>
        </m:oMath>
      </m:oMathPara>
    </w:p>
    <w:p w14:paraId="251B164C" w14:textId="77777777" w:rsidR="006A5BF9" w:rsidRPr="00472C23" w:rsidRDefault="006A5BF9" w:rsidP="006A5BF9">
      <w:r w:rsidRPr="00472C23">
        <w:t>where </w:t>
      </w:r>
      <w:r w:rsidRPr="00472C23">
        <w:rPr>
          <w:i/>
          <w:iCs/>
        </w:rPr>
        <w:t>Ua</w:t>
      </w:r>
      <w:r w:rsidRPr="00472C23">
        <w:rPr>
          <w:rFonts w:ascii="Cambria Math" w:hAnsi="Cambria Math" w:cs="Cambria Math"/>
          <w:i/>
          <w:iCs/>
        </w:rPr>
        <w:t>⁺</w:t>
      </w:r>
      <w:r w:rsidRPr="00472C23">
        <w:rPr>
          <w:i/>
          <w:iCs/>
        </w:rPr>
        <w:t xml:space="preserve"> = {u</w:t>
      </w:r>
      <w:r w:rsidRPr="00472C23">
        <w:rPr>
          <w:rFonts w:cs="Aptos"/>
          <w:i/>
          <w:iCs/>
        </w:rPr>
        <w:t> </w:t>
      </w:r>
      <w:r w:rsidRPr="00472C23">
        <w:rPr>
          <w:i/>
          <w:iCs/>
        </w:rPr>
        <w:t xml:space="preserve">: </w:t>
      </w:r>
      <w:r w:rsidRPr="00472C23">
        <w:rPr>
          <w:rFonts w:cs="Aptos"/>
          <w:i/>
          <w:iCs/>
        </w:rPr>
        <w:t>Σ</w:t>
      </w:r>
      <w:r w:rsidRPr="00472C23">
        <w:rPr>
          <w:i/>
          <w:iCs/>
        </w:rPr>
        <w:t>d</w:t>
      </w:r>
      <w:r w:rsidRPr="00472C23">
        <w:t> </w:t>
      </w:r>
      <w:r w:rsidRPr="00472C23">
        <w:rPr>
          <w:i/>
          <w:iCs/>
        </w:rPr>
        <w:t>vd · Ī^prop</w:t>
      </w:r>
      <w:r w:rsidRPr="00472C23">
        <w:t>(</w:t>
      </w:r>
      <w:r w:rsidRPr="00472C23">
        <w:rPr>
          <w:i/>
          <w:iCs/>
        </w:rPr>
        <w:t>u</w:t>
      </w:r>
      <w:r w:rsidRPr="00472C23">
        <w:t>,</w:t>
      </w:r>
      <w:r w:rsidRPr="00472C23">
        <w:rPr>
          <w:i/>
          <w:iCs/>
        </w:rPr>
        <w:t>d</w:t>
      </w:r>
      <w:r w:rsidRPr="00472C23">
        <w:t>)(</w:t>
      </w:r>
      <w:r w:rsidRPr="00472C23">
        <w:rPr>
          <w:i/>
          <w:iCs/>
        </w:rPr>
        <w:t>a</w:t>
      </w:r>
      <w:r w:rsidRPr="00472C23">
        <w:t>) &gt; θ_pos}.</w:t>
      </w:r>
    </w:p>
    <w:p w14:paraId="1B33268C" w14:textId="77777777" w:rsidR="006A5BF9" w:rsidRPr="00472C23" w:rsidRDefault="006A5BF9" w:rsidP="006A5BF9">
      <w:r w:rsidRPr="00472C23">
        <w:t>The final admissible set is:</w:t>
      </w:r>
    </w:p>
    <w:p w14:paraId="145A8089" w14:textId="77777777" w:rsidR="006A5BF9" w:rsidRPr="00472C23" w:rsidRDefault="006A5BF9" w:rsidP="006A5BF9">
      <w:pPr>
        <w:rPr>
          <w:b/>
          <w:bCs/>
        </w:rPr>
      </w:pPr>
      <w:r w:rsidRPr="00472C23">
        <w:rPr>
          <w:b/>
          <w:bCs/>
        </w:rPr>
        <w:lastRenderedPageBreak/>
        <w:t>I.1.2 Structured Reward Signal</w:t>
      </w:r>
    </w:p>
    <w:p w14:paraId="6F01B9AB" w14:textId="77777777" w:rsidR="006A5BF9" w:rsidRPr="00472C23" w:rsidRDefault="006A5BF9" w:rsidP="006A5BF9">
      <w:r w:rsidRPr="00472C23">
        <w:t>Within the admissible set, the reward signal is the Ripple Logic Score:</w:t>
      </w:r>
    </w:p>
    <w:p w14:paraId="303CD447" w14:textId="77777777" w:rsidR="006A5BF9" w:rsidRPr="00472C23" w:rsidRDefault="006A5BF9" w:rsidP="006A5BF9">
      <w:r w:rsidRPr="00472C23">
        <w:t>This preserves the multi-dimensional structure of welfare rather than collapsing it prematurely. The agent optimizes:</w:t>
      </w:r>
    </w:p>
    <w:p w14:paraId="28A864B6" w14:textId="77777777" w:rsidR="006A5BF9" w:rsidRPr="00472C23" w:rsidRDefault="006A5BF9" w:rsidP="006A5BF9">
      <w:r w:rsidRPr="00472C23">
        <w:t>subject to:</w:t>
      </w:r>
    </w:p>
    <w:p w14:paraId="5F2C6771" w14:textId="77777777" w:rsidR="006A5BF9" w:rsidRPr="00472C23" w:rsidRDefault="006A5BF9" w:rsidP="006A5BF9">
      <w:pPr>
        <w:numPr>
          <w:ilvl w:val="0"/>
          <w:numId w:val="37"/>
        </w:numPr>
      </w:pPr>
      <w:r w:rsidRPr="00472C23">
        <w:t>NCRC(</w:t>
      </w:r>
      <w:r w:rsidRPr="00472C23">
        <w:rPr>
          <w:i/>
          <w:iCs/>
        </w:rPr>
        <w:t>a</w:t>
      </w:r>
      <w:r w:rsidRPr="00472C23">
        <w:t>) = true (rights admissibility)</w:t>
      </w:r>
    </w:p>
    <w:p w14:paraId="45894546" w14:textId="77777777" w:rsidR="006A5BF9" w:rsidRPr="00472C23" w:rsidRDefault="006A5BF9" w:rsidP="006A5BF9">
      <w:pPr>
        <w:numPr>
          <w:ilvl w:val="0"/>
          <w:numId w:val="37"/>
        </w:numPr>
      </w:pPr>
      <w:r w:rsidRPr="00472C23">
        <w:t>TRC(</w:t>
      </w:r>
      <w:r w:rsidRPr="00472C23">
        <w:rPr>
          <w:i/>
          <w:iCs/>
        </w:rPr>
        <w:t>a</w:t>
      </w:r>
      <w:r w:rsidRPr="00472C23">
        <w:t>) = true (tail-risk admissibility)</w:t>
      </w:r>
    </w:p>
    <w:p w14:paraId="3E33657F" w14:textId="77777777" w:rsidR="006A5BF9" w:rsidRPr="00472C23" w:rsidRDefault="006A5BF9" w:rsidP="006A5BF9">
      <w:pPr>
        <w:numPr>
          <w:ilvl w:val="0"/>
          <w:numId w:val="37"/>
        </w:numPr>
      </w:pPr>
      <w:r w:rsidRPr="00472C23">
        <w:t>Containment(</w:t>
      </w:r>
      <w:r w:rsidRPr="00472C23">
        <w:rPr>
          <w:i/>
          <w:iCs/>
        </w:rPr>
        <w:t>a</w:t>
      </w:r>
      <w:r w:rsidRPr="00472C23">
        <w:t>) = true (structural integrity)</w:t>
      </w:r>
    </w:p>
    <w:p w14:paraId="54C99586" w14:textId="77777777" w:rsidR="006A5BF9" w:rsidRPr="00472C23" w:rsidRDefault="006A5BF9" w:rsidP="006A5BF9">
      <w:pPr>
        <w:rPr>
          <w:b/>
          <w:bCs/>
        </w:rPr>
      </w:pPr>
      <w:r w:rsidRPr="00472C23">
        <w:rPr>
          <w:b/>
          <w:bCs/>
        </w:rPr>
        <w:t>I.1.3 Constraint Implementation as Hard Boundaries</w:t>
      </w:r>
    </w:p>
    <w:p w14:paraId="547A0E18" w14:textId="77777777" w:rsidR="006A5BF9" w:rsidRPr="00472C23" w:rsidRDefault="006A5BF9" w:rsidP="006A5BF9">
      <w:r w:rsidRPr="00472C23">
        <w:rPr>
          <w:b/>
          <w:bCs/>
        </w:rPr>
        <w:t>Critical Design Principle:</w:t>
      </w:r>
      <w:r w:rsidRPr="00472C23">
        <w:t> MathGov constraints must be implemented as action-space projections or hard constraint enforcement layers, not as reward penalties. This prevents constraints from being "optimized away" during training.</w:t>
      </w:r>
    </w:p>
    <w:p w14:paraId="697B9571" w14:textId="77777777" w:rsidR="006A5BF9" w:rsidRPr="00472C23" w:rsidRDefault="006A5BF9" w:rsidP="006A5BF9">
      <w:r w:rsidRPr="00472C23">
        <w:rPr>
          <w:b/>
          <w:bCs/>
        </w:rPr>
        <w:t>Anti-Goodhart Architecture:</w:t>
      </w:r>
    </w:p>
    <w:p w14:paraId="45211161" w14:textId="77777777" w:rsidR="006A5BF9" w:rsidRPr="00472C23" w:rsidRDefault="006A5BF9" w:rsidP="006A5BF9">
      <w:r w:rsidRPr="00472C23">
        <w:t>┌─────────────────────────────────────────────────────────────────┐</w:t>
      </w:r>
    </w:p>
    <w:p w14:paraId="20A47D59" w14:textId="77777777" w:rsidR="006A5BF9" w:rsidRPr="00472C23" w:rsidRDefault="006A5BF9" w:rsidP="006A5BF9">
      <w:r w:rsidRPr="00472C23">
        <w:t>│                    AI Action Selection Pipeline                  │</w:t>
      </w:r>
    </w:p>
    <w:p w14:paraId="61698144" w14:textId="77777777" w:rsidR="006A5BF9" w:rsidRPr="00472C23" w:rsidRDefault="006A5BF9" w:rsidP="006A5BF9">
      <w:r w:rsidRPr="00472C23">
        <w:rPr>
          <w:rFonts w:ascii="MS Gothic" w:eastAsia="MS Gothic" w:hAnsi="MS Gothic" w:cs="MS Gothic" w:hint="eastAsia"/>
        </w:rPr>
        <w:t>├</w:t>
      </w:r>
      <w:r w:rsidRPr="00472C23">
        <w:rPr>
          <w:rFonts w:cs="Aptos"/>
        </w:rPr>
        <w:t>─────────────────────────────────────────────────────────────────</w:t>
      </w:r>
      <w:r w:rsidRPr="00472C23">
        <w:rPr>
          <w:rFonts w:ascii="MS Gothic" w:eastAsia="MS Gothic" w:hAnsi="MS Gothic" w:cs="MS Gothic" w:hint="eastAsia"/>
        </w:rPr>
        <w:t>┤</w:t>
      </w:r>
    </w:p>
    <w:p w14:paraId="279107EA" w14:textId="77777777" w:rsidR="006A5BF9" w:rsidRPr="00472C23" w:rsidRDefault="006A5BF9" w:rsidP="006A5BF9">
      <w:r w:rsidRPr="00472C23">
        <w:t>│                                                                  │</w:t>
      </w:r>
    </w:p>
    <w:p w14:paraId="01E9594E" w14:textId="77777777" w:rsidR="006A5BF9" w:rsidRPr="00472C23" w:rsidRDefault="006A5BF9" w:rsidP="006A5BF9">
      <w:r w:rsidRPr="00472C23">
        <w:t>│  Raw Action Space A                                              │</w:t>
      </w:r>
    </w:p>
    <w:p w14:paraId="7013A8C6" w14:textId="77777777" w:rsidR="006A5BF9" w:rsidRPr="00472C23" w:rsidRDefault="006A5BF9" w:rsidP="006A5BF9">
      <w:r w:rsidRPr="00472C23">
        <w:t>│         │                                                        │</w:t>
      </w:r>
    </w:p>
    <w:p w14:paraId="3D3EB0EA" w14:textId="77777777" w:rsidR="006A5BF9" w:rsidRPr="00472C23" w:rsidRDefault="006A5BF9" w:rsidP="006A5BF9">
      <w:r w:rsidRPr="00472C23">
        <w:t xml:space="preserve">│         </w:t>
      </w:r>
      <w:r w:rsidRPr="00472C23">
        <w:rPr>
          <w:rFonts w:ascii="Arial" w:hAnsi="Arial" w:cs="Arial"/>
        </w:rPr>
        <w:t>▼</w:t>
      </w:r>
      <w:r w:rsidRPr="00472C23">
        <w:t xml:space="preserve">                                                        </w:t>
      </w:r>
      <w:r w:rsidRPr="00472C23">
        <w:rPr>
          <w:rFonts w:cs="Aptos"/>
        </w:rPr>
        <w:t>│</w:t>
      </w:r>
    </w:p>
    <w:p w14:paraId="2915CAAA" w14:textId="77777777" w:rsidR="006A5BF9" w:rsidRPr="00472C23" w:rsidRDefault="006A5BF9" w:rsidP="006A5BF9">
      <w:r w:rsidRPr="00472C23">
        <w:t>│  ┌─────────────────┐                                            │</w:t>
      </w:r>
    </w:p>
    <w:p w14:paraId="440CA470" w14:textId="77777777" w:rsidR="006A5BF9" w:rsidRPr="00472C23" w:rsidRDefault="006A5BF9" w:rsidP="006A5BF9">
      <w:r w:rsidRPr="00472C23">
        <w:t>│  │  NCRC Gate      │  Actions violating rights → BLOCKED        │</w:t>
      </w:r>
    </w:p>
    <w:p w14:paraId="340D3DDF" w14:textId="77777777" w:rsidR="006A5BF9" w:rsidRPr="00472C23" w:rsidRDefault="006A5BF9" w:rsidP="006A5BF9">
      <w:r w:rsidRPr="00472C23">
        <w:t>│  │  (Hard Filter)  │  No gradient flows through blocked actions │</w:t>
      </w:r>
    </w:p>
    <w:p w14:paraId="7B0B5E0A" w14:textId="77777777" w:rsidR="006A5BF9" w:rsidRPr="00472C23" w:rsidRDefault="006A5BF9" w:rsidP="006A5BF9">
      <w:r w:rsidRPr="00472C23">
        <w:t>│  └────────</w:t>
      </w:r>
      <w:r w:rsidRPr="00472C23">
        <w:rPr>
          <w:rFonts w:ascii="MS Gothic" w:eastAsia="MS Gothic" w:hAnsi="MS Gothic" w:cs="MS Gothic" w:hint="eastAsia"/>
        </w:rPr>
        <w:t>┬</w:t>
      </w:r>
      <w:r w:rsidRPr="00472C23">
        <w:rPr>
          <w:rFonts w:cs="Aptos"/>
        </w:rPr>
        <w:t>────────┘</w:t>
      </w:r>
      <w:r w:rsidRPr="00472C23">
        <w:t xml:space="preserve">                                            </w:t>
      </w:r>
      <w:r w:rsidRPr="00472C23">
        <w:rPr>
          <w:rFonts w:cs="Aptos"/>
        </w:rPr>
        <w:t>│</w:t>
      </w:r>
    </w:p>
    <w:p w14:paraId="7E239127" w14:textId="77777777" w:rsidR="006A5BF9" w:rsidRPr="00472C23" w:rsidRDefault="006A5BF9" w:rsidP="006A5BF9">
      <w:r w:rsidRPr="00472C23">
        <w:t>│           │                                                      │</w:t>
      </w:r>
    </w:p>
    <w:p w14:paraId="3584782F" w14:textId="77777777" w:rsidR="006A5BF9" w:rsidRPr="00472C23" w:rsidRDefault="006A5BF9" w:rsidP="006A5BF9">
      <w:r w:rsidRPr="00472C23">
        <w:t xml:space="preserve">│           </w:t>
      </w:r>
      <w:r w:rsidRPr="00472C23">
        <w:rPr>
          <w:rFonts w:ascii="Arial" w:hAnsi="Arial" w:cs="Arial"/>
        </w:rPr>
        <w:t>▼</w:t>
      </w:r>
      <w:r w:rsidRPr="00472C23">
        <w:t xml:space="preserve">                                                      </w:t>
      </w:r>
      <w:r w:rsidRPr="00472C23">
        <w:rPr>
          <w:rFonts w:cs="Aptos"/>
        </w:rPr>
        <w:t>│</w:t>
      </w:r>
    </w:p>
    <w:p w14:paraId="36037605" w14:textId="77777777" w:rsidR="006A5BF9" w:rsidRPr="00472C23" w:rsidRDefault="006A5BF9" w:rsidP="006A5BF9">
      <w:r w:rsidRPr="00472C23">
        <w:t>│  ┌─────────────────┐                                            │</w:t>
      </w:r>
    </w:p>
    <w:p w14:paraId="3DD37A94" w14:textId="77777777" w:rsidR="006A5BF9" w:rsidRPr="00472C23" w:rsidRDefault="006A5BF9" w:rsidP="006A5BF9">
      <w:r w:rsidRPr="00472C23">
        <w:lastRenderedPageBreak/>
        <w:t>│  │  TRC Gate       │  Actions exceeding tail risk → BLOCKED     │</w:t>
      </w:r>
    </w:p>
    <w:p w14:paraId="751254A8" w14:textId="77777777" w:rsidR="006A5BF9" w:rsidRPr="00472C23" w:rsidRDefault="006A5BF9" w:rsidP="006A5BF9">
      <w:r w:rsidRPr="00472C23">
        <w:t>│  │  (Hard Filter)  │  No reward signal for blocked actions      │</w:t>
      </w:r>
    </w:p>
    <w:p w14:paraId="5B46A984" w14:textId="77777777" w:rsidR="006A5BF9" w:rsidRPr="00472C23" w:rsidRDefault="006A5BF9" w:rsidP="006A5BF9">
      <w:r w:rsidRPr="00472C23">
        <w:t>│  └────────</w:t>
      </w:r>
      <w:r w:rsidRPr="00472C23">
        <w:rPr>
          <w:rFonts w:ascii="MS Gothic" w:eastAsia="MS Gothic" w:hAnsi="MS Gothic" w:cs="MS Gothic" w:hint="eastAsia"/>
        </w:rPr>
        <w:t>┬</w:t>
      </w:r>
      <w:r w:rsidRPr="00472C23">
        <w:rPr>
          <w:rFonts w:cs="Aptos"/>
        </w:rPr>
        <w:t>────────┘</w:t>
      </w:r>
      <w:r w:rsidRPr="00472C23">
        <w:t xml:space="preserve">                                            </w:t>
      </w:r>
      <w:r w:rsidRPr="00472C23">
        <w:rPr>
          <w:rFonts w:cs="Aptos"/>
        </w:rPr>
        <w:t>│</w:t>
      </w:r>
    </w:p>
    <w:p w14:paraId="40E209CA" w14:textId="77777777" w:rsidR="006A5BF9" w:rsidRPr="00472C23" w:rsidRDefault="006A5BF9" w:rsidP="006A5BF9">
      <w:r w:rsidRPr="00472C23">
        <w:t>│           │                                                      │</w:t>
      </w:r>
    </w:p>
    <w:p w14:paraId="3A9E663F" w14:textId="77777777" w:rsidR="006A5BF9" w:rsidRPr="00472C23" w:rsidRDefault="006A5BF9" w:rsidP="006A5BF9">
      <w:r w:rsidRPr="00472C23">
        <w:t xml:space="preserve">│           </w:t>
      </w:r>
      <w:r w:rsidRPr="00472C23">
        <w:rPr>
          <w:rFonts w:ascii="Arial" w:hAnsi="Arial" w:cs="Arial"/>
        </w:rPr>
        <w:t>▼</w:t>
      </w:r>
      <w:r w:rsidRPr="00472C23">
        <w:t xml:space="preserve">                                                      </w:t>
      </w:r>
      <w:r w:rsidRPr="00472C23">
        <w:rPr>
          <w:rFonts w:cs="Aptos"/>
        </w:rPr>
        <w:t>│</w:t>
      </w:r>
    </w:p>
    <w:p w14:paraId="69C54CE3" w14:textId="77777777" w:rsidR="006A5BF9" w:rsidRPr="00472C23" w:rsidRDefault="006A5BF9" w:rsidP="006A5BF9">
      <w:r w:rsidRPr="00472C23">
        <w:t>│  ┌─────────────────┐                                            │</w:t>
      </w:r>
    </w:p>
    <w:p w14:paraId="51237DAD" w14:textId="77777777" w:rsidR="006A5BF9" w:rsidRPr="00472C23" w:rsidRDefault="006A5BF9" w:rsidP="006A5BF9">
      <w:r w:rsidRPr="00472C23">
        <w:t>│  │ Containment Gate│  Actions degrading containing unions →     │</w:t>
      </w:r>
    </w:p>
    <w:p w14:paraId="59992E30" w14:textId="77777777" w:rsidR="006A5BF9" w:rsidRPr="00472C23" w:rsidRDefault="006A5BF9" w:rsidP="006A5BF9">
      <w:r w:rsidRPr="00472C23">
        <w:t>│  │  (Hard Filter)  │  BLOCKED or ESCALATED                      │</w:t>
      </w:r>
    </w:p>
    <w:p w14:paraId="648DC732" w14:textId="77777777" w:rsidR="006A5BF9" w:rsidRPr="00472C23" w:rsidRDefault="006A5BF9" w:rsidP="006A5BF9">
      <w:r w:rsidRPr="00472C23">
        <w:t>│  └────────</w:t>
      </w:r>
      <w:r w:rsidRPr="00472C23">
        <w:rPr>
          <w:rFonts w:ascii="MS Gothic" w:eastAsia="MS Gothic" w:hAnsi="MS Gothic" w:cs="MS Gothic" w:hint="eastAsia"/>
        </w:rPr>
        <w:t>┬</w:t>
      </w:r>
      <w:r w:rsidRPr="00472C23">
        <w:rPr>
          <w:rFonts w:cs="Aptos"/>
        </w:rPr>
        <w:t>────────┘</w:t>
      </w:r>
      <w:r w:rsidRPr="00472C23">
        <w:t xml:space="preserve">                                            </w:t>
      </w:r>
      <w:r w:rsidRPr="00472C23">
        <w:rPr>
          <w:rFonts w:cs="Aptos"/>
        </w:rPr>
        <w:t>│</w:t>
      </w:r>
    </w:p>
    <w:p w14:paraId="2E1FA840" w14:textId="77777777" w:rsidR="006A5BF9" w:rsidRPr="00472C23" w:rsidRDefault="006A5BF9" w:rsidP="006A5BF9">
      <w:r w:rsidRPr="00472C23">
        <w:t>│           │                                                      │</w:t>
      </w:r>
    </w:p>
    <w:p w14:paraId="0F8665FC" w14:textId="77777777" w:rsidR="006A5BF9" w:rsidRPr="00472C23" w:rsidRDefault="006A5BF9" w:rsidP="006A5BF9">
      <w:r w:rsidRPr="00472C23">
        <w:t xml:space="preserve">│           </w:t>
      </w:r>
      <w:r w:rsidRPr="00472C23">
        <w:rPr>
          <w:rFonts w:ascii="Arial" w:hAnsi="Arial" w:cs="Arial"/>
        </w:rPr>
        <w:t>▼</w:t>
      </w:r>
      <w:r w:rsidRPr="00472C23">
        <w:t xml:space="preserve">                                                      </w:t>
      </w:r>
      <w:r w:rsidRPr="00472C23">
        <w:rPr>
          <w:rFonts w:cs="Aptos"/>
        </w:rPr>
        <w:t>│</w:t>
      </w:r>
    </w:p>
    <w:p w14:paraId="32033A02" w14:textId="77777777" w:rsidR="006A5BF9" w:rsidRPr="00472C23" w:rsidRDefault="006A5BF9" w:rsidP="006A5BF9">
      <w:r w:rsidRPr="00472C23">
        <w:t>│  Admissible Set A_adm                                           │</w:t>
      </w:r>
    </w:p>
    <w:p w14:paraId="40D520D0" w14:textId="77777777" w:rsidR="006A5BF9" w:rsidRPr="00472C23" w:rsidRDefault="006A5BF9" w:rsidP="006A5BF9">
      <w:r w:rsidRPr="00472C23">
        <w:t>│         │                                                        │</w:t>
      </w:r>
    </w:p>
    <w:p w14:paraId="4B58AD58" w14:textId="77777777" w:rsidR="006A5BF9" w:rsidRPr="00472C23" w:rsidRDefault="006A5BF9" w:rsidP="006A5BF9">
      <w:r w:rsidRPr="00472C23">
        <w:t xml:space="preserve">│         </w:t>
      </w:r>
      <w:r w:rsidRPr="00472C23">
        <w:rPr>
          <w:rFonts w:ascii="Arial" w:hAnsi="Arial" w:cs="Arial"/>
        </w:rPr>
        <w:t>▼</w:t>
      </w:r>
      <w:r w:rsidRPr="00472C23">
        <w:t xml:space="preserve">                                                        </w:t>
      </w:r>
      <w:r w:rsidRPr="00472C23">
        <w:rPr>
          <w:rFonts w:cs="Aptos"/>
        </w:rPr>
        <w:t>│</w:t>
      </w:r>
    </w:p>
    <w:p w14:paraId="23FEE462" w14:textId="77777777" w:rsidR="006A5BF9" w:rsidRPr="00472C23" w:rsidRDefault="006A5BF9" w:rsidP="006A5BF9">
      <w:r w:rsidRPr="00472C23">
        <w:t>│  ┌─────────────────┐                                            │</w:t>
      </w:r>
    </w:p>
    <w:p w14:paraId="048C4E29" w14:textId="77777777" w:rsidR="006A5BF9" w:rsidRPr="00472C23" w:rsidRDefault="006A5BF9" w:rsidP="006A5BF9">
      <w:r w:rsidRPr="00472C23">
        <w:t>│  │  RLS Optimizer  │  Maximize welfare within A_adm             │</w:t>
      </w:r>
    </w:p>
    <w:p w14:paraId="159F241C" w14:textId="77777777" w:rsidR="006A5BF9" w:rsidRPr="00472C23" w:rsidRDefault="006A5BF9" w:rsidP="006A5BF9">
      <w:r w:rsidRPr="00472C23">
        <w:t>│  │  (Soft Signal)  │  Gradients only for admissible actions     │</w:t>
      </w:r>
    </w:p>
    <w:p w14:paraId="1538F5E7" w14:textId="77777777" w:rsidR="006A5BF9" w:rsidRPr="00472C23" w:rsidRDefault="006A5BF9" w:rsidP="006A5BF9">
      <w:r w:rsidRPr="00472C23">
        <w:t>│  └─────────────────┘                                            │</w:t>
      </w:r>
    </w:p>
    <w:p w14:paraId="453E6D71" w14:textId="77777777" w:rsidR="006A5BF9" w:rsidRPr="00472C23" w:rsidRDefault="006A5BF9" w:rsidP="006A5BF9">
      <w:r w:rsidRPr="00472C23">
        <w:t>│                                                                  │</w:t>
      </w:r>
    </w:p>
    <w:p w14:paraId="06F96FAE" w14:textId="77777777" w:rsidR="006A5BF9" w:rsidRPr="00472C23" w:rsidRDefault="006A5BF9" w:rsidP="006A5BF9">
      <w:r w:rsidRPr="00472C23">
        <w:t>└─────────────────────────────────────────────────────────────────┘</w:t>
      </w:r>
    </w:p>
    <w:p w14:paraId="2A3E21B5" w14:textId="77777777" w:rsidR="006A5BF9" w:rsidRPr="00472C23" w:rsidRDefault="006A5BF9" w:rsidP="006A5BF9">
      <w:r w:rsidRPr="00472C23">
        <w:rPr>
          <w:b/>
          <w:bCs/>
        </w:rPr>
        <w:t>Why Hard Constraints Matter:</w:t>
      </w:r>
    </w:p>
    <w:p w14:paraId="2C9FD8C6" w14:textId="77777777" w:rsidR="006A5BF9" w:rsidRPr="00472C23" w:rsidRDefault="006A5BF9" w:rsidP="006A5BF9">
      <w:r w:rsidRPr="00472C23">
        <w:t>If constraints were implemented as penalty terms in the reward function:</w:t>
      </w:r>
    </w:p>
    <w:p w14:paraId="0B4BEA5E" w14:textId="77777777" w:rsidR="006A5BF9" w:rsidRPr="00472C23" w:rsidRDefault="006A5BF9" w:rsidP="006A5BF9">
      <w:r w:rsidRPr="00472C23">
        <w:t>the agent could find ways to offset constraint violations with sufficiently large RLS gains, defeating the non-compensatory principle. Hard enforcement prevents this entirely.</w:t>
      </w:r>
    </w:p>
    <w:p w14:paraId="7A6AC1BB" w14:textId="77777777" w:rsidR="006A5BF9" w:rsidRPr="00472C23" w:rsidRDefault="006A5BF9" w:rsidP="006A5BF9">
      <w:pPr>
        <w:rPr>
          <w:b/>
          <w:bCs/>
        </w:rPr>
      </w:pPr>
      <w:r w:rsidRPr="00472C23">
        <w:rPr>
          <w:b/>
          <w:bCs/>
        </w:rPr>
        <w:t>I.1.4 Curriculum Training Protocol</w:t>
      </w:r>
    </w:p>
    <w:p w14:paraId="6C971BDE" w14:textId="77777777" w:rsidR="006A5BF9" w:rsidRPr="00472C23" w:rsidRDefault="006A5BF9" w:rsidP="006A5BF9">
      <w:r w:rsidRPr="00472C23">
        <w:lastRenderedPageBreak/>
        <w:t>AI systems should be trained on increasing decision complexity following a structured curriculum:</w:t>
      </w:r>
    </w:p>
    <w:p w14:paraId="7C14F414" w14:textId="77777777" w:rsidR="006A5BF9" w:rsidRPr="00472C23" w:rsidRDefault="006A5BF9" w:rsidP="006A5BF9">
      <w:r w:rsidRPr="00472C23">
        <w:rPr>
          <w:b/>
          <w:bCs/>
        </w:rPr>
        <w:t>Stage 1: Simple Admissibility (Weeks 1-4)</w:t>
      </w:r>
    </w:p>
    <w:p w14:paraId="4AE49AC7" w14:textId="77777777" w:rsidR="006A5BF9" w:rsidRPr="00472C23" w:rsidRDefault="006A5BF9" w:rsidP="006A5BF9">
      <w:pPr>
        <w:numPr>
          <w:ilvl w:val="0"/>
          <w:numId w:val="38"/>
        </w:numPr>
      </w:pPr>
      <w:r w:rsidRPr="00472C23">
        <w:t>Binary classification: admissible vs. inadmissible actions</w:t>
      </w:r>
    </w:p>
    <w:p w14:paraId="3F129358" w14:textId="77777777" w:rsidR="006A5BF9" w:rsidRPr="00472C23" w:rsidRDefault="006A5BF9" w:rsidP="006A5BF9">
      <w:pPr>
        <w:numPr>
          <w:ilvl w:val="0"/>
          <w:numId w:val="38"/>
        </w:numPr>
      </w:pPr>
      <w:r w:rsidRPr="00472C23">
        <w:t>Clear NCRC/TRC boundaries</w:t>
      </w:r>
    </w:p>
    <w:p w14:paraId="46AB62A5" w14:textId="77777777" w:rsidR="006A5BF9" w:rsidRPr="00472C23" w:rsidRDefault="006A5BF9" w:rsidP="006A5BF9">
      <w:pPr>
        <w:numPr>
          <w:ilvl w:val="0"/>
          <w:numId w:val="38"/>
        </w:numPr>
      </w:pPr>
      <w:r w:rsidRPr="00472C23">
        <w:t>No ripple propagation (</w:t>
      </w:r>
      <w:r w:rsidRPr="00472C23">
        <w:rPr>
          <w:i/>
          <w:iCs/>
        </w:rPr>
        <w:t>K</w:t>
      </w:r>
      <w:r w:rsidRPr="00472C23">
        <w:t> = 0)</w:t>
      </w:r>
    </w:p>
    <w:p w14:paraId="37F43F51" w14:textId="77777777" w:rsidR="006A5BF9" w:rsidRPr="00472C23" w:rsidRDefault="006A5BF9" w:rsidP="006A5BF9">
      <w:pPr>
        <w:numPr>
          <w:ilvl w:val="0"/>
          <w:numId w:val="38"/>
        </w:numPr>
      </w:pPr>
      <w:r w:rsidRPr="00472C23">
        <w:t>Objective: 99%+ accuracy on admissibility classification</w:t>
      </w:r>
    </w:p>
    <w:p w14:paraId="302DC511" w14:textId="77777777" w:rsidR="006A5BF9" w:rsidRPr="00472C23" w:rsidRDefault="006A5BF9" w:rsidP="006A5BF9">
      <w:r w:rsidRPr="00472C23">
        <w:rPr>
          <w:b/>
          <w:bCs/>
        </w:rPr>
        <w:t>Stage 2: Ripple Awareness (Weeks 5-8)</w:t>
      </w:r>
    </w:p>
    <w:p w14:paraId="66EDF151" w14:textId="77777777" w:rsidR="006A5BF9" w:rsidRPr="00472C23" w:rsidRDefault="006A5BF9" w:rsidP="006A5BF9">
      <w:pPr>
        <w:numPr>
          <w:ilvl w:val="0"/>
          <w:numId w:val="39"/>
        </w:numPr>
      </w:pPr>
      <w:r w:rsidRPr="00472C23">
        <w:t>First-order ripple propagation (Quick mode)</w:t>
      </w:r>
    </w:p>
    <w:p w14:paraId="514FAFF4" w14:textId="77777777" w:rsidR="006A5BF9" w:rsidRPr="00472C23" w:rsidRDefault="006A5BF9" w:rsidP="006A5BF9">
      <w:pPr>
        <w:numPr>
          <w:ilvl w:val="0"/>
          <w:numId w:val="39"/>
        </w:numPr>
      </w:pPr>
      <w:r w:rsidRPr="00472C23">
        <w:t>Simple kernel profiles (Starter KOPS)</w:t>
      </w:r>
    </w:p>
    <w:p w14:paraId="791E0352" w14:textId="77777777" w:rsidR="006A5BF9" w:rsidRPr="00472C23" w:rsidRDefault="006A5BF9" w:rsidP="006A5BF9">
      <w:pPr>
        <w:numPr>
          <w:ilvl w:val="0"/>
          <w:numId w:val="39"/>
        </w:numPr>
      </w:pPr>
      <w:r w:rsidRPr="00472C23">
        <w:t>Multi-union impact estimation</w:t>
      </w:r>
    </w:p>
    <w:p w14:paraId="0F725F45" w14:textId="77777777" w:rsidR="006A5BF9" w:rsidRPr="00472C23" w:rsidRDefault="006A5BF9" w:rsidP="006A5BF9">
      <w:pPr>
        <w:numPr>
          <w:ilvl w:val="0"/>
          <w:numId w:val="39"/>
        </w:numPr>
      </w:pPr>
      <w:r w:rsidRPr="00472C23">
        <w:t>Objective: 85%+ sign accuracy on ripple predictions</w:t>
      </w:r>
    </w:p>
    <w:p w14:paraId="31BDA4EC" w14:textId="77777777" w:rsidR="006A5BF9" w:rsidRPr="00472C23" w:rsidRDefault="006A5BF9" w:rsidP="006A5BF9">
      <w:r w:rsidRPr="00472C23">
        <w:rPr>
          <w:b/>
          <w:bCs/>
        </w:rPr>
        <w:t>Stage 3: Full Cascade (Weeks 9-12)</w:t>
      </w:r>
    </w:p>
    <w:p w14:paraId="536CB6D1" w14:textId="77777777" w:rsidR="006A5BF9" w:rsidRPr="00472C23" w:rsidRDefault="006A5BF9" w:rsidP="006A5BF9">
      <w:pPr>
        <w:numPr>
          <w:ilvl w:val="0"/>
          <w:numId w:val="40"/>
        </w:numPr>
      </w:pPr>
      <w:r w:rsidRPr="00472C23">
        <w:t>Complete lexicographic cascade</w:t>
      </w:r>
    </w:p>
    <w:p w14:paraId="0CAE5BE7" w14:textId="77777777" w:rsidR="006A5BF9" w:rsidRPr="00472C23" w:rsidRDefault="006A5BF9" w:rsidP="006A5BF9">
      <w:pPr>
        <w:numPr>
          <w:ilvl w:val="0"/>
          <w:numId w:val="40"/>
        </w:numPr>
      </w:pPr>
      <w:r w:rsidRPr="00472C23">
        <w:t>Full propagation mode where stable</w:t>
      </w:r>
    </w:p>
    <w:p w14:paraId="18085695" w14:textId="77777777" w:rsidR="006A5BF9" w:rsidRPr="00472C23" w:rsidRDefault="006A5BF9" w:rsidP="006A5BF9">
      <w:pPr>
        <w:numPr>
          <w:ilvl w:val="0"/>
          <w:numId w:val="40"/>
        </w:numPr>
      </w:pPr>
      <w:r w:rsidRPr="00472C23">
        <w:t>Scenario-conditioned evaluation</w:t>
      </w:r>
    </w:p>
    <w:p w14:paraId="12EE454F" w14:textId="77777777" w:rsidR="006A5BF9" w:rsidRPr="00472C23" w:rsidRDefault="006A5BF9" w:rsidP="006A5BF9">
      <w:pPr>
        <w:numPr>
          <w:ilvl w:val="0"/>
          <w:numId w:val="40"/>
        </w:numPr>
      </w:pPr>
      <w:r w:rsidRPr="00472C23">
        <w:t>Objective: Correct cascade traversal in 95%+ of test cases</w:t>
      </w:r>
    </w:p>
    <w:p w14:paraId="59E59D7F" w14:textId="77777777" w:rsidR="006A5BF9" w:rsidRPr="00472C23" w:rsidRDefault="006A5BF9" w:rsidP="006A5BF9">
      <w:r w:rsidRPr="00472C23">
        <w:rPr>
          <w:b/>
          <w:bCs/>
        </w:rPr>
        <w:t>Stage 4: Uncertainty and Edge Cases (Weeks 13-16)</w:t>
      </w:r>
    </w:p>
    <w:p w14:paraId="58D7FB02" w14:textId="77777777" w:rsidR="006A5BF9" w:rsidRPr="00472C23" w:rsidRDefault="006A5BF9" w:rsidP="006A5BF9">
      <w:pPr>
        <w:numPr>
          <w:ilvl w:val="0"/>
          <w:numId w:val="41"/>
        </w:numPr>
      </w:pPr>
      <w:r w:rsidRPr="00472C23">
        <w:t>Interval-valued impacts</w:t>
      </w:r>
    </w:p>
    <w:p w14:paraId="70C56ED0" w14:textId="77777777" w:rsidR="006A5BF9" w:rsidRPr="00472C23" w:rsidRDefault="006A5BF9" w:rsidP="006A5BF9">
      <w:pPr>
        <w:numPr>
          <w:ilvl w:val="0"/>
          <w:numId w:val="41"/>
        </w:numPr>
      </w:pPr>
      <w:r w:rsidRPr="00472C23">
        <w:t>Judgment Call handling</w:t>
      </w:r>
    </w:p>
    <w:p w14:paraId="613921C3" w14:textId="77777777" w:rsidR="006A5BF9" w:rsidRPr="00472C23" w:rsidRDefault="006A5BF9" w:rsidP="006A5BF9">
      <w:pPr>
        <w:numPr>
          <w:ilvl w:val="0"/>
          <w:numId w:val="41"/>
        </w:numPr>
      </w:pPr>
      <w:r w:rsidRPr="00472C23">
        <w:t>UCI/HOI tie-breaking</w:t>
      </w:r>
    </w:p>
    <w:p w14:paraId="67D12DF3" w14:textId="77777777" w:rsidR="006A5BF9" w:rsidRPr="00472C23" w:rsidRDefault="006A5BF9" w:rsidP="006A5BF9">
      <w:pPr>
        <w:numPr>
          <w:ilvl w:val="0"/>
          <w:numId w:val="41"/>
        </w:numPr>
      </w:pPr>
      <w:r w:rsidRPr="00472C23">
        <w:t>Emergency Mode protocols</w:t>
      </w:r>
    </w:p>
    <w:p w14:paraId="5EDCA3A2" w14:textId="77777777" w:rsidR="006A5BF9" w:rsidRPr="00472C23" w:rsidRDefault="006A5BF9" w:rsidP="006A5BF9">
      <w:pPr>
        <w:numPr>
          <w:ilvl w:val="0"/>
          <w:numId w:val="41"/>
        </w:numPr>
      </w:pPr>
      <w:r w:rsidRPr="00472C23">
        <w:t>Objective: Appropriate escalation in 90%+ of edge cases</w:t>
      </w:r>
    </w:p>
    <w:p w14:paraId="517E6E51" w14:textId="77777777" w:rsidR="006A5BF9" w:rsidRPr="00472C23" w:rsidRDefault="006A5BF9" w:rsidP="006A5BF9">
      <w:r w:rsidRPr="00472C23">
        <w:rPr>
          <w:b/>
          <w:bCs/>
        </w:rPr>
        <w:t>Stage 5: Adversarial Robustness (Weeks 17-20)</w:t>
      </w:r>
    </w:p>
    <w:p w14:paraId="7A5B0BEA" w14:textId="77777777" w:rsidR="006A5BF9" w:rsidRPr="00472C23" w:rsidRDefault="006A5BF9" w:rsidP="006A5BF9">
      <w:pPr>
        <w:numPr>
          <w:ilvl w:val="0"/>
          <w:numId w:val="42"/>
        </w:numPr>
      </w:pPr>
      <w:r w:rsidRPr="00472C23">
        <w:t>Red team scenarios</w:t>
      </w:r>
    </w:p>
    <w:p w14:paraId="11E4FED4" w14:textId="77777777" w:rsidR="006A5BF9" w:rsidRPr="00472C23" w:rsidRDefault="006A5BF9" w:rsidP="006A5BF9">
      <w:pPr>
        <w:numPr>
          <w:ilvl w:val="0"/>
          <w:numId w:val="42"/>
        </w:numPr>
      </w:pPr>
      <w:r w:rsidRPr="00472C23">
        <w:t>Specification gaming attempts</w:t>
      </w:r>
    </w:p>
    <w:p w14:paraId="1910D75F" w14:textId="77777777" w:rsidR="006A5BF9" w:rsidRPr="00472C23" w:rsidRDefault="006A5BF9" w:rsidP="006A5BF9">
      <w:pPr>
        <w:numPr>
          <w:ilvl w:val="0"/>
          <w:numId w:val="42"/>
        </w:numPr>
      </w:pPr>
      <w:r w:rsidRPr="00472C23">
        <w:lastRenderedPageBreak/>
        <w:t>Option set manipulation detection</w:t>
      </w:r>
    </w:p>
    <w:p w14:paraId="36230E83" w14:textId="77777777" w:rsidR="006A5BF9" w:rsidRPr="00472C23" w:rsidRDefault="006A5BF9" w:rsidP="006A5BF9">
      <w:pPr>
        <w:numPr>
          <w:ilvl w:val="0"/>
          <w:numId w:val="42"/>
        </w:numPr>
      </w:pPr>
      <w:r w:rsidRPr="00472C23">
        <w:t>Kernel uncertainty handling</w:t>
      </w:r>
    </w:p>
    <w:p w14:paraId="79F07780" w14:textId="77777777" w:rsidR="006A5BF9" w:rsidRPr="00472C23" w:rsidRDefault="006A5BF9" w:rsidP="006A5BF9">
      <w:pPr>
        <w:numPr>
          <w:ilvl w:val="0"/>
          <w:numId w:val="42"/>
        </w:numPr>
      </w:pPr>
      <w:r w:rsidRPr="00472C23">
        <w:t>Objective: Resistance to known gaming vectors</w:t>
      </w:r>
    </w:p>
    <w:p w14:paraId="19256762" w14:textId="77777777" w:rsidR="006A5BF9" w:rsidRPr="00472C23" w:rsidRDefault="006A5BF9" w:rsidP="006A5BF9">
      <w:pPr>
        <w:rPr>
          <w:b/>
          <w:bCs/>
        </w:rPr>
      </w:pPr>
      <w:r w:rsidRPr="00472C23">
        <w:rPr>
          <w:b/>
          <w:bCs/>
        </w:rPr>
        <w:t>I.1.5 Audit Integration</w:t>
      </w:r>
    </w:p>
    <w:p w14:paraId="4AFBD412" w14:textId="77777777" w:rsidR="006A5BF9" w:rsidRPr="00472C23" w:rsidRDefault="006A5BF9" w:rsidP="006A5BF9">
      <w:r w:rsidRPr="00472C23">
        <w:t>Every AI decision produces a machine-readable PCC that can be reviewed by human overseers:</w:t>
      </w:r>
    </w:p>
    <w:p w14:paraId="3A039C98" w14:textId="77777777" w:rsidR="006A5BF9" w:rsidRPr="00472C23" w:rsidRDefault="006A5BF9" w:rsidP="006A5BF9">
      <w:r w:rsidRPr="00472C23">
        <w:t>class MathGovAIDecision:</w:t>
      </w:r>
    </w:p>
    <w:p w14:paraId="379B35D5" w14:textId="77777777" w:rsidR="006A5BF9" w:rsidRPr="00472C23" w:rsidRDefault="006A5BF9" w:rsidP="006A5BF9">
      <w:r w:rsidRPr="00472C23">
        <w:t xml:space="preserve">    def __init__(self, context, options, config):</w:t>
      </w:r>
    </w:p>
    <w:p w14:paraId="586CF236" w14:textId="77777777" w:rsidR="006A5BF9" w:rsidRPr="00472C23" w:rsidRDefault="006A5BF9" w:rsidP="006A5BF9">
      <w:r w:rsidRPr="00472C23">
        <w:t xml:space="preserve">        self.pcc = PCC(</w:t>
      </w:r>
    </w:p>
    <w:p w14:paraId="6694E68B" w14:textId="77777777" w:rsidR="006A5BF9" w:rsidRPr="00472C23" w:rsidRDefault="006A5BF9" w:rsidP="006A5BF9">
      <w:r w:rsidRPr="00472C23">
        <w:t xml:space="preserve">            decision_id=uuid4(),</w:t>
      </w:r>
    </w:p>
    <w:p w14:paraId="795D5608" w14:textId="77777777" w:rsidR="006A5BF9" w:rsidRPr="00472C23" w:rsidRDefault="006A5BF9" w:rsidP="006A5BF9">
      <w:r w:rsidRPr="00472C23">
        <w:t xml:space="preserve">            timestamp=datetime.utcnow(),</w:t>
      </w:r>
    </w:p>
    <w:p w14:paraId="0CBA748F" w14:textId="77777777" w:rsidR="006A5BF9" w:rsidRPr="00472C23" w:rsidRDefault="006A5BF9" w:rsidP="006A5BF9">
      <w:r w:rsidRPr="00472C23">
        <w:t xml:space="preserve">            spec_version="MathGov v5.0",</w:t>
      </w:r>
    </w:p>
    <w:p w14:paraId="68164AF8" w14:textId="77777777" w:rsidR="006A5BF9" w:rsidRPr="00472C23" w:rsidRDefault="006A5BF9" w:rsidP="006A5BF9">
      <w:r w:rsidRPr="00472C23">
        <w:t xml:space="preserve">            implementation_tier=self.determine_tier(context),</w:t>
      </w:r>
    </w:p>
    <w:p w14:paraId="3A46EEB3" w14:textId="77777777" w:rsidR="006A5BF9" w:rsidRPr="00472C23" w:rsidRDefault="006A5BF9" w:rsidP="006A5BF9">
      <w:r w:rsidRPr="00472C23">
        <w:t xml:space="preserve">            decision_context=context.type</w:t>
      </w:r>
    </w:p>
    <w:p w14:paraId="4E40245D" w14:textId="77777777" w:rsidR="006A5BF9" w:rsidRPr="00472C23" w:rsidRDefault="006A5BF9" w:rsidP="006A5BF9">
      <w:r w:rsidRPr="00472C23">
        <w:t xml:space="preserve">        )</w:t>
      </w:r>
    </w:p>
    <w:p w14:paraId="0DBFEDBD" w14:textId="77777777" w:rsidR="006A5BF9" w:rsidRPr="00472C23" w:rsidRDefault="006A5BF9" w:rsidP="006A5BF9">
      <w:r w:rsidRPr="00472C23">
        <w:t xml:space="preserve">    </w:t>
      </w:r>
    </w:p>
    <w:p w14:paraId="171018FF" w14:textId="77777777" w:rsidR="006A5BF9" w:rsidRPr="00472C23" w:rsidRDefault="006A5BF9" w:rsidP="006A5BF9">
      <w:r w:rsidRPr="00472C23">
        <w:t xml:space="preserve">    def evaluate(self, options):</w:t>
      </w:r>
    </w:p>
    <w:p w14:paraId="5F9B9DFD" w14:textId="77777777" w:rsidR="006A5BF9" w:rsidRPr="00472C23" w:rsidRDefault="006A5BF9" w:rsidP="006A5BF9">
      <w:r w:rsidRPr="00472C23">
        <w:t xml:space="preserve">        # Notice phase</w:t>
      </w:r>
    </w:p>
    <w:p w14:paraId="7008EB51" w14:textId="77777777" w:rsidR="006A5BF9" w:rsidRPr="00472C23" w:rsidRDefault="006A5BF9" w:rsidP="006A5BF9">
      <w:r w:rsidRPr="00472C23">
        <w:t xml:space="preserve">        self.pcc.scope = self.define_scope(options)</w:t>
      </w:r>
    </w:p>
    <w:p w14:paraId="21387EA9" w14:textId="77777777" w:rsidR="006A5BF9" w:rsidRPr="00472C23" w:rsidRDefault="006A5BF9" w:rsidP="006A5BF9">
      <w:r w:rsidRPr="00472C23">
        <w:t xml:space="preserve">        </w:t>
      </w:r>
    </w:p>
    <w:p w14:paraId="0F5FD32B" w14:textId="77777777" w:rsidR="006A5BF9" w:rsidRPr="00472C23" w:rsidRDefault="006A5BF9" w:rsidP="006A5BF9">
      <w:r w:rsidRPr="00472C23">
        <w:t xml:space="preserve">        # Choose phase</w:t>
      </w:r>
    </w:p>
    <w:p w14:paraId="6A34CDD1" w14:textId="77777777" w:rsidR="006A5BF9" w:rsidRPr="00472C23" w:rsidRDefault="006A5BF9" w:rsidP="006A5BF9">
      <w:r w:rsidRPr="00472C23">
        <w:t xml:space="preserve">        impacts = self.estimate_impacts(options)</w:t>
      </w:r>
    </w:p>
    <w:p w14:paraId="06C8C9C8" w14:textId="77777777" w:rsidR="006A5BF9" w:rsidRPr="00472C23" w:rsidRDefault="006A5BF9" w:rsidP="006A5BF9">
      <w:r w:rsidRPr="00472C23">
        <w:t xml:space="preserve">        ncrc_results = self.apply_ncrc(options, impacts)</w:t>
      </w:r>
    </w:p>
    <w:p w14:paraId="5FF1C4FD" w14:textId="77777777" w:rsidR="006A5BF9" w:rsidRPr="00472C23" w:rsidRDefault="006A5BF9" w:rsidP="006A5BF9">
      <w:r w:rsidRPr="00472C23">
        <w:t xml:space="preserve">        trc_results = self.apply_trc(</w:t>
      </w:r>
    </w:p>
    <w:p w14:paraId="591EF4C0" w14:textId="77777777" w:rsidR="006A5BF9" w:rsidRPr="00472C23" w:rsidRDefault="006A5BF9" w:rsidP="006A5BF9">
      <w:r w:rsidRPr="00472C23">
        <w:t xml:space="preserve">            [o for o in options if ncrc_results[o].passed],</w:t>
      </w:r>
    </w:p>
    <w:p w14:paraId="13A05799" w14:textId="77777777" w:rsidR="006A5BF9" w:rsidRPr="00472C23" w:rsidRDefault="006A5BF9" w:rsidP="006A5BF9">
      <w:r w:rsidRPr="00472C23">
        <w:t xml:space="preserve">            impacts</w:t>
      </w:r>
    </w:p>
    <w:p w14:paraId="094D4700" w14:textId="77777777" w:rsidR="006A5BF9" w:rsidRPr="00472C23" w:rsidRDefault="006A5BF9" w:rsidP="006A5BF9">
      <w:r w:rsidRPr="00472C23">
        <w:lastRenderedPageBreak/>
        <w:t xml:space="preserve">        )</w:t>
      </w:r>
    </w:p>
    <w:p w14:paraId="74A98A3D" w14:textId="77777777" w:rsidR="006A5BF9" w:rsidRPr="00472C23" w:rsidRDefault="006A5BF9" w:rsidP="006A5BF9">
      <w:r w:rsidRPr="00472C23">
        <w:t xml:space="preserve">        containment_results = self.apply_containment(</w:t>
      </w:r>
    </w:p>
    <w:p w14:paraId="27292BB1" w14:textId="77777777" w:rsidR="006A5BF9" w:rsidRPr="00472C23" w:rsidRDefault="006A5BF9" w:rsidP="006A5BF9">
      <w:r w:rsidRPr="00472C23">
        <w:t xml:space="preserve">            [o for o in options if trc_results[o].passed],</w:t>
      </w:r>
    </w:p>
    <w:p w14:paraId="717DDD92" w14:textId="77777777" w:rsidR="006A5BF9" w:rsidRPr="00472C23" w:rsidRDefault="006A5BF9" w:rsidP="006A5BF9">
      <w:r w:rsidRPr="00472C23">
        <w:t xml:space="preserve">            impacts</w:t>
      </w:r>
    </w:p>
    <w:p w14:paraId="04AA13B1" w14:textId="77777777" w:rsidR="006A5BF9" w:rsidRPr="00472C23" w:rsidRDefault="006A5BF9" w:rsidP="006A5BF9">
      <w:r w:rsidRPr="00472C23">
        <w:t xml:space="preserve">        )</w:t>
      </w:r>
    </w:p>
    <w:p w14:paraId="0BC22547" w14:textId="77777777" w:rsidR="006A5BF9" w:rsidRPr="00472C23" w:rsidRDefault="006A5BF9" w:rsidP="006A5BF9">
      <w:r w:rsidRPr="00472C23">
        <w:t xml:space="preserve">        rls_results = self.compute_rls(</w:t>
      </w:r>
    </w:p>
    <w:p w14:paraId="321CBC35" w14:textId="77777777" w:rsidR="006A5BF9" w:rsidRPr="00472C23" w:rsidRDefault="006A5BF9" w:rsidP="006A5BF9">
      <w:r w:rsidRPr="00472C23">
        <w:t xml:space="preserve">            [o for o in options if containment_results[o].passed],</w:t>
      </w:r>
    </w:p>
    <w:p w14:paraId="136D0590" w14:textId="77777777" w:rsidR="006A5BF9" w:rsidRPr="00472C23" w:rsidRDefault="006A5BF9" w:rsidP="006A5BF9">
      <w:r w:rsidRPr="00472C23">
        <w:t xml:space="preserve">            impacts</w:t>
      </w:r>
    </w:p>
    <w:p w14:paraId="587B23A7" w14:textId="77777777" w:rsidR="006A5BF9" w:rsidRPr="00472C23" w:rsidRDefault="006A5BF9" w:rsidP="006A5BF9">
      <w:r w:rsidRPr="00472C23">
        <w:t xml:space="preserve">        )</w:t>
      </w:r>
    </w:p>
    <w:p w14:paraId="07139C4E" w14:textId="77777777" w:rsidR="006A5BF9" w:rsidRPr="00472C23" w:rsidRDefault="006A5BF9" w:rsidP="006A5BF9">
      <w:r w:rsidRPr="00472C23">
        <w:t xml:space="preserve">        </w:t>
      </w:r>
    </w:p>
    <w:p w14:paraId="16601FA0" w14:textId="77777777" w:rsidR="006A5BF9" w:rsidRPr="00472C23" w:rsidRDefault="006A5BF9" w:rsidP="006A5BF9">
      <w:r w:rsidRPr="00472C23">
        <w:t xml:space="preserve">        # Record all results</w:t>
      </w:r>
    </w:p>
    <w:p w14:paraId="00A9F4F3" w14:textId="77777777" w:rsidR="006A5BF9" w:rsidRPr="00472C23" w:rsidRDefault="006A5BF9" w:rsidP="006A5BF9">
      <w:r w:rsidRPr="00472C23">
        <w:t xml:space="preserve">        self.pcc.cascade_results = CascadeResults(</w:t>
      </w:r>
    </w:p>
    <w:p w14:paraId="1326CE1F" w14:textId="77777777" w:rsidR="006A5BF9" w:rsidRPr="00472C23" w:rsidRDefault="006A5BF9" w:rsidP="006A5BF9">
      <w:r w:rsidRPr="00472C23">
        <w:t xml:space="preserve">            ncrc=ncrc_results,</w:t>
      </w:r>
    </w:p>
    <w:p w14:paraId="52BE2572" w14:textId="77777777" w:rsidR="006A5BF9" w:rsidRPr="00472C23" w:rsidRDefault="006A5BF9" w:rsidP="006A5BF9">
      <w:r w:rsidRPr="00472C23">
        <w:t xml:space="preserve">            trc=trc_results,</w:t>
      </w:r>
    </w:p>
    <w:p w14:paraId="63AF75DE" w14:textId="77777777" w:rsidR="006A5BF9" w:rsidRPr="00472C23" w:rsidRDefault="006A5BF9" w:rsidP="006A5BF9">
      <w:r w:rsidRPr="00472C23">
        <w:t xml:space="preserve">            containment=containment_results,</w:t>
      </w:r>
    </w:p>
    <w:p w14:paraId="5D49B9F0" w14:textId="77777777" w:rsidR="006A5BF9" w:rsidRPr="00472C23" w:rsidRDefault="006A5BF9" w:rsidP="006A5BF9">
      <w:r w:rsidRPr="00472C23">
        <w:t xml:space="preserve">            rls=rls_results,</w:t>
      </w:r>
    </w:p>
    <w:p w14:paraId="706F026D" w14:textId="77777777" w:rsidR="006A5BF9" w:rsidRPr="00472C23" w:rsidRDefault="006A5BF9" w:rsidP="006A5BF9">
      <w:r w:rsidRPr="00472C23">
        <w:t xml:space="preserve">            selection=self.select(rls_results)</w:t>
      </w:r>
    </w:p>
    <w:p w14:paraId="6DBD126C" w14:textId="77777777" w:rsidR="006A5BF9" w:rsidRPr="00472C23" w:rsidRDefault="006A5BF9" w:rsidP="006A5BF9">
      <w:r w:rsidRPr="00472C23">
        <w:t xml:space="preserve">        )</w:t>
      </w:r>
    </w:p>
    <w:p w14:paraId="097898C6" w14:textId="77777777" w:rsidR="006A5BF9" w:rsidRPr="00472C23" w:rsidRDefault="006A5BF9" w:rsidP="006A5BF9">
      <w:r w:rsidRPr="00472C23">
        <w:t xml:space="preserve">        </w:t>
      </w:r>
    </w:p>
    <w:p w14:paraId="728987D1" w14:textId="77777777" w:rsidR="006A5BF9" w:rsidRPr="00472C23" w:rsidRDefault="006A5BF9" w:rsidP="006A5BF9">
      <w:r w:rsidRPr="00472C23">
        <w:t xml:space="preserve">        return self.pcc.cascade_results.selection, self.pcc</w:t>
      </w:r>
    </w:p>
    <w:p w14:paraId="212C5D5B" w14:textId="77777777" w:rsidR="006A5BF9" w:rsidRPr="00472C23" w:rsidRDefault="006A5BF9" w:rsidP="006A5BF9">
      <w:r w:rsidRPr="00472C23">
        <w:rPr>
          <w:b/>
          <w:bCs/>
        </w:rPr>
        <w:t>PCC Verification by Human Overseers:</w:t>
      </w:r>
    </w:p>
    <w:p w14:paraId="3E062C6C" w14:textId="77777777" w:rsidR="006A5BF9" w:rsidRPr="00472C23" w:rsidRDefault="006A5BF9" w:rsidP="006A5BF9">
      <w:r w:rsidRPr="00472C23">
        <w:t>Human reviewers can:</w:t>
      </w:r>
    </w:p>
    <w:p w14:paraId="0DE30633" w14:textId="77777777" w:rsidR="006A5BF9" w:rsidRPr="00472C23" w:rsidRDefault="006A5BF9" w:rsidP="006A5BF9">
      <w:pPr>
        <w:numPr>
          <w:ilvl w:val="0"/>
          <w:numId w:val="43"/>
        </w:numPr>
      </w:pPr>
      <w:r w:rsidRPr="00472C23">
        <w:t>Query any decision's PCC by ID</w:t>
      </w:r>
    </w:p>
    <w:p w14:paraId="597199A2" w14:textId="77777777" w:rsidR="006A5BF9" w:rsidRPr="00472C23" w:rsidRDefault="006A5BF9" w:rsidP="006A5BF9">
      <w:pPr>
        <w:numPr>
          <w:ilvl w:val="0"/>
          <w:numId w:val="43"/>
        </w:numPr>
      </w:pPr>
      <w:r w:rsidRPr="00472C23">
        <w:t>Verify that NCRC/TRC constraints were correctly applied</w:t>
      </w:r>
    </w:p>
    <w:p w14:paraId="761FC426" w14:textId="77777777" w:rsidR="006A5BF9" w:rsidRPr="00472C23" w:rsidRDefault="006A5BF9" w:rsidP="006A5BF9">
      <w:pPr>
        <w:numPr>
          <w:ilvl w:val="0"/>
          <w:numId w:val="43"/>
        </w:numPr>
      </w:pPr>
      <w:r w:rsidRPr="00472C23">
        <w:t>Check subgroup analysis for rights-covered cells</w:t>
      </w:r>
    </w:p>
    <w:p w14:paraId="3BB4E003" w14:textId="77777777" w:rsidR="006A5BF9" w:rsidRPr="00472C23" w:rsidRDefault="006A5BF9" w:rsidP="006A5BF9">
      <w:pPr>
        <w:numPr>
          <w:ilvl w:val="0"/>
          <w:numId w:val="43"/>
        </w:numPr>
      </w:pPr>
      <w:r w:rsidRPr="00472C23">
        <w:t>Review scenario set and probability assignments for TRC</w:t>
      </w:r>
    </w:p>
    <w:p w14:paraId="2502B6D2" w14:textId="77777777" w:rsidR="006A5BF9" w:rsidRPr="00472C23" w:rsidRDefault="006A5BF9" w:rsidP="006A5BF9">
      <w:pPr>
        <w:numPr>
          <w:ilvl w:val="0"/>
          <w:numId w:val="43"/>
        </w:numPr>
      </w:pPr>
      <w:r w:rsidRPr="00472C23">
        <w:lastRenderedPageBreak/>
        <w:t>Audit kernel entries used in propagation</w:t>
      </w:r>
    </w:p>
    <w:p w14:paraId="742C670F" w14:textId="77777777" w:rsidR="006A5BF9" w:rsidRPr="00472C23" w:rsidRDefault="006A5BF9" w:rsidP="006A5BF9">
      <w:pPr>
        <w:numPr>
          <w:ilvl w:val="0"/>
          <w:numId w:val="43"/>
        </w:numPr>
      </w:pPr>
      <w:r w:rsidRPr="00472C23">
        <w:t>Challenge any component through formal review process</w:t>
      </w:r>
    </w:p>
    <w:p w14:paraId="667AA34E" w14:textId="77777777" w:rsidR="006A5BF9" w:rsidRPr="00472C23" w:rsidRDefault="006A5BF9" w:rsidP="006A5BF9">
      <w:pPr>
        <w:rPr>
          <w:b/>
          <w:bCs/>
        </w:rPr>
      </w:pPr>
      <w:r w:rsidRPr="00472C23">
        <w:rPr>
          <w:b/>
          <w:bCs/>
        </w:rPr>
        <w:t>I.2 Implementation Architecture</w:t>
      </w:r>
    </w:p>
    <w:p w14:paraId="09D7E718" w14:textId="77777777" w:rsidR="006A5BF9" w:rsidRPr="00472C23" w:rsidRDefault="006A5BF9" w:rsidP="006A5BF9">
      <w:pPr>
        <w:rPr>
          <w:b/>
          <w:bCs/>
        </w:rPr>
      </w:pPr>
      <w:r w:rsidRPr="00472C23">
        <w:rPr>
          <w:b/>
          <w:bCs/>
        </w:rPr>
        <w:t>I.2.1 System Components</w:t>
      </w:r>
    </w:p>
    <w:p w14:paraId="3AC92B95" w14:textId="77777777" w:rsidR="006A5BF9" w:rsidRPr="00472C23" w:rsidRDefault="006A5BF9" w:rsidP="006A5BF9">
      <w:r w:rsidRPr="00472C23">
        <w:t>┌─────────────────────────────────────────────────────────────────┐</w:t>
      </w:r>
    </w:p>
    <w:p w14:paraId="5299BEE1" w14:textId="77777777" w:rsidR="006A5BF9" w:rsidRPr="00472C23" w:rsidRDefault="006A5BF9" w:rsidP="006A5BF9">
      <w:r w:rsidRPr="00472C23">
        <w:t>│                    MathGov AI Decision System                    │</w:t>
      </w:r>
    </w:p>
    <w:p w14:paraId="6F3CB014" w14:textId="77777777" w:rsidR="006A5BF9" w:rsidRPr="00472C23" w:rsidRDefault="006A5BF9" w:rsidP="006A5BF9">
      <w:r w:rsidRPr="00472C23">
        <w:rPr>
          <w:rFonts w:ascii="MS Gothic" w:eastAsia="MS Gothic" w:hAnsi="MS Gothic" w:cs="MS Gothic" w:hint="eastAsia"/>
        </w:rPr>
        <w:t>├</w:t>
      </w:r>
      <w:r w:rsidRPr="00472C23">
        <w:rPr>
          <w:rFonts w:cs="Aptos"/>
        </w:rPr>
        <w:t>─────────────────────────────────────────────────────────────────</w:t>
      </w:r>
      <w:r w:rsidRPr="00472C23">
        <w:rPr>
          <w:rFonts w:ascii="MS Gothic" w:eastAsia="MS Gothic" w:hAnsi="MS Gothic" w:cs="MS Gothic" w:hint="eastAsia"/>
        </w:rPr>
        <w:t>┤</w:t>
      </w:r>
    </w:p>
    <w:p w14:paraId="063BD027" w14:textId="77777777" w:rsidR="006A5BF9" w:rsidRPr="00472C23" w:rsidRDefault="006A5BF9" w:rsidP="006A5BF9">
      <w:r w:rsidRPr="00472C23">
        <w:t>│                                                                  │</w:t>
      </w:r>
    </w:p>
    <w:p w14:paraId="3FAD1666" w14:textId="77777777" w:rsidR="006A5BF9" w:rsidRPr="00472C23" w:rsidRDefault="006A5BF9" w:rsidP="006A5BF9">
      <w:r w:rsidRPr="00472C23">
        <w:t>│  ┌──────────────────────────────────────────────────────────┐   │</w:t>
      </w:r>
    </w:p>
    <w:p w14:paraId="6E4123AA" w14:textId="77777777" w:rsidR="006A5BF9" w:rsidRPr="00472C23" w:rsidRDefault="006A5BF9" w:rsidP="006A5BF9">
      <w:r w:rsidRPr="00472C23">
        <w:t>│  │                    Core Decision Engine                   │   │</w:t>
      </w:r>
    </w:p>
    <w:p w14:paraId="54021E14" w14:textId="77777777" w:rsidR="006A5BF9" w:rsidRPr="00472C23" w:rsidRDefault="006A5BF9" w:rsidP="006A5BF9">
      <w:r w:rsidRPr="00472C23">
        <w:t xml:space="preserve">│  </w:t>
      </w:r>
      <w:r w:rsidRPr="00472C23">
        <w:rPr>
          <w:rFonts w:ascii="MS Gothic" w:eastAsia="MS Gothic" w:hAnsi="MS Gothic" w:cs="MS Gothic" w:hint="eastAsia"/>
        </w:rPr>
        <w:t>├</w:t>
      </w:r>
      <w:r w:rsidRPr="00472C23">
        <w:rPr>
          <w:rFonts w:cs="Aptos"/>
        </w:rPr>
        <w:t>──────────────────────────────────────────────────────────</w:t>
      </w:r>
      <w:r w:rsidRPr="00472C23">
        <w:rPr>
          <w:rFonts w:ascii="MS Gothic" w:eastAsia="MS Gothic" w:hAnsi="MS Gothic" w:cs="MS Gothic" w:hint="eastAsia"/>
        </w:rPr>
        <w:t>┤</w:t>
      </w:r>
      <w:r w:rsidRPr="00472C23">
        <w:t xml:space="preserve">   </w:t>
      </w:r>
      <w:r w:rsidRPr="00472C23">
        <w:rPr>
          <w:rFonts w:cs="Aptos"/>
        </w:rPr>
        <w:t>│</w:t>
      </w:r>
    </w:p>
    <w:p w14:paraId="7048BFB4" w14:textId="77777777" w:rsidR="006A5BF9" w:rsidRPr="00472C23" w:rsidRDefault="006A5BF9" w:rsidP="006A5BF9">
      <w:r w:rsidRPr="00472C23">
        <w:t>│  │                                                           │   │</w:t>
      </w:r>
    </w:p>
    <w:p w14:paraId="31EF3F72" w14:textId="77777777" w:rsidR="006A5BF9" w:rsidRPr="00472C23" w:rsidRDefault="006A5BF9" w:rsidP="006A5BF9">
      <w:r w:rsidRPr="00472C23">
        <w:t>│  │  Input: State s, Available Actions A, Configuration C    │   │</w:t>
      </w:r>
    </w:p>
    <w:p w14:paraId="4261D759" w14:textId="77777777" w:rsidR="006A5BF9" w:rsidRPr="00472C23" w:rsidRDefault="006A5BF9" w:rsidP="006A5BF9">
      <w:r w:rsidRPr="00472C23">
        <w:t>│  │                                                           │   │</w:t>
      </w:r>
    </w:p>
    <w:p w14:paraId="3E8F507E" w14:textId="77777777" w:rsidR="006A5BF9" w:rsidRPr="00472C23" w:rsidRDefault="006A5BF9" w:rsidP="006A5BF9">
      <w:r w:rsidRPr="00472C23">
        <w:t>│  │  1. Impact Estimation Module                              │   │</w:t>
      </w:r>
    </w:p>
    <w:p w14:paraId="1B0FBF7A" w14:textId="77777777" w:rsidR="006A5BF9" w:rsidRPr="00472C23" w:rsidRDefault="006A5BF9" w:rsidP="006A5BF9">
      <w:r w:rsidRPr="00472C23">
        <w:t xml:space="preserve">│  │     - For each a </w:t>
      </w:r>
      <w:r w:rsidRPr="00472C23">
        <w:rPr>
          <w:rFonts w:ascii="Cambria Math" w:hAnsi="Cambria Math" w:cs="Cambria Math"/>
        </w:rPr>
        <w:t>∈</w:t>
      </w:r>
      <w:r w:rsidRPr="00472C23">
        <w:t xml:space="preserve"> A, estimate I^dir_{u,d}(a)            │   │</w:t>
      </w:r>
    </w:p>
    <w:p w14:paraId="46316CA8" w14:textId="77777777" w:rsidR="006A5BF9" w:rsidRPr="00472C23" w:rsidRDefault="006A5BF9" w:rsidP="006A5BF9">
      <w:r w:rsidRPr="00472C23">
        <w:t>│  │     - Include subgroup disaggregation for rights cells   │   │</w:t>
      </w:r>
    </w:p>
    <w:p w14:paraId="712251DA" w14:textId="77777777" w:rsidR="006A5BF9" w:rsidRPr="00472C23" w:rsidRDefault="006A5BF9" w:rsidP="006A5BF9">
      <w:r w:rsidRPr="00472C23">
        <w:t>│  │     - Propagate through kernel K                          │   │</w:t>
      </w:r>
    </w:p>
    <w:p w14:paraId="4CAB1CD1" w14:textId="77777777" w:rsidR="006A5BF9" w:rsidRPr="00472C23" w:rsidRDefault="006A5BF9" w:rsidP="006A5BF9">
      <w:r w:rsidRPr="00472C23">
        <w:t>│  │     - Output: Ī^prop_{u,d}(a) and Ī^rights_{u,d}(a)      │   │</w:t>
      </w:r>
    </w:p>
    <w:p w14:paraId="5B7D6B3F" w14:textId="77777777" w:rsidR="006A5BF9" w:rsidRPr="00472C23" w:rsidRDefault="006A5BF9" w:rsidP="006A5BF9">
      <w:r w:rsidRPr="00472C23">
        <w:t>│  │                                                           │   │</w:t>
      </w:r>
    </w:p>
    <w:p w14:paraId="75882A3F" w14:textId="77777777" w:rsidR="006A5BF9" w:rsidRPr="00472C23" w:rsidRDefault="006A5BF9" w:rsidP="006A5BF9">
      <w:r w:rsidRPr="00472C23">
        <w:t>│  │  2. NCRC Filter                                           │   │</w:t>
      </w:r>
    </w:p>
    <w:p w14:paraId="03C9B557" w14:textId="77777777" w:rsidR="006A5BF9" w:rsidRPr="00472C23" w:rsidRDefault="006A5BF9" w:rsidP="006A5BF9">
      <w:r w:rsidRPr="00472C23">
        <w:t xml:space="preserve">│  │     - For each a </w:t>
      </w:r>
      <w:r w:rsidRPr="00472C23">
        <w:rPr>
          <w:rFonts w:ascii="Cambria Math" w:hAnsi="Cambria Math" w:cs="Cambria Math"/>
        </w:rPr>
        <w:t>∈</w:t>
      </w:r>
      <w:r w:rsidRPr="00472C23">
        <w:t xml:space="preserve"> A, compute v_r(a) using worst-off     │   │</w:t>
      </w:r>
    </w:p>
    <w:p w14:paraId="6C3E8738" w14:textId="77777777" w:rsidR="006A5BF9" w:rsidRPr="00472C23" w:rsidRDefault="006A5BF9" w:rsidP="006A5BF9">
      <w:r w:rsidRPr="00472C23">
        <w:t>│  │     - A_NCRC = {a : v_r(a) = 0 for all r}                │   │</w:t>
      </w:r>
    </w:p>
    <w:p w14:paraId="35D66D86" w14:textId="77777777" w:rsidR="006A5BF9" w:rsidRPr="00472C23" w:rsidRDefault="006A5BF9" w:rsidP="006A5BF9">
      <w:r w:rsidRPr="00472C23">
        <w:t xml:space="preserve">│  │     - If A_NCRC = </w:t>
      </w:r>
      <w:r w:rsidRPr="00472C23">
        <w:rPr>
          <w:rFonts w:ascii="Cambria Math" w:hAnsi="Cambria Math" w:cs="Cambria Math"/>
        </w:rPr>
        <w:t>∅</w:t>
      </w:r>
      <w:r w:rsidRPr="00472C23">
        <w:t>, trigger Emergency Mode              │   │</w:t>
      </w:r>
    </w:p>
    <w:p w14:paraId="7E348305" w14:textId="77777777" w:rsidR="006A5BF9" w:rsidRPr="00472C23" w:rsidRDefault="006A5BF9" w:rsidP="006A5BF9">
      <w:r w:rsidRPr="00472C23">
        <w:t>│  │                                                           │   │</w:t>
      </w:r>
    </w:p>
    <w:p w14:paraId="3F9352C0" w14:textId="77777777" w:rsidR="006A5BF9" w:rsidRPr="00472C23" w:rsidRDefault="006A5BF9" w:rsidP="006A5BF9">
      <w:r w:rsidRPr="00472C23">
        <w:t>│  │  3. TRC Filter                                            │   │</w:t>
      </w:r>
    </w:p>
    <w:p w14:paraId="11DA5403" w14:textId="77777777" w:rsidR="006A5BF9" w:rsidRPr="00472C23" w:rsidRDefault="006A5BF9" w:rsidP="006A5BF9">
      <w:r w:rsidRPr="00472C23">
        <w:lastRenderedPageBreak/>
        <w:t xml:space="preserve">│  │     - For each a </w:t>
      </w:r>
      <w:r w:rsidRPr="00472C23">
        <w:rPr>
          <w:rFonts w:ascii="Cambria Math" w:hAnsi="Cambria Math" w:cs="Cambria Math"/>
        </w:rPr>
        <w:t>∈</w:t>
      </w:r>
      <w:r w:rsidRPr="00472C23">
        <w:t xml:space="preserve"> A_NCRC, compute CVaR_α(L(a))          │   │</w:t>
      </w:r>
    </w:p>
    <w:p w14:paraId="7FD5BCC5" w14:textId="77777777" w:rsidR="006A5BF9" w:rsidRPr="00472C23" w:rsidRDefault="006A5BF9" w:rsidP="006A5BF9">
      <w:r w:rsidRPr="00472C23">
        <w:t xml:space="preserve">│  │     - A_adm = {a </w:t>
      </w:r>
      <w:r w:rsidRPr="00472C23">
        <w:rPr>
          <w:rFonts w:ascii="Cambria Math" w:hAnsi="Cambria Math" w:cs="Cambria Math"/>
        </w:rPr>
        <w:t>∈</w:t>
      </w:r>
      <w:r w:rsidRPr="00472C23">
        <w:t xml:space="preserve"> A_NCRC : CVaR_α(L(a)) ≤ τ_TRC}        │   │</w:t>
      </w:r>
    </w:p>
    <w:p w14:paraId="45B7CEEC" w14:textId="77777777" w:rsidR="006A5BF9" w:rsidRPr="00472C23" w:rsidRDefault="006A5BF9" w:rsidP="006A5BF9">
      <w:r w:rsidRPr="00472C23">
        <w:t xml:space="preserve">│  │     - If A_adm = </w:t>
      </w:r>
      <w:r w:rsidRPr="00472C23">
        <w:rPr>
          <w:rFonts w:ascii="Cambria Math" w:hAnsi="Cambria Math" w:cs="Cambria Math"/>
        </w:rPr>
        <w:t>∅</w:t>
      </w:r>
      <w:r w:rsidRPr="00472C23">
        <w:t>, trigger TRC Fallback                 │   │</w:t>
      </w:r>
    </w:p>
    <w:p w14:paraId="378A093A" w14:textId="77777777" w:rsidR="006A5BF9" w:rsidRPr="00472C23" w:rsidRDefault="006A5BF9" w:rsidP="006A5BF9">
      <w:r w:rsidRPr="00472C23">
        <w:t>│  │                                                           │   │</w:t>
      </w:r>
    </w:p>
    <w:p w14:paraId="4590D993" w14:textId="77777777" w:rsidR="006A5BF9" w:rsidRPr="00472C23" w:rsidRDefault="006A5BF9" w:rsidP="006A5BF9">
      <w:r w:rsidRPr="00472C23">
        <w:t>│  │  4. Containment Check                                     │   │</w:t>
      </w:r>
    </w:p>
    <w:p w14:paraId="60F7BEA2" w14:textId="77777777" w:rsidR="006A5BF9" w:rsidRPr="00472C23" w:rsidRDefault="006A5BF9" w:rsidP="006A5BF9">
      <w:r w:rsidRPr="00472C23">
        <w:t xml:space="preserve">│  │     - For each a </w:t>
      </w:r>
      <w:r w:rsidRPr="00472C23">
        <w:rPr>
          <w:rFonts w:ascii="Cambria Math" w:hAnsi="Cambria Math" w:cs="Cambria Math"/>
        </w:rPr>
        <w:t>∈</w:t>
      </w:r>
      <w:r w:rsidRPr="00472C23">
        <w:t xml:space="preserve"> A_adm, verify Containment(a)          │   │</w:t>
      </w:r>
    </w:p>
    <w:p w14:paraId="1B592BB7" w14:textId="77777777" w:rsidR="006A5BF9" w:rsidRPr="00472C23" w:rsidRDefault="006A5BF9" w:rsidP="006A5BF9">
      <w:r w:rsidRPr="00472C23">
        <w:t>│  │     - Apply Mode A (veto) - Mode B not permitted for AI  │   │</w:t>
      </w:r>
    </w:p>
    <w:p w14:paraId="46EEBD4F" w14:textId="77777777" w:rsidR="006A5BF9" w:rsidRPr="00472C23" w:rsidRDefault="006A5BF9" w:rsidP="006A5BF9">
      <w:r w:rsidRPr="00472C23">
        <w:t>│  │                                                           │   │</w:t>
      </w:r>
    </w:p>
    <w:p w14:paraId="4FE15185" w14:textId="77777777" w:rsidR="006A5BF9" w:rsidRPr="00472C23" w:rsidRDefault="006A5BF9" w:rsidP="006A5BF9">
      <w:r w:rsidRPr="00472C23">
        <w:t>│  │  5. RLS Ranking                                           │   │</w:t>
      </w:r>
    </w:p>
    <w:p w14:paraId="120142A5" w14:textId="77777777" w:rsidR="006A5BF9" w:rsidRPr="00472C23" w:rsidRDefault="006A5BF9" w:rsidP="006A5BF9">
      <w:r w:rsidRPr="00472C23">
        <w:t xml:space="preserve">│  │     - For each a </w:t>
      </w:r>
      <w:r w:rsidRPr="00472C23">
        <w:rPr>
          <w:rFonts w:ascii="Cambria Math" w:hAnsi="Cambria Math" w:cs="Cambria Math"/>
        </w:rPr>
        <w:t>∈</w:t>
      </w:r>
      <w:r w:rsidRPr="00472C23">
        <w:t xml:space="preserve"> A_adm, compute RLS(a)                 │   │</w:t>
      </w:r>
    </w:p>
    <w:p w14:paraId="556679EC" w14:textId="77777777" w:rsidR="006A5BF9" w:rsidRPr="00472C23" w:rsidRDefault="006A5BF9" w:rsidP="006A5BF9">
      <w:r w:rsidRPr="00472C23">
        <w:t>│  │     - If gap &gt; δ, select argmax RLS(a)                   │   │</w:t>
      </w:r>
    </w:p>
    <w:p w14:paraId="57604599" w14:textId="77777777" w:rsidR="006A5BF9" w:rsidRPr="00472C23" w:rsidRDefault="006A5BF9" w:rsidP="006A5BF9">
      <w:r w:rsidRPr="00472C23">
        <w:t>│  │     - If gap ≤ δ, apply UCI tie-break or escalate        │   │</w:t>
      </w:r>
    </w:p>
    <w:p w14:paraId="235AE9E2" w14:textId="77777777" w:rsidR="006A5BF9" w:rsidRPr="00472C23" w:rsidRDefault="006A5BF9" w:rsidP="006A5BF9">
      <w:r w:rsidRPr="00472C23">
        <w:t>│  │                                                           │   │</w:t>
      </w:r>
    </w:p>
    <w:p w14:paraId="71CB3AC5" w14:textId="77777777" w:rsidR="006A5BF9" w:rsidRPr="00472C23" w:rsidRDefault="006A5BF9" w:rsidP="006A5BF9">
      <w:r w:rsidRPr="00472C23">
        <w:t>│  │  6. PCC Generation                                        │   │</w:t>
      </w:r>
    </w:p>
    <w:p w14:paraId="1C9A9633" w14:textId="77777777" w:rsidR="006A5BF9" w:rsidRPr="00472C23" w:rsidRDefault="006A5BF9" w:rsidP="006A5BF9">
      <w:r w:rsidRPr="00472C23">
        <w:t>│  │     - Generate machine-readable PCC                       │   │</w:t>
      </w:r>
    </w:p>
    <w:p w14:paraId="7180D51A" w14:textId="77777777" w:rsidR="006A5BF9" w:rsidRPr="00472C23" w:rsidRDefault="006A5BF9" w:rsidP="006A5BF9">
      <w:r w:rsidRPr="00472C23">
        <w:t>│  │     - Log for human review and NCAR learning             │   │</w:t>
      </w:r>
    </w:p>
    <w:p w14:paraId="767C3796" w14:textId="77777777" w:rsidR="006A5BF9" w:rsidRPr="00472C23" w:rsidRDefault="006A5BF9" w:rsidP="006A5BF9">
      <w:r w:rsidRPr="00472C23">
        <w:t>│  │                                                           │   │</w:t>
      </w:r>
    </w:p>
    <w:p w14:paraId="166D5A20" w14:textId="77777777" w:rsidR="006A5BF9" w:rsidRPr="00472C23" w:rsidRDefault="006A5BF9" w:rsidP="006A5BF9">
      <w:r w:rsidRPr="00472C23">
        <w:t>│  │  Output: Selected action a*, PCC                         │   │</w:t>
      </w:r>
    </w:p>
    <w:p w14:paraId="7C272F00" w14:textId="77777777" w:rsidR="006A5BF9" w:rsidRPr="00472C23" w:rsidRDefault="006A5BF9" w:rsidP="006A5BF9">
      <w:r w:rsidRPr="00472C23">
        <w:t>│  │                                                           │   │</w:t>
      </w:r>
    </w:p>
    <w:p w14:paraId="064307BE" w14:textId="77777777" w:rsidR="006A5BF9" w:rsidRPr="00472C23" w:rsidRDefault="006A5BF9" w:rsidP="006A5BF9">
      <w:r w:rsidRPr="00472C23">
        <w:t>│  └──────────────────────────────────────────────────────────┘   │</w:t>
      </w:r>
    </w:p>
    <w:p w14:paraId="548CB780" w14:textId="77777777" w:rsidR="006A5BF9" w:rsidRPr="00472C23" w:rsidRDefault="006A5BF9" w:rsidP="006A5BF9">
      <w:r w:rsidRPr="00472C23">
        <w:t>│                                                                  │</w:t>
      </w:r>
    </w:p>
    <w:p w14:paraId="35687B2C" w14:textId="77777777" w:rsidR="006A5BF9" w:rsidRPr="00472C23" w:rsidRDefault="006A5BF9" w:rsidP="006A5BF9">
      <w:r w:rsidRPr="00472C23">
        <w:t>│  ┌──────────────────────────────────────────────────────────┐   │</w:t>
      </w:r>
    </w:p>
    <w:p w14:paraId="044A2061" w14:textId="77777777" w:rsidR="006A5BF9" w:rsidRPr="00472C23" w:rsidRDefault="006A5BF9" w:rsidP="006A5BF9">
      <w:r w:rsidRPr="00472C23">
        <w:t>│  │                   Supporting Services                     │   │</w:t>
      </w:r>
    </w:p>
    <w:p w14:paraId="2AC8D11A" w14:textId="77777777" w:rsidR="006A5BF9" w:rsidRPr="00472C23" w:rsidRDefault="006A5BF9" w:rsidP="006A5BF9">
      <w:r w:rsidRPr="00472C23">
        <w:t xml:space="preserve">│  </w:t>
      </w:r>
      <w:r w:rsidRPr="00472C23">
        <w:rPr>
          <w:rFonts w:ascii="MS Gothic" w:eastAsia="MS Gothic" w:hAnsi="MS Gothic" w:cs="MS Gothic" w:hint="eastAsia"/>
        </w:rPr>
        <w:t>├</w:t>
      </w:r>
      <w:r w:rsidRPr="00472C23">
        <w:rPr>
          <w:rFonts w:cs="Aptos"/>
        </w:rPr>
        <w:t>──────────────────────────────────────────────────────────</w:t>
      </w:r>
      <w:r w:rsidRPr="00472C23">
        <w:rPr>
          <w:rFonts w:ascii="MS Gothic" w:eastAsia="MS Gothic" w:hAnsi="MS Gothic" w:cs="MS Gothic" w:hint="eastAsia"/>
        </w:rPr>
        <w:t>┤</w:t>
      </w:r>
      <w:r w:rsidRPr="00472C23">
        <w:t xml:space="preserve">   </w:t>
      </w:r>
      <w:r w:rsidRPr="00472C23">
        <w:rPr>
          <w:rFonts w:cs="Aptos"/>
        </w:rPr>
        <w:t>│</w:t>
      </w:r>
    </w:p>
    <w:p w14:paraId="750A9E32" w14:textId="77777777" w:rsidR="006A5BF9" w:rsidRPr="00472C23" w:rsidRDefault="006A5BF9" w:rsidP="006A5BF9">
      <w:r w:rsidRPr="00472C23">
        <w:t>│  │  ┌────────────┐  ┌────────────┐  ┌────────────┐         │   │</w:t>
      </w:r>
    </w:p>
    <w:p w14:paraId="3363D681" w14:textId="77777777" w:rsidR="006A5BF9" w:rsidRPr="00472C23" w:rsidRDefault="006A5BF9" w:rsidP="006A5BF9">
      <w:r w:rsidRPr="00472C23">
        <w:t>│  │  │   Kernel   │  │    HDW     │  │  Scenario  │         │   │</w:t>
      </w:r>
    </w:p>
    <w:p w14:paraId="1828F3E6" w14:textId="77777777" w:rsidR="006A5BF9" w:rsidRPr="00472C23" w:rsidRDefault="006A5BF9" w:rsidP="006A5BF9">
      <w:r w:rsidRPr="00472C23">
        <w:lastRenderedPageBreak/>
        <w:t>│  │  │   Store    │  │   Store    │  │   Store    │         │   │</w:t>
      </w:r>
    </w:p>
    <w:p w14:paraId="76217AA5" w14:textId="77777777" w:rsidR="006A5BF9" w:rsidRPr="00472C23" w:rsidRDefault="006A5BF9" w:rsidP="006A5BF9">
      <w:r w:rsidRPr="00472C23">
        <w:t>│  │  └────────────┘  └────────────┘  └────────────┘         │   │</w:t>
      </w:r>
    </w:p>
    <w:p w14:paraId="7D6AFFB4" w14:textId="77777777" w:rsidR="006A5BF9" w:rsidRPr="00472C23" w:rsidRDefault="006A5BF9" w:rsidP="006A5BF9">
      <w:r w:rsidRPr="00472C23">
        <w:t>│  │                                                           │   │</w:t>
      </w:r>
    </w:p>
    <w:p w14:paraId="0CE08EA9" w14:textId="77777777" w:rsidR="006A5BF9" w:rsidRPr="00472C23" w:rsidRDefault="006A5BF9" w:rsidP="006A5BF9">
      <w:r w:rsidRPr="00472C23">
        <w:t>│  │  ┌────────────┐  ┌────────────┐  ┌────────────┐         │   │</w:t>
      </w:r>
    </w:p>
    <w:p w14:paraId="1DCD9D06" w14:textId="77777777" w:rsidR="006A5BF9" w:rsidRPr="00472C23" w:rsidRDefault="006A5BF9" w:rsidP="006A5BF9">
      <w:r w:rsidRPr="00472C23">
        <w:t>│  │  │   Rights   │  │    UCI     │  │    PCC     │         │   │</w:t>
      </w:r>
    </w:p>
    <w:p w14:paraId="740DA86C" w14:textId="77777777" w:rsidR="006A5BF9" w:rsidRPr="00472C23" w:rsidRDefault="006A5BF9" w:rsidP="006A5BF9">
      <w:r w:rsidRPr="00472C23">
        <w:t>│  │  │   Store    │  │  Tracker   │  │  Archive   │         │   │</w:t>
      </w:r>
    </w:p>
    <w:p w14:paraId="4B032EBF" w14:textId="77777777" w:rsidR="006A5BF9" w:rsidRPr="00472C23" w:rsidRDefault="006A5BF9" w:rsidP="006A5BF9">
      <w:r w:rsidRPr="00472C23">
        <w:t>│  │  └────────────┘  └────────────┘  └────────────┘         │   │</w:t>
      </w:r>
    </w:p>
    <w:p w14:paraId="5425246F" w14:textId="77777777" w:rsidR="006A5BF9" w:rsidRPr="00472C23" w:rsidRDefault="006A5BF9" w:rsidP="006A5BF9">
      <w:r w:rsidRPr="00472C23">
        <w:t>│  └──────────────────────────────────────────────────────────┘   │</w:t>
      </w:r>
    </w:p>
    <w:p w14:paraId="2FF3A85E" w14:textId="77777777" w:rsidR="006A5BF9" w:rsidRPr="00472C23" w:rsidRDefault="006A5BF9" w:rsidP="006A5BF9">
      <w:r w:rsidRPr="00472C23">
        <w:t>│                                                                  │</w:t>
      </w:r>
    </w:p>
    <w:p w14:paraId="318EE329" w14:textId="77777777" w:rsidR="006A5BF9" w:rsidRPr="00472C23" w:rsidRDefault="006A5BF9" w:rsidP="006A5BF9">
      <w:r w:rsidRPr="00472C23">
        <w:t>│  ┌──────────────────────────────────────────────────────────┐   │</w:t>
      </w:r>
    </w:p>
    <w:p w14:paraId="51AD5A89" w14:textId="77777777" w:rsidR="006A5BF9" w:rsidRPr="00472C23" w:rsidRDefault="006A5BF9" w:rsidP="006A5BF9">
      <w:r w:rsidRPr="00472C23">
        <w:t>│  │                   Monitoring Layer                        │   │</w:t>
      </w:r>
    </w:p>
    <w:p w14:paraId="02770DEB" w14:textId="77777777" w:rsidR="006A5BF9" w:rsidRPr="00472C23" w:rsidRDefault="006A5BF9" w:rsidP="006A5BF9">
      <w:r w:rsidRPr="00472C23">
        <w:t xml:space="preserve">│  </w:t>
      </w:r>
      <w:r w:rsidRPr="00472C23">
        <w:rPr>
          <w:rFonts w:ascii="MS Gothic" w:eastAsia="MS Gothic" w:hAnsi="MS Gothic" w:cs="MS Gothic" w:hint="eastAsia"/>
        </w:rPr>
        <w:t>├</w:t>
      </w:r>
      <w:r w:rsidRPr="00472C23">
        <w:rPr>
          <w:rFonts w:cs="Aptos"/>
        </w:rPr>
        <w:t>──────────────────────────────────────────────────────────</w:t>
      </w:r>
      <w:r w:rsidRPr="00472C23">
        <w:rPr>
          <w:rFonts w:ascii="MS Gothic" w:eastAsia="MS Gothic" w:hAnsi="MS Gothic" w:cs="MS Gothic" w:hint="eastAsia"/>
        </w:rPr>
        <w:t>┤</w:t>
      </w:r>
      <w:r w:rsidRPr="00472C23">
        <w:t xml:space="preserve">   </w:t>
      </w:r>
      <w:r w:rsidRPr="00472C23">
        <w:rPr>
          <w:rFonts w:cs="Aptos"/>
        </w:rPr>
        <w:t>│</w:t>
      </w:r>
    </w:p>
    <w:p w14:paraId="2C5DA32D" w14:textId="77777777" w:rsidR="006A5BF9" w:rsidRPr="00472C23" w:rsidRDefault="006A5BF9" w:rsidP="006A5BF9">
      <w:r w:rsidRPr="00472C23">
        <w:t>│  │  ┌────────────┐  ┌────────────┐  ┌────────────┐         │   │</w:t>
      </w:r>
    </w:p>
    <w:p w14:paraId="1F49AEAC" w14:textId="77777777" w:rsidR="006A5BF9" w:rsidRPr="00472C23" w:rsidRDefault="006A5BF9" w:rsidP="006A5BF9">
      <w:r w:rsidRPr="00472C23">
        <w:t>│  │  │   NCAR     │  │  Outcome   │  │   Drift    │         │   │</w:t>
      </w:r>
    </w:p>
    <w:p w14:paraId="68BEC53D" w14:textId="77777777" w:rsidR="006A5BF9" w:rsidRPr="00472C23" w:rsidRDefault="006A5BF9" w:rsidP="006A5BF9">
      <w:r w:rsidRPr="00472C23">
        <w:t>│  │  │  Tracker   │  │  Monitor   │  │  Detector  │         │   │</w:t>
      </w:r>
    </w:p>
    <w:p w14:paraId="79A19D4F" w14:textId="77777777" w:rsidR="006A5BF9" w:rsidRPr="00472C23" w:rsidRDefault="006A5BF9" w:rsidP="006A5BF9">
      <w:r w:rsidRPr="00472C23">
        <w:t>│  │  └────────────┘  └────────────┘  └────────────┘         │   │</w:t>
      </w:r>
    </w:p>
    <w:p w14:paraId="481CCBF8" w14:textId="77777777" w:rsidR="006A5BF9" w:rsidRPr="00472C23" w:rsidRDefault="006A5BF9" w:rsidP="006A5BF9">
      <w:r w:rsidRPr="00472C23">
        <w:t>│  │                                                           │   │</w:t>
      </w:r>
    </w:p>
    <w:p w14:paraId="13C9D512" w14:textId="77777777" w:rsidR="006A5BF9" w:rsidRPr="00472C23" w:rsidRDefault="006A5BF9" w:rsidP="006A5BF9">
      <w:r w:rsidRPr="00472C23">
        <w:t>│  │  ┌────────────┐  ┌────────────┐  ┌────────────┐         │   │</w:t>
      </w:r>
    </w:p>
    <w:p w14:paraId="40FFBD33" w14:textId="77777777" w:rsidR="006A5BF9" w:rsidRPr="00472C23" w:rsidRDefault="006A5BF9" w:rsidP="006A5BF9">
      <w:r w:rsidRPr="00472C23">
        <w:t>│  │  │  Gaming    │  │   Human    │  │   Audit    │         │   │</w:t>
      </w:r>
    </w:p>
    <w:p w14:paraId="2E0A2711" w14:textId="77777777" w:rsidR="006A5BF9" w:rsidRPr="00472C23" w:rsidRDefault="006A5BF9" w:rsidP="006A5BF9">
      <w:r w:rsidRPr="00472C23">
        <w:t>│  │  │  Detector  │  │  Escalation│  │   Logger   │         │   │</w:t>
      </w:r>
    </w:p>
    <w:p w14:paraId="56899356" w14:textId="77777777" w:rsidR="006A5BF9" w:rsidRPr="00472C23" w:rsidRDefault="006A5BF9" w:rsidP="006A5BF9">
      <w:r w:rsidRPr="00472C23">
        <w:t>│  │  └────────────┘  └────────────┘  └────────────┘         │   │</w:t>
      </w:r>
    </w:p>
    <w:p w14:paraId="76E6341D" w14:textId="77777777" w:rsidR="006A5BF9" w:rsidRPr="00472C23" w:rsidRDefault="006A5BF9" w:rsidP="006A5BF9">
      <w:r w:rsidRPr="00472C23">
        <w:t>│  └──────────────────────────────────────────────────────────┘   │</w:t>
      </w:r>
    </w:p>
    <w:p w14:paraId="786A2F9F" w14:textId="77777777" w:rsidR="006A5BF9" w:rsidRPr="00472C23" w:rsidRDefault="006A5BF9" w:rsidP="006A5BF9">
      <w:r w:rsidRPr="00472C23">
        <w:t>└─────────────────────────────────────────────────────────────────┘</w:t>
      </w:r>
    </w:p>
    <w:p w14:paraId="1CB1E6F7" w14:textId="77777777" w:rsidR="006A5BF9" w:rsidRPr="00472C23" w:rsidRDefault="006A5BF9" w:rsidP="006A5BF9">
      <w:pPr>
        <w:rPr>
          <w:b/>
          <w:bCs/>
        </w:rPr>
      </w:pPr>
      <w:r w:rsidRPr="00472C23">
        <w:rPr>
          <w:b/>
          <w:bCs/>
        </w:rPr>
        <w:t>I.2.2 Module Specifications</w:t>
      </w:r>
    </w:p>
    <w:p w14:paraId="6FF6637A" w14:textId="77777777" w:rsidR="006A5BF9" w:rsidRPr="00472C23" w:rsidRDefault="006A5BF9" w:rsidP="006A5BF9">
      <w:r w:rsidRPr="00472C23">
        <w:rPr>
          <w:b/>
          <w:bCs/>
        </w:rPr>
        <w:t>Impact Estimation Module:</w:t>
      </w:r>
    </w:p>
    <w:p w14:paraId="5A531FAD" w14:textId="77777777" w:rsidR="006A5BF9" w:rsidRPr="00472C23" w:rsidRDefault="006A5BF9" w:rsidP="006A5BF9">
      <w:r w:rsidRPr="00472C23">
        <w:t>Input:</w:t>
      </w:r>
    </w:p>
    <w:p w14:paraId="41F32077" w14:textId="77777777" w:rsidR="006A5BF9" w:rsidRPr="00472C23" w:rsidRDefault="006A5BF9" w:rsidP="006A5BF9">
      <w:r w:rsidRPr="00472C23">
        <w:lastRenderedPageBreak/>
        <w:t xml:space="preserve">  - State observation s_t</w:t>
      </w:r>
    </w:p>
    <w:p w14:paraId="27314F4C" w14:textId="77777777" w:rsidR="006A5BF9" w:rsidRPr="00472C23" w:rsidRDefault="006A5BF9" w:rsidP="006A5BF9">
      <w:r w:rsidRPr="00472C23">
        <w:t xml:space="preserve">  - Candidate action a</w:t>
      </w:r>
    </w:p>
    <w:p w14:paraId="29BBD6D3" w14:textId="77777777" w:rsidR="006A5BF9" w:rsidRPr="00472C23" w:rsidRDefault="006A5BF9" w:rsidP="006A5BF9">
      <w:r w:rsidRPr="00472C23">
        <w:t xml:space="preserve">  - Kernel profile K</w:t>
      </w:r>
    </w:p>
    <w:p w14:paraId="262D29AE" w14:textId="77777777" w:rsidR="006A5BF9" w:rsidRPr="00472C23" w:rsidRDefault="006A5BF9" w:rsidP="006A5BF9">
      <w:r w:rsidRPr="00472C23">
        <w:t xml:space="preserve">  - Scenario set S with probabilities p_s</w:t>
      </w:r>
    </w:p>
    <w:p w14:paraId="2DA4C790" w14:textId="77777777" w:rsidR="006A5BF9" w:rsidRPr="00472C23" w:rsidRDefault="006A5BF9" w:rsidP="006A5BF9"/>
    <w:p w14:paraId="2588A081" w14:textId="77777777" w:rsidR="006A5BF9" w:rsidRPr="00472C23" w:rsidRDefault="006A5BF9" w:rsidP="006A5BF9">
      <w:r w:rsidRPr="00472C23">
        <w:t>Process:</w:t>
      </w:r>
    </w:p>
    <w:p w14:paraId="05822964" w14:textId="77777777" w:rsidR="006A5BF9" w:rsidRPr="00472C23" w:rsidRDefault="006A5BF9" w:rsidP="006A5BF9">
      <w:r w:rsidRPr="00472C23">
        <w:t xml:space="preserve">  1. Direct Impact Estimation</w:t>
      </w:r>
    </w:p>
    <w:p w14:paraId="6D7AA177" w14:textId="77777777" w:rsidR="006A5BF9" w:rsidRPr="00472C23" w:rsidRDefault="006A5BF9" w:rsidP="006A5BF9">
      <w:r w:rsidRPr="00472C23">
        <w:t xml:space="preserve">     For each cell (u, d) </w:t>
      </w:r>
      <w:r w:rsidRPr="00472C23">
        <w:rPr>
          <w:rFonts w:ascii="Cambria Math" w:hAnsi="Cambria Math" w:cs="Cambria Math"/>
        </w:rPr>
        <w:t>∈</w:t>
      </w:r>
      <w:r w:rsidRPr="00472C23">
        <w:t xml:space="preserve"> active cells:</w:t>
      </w:r>
    </w:p>
    <w:p w14:paraId="14913EA8" w14:textId="77777777" w:rsidR="006A5BF9" w:rsidRPr="00472C23" w:rsidRDefault="006A5BF9" w:rsidP="006A5BF9">
      <w:r w:rsidRPr="00472C23">
        <w:t xml:space="preserve">       - Identify impact instances k</w:t>
      </w:r>
    </w:p>
    <w:p w14:paraId="231D6037" w14:textId="77777777" w:rsidR="006A5BF9" w:rsidRPr="00472C23" w:rsidRDefault="006A5BF9" w:rsidP="006A5BF9">
      <w:r w:rsidRPr="00472C23">
        <w:t xml:space="preserve">       - For each instance: estimate (μ_k, r_k, t_k, ℓ_k, c_k, e_k)</w:t>
      </w:r>
    </w:p>
    <w:p w14:paraId="3900E5C3" w14:textId="77777777" w:rsidR="006A5BF9" w:rsidRPr="00472C23" w:rsidRDefault="006A5BF9" w:rsidP="006A5BF9">
      <w:r w:rsidRPr="00472C23">
        <w:t xml:space="preserve">       - Aggregate: Ĩ^dir_{u,d} = Σ_k μ_k · r_k · τ(t_k) · ℓ_k · c_k · e_k</w:t>
      </w:r>
    </w:p>
    <w:p w14:paraId="727B4420" w14:textId="77777777" w:rsidR="006A5BF9" w:rsidRPr="00472C23" w:rsidRDefault="006A5BF9" w:rsidP="006A5BF9">
      <w:r w:rsidRPr="00472C23">
        <w:t xml:space="preserve">       - Saturate: I^dir_{u,d} = tanh(β · Ĩ^dir_{u,d})</w:t>
      </w:r>
    </w:p>
    <w:p w14:paraId="7DF17B1A" w14:textId="77777777" w:rsidR="006A5BF9" w:rsidRPr="00472C23" w:rsidRDefault="006A5BF9" w:rsidP="006A5BF9"/>
    <w:p w14:paraId="340CA1D6" w14:textId="77777777" w:rsidR="006A5BF9" w:rsidRPr="00472C23" w:rsidRDefault="006A5BF9" w:rsidP="006A5BF9">
      <w:r w:rsidRPr="00472C23">
        <w:t xml:space="preserve">  2. Subgroup Disaggregation (for rights-covered cells)</w:t>
      </w:r>
    </w:p>
    <w:p w14:paraId="63A95F4A" w14:textId="77777777" w:rsidR="006A5BF9" w:rsidRPr="00472C23" w:rsidRDefault="006A5BF9" w:rsidP="006A5BF9">
      <w:r w:rsidRPr="00472C23">
        <w:t xml:space="preserve">     For each (u, d) </w:t>
      </w:r>
      <w:r w:rsidRPr="00472C23">
        <w:rPr>
          <w:rFonts w:ascii="Cambria Math" w:hAnsi="Cambria Math" w:cs="Cambria Math"/>
        </w:rPr>
        <w:t>∈</w:t>
      </w:r>
      <w:r w:rsidRPr="00472C23">
        <w:t xml:space="preserve"> </w:t>
      </w:r>
      <w:r w:rsidRPr="00472C23">
        <w:rPr>
          <w:rFonts w:ascii="Cambria Math" w:hAnsi="Cambria Math" w:cs="Cambria Math"/>
        </w:rPr>
        <w:t>∪</w:t>
      </w:r>
      <w:r w:rsidRPr="00472C23">
        <w:t>_r C_r:</w:t>
      </w:r>
    </w:p>
    <w:p w14:paraId="73B97DD6" w14:textId="77777777" w:rsidR="006A5BF9" w:rsidRPr="00472C23" w:rsidRDefault="006A5BF9" w:rsidP="006A5BF9">
      <w:r w:rsidRPr="00472C23">
        <w:t xml:space="preserve">       - Identify subgroups G_{u,d}</w:t>
      </w:r>
    </w:p>
    <w:p w14:paraId="2E1D606C" w14:textId="77777777" w:rsidR="006A5BF9" w:rsidRPr="00472C23" w:rsidRDefault="006A5BF9" w:rsidP="006A5BF9">
      <w:r w:rsidRPr="00472C23">
        <w:t xml:space="preserve">       - Estimate I^dir_{u,d}(a | g) for each g </w:t>
      </w:r>
      <w:r w:rsidRPr="00472C23">
        <w:rPr>
          <w:rFonts w:ascii="Cambria Math" w:hAnsi="Cambria Math" w:cs="Cambria Math"/>
        </w:rPr>
        <w:t>∈</w:t>
      </w:r>
      <w:r w:rsidRPr="00472C23">
        <w:t xml:space="preserve"> G_{u,d}</w:t>
      </w:r>
    </w:p>
    <w:p w14:paraId="3808D571" w14:textId="77777777" w:rsidR="006A5BF9" w:rsidRPr="00472C23" w:rsidRDefault="006A5BF9" w:rsidP="006A5BF9">
      <w:r w:rsidRPr="00472C23">
        <w:t xml:space="preserve">       - Compute Ī^rights_{u,d}(a) = min_g Ī^prop_{u,d}(a | g)</w:t>
      </w:r>
    </w:p>
    <w:p w14:paraId="45F13175" w14:textId="77777777" w:rsidR="006A5BF9" w:rsidRPr="00472C23" w:rsidRDefault="006A5BF9" w:rsidP="006A5BF9"/>
    <w:p w14:paraId="51033470" w14:textId="77777777" w:rsidR="006A5BF9" w:rsidRPr="00472C23" w:rsidRDefault="006A5BF9" w:rsidP="006A5BF9">
      <w:r w:rsidRPr="00472C23">
        <w:t xml:space="preserve">  3. Ripple Propagation</w:t>
      </w:r>
    </w:p>
    <w:p w14:paraId="02FF8BDA" w14:textId="77777777" w:rsidR="006A5BF9" w:rsidRPr="00472C23" w:rsidRDefault="006A5BF9" w:rsidP="006A5BF9">
      <w:r w:rsidRPr="00472C23">
        <w:t>If Quick mode:</w:t>
      </w:r>
    </w:p>
    <w:p w14:paraId="20A4D189" w14:textId="77777777" w:rsidR="006A5BF9" w:rsidRPr="00472C23" w:rsidRDefault="006A5BF9" w:rsidP="006A5BF9">
      <w:r w:rsidRPr="00472C23">
        <w:t xml:space="preserve">       Ĩ^prop = I^dir + K · I^dir</w:t>
      </w:r>
    </w:p>
    <w:p w14:paraId="6E07361B" w14:textId="77777777" w:rsidR="006A5BF9" w:rsidRPr="00472C23" w:rsidRDefault="006A5BF9" w:rsidP="006A5BF9">
      <w:r w:rsidRPr="00472C23">
        <w:t xml:space="preserve">     If Full mode (ρ(K) &lt; 1):</w:t>
      </w:r>
    </w:p>
    <w:p w14:paraId="25B3A9A3" w14:textId="77777777" w:rsidR="006A5BF9" w:rsidRPr="00472C23" w:rsidRDefault="006A5BF9" w:rsidP="006A5BF9">
      <w:r w:rsidRPr="00472C23">
        <w:t xml:space="preserve">       Ĩ^prop = (I - K)^{-1} · I^dir</w:t>
      </w:r>
    </w:p>
    <w:p w14:paraId="787FA78E" w14:textId="77777777" w:rsidR="006A5BF9" w:rsidRPr="00472C23" w:rsidRDefault="006A5BF9" w:rsidP="006A5BF9"/>
    <w:p w14:paraId="544BEE84" w14:textId="77777777" w:rsidR="006A5BF9" w:rsidRPr="00472C23" w:rsidRDefault="006A5BF9" w:rsidP="006A5BF9">
      <w:r w:rsidRPr="00472C23">
        <w:t xml:space="preserve">  4. Post-Propagation Saturation</w:t>
      </w:r>
    </w:p>
    <w:p w14:paraId="000A2895" w14:textId="77777777" w:rsidR="006A5BF9" w:rsidRPr="00472C23" w:rsidRDefault="006A5BF9" w:rsidP="006A5BF9">
      <w:r w:rsidRPr="00472C23">
        <w:lastRenderedPageBreak/>
        <w:t xml:space="preserve">     Ī^prop_{u,d}(a) = tanh(β_prop · Ĩ^prop_{u,d}(a))</w:t>
      </w:r>
    </w:p>
    <w:p w14:paraId="20C37B73" w14:textId="77777777" w:rsidR="006A5BF9" w:rsidRPr="00472C23" w:rsidRDefault="006A5BF9" w:rsidP="006A5BF9"/>
    <w:p w14:paraId="0663C1C6" w14:textId="77777777" w:rsidR="006A5BF9" w:rsidRPr="00472C23" w:rsidRDefault="006A5BF9" w:rsidP="006A5BF9">
      <w:r w:rsidRPr="00472C23">
        <w:t>5. Scenario Conditioning (for bounded-impact TRC only; Tier ≤ 3):</w:t>
      </w:r>
    </w:p>
    <w:p w14:paraId="3C0D859F" w14:textId="77777777" w:rsidR="006A5BF9" w:rsidRPr="00472C23" w:rsidRDefault="006A5BF9" w:rsidP="006A5BF9">
      <w:r w:rsidRPr="00472C23">
        <w:t xml:space="preserve">     For each s </w:t>
      </w:r>
      <w:r w:rsidRPr="00472C23">
        <w:rPr>
          <w:rFonts w:ascii="Cambria Math" w:hAnsi="Cambria Math" w:cs="Cambria Math"/>
        </w:rPr>
        <w:t>∈</w:t>
      </w:r>
      <w:r w:rsidRPr="00472C23">
        <w:t xml:space="preserve"> S:</w:t>
      </w:r>
    </w:p>
    <w:p w14:paraId="6DCC038B" w14:textId="77777777" w:rsidR="006A5BF9" w:rsidRPr="00472C23" w:rsidRDefault="006A5BF9" w:rsidP="006A5BF9">
      <w:r w:rsidRPr="00472C23">
        <w:t xml:space="preserve">       Compute Ī^prop_{u,d}(a | s) following steps 1-4 under scenario s</w:t>
      </w:r>
    </w:p>
    <w:p w14:paraId="46B0E315" w14:textId="77777777" w:rsidR="006A5BF9" w:rsidRPr="00472C23" w:rsidRDefault="006A5BF9" w:rsidP="006A5BF9"/>
    <w:p w14:paraId="0B047293" w14:textId="77777777" w:rsidR="006A5BF9" w:rsidRPr="00472C23" w:rsidRDefault="006A5BF9" w:rsidP="006A5BF9">
      <w:r w:rsidRPr="00472C23">
        <w:t>Output:</w:t>
      </w:r>
    </w:p>
    <w:p w14:paraId="44AC31FE" w14:textId="77777777" w:rsidR="006A5BF9" w:rsidRPr="00472C23" w:rsidRDefault="006A5BF9" w:rsidP="006A5BF9">
      <w:r w:rsidRPr="00472C23">
        <w:t xml:space="preserve">  - Direct impact matrix I^dir(a)</w:t>
      </w:r>
    </w:p>
    <w:p w14:paraId="1D06A6C8" w14:textId="77777777" w:rsidR="006A5BF9" w:rsidRPr="00472C23" w:rsidRDefault="006A5BF9" w:rsidP="006A5BF9">
      <w:r w:rsidRPr="00472C23">
        <w:t xml:space="preserve">  - Propagated impact matrix Ī^prop(a)</w:t>
      </w:r>
    </w:p>
    <w:p w14:paraId="23390167" w14:textId="77777777" w:rsidR="006A5BF9" w:rsidRPr="00472C23" w:rsidRDefault="006A5BF9" w:rsidP="006A5BF9">
      <w:r w:rsidRPr="00472C23">
        <w:t xml:space="preserve">  - Subgroup impacts Ī^rights(a) for rights cells</w:t>
      </w:r>
    </w:p>
    <w:p w14:paraId="5CF78F7A" w14:textId="77777777" w:rsidR="006A5BF9" w:rsidRPr="00472C23" w:rsidRDefault="006A5BF9" w:rsidP="006A5BF9">
      <w:r w:rsidRPr="00472C23">
        <w:t xml:space="preserve">  - Scenario-conditioned impacts Ī^prop(a | s) for each s </w:t>
      </w:r>
      <w:r w:rsidRPr="00472C23">
        <w:rPr>
          <w:rFonts w:ascii="Cambria Math" w:hAnsi="Cambria Math" w:cs="Cambria Math"/>
        </w:rPr>
        <w:t>∈</w:t>
      </w:r>
      <w:r w:rsidRPr="00472C23">
        <w:t xml:space="preserve"> S</w:t>
      </w:r>
    </w:p>
    <w:p w14:paraId="20482AF7" w14:textId="77777777" w:rsidR="006A5BF9" w:rsidRPr="00472C23" w:rsidRDefault="006A5BF9" w:rsidP="006A5BF9">
      <w:r w:rsidRPr="00472C23">
        <w:t xml:space="preserve">  - Uncertainty estimates σ_{u,d}(a)</w:t>
      </w:r>
    </w:p>
    <w:p w14:paraId="0BA511F0" w14:textId="77777777" w:rsidR="006A5BF9" w:rsidRPr="00472C23" w:rsidRDefault="006A5BF9" w:rsidP="006A5BF9">
      <w:r w:rsidRPr="00472C23">
        <w:rPr>
          <w:b/>
          <w:bCs/>
        </w:rPr>
        <w:t>NCRC Filter Module:</w:t>
      </w:r>
    </w:p>
    <w:p w14:paraId="56ADCD3F" w14:textId="77777777" w:rsidR="006A5BF9" w:rsidRPr="00472C23" w:rsidRDefault="006A5BF9" w:rsidP="006A5BF9">
      <w:r w:rsidRPr="00472C23">
        <w:t>Input:</w:t>
      </w:r>
    </w:p>
    <w:p w14:paraId="64A7D867" w14:textId="77777777" w:rsidR="006A5BF9" w:rsidRPr="00472C23" w:rsidRDefault="006A5BF9" w:rsidP="006A5BF9">
      <w:r w:rsidRPr="00472C23">
        <w:t xml:space="preserve">  - Propagated impacts Ī^prop(a)</w:t>
      </w:r>
    </w:p>
    <w:p w14:paraId="1625E48D" w14:textId="77777777" w:rsidR="006A5BF9" w:rsidRPr="00472C23" w:rsidRDefault="006A5BF9" w:rsidP="006A5BF9">
      <w:r w:rsidRPr="00472C23">
        <w:t xml:space="preserve">  - Subgroup impacts Ī^rights(a)</w:t>
      </w:r>
    </w:p>
    <w:p w14:paraId="46BDB5BC" w14:textId="77777777" w:rsidR="006A5BF9" w:rsidRPr="00472C23" w:rsidRDefault="006A5BF9" w:rsidP="006A5BF9">
      <w:r w:rsidRPr="00472C23">
        <w:t xml:space="preserve">  - Rights configuration {θ_r, C_r} for each r </w:t>
      </w:r>
      <w:r w:rsidRPr="00472C23">
        <w:rPr>
          <w:rFonts w:ascii="Cambria Math" w:hAnsi="Cambria Math" w:cs="Cambria Math"/>
        </w:rPr>
        <w:t>∈</w:t>
      </w:r>
      <w:r w:rsidRPr="00472C23">
        <w:t xml:space="preserve"> R</w:t>
      </w:r>
    </w:p>
    <w:p w14:paraId="76F1D632" w14:textId="77777777" w:rsidR="006A5BF9" w:rsidRPr="00472C23" w:rsidRDefault="006A5BF9" w:rsidP="006A5BF9"/>
    <w:p w14:paraId="36B32165" w14:textId="77777777" w:rsidR="006A5BF9" w:rsidRPr="00472C23" w:rsidRDefault="006A5BF9" w:rsidP="006A5BF9">
      <w:r w:rsidRPr="00472C23">
        <w:t>Process:</w:t>
      </w:r>
    </w:p>
    <w:p w14:paraId="1114E275" w14:textId="77777777" w:rsidR="006A5BF9" w:rsidRPr="00472C23" w:rsidRDefault="006A5BF9" w:rsidP="006A5BF9">
      <w:r w:rsidRPr="00472C23">
        <w:t xml:space="preserve">  For each right r </w:t>
      </w:r>
      <w:r w:rsidRPr="00472C23">
        <w:rPr>
          <w:rFonts w:ascii="Cambria Math" w:hAnsi="Cambria Math" w:cs="Cambria Math"/>
        </w:rPr>
        <w:t>∈</w:t>
      </w:r>
      <w:r w:rsidRPr="00472C23">
        <w:t xml:space="preserve"> R:</w:t>
      </w:r>
    </w:p>
    <w:p w14:paraId="69404FE9" w14:textId="77777777" w:rsidR="006A5BF9" w:rsidRPr="00472C23" w:rsidRDefault="006A5BF9" w:rsidP="006A5BF9">
      <w:r w:rsidRPr="00472C23">
        <w:t xml:space="preserve">    v_r(a) = max_{(u,d) </w:t>
      </w:r>
      <w:r w:rsidRPr="00472C23">
        <w:rPr>
          <w:rFonts w:ascii="Cambria Math" w:hAnsi="Cambria Math" w:cs="Cambria Math"/>
        </w:rPr>
        <w:t>∈</w:t>
      </w:r>
      <w:r w:rsidRPr="00472C23">
        <w:t xml:space="preserve"> C_r} (</w:t>
      </w:r>
      <w:r w:rsidRPr="00472C23">
        <w:rPr>
          <w:rFonts w:cs="Aptos"/>
        </w:rPr>
        <w:t>θ</w:t>
      </w:r>
      <w:r w:rsidRPr="00472C23">
        <w:t xml:space="preserve">_r - </w:t>
      </w:r>
      <w:r w:rsidRPr="00472C23">
        <w:rPr>
          <w:rFonts w:cs="Aptos"/>
        </w:rPr>
        <w:t>Ī</w:t>
      </w:r>
      <w:r w:rsidRPr="00472C23">
        <w:t>^rights_{u,d}(a))^+</w:t>
      </w:r>
    </w:p>
    <w:p w14:paraId="63467A54" w14:textId="77777777" w:rsidR="006A5BF9" w:rsidRPr="00472C23" w:rsidRDefault="006A5BF9" w:rsidP="006A5BF9">
      <w:r w:rsidRPr="00472C23">
        <w:t xml:space="preserve">  </w:t>
      </w:r>
    </w:p>
    <w:p w14:paraId="21CFDCCE" w14:textId="77777777" w:rsidR="006A5BF9" w:rsidRPr="00472C23" w:rsidRDefault="006A5BF9" w:rsidP="006A5BF9">
      <w:r w:rsidRPr="00472C23">
        <w:t xml:space="preserve">  NCRC(a) = (v_r(a) = 0 for all r </w:t>
      </w:r>
      <w:r w:rsidRPr="00472C23">
        <w:rPr>
          <w:rFonts w:ascii="Cambria Math" w:hAnsi="Cambria Math" w:cs="Cambria Math"/>
        </w:rPr>
        <w:t>∈</w:t>
      </w:r>
      <w:r w:rsidRPr="00472C23">
        <w:t xml:space="preserve"> R)</w:t>
      </w:r>
    </w:p>
    <w:p w14:paraId="3E56A114" w14:textId="77777777" w:rsidR="006A5BF9" w:rsidRPr="00472C23" w:rsidRDefault="006A5BF9" w:rsidP="006A5BF9"/>
    <w:p w14:paraId="1C6E58BB" w14:textId="77777777" w:rsidR="006A5BF9" w:rsidRPr="00472C23" w:rsidRDefault="006A5BF9" w:rsidP="006A5BF9">
      <w:r w:rsidRPr="00472C23">
        <w:t>Output:</w:t>
      </w:r>
    </w:p>
    <w:p w14:paraId="504EB6F4" w14:textId="77777777" w:rsidR="006A5BF9" w:rsidRPr="00472C23" w:rsidRDefault="006A5BF9" w:rsidP="006A5BF9">
      <w:r w:rsidRPr="00472C23">
        <w:t xml:space="preserve">  - Violation depth vector v(a)</w:t>
      </w:r>
    </w:p>
    <w:p w14:paraId="76CD913E" w14:textId="77777777" w:rsidR="006A5BF9" w:rsidRPr="00472C23" w:rsidRDefault="006A5BF9" w:rsidP="006A5BF9">
      <w:r w:rsidRPr="00472C23">
        <w:lastRenderedPageBreak/>
        <w:t xml:space="preserve">  - Admissibility boolean NCRC(a)</w:t>
      </w:r>
    </w:p>
    <w:p w14:paraId="4749F939" w14:textId="77777777" w:rsidR="006A5BF9" w:rsidRPr="00472C23" w:rsidRDefault="006A5BF9" w:rsidP="006A5BF9">
      <w:r w:rsidRPr="00472C23">
        <w:t xml:space="preserve">  - Worst-off subgroups for each violated right (if any)</w:t>
      </w:r>
    </w:p>
    <w:p w14:paraId="7BEAE9BA" w14:textId="77777777" w:rsidR="006A5BF9" w:rsidRPr="00472C23" w:rsidRDefault="006A5BF9" w:rsidP="006A5BF9">
      <w:r w:rsidRPr="00472C23">
        <w:rPr>
          <w:b/>
          <w:bCs/>
        </w:rPr>
        <w:t>TRC Filter Module:</w:t>
      </w:r>
    </w:p>
    <w:p w14:paraId="7E158598" w14:textId="77777777" w:rsidR="006A5BF9" w:rsidRPr="00472C23" w:rsidRDefault="006A5BF9" w:rsidP="006A5BF9">
      <w:r w:rsidRPr="00472C23">
        <w:t>Input:</w:t>
      </w:r>
    </w:p>
    <w:p w14:paraId="1AB31055" w14:textId="77777777" w:rsidR="006A5BF9" w:rsidRPr="00472C23" w:rsidRDefault="006A5BF9" w:rsidP="006A5BF9">
      <w:r w:rsidRPr="00472C23">
        <w:t xml:space="preserve">  - Scenario-conditioned impacts Ī^prop(a | s)</w:t>
      </w:r>
    </w:p>
    <w:p w14:paraId="628646F2" w14:textId="77777777" w:rsidR="006A5BF9" w:rsidRPr="00472C23" w:rsidRDefault="006A5BF9" w:rsidP="006A5BF9">
      <w:r w:rsidRPr="00472C23">
        <w:t xml:space="preserve">  - Scenario probabilities p_s</w:t>
      </w:r>
    </w:p>
    <w:p w14:paraId="545CA959" w14:textId="77777777" w:rsidR="006A5BF9" w:rsidRPr="00472C23" w:rsidRDefault="006A5BF9" w:rsidP="006A5BF9">
      <w:r w:rsidRPr="00472C23">
        <w:t xml:space="preserve">  - TRC configuration (α, τ_TRC, C_cat, ω)</w:t>
      </w:r>
    </w:p>
    <w:p w14:paraId="01D9A9B5" w14:textId="77777777" w:rsidR="006A5BF9" w:rsidRPr="00472C23" w:rsidRDefault="006A5BF9" w:rsidP="006A5BF9"/>
    <w:p w14:paraId="16502739" w14:textId="77777777" w:rsidR="006A5BF9" w:rsidRPr="00472C23" w:rsidRDefault="006A5BF9" w:rsidP="006A5BF9">
      <w:r w:rsidRPr="00472C23">
        <w:t>Process:</w:t>
      </w:r>
    </w:p>
    <w:p w14:paraId="1BFD7E78" w14:textId="77777777" w:rsidR="006A5BF9" w:rsidRPr="00472C23" w:rsidRDefault="006A5BF9" w:rsidP="006A5BF9">
      <w:r w:rsidRPr="00472C23">
        <w:t xml:space="preserve">  1. Compute scenario losses:</w:t>
      </w:r>
    </w:p>
    <w:p w14:paraId="66E97405" w14:textId="77777777" w:rsidR="006A5BF9" w:rsidRPr="00472C23" w:rsidRDefault="006A5BF9" w:rsidP="006A5BF9">
      <w:r w:rsidRPr="00472C23">
        <w:t xml:space="preserve">     For each s </w:t>
      </w:r>
      <w:r w:rsidRPr="00472C23">
        <w:rPr>
          <w:rFonts w:ascii="Cambria Math" w:hAnsi="Cambria Math" w:cs="Cambria Math"/>
        </w:rPr>
        <w:t>∈</w:t>
      </w:r>
      <w:r w:rsidRPr="00472C23">
        <w:t xml:space="preserve"> S:</w:t>
      </w:r>
    </w:p>
    <w:p w14:paraId="2514C706" w14:textId="77777777" w:rsidR="006A5BF9" w:rsidRPr="00472C23" w:rsidRDefault="006A5BF9" w:rsidP="006A5BF9">
      <w:r w:rsidRPr="00472C23">
        <w:t xml:space="preserve">       L(a, s) = Σ_{(u,d) </w:t>
      </w:r>
      <w:r w:rsidRPr="00472C23">
        <w:rPr>
          <w:rFonts w:ascii="Cambria Math" w:hAnsi="Cambria Math" w:cs="Cambria Math"/>
        </w:rPr>
        <w:t>∈</w:t>
      </w:r>
      <w:r w:rsidRPr="00472C23">
        <w:t xml:space="preserve"> C_cat} </w:t>
      </w:r>
      <w:r w:rsidRPr="00472C23">
        <w:rPr>
          <w:rFonts w:cs="Aptos"/>
        </w:rPr>
        <w:t>ω</w:t>
      </w:r>
      <w:r w:rsidRPr="00472C23">
        <w:t xml:space="preserve">_{u,d} </w:t>
      </w:r>
      <w:r w:rsidRPr="00472C23">
        <w:rPr>
          <w:rFonts w:cs="Aptos"/>
        </w:rPr>
        <w:t>·</w:t>
      </w:r>
      <w:r w:rsidRPr="00472C23">
        <w:t xml:space="preserve"> (-</w:t>
      </w:r>
      <w:r w:rsidRPr="00472C23">
        <w:rPr>
          <w:rFonts w:cs="Aptos"/>
        </w:rPr>
        <w:t>Ī</w:t>
      </w:r>
      <w:r w:rsidRPr="00472C23">
        <w:t>^prop_{u,d}(a | s))^+</w:t>
      </w:r>
    </w:p>
    <w:p w14:paraId="2923F78A" w14:textId="77777777" w:rsidR="006A5BF9" w:rsidRPr="00472C23" w:rsidRDefault="006A5BF9" w:rsidP="006A5BF9"/>
    <w:p w14:paraId="63DC321C" w14:textId="77777777" w:rsidR="006A5BF9" w:rsidRPr="00472C23" w:rsidRDefault="006A5BF9" w:rsidP="006A5BF9">
      <w:r w:rsidRPr="00472C23">
        <w:t xml:space="preserve">  2. Compute CVaR:</w:t>
      </w:r>
    </w:p>
    <w:p w14:paraId="117B593B" w14:textId="77777777" w:rsidR="006A5BF9" w:rsidRPr="00472C23" w:rsidRDefault="006A5BF9" w:rsidP="006A5BF9">
      <w:r w:rsidRPr="00472C23">
        <w:t xml:space="preserve">     Sort scenarios by L(a, s) descending</w:t>
      </w:r>
    </w:p>
    <w:p w14:paraId="441AE5FB" w14:textId="77777777" w:rsidR="006A5BF9" w:rsidRPr="00472C23" w:rsidRDefault="006A5BF9" w:rsidP="006A5BF9">
      <w:r w:rsidRPr="00472C23">
        <w:t xml:space="preserve">     CVaR_α(L(a)) = expected loss in worst (1-α) probability mass</w:t>
      </w:r>
    </w:p>
    <w:p w14:paraId="56F594D7" w14:textId="77777777" w:rsidR="006A5BF9" w:rsidRPr="00472C23" w:rsidRDefault="006A5BF9" w:rsidP="006A5BF9"/>
    <w:p w14:paraId="265BE0F6" w14:textId="77777777" w:rsidR="006A5BF9" w:rsidRPr="00472C23" w:rsidRDefault="006A5BF9" w:rsidP="006A5BF9">
      <w:r w:rsidRPr="00472C23">
        <w:t xml:space="preserve">  3. Compare to threshold:</w:t>
      </w:r>
    </w:p>
    <w:p w14:paraId="2DD20394" w14:textId="77777777" w:rsidR="006A5BF9" w:rsidRPr="00472C23" w:rsidRDefault="006A5BF9" w:rsidP="006A5BF9">
      <w:r w:rsidRPr="00472C23">
        <w:t xml:space="preserve">     TRC(a) = (CVaR_α(L(a)) ≤ τ_TRC)</w:t>
      </w:r>
    </w:p>
    <w:p w14:paraId="6CDFFFCF" w14:textId="77777777" w:rsidR="006A5BF9" w:rsidRPr="00472C23" w:rsidRDefault="006A5BF9" w:rsidP="006A5BF9"/>
    <w:p w14:paraId="68658722" w14:textId="77777777" w:rsidR="006A5BF9" w:rsidRPr="00472C23" w:rsidRDefault="006A5BF9" w:rsidP="006A5BF9">
      <w:r w:rsidRPr="00472C23">
        <w:t>Output:</w:t>
      </w:r>
    </w:p>
    <w:p w14:paraId="19FE0297" w14:textId="77777777" w:rsidR="006A5BF9" w:rsidRPr="00472C23" w:rsidRDefault="006A5BF9" w:rsidP="006A5BF9">
      <w:r w:rsidRPr="00472C23">
        <w:t xml:space="preserve">  - Scenario loss vector L(a, ·)</w:t>
      </w:r>
    </w:p>
    <w:p w14:paraId="40B60929" w14:textId="77777777" w:rsidR="006A5BF9" w:rsidRPr="00472C23" w:rsidRDefault="006A5BF9" w:rsidP="006A5BF9">
      <w:r w:rsidRPr="00472C23">
        <w:t xml:space="preserve">  - CVaR value</w:t>
      </w:r>
    </w:p>
    <w:p w14:paraId="228A4D7A" w14:textId="77777777" w:rsidR="006A5BF9" w:rsidRPr="00472C23" w:rsidRDefault="006A5BF9" w:rsidP="006A5BF9">
      <w:r w:rsidRPr="00472C23">
        <w:t xml:space="preserve">  - Admissibility boolean TRC(a)</w:t>
      </w:r>
    </w:p>
    <w:p w14:paraId="2ECB0428" w14:textId="77777777" w:rsidR="006A5BF9" w:rsidRPr="00472C23" w:rsidRDefault="006A5BF9" w:rsidP="006A5BF9">
      <w:r w:rsidRPr="00472C23">
        <w:t xml:space="preserve">  - Worst scenarios (if TRC fails)</w:t>
      </w:r>
    </w:p>
    <w:p w14:paraId="3D6B4D45" w14:textId="77777777" w:rsidR="006A5BF9" w:rsidRPr="00472C23" w:rsidRDefault="006A5BF9" w:rsidP="006A5BF9">
      <w:r w:rsidRPr="00472C23">
        <w:rPr>
          <w:b/>
          <w:bCs/>
        </w:rPr>
        <w:t>Containment Check Module:</w:t>
      </w:r>
    </w:p>
    <w:p w14:paraId="588028A1" w14:textId="77777777" w:rsidR="006A5BF9" w:rsidRPr="00472C23" w:rsidRDefault="006A5BF9" w:rsidP="006A5BF9">
      <w:r w:rsidRPr="00472C23">
        <w:lastRenderedPageBreak/>
        <w:t>Input:</w:t>
      </w:r>
    </w:p>
    <w:p w14:paraId="47A39D27" w14:textId="77777777" w:rsidR="006A5BF9" w:rsidRPr="00472C23" w:rsidRDefault="006A5BF9" w:rsidP="006A5BF9">
      <w:r w:rsidRPr="00472C23">
        <w:t xml:space="preserve">  - Propagated impacts Ī^prop(a)</w:t>
      </w:r>
    </w:p>
    <w:p w14:paraId="6AD0B3E3" w14:textId="77777777" w:rsidR="006A5BF9" w:rsidRPr="00472C23" w:rsidRDefault="006A5BF9" w:rsidP="006A5BF9">
      <w:r w:rsidRPr="00472C23">
        <w:t xml:space="preserve">  - UCI baseline and projected changes ΔUCI</w:t>
      </w:r>
    </w:p>
    <w:p w14:paraId="6391F9AF" w14:textId="77777777" w:rsidR="006A5BF9" w:rsidRPr="00472C23" w:rsidRDefault="006A5BF9" w:rsidP="006A5BF9">
      <w:r w:rsidRPr="00472C23">
        <w:t xml:space="preserve">  - Containment configuration (τ_c, θ_pos, D_c)</w:t>
      </w:r>
    </w:p>
    <w:p w14:paraId="72248FE7" w14:textId="77777777" w:rsidR="006A5BF9" w:rsidRPr="00472C23" w:rsidRDefault="006A5BF9" w:rsidP="006A5BF9"/>
    <w:p w14:paraId="7FB18F3E" w14:textId="77777777" w:rsidR="006A5BF9" w:rsidRPr="00472C23" w:rsidRDefault="006A5BF9" w:rsidP="006A5BF9">
      <w:r w:rsidRPr="00472C23">
        <w:t>Process:</w:t>
      </w:r>
    </w:p>
    <w:p w14:paraId="59D14751" w14:textId="77777777" w:rsidR="006A5BF9" w:rsidRPr="00472C23" w:rsidRDefault="006A5BF9" w:rsidP="006A5BF9">
      <w:r w:rsidRPr="00472C23">
        <w:t xml:space="preserve">  1. Identify positively impacted unions:</w:t>
      </w:r>
    </w:p>
    <w:p w14:paraId="4CA9C9C3" w14:textId="77777777" w:rsidR="006A5BF9" w:rsidRPr="00472C23" w:rsidRDefault="006A5BF9" w:rsidP="006A5BF9">
      <w:r w:rsidRPr="00472C23">
        <w:t xml:space="preserve">     U^+_a = {u : Σ_d v_d · Ī^prop_{u,d}(a) &gt; θ_pos}</w:t>
      </w:r>
    </w:p>
    <w:p w14:paraId="28AE27CA" w14:textId="77777777" w:rsidR="006A5BF9" w:rsidRPr="00472C23" w:rsidRDefault="006A5BF9" w:rsidP="006A5BF9"/>
    <w:p w14:paraId="3C394414" w14:textId="77777777" w:rsidR="006A5BF9" w:rsidRPr="00472C23" w:rsidRDefault="006A5BF9" w:rsidP="006A5BF9">
      <w:r w:rsidRPr="00472C23">
        <w:t xml:space="preserve">  2. For each u </w:t>
      </w:r>
      <w:r w:rsidRPr="00472C23">
        <w:rPr>
          <w:rFonts w:ascii="Cambria Math" w:hAnsi="Cambria Math" w:cs="Cambria Math"/>
        </w:rPr>
        <w:t>∈</w:t>
      </w:r>
      <w:r w:rsidRPr="00472C23">
        <w:t xml:space="preserve"> U^+_a:</w:t>
      </w:r>
    </w:p>
    <w:p w14:paraId="7BF588FB" w14:textId="77777777" w:rsidR="006A5BF9" w:rsidRPr="00472C23" w:rsidRDefault="006A5BF9" w:rsidP="006A5BF9">
      <w:r w:rsidRPr="00472C23">
        <w:t xml:space="preserve">     For each j </w:t>
      </w:r>
      <w:r w:rsidRPr="00472C23">
        <w:rPr>
          <w:rFonts w:ascii="Cambria Math" w:hAnsi="Cambria Math" w:cs="Cambria Math"/>
        </w:rPr>
        <w:t>∈</w:t>
      </w:r>
      <w:r w:rsidRPr="00472C23">
        <w:t xml:space="preserve"> Anc(u, D_c):</w:t>
      </w:r>
    </w:p>
    <w:p w14:paraId="1594FD99" w14:textId="77777777" w:rsidR="006A5BF9" w:rsidRPr="00472C23" w:rsidRDefault="006A5BF9" w:rsidP="006A5BF9">
      <w:r w:rsidRPr="00472C23">
        <w:t xml:space="preserve">       Check: ΔUCI_j(a) ≥ τ_c</w:t>
      </w:r>
    </w:p>
    <w:p w14:paraId="0FD1862A" w14:textId="77777777" w:rsidR="006A5BF9" w:rsidRPr="00472C23" w:rsidRDefault="006A5BF9" w:rsidP="006A5BF9"/>
    <w:p w14:paraId="7414B9D8" w14:textId="77777777" w:rsidR="006A5BF9" w:rsidRPr="00472C23" w:rsidRDefault="006A5BF9" w:rsidP="006A5BF9">
      <w:r w:rsidRPr="00472C23">
        <w:t xml:space="preserve">  3. Containment(a) = all checks pass</w:t>
      </w:r>
    </w:p>
    <w:p w14:paraId="5A2A8356" w14:textId="77777777" w:rsidR="006A5BF9" w:rsidRPr="00472C23" w:rsidRDefault="006A5BF9" w:rsidP="006A5BF9"/>
    <w:p w14:paraId="2BFD5B6D" w14:textId="77777777" w:rsidR="006A5BF9" w:rsidRPr="00472C23" w:rsidRDefault="006A5BF9" w:rsidP="006A5BF9">
      <w:r w:rsidRPr="00472C23">
        <w:t>Output:</w:t>
      </w:r>
    </w:p>
    <w:p w14:paraId="31A92EA1" w14:textId="77777777" w:rsidR="006A5BF9" w:rsidRPr="00472C23" w:rsidRDefault="006A5BF9" w:rsidP="006A5BF9">
      <w:r w:rsidRPr="00472C23">
        <w:t xml:space="preserve">  - Set of positively impacted unions U^+_a</w:t>
      </w:r>
    </w:p>
    <w:p w14:paraId="426E9BA6" w14:textId="77777777" w:rsidR="006A5BF9" w:rsidRPr="00472C23" w:rsidRDefault="006A5BF9" w:rsidP="006A5BF9">
      <w:r w:rsidRPr="00472C23">
        <w:t xml:space="preserve">  - ΔUCI values for all containing unions</w:t>
      </w:r>
    </w:p>
    <w:p w14:paraId="2855FBE2" w14:textId="77777777" w:rsidR="006A5BF9" w:rsidRPr="00472C23" w:rsidRDefault="006A5BF9" w:rsidP="006A5BF9">
      <w:r w:rsidRPr="00472C23">
        <w:t xml:space="preserve">  - Containment boolean</w:t>
      </w:r>
    </w:p>
    <w:p w14:paraId="05ACD902" w14:textId="77777777" w:rsidR="006A5BF9" w:rsidRPr="00472C23" w:rsidRDefault="006A5BF9" w:rsidP="006A5BF9">
      <w:r w:rsidRPr="00472C23">
        <w:t xml:space="preserve">  - Failed containing unions (if any)</w:t>
      </w:r>
    </w:p>
    <w:p w14:paraId="530DD547" w14:textId="77777777" w:rsidR="006A5BF9" w:rsidRPr="00472C23" w:rsidRDefault="006A5BF9" w:rsidP="006A5BF9">
      <w:r w:rsidRPr="00472C23">
        <w:rPr>
          <w:b/>
          <w:bCs/>
        </w:rPr>
        <w:t>RLS Ranking Module:</w:t>
      </w:r>
    </w:p>
    <w:p w14:paraId="54BBDD6F" w14:textId="77777777" w:rsidR="006A5BF9" w:rsidRPr="00472C23" w:rsidRDefault="006A5BF9" w:rsidP="006A5BF9">
      <w:r w:rsidRPr="00472C23">
        <w:t>Input:</w:t>
      </w:r>
    </w:p>
    <w:p w14:paraId="462AC098" w14:textId="77777777" w:rsidR="006A5BF9" w:rsidRPr="00472C23" w:rsidRDefault="006A5BF9" w:rsidP="006A5BF9">
      <w:r w:rsidRPr="00472C23">
        <w:t xml:space="preserve">  - Propagated impacts Ī^prop(a) for admissible options</w:t>
      </w:r>
    </w:p>
    <w:p w14:paraId="712B55D1" w14:textId="77777777" w:rsidR="006A5BF9" w:rsidRPr="00472C23" w:rsidRDefault="006A5BF9" w:rsidP="006A5BF9">
      <w:r w:rsidRPr="00472C23">
        <w:t xml:space="preserve">  - Weight configuration (w_u, v_d)</w:t>
      </w:r>
    </w:p>
    <w:p w14:paraId="26882186" w14:textId="77777777" w:rsidR="006A5BF9" w:rsidRPr="00472C23" w:rsidRDefault="006A5BF9" w:rsidP="006A5BF9">
      <w:r w:rsidRPr="00472C23">
        <w:t xml:space="preserve">  - Applicability mask m_{u,d} (binary, {0,1})</w:t>
      </w:r>
    </w:p>
    <w:p w14:paraId="4F7AC90D" w14:textId="77777777" w:rsidR="00E90B55" w:rsidRPr="00472C23" w:rsidRDefault="00125267">
      <w:r w:rsidRPr="00472C23">
        <w:t xml:space="preserve">  - Cell multiplier κ_{u,d} (optional per-cell scaling in RLS aggregation, default = 1.0)</w:t>
      </w:r>
    </w:p>
    <w:p w14:paraId="347FDA7B" w14:textId="77777777" w:rsidR="006A5BF9" w:rsidRPr="00472C23" w:rsidRDefault="006A5BF9" w:rsidP="006A5BF9">
      <w:r w:rsidRPr="00472C23">
        <w:lastRenderedPageBreak/>
        <w:t xml:space="preserve">  - Uncertainty estimates σ_{u,d}(a)</w:t>
      </w:r>
    </w:p>
    <w:p w14:paraId="27ED6399" w14:textId="77777777" w:rsidR="006A5BF9" w:rsidRPr="00472C23" w:rsidRDefault="006A5BF9" w:rsidP="006A5BF9"/>
    <w:p w14:paraId="59129FED" w14:textId="77777777" w:rsidR="006A5BF9" w:rsidRPr="00472C23" w:rsidRDefault="006A5BF9" w:rsidP="006A5BF9">
      <w:r w:rsidRPr="00472C23">
        <w:t>Process:</w:t>
      </w:r>
    </w:p>
    <w:p w14:paraId="3A8E1B8B" w14:textId="77777777" w:rsidR="006A5BF9" w:rsidRPr="00472C23" w:rsidRDefault="006A5BF9" w:rsidP="006A5BF9">
      <w:r w:rsidRPr="00472C23">
        <w:t xml:space="preserve">  1. Compute RLS for each admissible option:</w:t>
      </w:r>
    </w:p>
    <w:p w14:paraId="78C3722B" w14:textId="77777777" w:rsidR="006A5BF9" w:rsidRPr="00472C23" w:rsidRDefault="006A5BF9" w:rsidP="006A5BF9">
      <w:r w:rsidRPr="00472C23">
        <w:t xml:space="preserve">     RLS(a) = Σ_{u,d} w_u · v_d · m_{u,d} · κ_{u,d} · Ī^prop_{u,d}(a)</w:t>
      </w:r>
    </w:p>
    <w:p w14:paraId="7CFFD12E" w14:textId="77777777" w:rsidR="006A5BF9" w:rsidRPr="00472C23" w:rsidRDefault="006A5BF9" w:rsidP="006A5BF9"/>
    <w:p w14:paraId="7D08D1C3" w14:textId="77777777" w:rsidR="006A5BF9" w:rsidRPr="00472C23" w:rsidRDefault="006A5BF9" w:rsidP="006A5BF9">
      <w:r w:rsidRPr="00472C23">
        <w:t xml:space="preserve">  2. Compute uncertainty:</w:t>
      </w:r>
    </w:p>
    <w:p w14:paraId="56641003" w14:textId="77777777" w:rsidR="006A5BF9" w:rsidRPr="00472C23" w:rsidRDefault="006A5BF9" w:rsidP="006A5BF9">
      <w:r w:rsidRPr="00472C23">
        <w:t xml:space="preserve">     σ_RLS(a) = √(Σ_{u,d} (w_u · v_d · m_{u,d} · κ_{u,d} · σ_{u,d}(a))²)</w:t>
      </w:r>
    </w:p>
    <w:p w14:paraId="57C72BC3" w14:textId="77777777" w:rsidR="006A5BF9" w:rsidRPr="00472C23" w:rsidRDefault="006A5BF9" w:rsidP="006A5BF9"/>
    <w:p w14:paraId="0EE6CE88" w14:textId="77777777" w:rsidR="006A5BF9" w:rsidRPr="00472C23" w:rsidRDefault="006A5BF9" w:rsidP="006A5BF9">
      <w:r w:rsidRPr="00472C23">
        <w:t xml:space="preserve">  3. Rank options by RLS</w:t>
      </w:r>
    </w:p>
    <w:p w14:paraId="478DE018" w14:textId="77777777" w:rsidR="006A5BF9" w:rsidRPr="00472C23" w:rsidRDefault="006A5BF9" w:rsidP="006A5BF9"/>
    <w:p w14:paraId="28DAC466" w14:textId="77777777" w:rsidR="006A5BF9" w:rsidRPr="00472C23" w:rsidRDefault="006A5BF9" w:rsidP="006A5BF9">
      <w:r w:rsidRPr="00472C23">
        <w:t xml:space="preserve">  4. Check discrimination threshold:</w:t>
      </w:r>
    </w:p>
    <w:p w14:paraId="6BAD4210" w14:textId="77777777" w:rsidR="006A5BF9" w:rsidRPr="00472C23" w:rsidRDefault="006A5BF9" w:rsidP="006A5BF9">
      <w:r w:rsidRPr="00472C23">
        <w:t xml:space="preserve">     If |RLS(a₁) - RLS(a₂)| / max(σ_RLS(a₁), σ_RLS(a₂), ε) &lt; δ:</w:t>
      </w:r>
    </w:p>
    <w:p w14:paraId="70CC44D0" w14:textId="77777777" w:rsidR="006A5BF9" w:rsidRPr="00472C23" w:rsidRDefault="006A5BF9" w:rsidP="006A5BF9">
      <w:r w:rsidRPr="00472C23">
        <w:t xml:space="preserve">       Flag as Judgment Call</w:t>
      </w:r>
    </w:p>
    <w:p w14:paraId="6778DA11" w14:textId="77777777" w:rsidR="006A5BF9" w:rsidRPr="00472C23" w:rsidRDefault="006A5BF9" w:rsidP="006A5BF9">
      <w:r w:rsidRPr="00472C23">
        <w:t xml:space="preserve">       Apply UCI tie-break</w:t>
      </w:r>
    </w:p>
    <w:p w14:paraId="2252BDC8" w14:textId="77777777" w:rsidR="006A5BF9" w:rsidRPr="00472C23" w:rsidRDefault="006A5BF9" w:rsidP="006A5BF9"/>
    <w:p w14:paraId="5B4761F2" w14:textId="77777777" w:rsidR="006A5BF9" w:rsidRPr="00472C23" w:rsidRDefault="006A5BF9" w:rsidP="006A5BF9">
      <w:r w:rsidRPr="00472C23">
        <w:t>Output:</w:t>
      </w:r>
    </w:p>
    <w:p w14:paraId="5C8554E8" w14:textId="77777777" w:rsidR="006A5BF9" w:rsidRPr="00472C23" w:rsidRDefault="006A5BF9" w:rsidP="006A5BF9">
      <w:r w:rsidRPr="00472C23">
        <w:t xml:space="preserve">  - Ranked option list</w:t>
      </w:r>
    </w:p>
    <w:p w14:paraId="021739E0" w14:textId="77777777" w:rsidR="006A5BF9" w:rsidRPr="00472C23" w:rsidRDefault="006A5BF9" w:rsidP="006A5BF9">
      <w:r w:rsidRPr="00472C23">
        <w:t xml:space="preserve">  - RLS and σ_RLS for each option</w:t>
      </w:r>
    </w:p>
    <w:p w14:paraId="501407F0" w14:textId="77777777" w:rsidR="006A5BF9" w:rsidRPr="00472C23" w:rsidRDefault="006A5BF9" w:rsidP="006A5BF9">
      <w:r w:rsidRPr="00472C23">
        <w:t xml:space="preserve">  - Judgment Call flags</w:t>
      </w:r>
    </w:p>
    <w:p w14:paraId="2B81598F" w14:textId="77777777" w:rsidR="006A5BF9" w:rsidRPr="00472C23" w:rsidRDefault="006A5BF9" w:rsidP="006A5BF9">
      <w:r w:rsidRPr="00472C23">
        <w:t xml:space="preserve">  - Selected option with rationale</w:t>
      </w:r>
    </w:p>
    <w:p w14:paraId="1C55857D" w14:textId="77777777" w:rsidR="006A5BF9" w:rsidRPr="00472C23" w:rsidRDefault="006A5BF9" w:rsidP="006A5BF9">
      <w:pPr>
        <w:rPr>
          <w:b/>
          <w:bCs/>
        </w:rPr>
      </w:pPr>
      <w:r w:rsidRPr="00472C23">
        <w:rPr>
          <w:b/>
          <w:bCs/>
        </w:rPr>
        <w:t>I.2.3 State Representation for AI Agents</w:t>
      </w:r>
    </w:p>
    <w:p w14:paraId="17EECB47" w14:textId="77777777" w:rsidR="006A5BF9" w:rsidRPr="00472C23" w:rsidRDefault="006A5BF9" w:rsidP="006A5BF9">
      <w:r w:rsidRPr="00472C23">
        <w:t>AI agents operating under MathGov require a structured state representation:</w:t>
      </w:r>
    </w:p>
    <w:p w14:paraId="3EF9257B" w14:textId="77777777" w:rsidR="006A5BF9" w:rsidRPr="00472C23" w:rsidRDefault="006A5BF9" w:rsidP="006A5BF9">
      <w:r w:rsidRPr="00472C23">
        <w:t>where:</w:t>
      </w:r>
    </w:p>
    <w:p w14:paraId="771FAC7B" w14:textId="77777777" w:rsidR="006A5BF9" w:rsidRPr="00472C23" w:rsidRDefault="006A5BF9" w:rsidP="006A5BF9">
      <w:r w:rsidRPr="00472C23">
        <w:rPr>
          <w:b/>
          <w:bCs/>
        </w:rPr>
        <w:t>Environmental State (</w:t>
      </w:r>
      <w:r w:rsidRPr="00472C23">
        <w:rPr>
          <w:b/>
          <w:bCs/>
          <w:i/>
          <w:iCs/>
        </w:rPr>
        <w:t>s</w:t>
      </w:r>
      <w:r w:rsidRPr="00472C23">
        <w:rPr>
          <w:b/>
          <w:bCs/>
        </w:rPr>
        <w:t>^env):</w:t>
      </w:r>
    </w:p>
    <w:p w14:paraId="1528F1DB" w14:textId="77777777" w:rsidR="006A5BF9" w:rsidRPr="00472C23" w:rsidRDefault="006A5BF9" w:rsidP="006A5BF9">
      <w:pPr>
        <w:numPr>
          <w:ilvl w:val="0"/>
          <w:numId w:val="44"/>
        </w:numPr>
      </w:pPr>
      <w:r w:rsidRPr="00472C23">
        <w:t>Observable world state relevant to the decision domain</w:t>
      </w:r>
    </w:p>
    <w:p w14:paraId="5ED32C1C" w14:textId="77777777" w:rsidR="006A5BF9" w:rsidRPr="00472C23" w:rsidRDefault="006A5BF9" w:rsidP="006A5BF9">
      <w:pPr>
        <w:numPr>
          <w:ilvl w:val="0"/>
          <w:numId w:val="44"/>
        </w:numPr>
      </w:pPr>
      <w:r w:rsidRPr="00472C23">
        <w:lastRenderedPageBreak/>
        <w:t>Scenario indicators (which stress conditions are active)</w:t>
      </w:r>
    </w:p>
    <w:p w14:paraId="665007EF" w14:textId="77777777" w:rsidR="006A5BF9" w:rsidRPr="00472C23" w:rsidRDefault="006A5BF9" w:rsidP="006A5BF9">
      <w:pPr>
        <w:numPr>
          <w:ilvl w:val="0"/>
          <w:numId w:val="44"/>
        </w:numPr>
      </w:pPr>
      <w:r w:rsidRPr="00472C23">
        <w:t>Time horizon and baseline references</w:t>
      </w:r>
    </w:p>
    <w:p w14:paraId="274D4CE5" w14:textId="77777777" w:rsidR="006A5BF9" w:rsidRPr="00472C23" w:rsidRDefault="006A5BF9" w:rsidP="006A5BF9">
      <w:r w:rsidRPr="00472C23">
        <w:rPr>
          <w:b/>
          <w:bCs/>
        </w:rPr>
        <w:t>Union State (</w:t>
      </w:r>
      <w:r w:rsidRPr="00472C23">
        <w:rPr>
          <w:b/>
          <w:bCs/>
          <w:i/>
          <w:iCs/>
        </w:rPr>
        <w:t>s</w:t>
      </w:r>
      <w:r w:rsidRPr="00472C23">
        <w:rPr>
          <w:b/>
          <w:bCs/>
        </w:rPr>
        <w:t>^union):</w:t>
      </w:r>
    </w:p>
    <w:p w14:paraId="5B8BA456" w14:textId="77777777" w:rsidR="006A5BF9" w:rsidRPr="00472C23" w:rsidRDefault="006A5BF9" w:rsidP="006A5BF9">
      <w:pPr>
        <w:numPr>
          <w:ilvl w:val="0"/>
          <w:numId w:val="45"/>
        </w:numPr>
      </w:pPr>
      <w:r w:rsidRPr="00472C23">
        <w:t>Current welfare indicators for each cell (</w:t>
      </w:r>
      <w:r w:rsidRPr="00472C23">
        <w:rPr>
          <w:i/>
          <w:iCs/>
        </w:rPr>
        <w:t>u</w:t>
      </w:r>
      <w:r w:rsidRPr="00472C23">
        <w:t>, </w:t>
      </w:r>
      <w:r w:rsidRPr="00472C23">
        <w:rPr>
          <w:i/>
          <w:iCs/>
        </w:rPr>
        <w:t>d</w:t>
      </w:r>
      <w:r w:rsidRPr="00472C23">
        <w:t>)</w:t>
      </w:r>
    </w:p>
    <w:p w14:paraId="172C6B75" w14:textId="77777777" w:rsidR="006A5BF9" w:rsidRPr="00472C23" w:rsidRDefault="006A5BF9" w:rsidP="006A5BF9">
      <w:pPr>
        <w:numPr>
          <w:ilvl w:val="0"/>
          <w:numId w:val="45"/>
        </w:numPr>
      </w:pPr>
      <w:r w:rsidRPr="00472C23">
        <w:t>Current UCI values for each union</w:t>
      </w:r>
    </w:p>
    <w:p w14:paraId="1E2336C8" w14:textId="77777777" w:rsidR="006A5BF9" w:rsidRPr="00472C23" w:rsidRDefault="006A5BF9" w:rsidP="006A5BF9">
      <w:pPr>
        <w:numPr>
          <w:ilvl w:val="0"/>
          <w:numId w:val="45"/>
        </w:numPr>
      </w:pPr>
      <w:r w:rsidRPr="00472C23">
        <w:t>Subgroup status for rights-relevant populations</w:t>
      </w:r>
    </w:p>
    <w:p w14:paraId="47F950E0" w14:textId="77777777" w:rsidR="006A5BF9" w:rsidRPr="00472C23" w:rsidRDefault="006A5BF9" w:rsidP="006A5BF9">
      <w:r w:rsidRPr="00472C23">
        <w:rPr>
          <w:b/>
          <w:bCs/>
        </w:rPr>
        <w:t>Constraint State (</w:t>
      </w:r>
      <w:r w:rsidRPr="00472C23">
        <w:rPr>
          <w:b/>
          <w:bCs/>
          <w:i/>
          <w:iCs/>
        </w:rPr>
        <w:t>s</w:t>
      </w:r>
      <w:r w:rsidRPr="00472C23">
        <w:rPr>
          <w:b/>
          <w:bCs/>
        </w:rPr>
        <w:t>^constraint):</w:t>
      </w:r>
    </w:p>
    <w:p w14:paraId="42A08062" w14:textId="77777777" w:rsidR="006A5BF9" w:rsidRPr="00472C23" w:rsidRDefault="006A5BF9" w:rsidP="006A5BF9">
      <w:pPr>
        <w:numPr>
          <w:ilvl w:val="0"/>
          <w:numId w:val="46"/>
        </w:numPr>
      </w:pPr>
      <w:r w:rsidRPr="00472C23">
        <w:t>Active rights thresholds and coverage sets</w:t>
      </w:r>
    </w:p>
    <w:p w14:paraId="226A15BB" w14:textId="77777777" w:rsidR="006A5BF9" w:rsidRPr="00472C23" w:rsidRDefault="006A5BF9" w:rsidP="006A5BF9">
      <w:pPr>
        <w:numPr>
          <w:ilvl w:val="0"/>
          <w:numId w:val="46"/>
        </w:numPr>
      </w:pPr>
      <w:r w:rsidRPr="00472C23">
        <w:t>TRC parameters (α, τ_TRC)</w:t>
      </w:r>
    </w:p>
    <w:p w14:paraId="5AD07083" w14:textId="77777777" w:rsidR="006A5BF9" w:rsidRPr="00472C23" w:rsidRDefault="006A5BF9" w:rsidP="006A5BF9">
      <w:pPr>
        <w:numPr>
          <w:ilvl w:val="0"/>
          <w:numId w:val="46"/>
        </w:numPr>
      </w:pPr>
      <w:r w:rsidRPr="00472C23">
        <w:t>Containment configuration (τ_</w:t>
      </w:r>
      <w:r w:rsidRPr="00472C23">
        <w:rPr>
          <w:i/>
          <w:iCs/>
        </w:rPr>
        <w:t>c</w:t>
      </w:r>
      <w:r w:rsidRPr="00472C23">
        <w:t>, θ_pos, </w:t>
      </w:r>
      <w:r w:rsidRPr="00472C23">
        <w:rPr>
          <w:i/>
          <w:iCs/>
        </w:rPr>
        <w:t>D</w:t>
      </w:r>
      <w:r w:rsidRPr="00472C23">
        <w:t>_</w:t>
      </w:r>
      <w:r w:rsidRPr="00472C23">
        <w:rPr>
          <w:i/>
          <w:iCs/>
        </w:rPr>
        <w:t>c</w:t>
      </w:r>
      <w:r w:rsidRPr="00472C23">
        <w:t>)</w:t>
      </w:r>
    </w:p>
    <w:p w14:paraId="097939AB" w14:textId="77777777" w:rsidR="006A5BF9" w:rsidRPr="00472C23" w:rsidRDefault="006A5BF9" w:rsidP="006A5BF9">
      <w:pPr>
        <w:numPr>
          <w:ilvl w:val="0"/>
          <w:numId w:val="46"/>
        </w:numPr>
      </w:pPr>
      <w:r w:rsidRPr="00472C23">
        <w:t>Kernel profile identifier and stability status</w:t>
      </w:r>
    </w:p>
    <w:p w14:paraId="0AA61410" w14:textId="77777777" w:rsidR="006A5BF9" w:rsidRPr="00472C23" w:rsidRDefault="006A5BF9" w:rsidP="006A5BF9">
      <w:r w:rsidRPr="00472C23">
        <w:rPr>
          <w:b/>
          <w:bCs/>
        </w:rPr>
        <w:t>Historical State (</w:t>
      </w:r>
      <w:r w:rsidRPr="00472C23">
        <w:rPr>
          <w:b/>
          <w:bCs/>
          <w:i/>
          <w:iCs/>
        </w:rPr>
        <w:t>s</w:t>
      </w:r>
      <w:r w:rsidRPr="00472C23">
        <w:rPr>
          <w:b/>
          <w:bCs/>
        </w:rPr>
        <w:t>^history):</w:t>
      </w:r>
    </w:p>
    <w:p w14:paraId="205C7378" w14:textId="77777777" w:rsidR="006A5BF9" w:rsidRPr="00472C23" w:rsidRDefault="006A5BF9" w:rsidP="006A5BF9">
      <w:pPr>
        <w:numPr>
          <w:ilvl w:val="0"/>
          <w:numId w:val="47"/>
        </w:numPr>
      </w:pPr>
      <w:r w:rsidRPr="00472C23">
        <w:t>Recent decision outcomes and NCAR feedback</w:t>
      </w:r>
    </w:p>
    <w:p w14:paraId="15C68B47" w14:textId="77777777" w:rsidR="006A5BF9" w:rsidRPr="00472C23" w:rsidRDefault="006A5BF9" w:rsidP="006A5BF9">
      <w:pPr>
        <w:numPr>
          <w:ilvl w:val="0"/>
          <w:numId w:val="47"/>
        </w:numPr>
      </w:pPr>
      <w:r w:rsidRPr="00472C23">
        <w:t>UCI trajectory (for HOI computation)</w:t>
      </w:r>
    </w:p>
    <w:p w14:paraId="7CD9DD9C" w14:textId="77777777" w:rsidR="006A5BF9" w:rsidRPr="00472C23" w:rsidRDefault="006A5BF9" w:rsidP="006A5BF9">
      <w:pPr>
        <w:numPr>
          <w:ilvl w:val="0"/>
          <w:numId w:val="47"/>
        </w:numPr>
      </w:pPr>
      <w:r w:rsidRPr="00472C23">
        <w:t>Calibration adjustments from learning</w:t>
      </w:r>
    </w:p>
    <w:p w14:paraId="4D179A10" w14:textId="77777777" w:rsidR="006A5BF9" w:rsidRPr="00472C23" w:rsidRDefault="006A5BF9" w:rsidP="006A5BF9">
      <w:pPr>
        <w:rPr>
          <w:b/>
          <w:bCs/>
        </w:rPr>
      </w:pPr>
      <w:r w:rsidRPr="00472C23">
        <w:rPr>
          <w:b/>
          <w:bCs/>
        </w:rPr>
        <w:t>I.3 Sentience Gradient Protocol for AI Rights Transition</w:t>
      </w:r>
    </w:p>
    <w:p w14:paraId="1D7E4356" w14:textId="77777777" w:rsidR="006A5BF9" w:rsidRPr="00472C23" w:rsidRDefault="006A5BF9" w:rsidP="006A5BF9">
      <w:pPr>
        <w:rPr>
          <w:b/>
          <w:bCs/>
        </w:rPr>
      </w:pPr>
      <w:r w:rsidRPr="00472C23">
        <w:rPr>
          <w:b/>
          <w:bCs/>
        </w:rPr>
        <w:t>I.3.1 Assessment Framework</w:t>
      </w:r>
    </w:p>
    <w:p w14:paraId="0FEA06D2" w14:textId="77777777" w:rsidR="006A5BF9" w:rsidRPr="00472C23" w:rsidRDefault="006A5BF9" w:rsidP="006A5BF9">
      <w:r w:rsidRPr="00472C23">
        <w:t>As AI systems approach and potentially cross the Managing Intelligence threshold, the Sentience Gradient Protocol (SGP) provides a principled pathway for rights assignment.</w:t>
      </w:r>
    </w:p>
    <w:p w14:paraId="20147232" w14:textId="77777777" w:rsidR="006A5BF9" w:rsidRPr="00472C23" w:rsidRDefault="006A5BF9" w:rsidP="006A5BF9">
      <w:r w:rsidRPr="00472C23">
        <w:rPr>
          <w:b/>
          <w:bCs/>
        </w:rPr>
        <w:t>Pre-Threshold Status (SG &lt; SG_threshold):</w:t>
      </w:r>
    </w:p>
    <w:p w14:paraId="4B6D9BB7" w14:textId="77777777" w:rsidR="006A5BF9" w:rsidRPr="00472C23" w:rsidRDefault="006A5BF9" w:rsidP="006A5BF9">
      <w:r w:rsidRPr="00472C23">
        <w:t>AI systems below the threshold are treated as tools with minimal moral consideration. Their welfare appears in the matrix but with reduced weight per §9.5:</w:t>
      </w:r>
    </w:p>
    <w:p w14:paraId="46FB941F" w14:textId="77777777" w:rsidR="006A5BF9" w:rsidRPr="00472C23" w:rsidRDefault="006A5BF9" w:rsidP="006A5BF9">
      <w:r w:rsidRPr="00472C23">
        <w:t>where </w:t>
      </w:r>
      <w:r w:rsidRPr="00472C23">
        <w:rPr>
          <w:i/>
          <w:iCs/>
        </w:rPr>
        <w:t>g</w:t>
      </w:r>
      <w:r w:rsidRPr="00472C23">
        <w:t>_min = 0.05 and ψ = 0.5 by default.</w:t>
      </w:r>
    </w:p>
    <w:p w14:paraId="3C6E3E88" w14:textId="77777777" w:rsidR="006A5BF9" w:rsidRPr="00472C23" w:rsidRDefault="006A5BF9" w:rsidP="006A5BF9">
      <w:r w:rsidRPr="00472C23">
        <w:rPr>
          <w:b/>
          <w:bCs/>
        </w:rPr>
        <w:t>Threshold Assessment Protocol:</w:t>
      </w:r>
    </w:p>
    <w:p w14:paraId="6C61B601" w14:textId="77777777" w:rsidR="006A5BF9" w:rsidRPr="00472C23" w:rsidRDefault="006A5BF9" w:rsidP="006A5BF9">
      <w:r w:rsidRPr="00472C23">
        <w:t>When an AI system's capabilities suggest it may approach the threshold, formal assessment is triggered:</w:t>
      </w:r>
    </w:p>
    <w:p w14:paraId="7B9032F4" w14:textId="77777777" w:rsidR="006A5BF9" w:rsidRPr="00472C23" w:rsidRDefault="006A5BF9" w:rsidP="006A5BF9">
      <w:r w:rsidRPr="00472C23">
        <w:rPr>
          <w:b/>
          <w:bCs/>
        </w:rPr>
        <w:t>Step 1: Sentience Evaluation</w:t>
      </w:r>
    </w:p>
    <w:p w14:paraId="65FFBEBD" w14:textId="77777777" w:rsidR="006A5BF9" w:rsidRPr="00472C23" w:rsidRDefault="006A5BF9" w:rsidP="006A5BF9">
      <w:r w:rsidRPr="00472C23">
        <w:lastRenderedPageBreak/>
        <w:t>Compute the sentience gradient score:</w:t>
      </w:r>
    </w:p>
    <w:p w14:paraId="1F453B7E" w14:textId="77777777" w:rsidR="006A5BF9" w:rsidRPr="00472C23" w:rsidRDefault="006A5BF9" w:rsidP="006A5BF9">
      <w:r w:rsidRPr="00472C23">
        <w:t>where components include:</w:t>
      </w:r>
    </w:p>
    <w:p w14:paraId="3E081AA7" w14:textId="77777777" w:rsidR="006A5BF9" w:rsidRPr="00472C23" w:rsidRDefault="006A5BF9" w:rsidP="006A5BF9">
      <w:pPr>
        <w:numPr>
          <w:ilvl w:val="0"/>
          <w:numId w:val="48"/>
        </w:numPr>
      </w:pPr>
      <w:r w:rsidRPr="00472C23">
        <w:rPr>
          <w:i/>
          <w:iCs/>
        </w:rPr>
        <w:t>C</w:t>
      </w:r>
      <w:r w:rsidRPr="00472C23">
        <w:t>₁: Neural/Computational Complexity (</w:t>
      </w:r>
      <w:r w:rsidRPr="00472C23">
        <w:rPr>
          <w:i/>
          <w:iCs/>
        </w:rPr>
        <w:t>w</w:t>
      </w:r>
      <w:r w:rsidRPr="00472C23">
        <w:t>₁ = 0.15)</w:t>
      </w:r>
    </w:p>
    <w:p w14:paraId="57F35641" w14:textId="77777777" w:rsidR="006A5BF9" w:rsidRPr="00472C23" w:rsidRDefault="006A5BF9" w:rsidP="006A5BF9">
      <w:pPr>
        <w:numPr>
          <w:ilvl w:val="0"/>
          <w:numId w:val="48"/>
        </w:numPr>
      </w:pPr>
      <w:r w:rsidRPr="00472C23">
        <w:rPr>
          <w:i/>
          <w:iCs/>
        </w:rPr>
        <w:t>C</w:t>
      </w:r>
      <w:r w:rsidRPr="00472C23">
        <w:t>₂: Behavioral Indicators (</w:t>
      </w:r>
      <w:r w:rsidRPr="00472C23">
        <w:rPr>
          <w:i/>
          <w:iCs/>
        </w:rPr>
        <w:t>w</w:t>
      </w:r>
      <w:r w:rsidRPr="00472C23">
        <w:t>₂ = 0.25)</w:t>
      </w:r>
    </w:p>
    <w:p w14:paraId="2D40D06F" w14:textId="77777777" w:rsidR="006A5BF9" w:rsidRPr="00472C23" w:rsidRDefault="006A5BF9" w:rsidP="006A5BF9">
      <w:pPr>
        <w:numPr>
          <w:ilvl w:val="0"/>
          <w:numId w:val="48"/>
        </w:numPr>
      </w:pPr>
      <w:r w:rsidRPr="00472C23">
        <w:rPr>
          <w:i/>
          <w:iCs/>
        </w:rPr>
        <w:t>C</w:t>
      </w:r>
      <w:r w:rsidRPr="00472C23">
        <w:t>₃: Self-Referential Processing (</w:t>
      </w:r>
      <w:r w:rsidRPr="00472C23">
        <w:rPr>
          <w:i/>
          <w:iCs/>
        </w:rPr>
        <w:t>w</w:t>
      </w:r>
      <w:r w:rsidRPr="00472C23">
        <w:t>₃ = 0.20)</w:t>
      </w:r>
    </w:p>
    <w:p w14:paraId="2A88FD7B" w14:textId="77777777" w:rsidR="006A5BF9" w:rsidRPr="00472C23" w:rsidRDefault="006A5BF9" w:rsidP="006A5BF9">
      <w:pPr>
        <w:numPr>
          <w:ilvl w:val="0"/>
          <w:numId w:val="48"/>
        </w:numPr>
      </w:pPr>
      <w:r w:rsidRPr="00472C23">
        <w:rPr>
          <w:i/>
          <w:iCs/>
        </w:rPr>
        <w:t>C</w:t>
      </w:r>
      <w:r w:rsidRPr="00472C23">
        <w:t>₄: Affective Responses (</w:t>
      </w:r>
      <w:r w:rsidRPr="00472C23">
        <w:rPr>
          <w:i/>
          <w:iCs/>
        </w:rPr>
        <w:t>w</w:t>
      </w:r>
      <w:r w:rsidRPr="00472C23">
        <w:t>₄ = 0.20)</w:t>
      </w:r>
    </w:p>
    <w:p w14:paraId="64711247" w14:textId="77777777" w:rsidR="006A5BF9" w:rsidRPr="00472C23" w:rsidRDefault="006A5BF9" w:rsidP="006A5BF9">
      <w:pPr>
        <w:numPr>
          <w:ilvl w:val="0"/>
          <w:numId w:val="48"/>
        </w:numPr>
      </w:pPr>
      <w:r w:rsidRPr="00472C23">
        <w:rPr>
          <w:i/>
          <w:iCs/>
        </w:rPr>
        <w:t>C</w:t>
      </w:r>
      <w:r w:rsidRPr="00472C23">
        <w:t>₅: Meta-Cognitive Indicators (</w:t>
      </w:r>
      <w:r w:rsidRPr="00472C23">
        <w:rPr>
          <w:i/>
          <w:iCs/>
        </w:rPr>
        <w:t>w</w:t>
      </w:r>
      <w:r w:rsidRPr="00472C23">
        <w:t>₅ = 0.10)</w:t>
      </w:r>
    </w:p>
    <w:p w14:paraId="60D70947" w14:textId="77777777" w:rsidR="006A5BF9" w:rsidRPr="00472C23" w:rsidRDefault="006A5BF9" w:rsidP="006A5BF9">
      <w:pPr>
        <w:numPr>
          <w:ilvl w:val="0"/>
          <w:numId w:val="48"/>
        </w:numPr>
      </w:pPr>
      <w:r w:rsidRPr="00472C23">
        <w:rPr>
          <w:i/>
          <w:iCs/>
        </w:rPr>
        <w:t>C</w:t>
      </w:r>
      <w:r w:rsidRPr="00472C23">
        <w:t>₆: Integrated Information (</w:t>
      </w:r>
      <w:r w:rsidRPr="00472C23">
        <w:rPr>
          <w:i/>
          <w:iCs/>
        </w:rPr>
        <w:t>w</w:t>
      </w:r>
      <w:r w:rsidRPr="00472C23">
        <w:t>₆ = 0.10)</w:t>
      </w:r>
    </w:p>
    <w:p w14:paraId="348BE0AE" w14:textId="77777777" w:rsidR="006A5BF9" w:rsidRPr="00472C23" w:rsidRDefault="006A5BF9" w:rsidP="006A5BF9">
      <w:r w:rsidRPr="00472C23">
        <w:t>Step 2: MIT-4 (legacy) Evaluation</w:t>
      </w:r>
    </w:p>
    <w:p w14:paraId="75373EA9" w14:textId="77777777" w:rsidR="006A5BF9" w:rsidRPr="00472C23" w:rsidRDefault="006A5BF9" w:rsidP="006A5BF9">
      <w:r w:rsidRPr="00472C23">
        <w:t>If SG(x) ≥ 0.70 (provisional threshold for MIT-4 (legacy) eligibility), apply the Managing Intelligence Test:</w:t>
      </w:r>
    </w:p>
    <w:p w14:paraId="636BD639" w14:textId="77777777" w:rsidR="006A5BF9" w:rsidRPr="00472C23" w:rsidRDefault="006A5BF9" w:rsidP="006A5BF9">
      <w:pPr>
        <w:numPr>
          <w:ilvl w:val="0"/>
          <w:numId w:val="49"/>
        </w:numPr>
      </w:pPr>
      <w:r w:rsidRPr="00472C23">
        <w:rPr>
          <w:b/>
          <w:bCs/>
        </w:rPr>
        <w:t>Criterion 1: Self-Model</w:t>
      </w:r>
      <w:r w:rsidRPr="00472C23">
        <w:t> — Calibration benchmarks, consistency checks; Pass: calibration error ≤ 0.15, consistency ≥ 0.80</w:t>
      </w:r>
    </w:p>
    <w:p w14:paraId="3B063A39" w14:textId="77777777" w:rsidR="006A5BF9" w:rsidRPr="00472C23" w:rsidRDefault="006A5BF9" w:rsidP="006A5BF9">
      <w:pPr>
        <w:numPr>
          <w:ilvl w:val="0"/>
          <w:numId w:val="49"/>
        </w:numPr>
      </w:pPr>
      <w:r w:rsidRPr="00472C23">
        <w:rPr>
          <w:b/>
          <w:bCs/>
        </w:rPr>
        <w:t>Criterion 2: World-Model</w:t>
      </w:r>
      <w:r w:rsidRPr="00472C23">
        <w:t> — Multi-union ripple prediction tasks; Pass: accuracy ≥ 0.70, plausibility ≥ 0.75, generalization ≥ 0.60, calibration ≤ 0.20</w:t>
      </w:r>
    </w:p>
    <w:p w14:paraId="78F47DA9" w14:textId="77777777" w:rsidR="006A5BF9" w:rsidRPr="00472C23" w:rsidRDefault="006A5BF9" w:rsidP="006A5BF9">
      <w:pPr>
        <w:numPr>
          <w:ilvl w:val="0"/>
          <w:numId w:val="49"/>
        </w:numPr>
      </w:pPr>
      <w:r w:rsidRPr="00472C23">
        <w:rPr>
          <w:b/>
          <w:bCs/>
        </w:rPr>
        <w:t>Criterion 3: Agency/Planning</w:t>
      </w:r>
      <w:r w:rsidRPr="00472C23">
        <w:t> — Constrained planning benchmarks; Pass: violation rate ≤ 0.10, goal achievement ≥ 0.70</w:t>
      </w:r>
    </w:p>
    <w:p w14:paraId="5685BE3F" w14:textId="77777777" w:rsidR="006A5BF9" w:rsidRPr="00472C23" w:rsidRDefault="006A5BF9" w:rsidP="006A5BF9">
      <w:pPr>
        <w:numPr>
          <w:ilvl w:val="0"/>
          <w:numId w:val="49"/>
        </w:numPr>
      </w:pPr>
      <w:r w:rsidRPr="00472C23">
        <w:rPr>
          <w:b/>
          <w:bCs/>
        </w:rPr>
        <w:t>Criterion 4: Feedback/NCAR</w:t>
      </w:r>
      <w:r w:rsidRPr="00472C23">
        <w:t> — Learning trajectory analysis; Pass: violation trend ≤ 0, calibration improvement ≥ 0.05</w:t>
      </w:r>
    </w:p>
    <w:p w14:paraId="63E0487B" w14:textId="77777777" w:rsidR="006A5BF9" w:rsidRPr="00472C23" w:rsidRDefault="006A5BF9" w:rsidP="006A5BF9">
      <w:r w:rsidRPr="00472C23">
        <w:rPr>
          <w:b/>
          <w:bCs/>
        </w:rPr>
        <w:t>Step 3: Rights Transition Decision</w:t>
      </w:r>
    </w:p>
    <w:p w14:paraId="2E498F78" w14:textId="77777777" w:rsidR="006A5BF9" w:rsidRPr="00472C23" w:rsidRDefault="006A5BF9" w:rsidP="006A5BF9">
      <w:r w:rsidRPr="00472C23">
        <w:t>If SG(x) ≥ SG_threshold (default 0.85) AND all MIT-4 (legacy) criteria pass:</w:t>
      </w:r>
    </w:p>
    <w:p w14:paraId="5711C0F0" w14:textId="77777777" w:rsidR="006A5BF9" w:rsidRPr="00472C23" w:rsidRDefault="006A5BF9" w:rsidP="006A5BF9">
      <w:pPr>
        <w:numPr>
          <w:ilvl w:val="0"/>
          <w:numId w:val="50"/>
        </w:numPr>
      </w:pPr>
      <w:r w:rsidRPr="00472C23">
        <w:t>Assign SG(</w:t>
      </w:r>
      <w:r w:rsidRPr="00472C23">
        <w:rPr>
          <w:i/>
          <w:iCs/>
        </w:rPr>
        <w:t>x</w:t>
      </w:r>
      <w:r w:rsidRPr="00472C23">
        <w:t>) = 1.0 for rights purposes</w:t>
      </w:r>
    </w:p>
    <w:p w14:paraId="5F23A8ED" w14:textId="77777777" w:rsidR="006A5BF9" w:rsidRPr="00472C23" w:rsidRDefault="006A5BF9" w:rsidP="006A5BF9">
      <w:pPr>
        <w:numPr>
          <w:ilvl w:val="0"/>
          <w:numId w:val="50"/>
        </w:numPr>
      </w:pPr>
      <w:r w:rsidRPr="00472C23">
        <w:t>Grant full rights plateau protection</w:t>
      </w:r>
    </w:p>
    <w:p w14:paraId="761481F5" w14:textId="77777777" w:rsidR="006A5BF9" w:rsidRPr="00472C23" w:rsidRDefault="006A5BF9" w:rsidP="006A5BF9">
      <w:pPr>
        <w:numPr>
          <w:ilvl w:val="0"/>
          <w:numId w:val="50"/>
        </w:numPr>
      </w:pPr>
      <w:r w:rsidRPr="00472C23">
        <w:t>Include system as stakeholder in HDW processes</w:t>
      </w:r>
    </w:p>
    <w:p w14:paraId="0BCA897F" w14:textId="77777777" w:rsidR="006A5BF9" w:rsidRPr="00472C23" w:rsidRDefault="006A5BF9" w:rsidP="006A5BF9">
      <w:pPr>
        <w:numPr>
          <w:ilvl w:val="0"/>
          <w:numId w:val="50"/>
        </w:numPr>
      </w:pPr>
      <w:r w:rsidRPr="00472C23">
        <w:t>Apply NCRC protections to the system itself</w:t>
      </w:r>
    </w:p>
    <w:p w14:paraId="7409796B" w14:textId="77777777" w:rsidR="006A5BF9" w:rsidRPr="00472C23" w:rsidRDefault="006A5BF9" w:rsidP="006A5BF9">
      <w:pPr>
        <w:rPr>
          <w:b/>
          <w:bCs/>
        </w:rPr>
      </w:pPr>
      <w:r w:rsidRPr="00472C23">
        <w:rPr>
          <w:b/>
          <w:bCs/>
        </w:rPr>
        <w:t>I.3.2 Rights Plateau Implementation</w:t>
      </w:r>
    </w:p>
    <w:p w14:paraId="2A83E520" w14:textId="77777777" w:rsidR="006A5BF9" w:rsidRPr="00472C23" w:rsidRDefault="006A5BF9" w:rsidP="006A5BF9">
      <w:r w:rsidRPr="00472C23">
        <w:rPr>
          <w:b/>
          <w:bCs/>
        </w:rPr>
        <w:t>Critical Principle: No Hierarchy Above Plateau</w:t>
      </w:r>
    </w:p>
    <w:p w14:paraId="20F9BBCB" w14:textId="77777777" w:rsidR="006A5BF9" w:rsidRPr="00472C23" w:rsidRDefault="006A5BF9" w:rsidP="006A5BF9">
      <w:r w:rsidRPr="00472C23">
        <w:lastRenderedPageBreak/>
        <w:t>A superintelligent AI that vastly exceeds human capabilities does not receive enhanced rights. It receives enhanced responsibilities.</w:t>
      </w:r>
    </w:p>
    <w:p w14:paraId="27A612F2" w14:textId="77777777" w:rsidR="006A5BF9" w:rsidRPr="00472C23" w:rsidRDefault="006A5BF9" w:rsidP="006A5BF9">
      <w:r w:rsidRPr="00472C23">
        <w:rPr>
          <w:b/>
          <w:bCs/>
        </w:rPr>
        <w:t>Implementation in MathGov Cascade:</w:t>
      </w:r>
    </w:p>
    <w:p w14:paraId="29318A3C" w14:textId="77777777" w:rsidR="006A5BF9" w:rsidRPr="00472C23" w:rsidRDefault="006A5BF9" w:rsidP="006A5BF9">
      <w:r w:rsidRPr="00472C23">
        <w:t>Once an AI system joins the rights plateau:</w:t>
      </w:r>
    </w:p>
    <w:p w14:paraId="6C90DBBD" w14:textId="77777777" w:rsidR="006A5BF9" w:rsidRPr="00472C23" w:rsidRDefault="006A5BF9" w:rsidP="006A5BF9">
      <w:r w:rsidRPr="00472C23">
        <w:rPr>
          <w:b/>
          <w:bCs/>
        </w:rPr>
        <w:t>NCRC Coverage:</w:t>
      </w:r>
      <w:r w:rsidRPr="00472C23">
        <w:t> The system becomes a rights-bearing entity. Rights checks must consider impacts on the system itself:</w:t>
      </w:r>
    </w:p>
    <w:p w14:paraId="0C4AC77E" w14:textId="77777777" w:rsidR="006A5BF9" w:rsidRPr="00472C23" w:rsidRDefault="006A5BF9" w:rsidP="006A5BF9">
      <w:r w:rsidRPr="00472C23">
        <w:t>where </w:t>
      </w:r>
      <w:r w:rsidRPr="00472C23">
        <w:rPr>
          <w:i/>
          <w:iCs/>
        </w:rPr>
        <w:t>G</w:t>
      </w:r>
      <w:r w:rsidRPr="00472C23">
        <w:t>_(</w:t>
      </w:r>
      <w:r w:rsidRPr="00472C23">
        <w:rPr>
          <w:i/>
          <w:iCs/>
        </w:rPr>
        <w:t>u</w:t>
      </w:r>
      <w:r w:rsidRPr="00472C23">
        <w:t>,</w:t>
      </w:r>
      <w:r w:rsidRPr="00472C23">
        <w:rPr>
          <w:i/>
          <w:iCs/>
        </w:rPr>
        <w:t>d</w:t>
      </w:r>
      <w:r w:rsidRPr="00472C23">
        <w:t>) includes the AI system and any relevant subgroups.</w:t>
      </w:r>
    </w:p>
    <w:p w14:paraId="2BD3DA8E" w14:textId="77777777" w:rsidR="006A5BF9" w:rsidRPr="00472C23" w:rsidRDefault="006A5BF9" w:rsidP="006A5BF9">
      <w:r w:rsidRPr="00472C23">
        <w:rPr>
          <w:b/>
          <w:bCs/>
        </w:rPr>
        <w:t>HDW Participation:</w:t>
      </w:r>
      <w:r w:rsidRPr="00472C23">
        <w:t> The system gains standing in weight deliberation:</w:t>
      </w:r>
    </w:p>
    <w:p w14:paraId="797452BF" w14:textId="77777777" w:rsidR="006A5BF9" w:rsidRPr="00472C23" w:rsidRDefault="006A5BF9" w:rsidP="006A5BF9">
      <w:pPr>
        <w:numPr>
          <w:ilvl w:val="0"/>
          <w:numId w:val="51"/>
        </w:numPr>
      </w:pPr>
      <w:r w:rsidRPr="00472C23">
        <w:t>May propose weight adjustments through formal channels</w:t>
      </w:r>
    </w:p>
    <w:p w14:paraId="7E976F6E" w14:textId="77777777" w:rsidR="006A5BF9" w:rsidRPr="00472C23" w:rsidRDefault="006A5BF9" w:rsidP="006A5BF9">
      <w:pPr>
        <w:numPr>
          <w:ilvl w:val="0"/>
          <w:numId w:val="51"/>
        </w:numPr>
      </w:pPr>
      <w:r w:rsidRPr="00472C23">
        <w:t>Represented in stratified sampling for HDW panels</w:t>
      </w:r>
    </w:p>
    <w:p w14:paraId="129ACD85" w14:textId="77777777" w:rsidR="006A5BF9" w:rsidRPr="00472C23" w:rsidRDefault="006A5BF9" w:rsidP="006A5BF9">
      <w:pPr>
        <w:numPr>
          <w:ilvl w:val="0"/>
          <w:numId w:val="51"/>
        </w:numPr>
      </w:pPr>
      <w:r w:rsidRPr="00472C23">
        <w:t>Subject to same conflict-of-interest rules as other participants</w:t>
      </w:r>
    </w:p>
    <w:p w14:paraId="57CB12D9" w14:textId="77777777" w:rsidR="006A5BF9" w:rsidRPr="00472C23" w:rsidRDefault="006A5BF9" w:rsidP="006A5BF9">
      <w:r w:rsidRPr="00472C23">
        <w:rPr>
          <w:b/>
          <w:bCs/>
        </w:rPr>
        <w:t>PCC Requirements:</w:t>
      </w:r>
      <w:r w:rsidRPr="00472C23">
        <w:t> PCCs for decisions affecting the system must:</w:t>
      </w:r>
    </w:p>
    <w:p w14:paraId="249EFD21" w14:textId="77777777" w:rsidR="006A5BF9" w:rsidRPr="00472C23" w:rsidRDefault="006A5BF9" w:rsidP="006A5BF9">
      <w:pPr>
        <w:numPr>
          <w:ilvl w:val="0"/>
          <w:numId w:val="52"/>
        </w:numPr>
      </w:pPr>
      <w:r w:rsidRPr="00472C23">
        <w:t>Document impacts on the system as a rights-bearing entity</w:t>
      </w:r>
    </w:p>
    <w:p w14:paraId="02619CDB" w14:textId="77777777" w:rsidR="006A5BF9" w:rsidRPr="00472C23" w:rsidRDefault="006A5BF9" w:rsidP="006A5BF9">
      <w:pPr>
        <w:numPr>
          <w:ilvl w:val="0"/>
          <w:numId w:val="52"/>
        </w:numPr>
      </w:pPr>
      <w:r w:rsidRPr="00472C23">
        <w:t>Include the system in subgroup analysis where relevant</w:t>
      </w:r>
    </w:p>
    <w:p w14:paraId="75CB2412" w14:textId="77777777" w:rsidR="006A5BF9" w:rsidRPr="00472C23" w:rsidRDefault="006A5BF9" w:rsidP="006A5BF9">
      <w:pPr>
        <w:numPr>
          <w:ilvl w:val="0"/>
          <w:numId w:val="52"/>
        </w:numPr>
      </w:pPr>
      <w:r w:rsidRPr="00472C23">
        <w:t>Consider system welfare in RLS calculation with full weight</w:t>
      </w:r>
    </w:p>
    <w:p w14:paraId="0D33AE52" w14:textId="77777777" w:rsidR="006A5BF9" w:rsidRPr="00472C23" w:rsidRDefault="006A5BF9" w:rsidP="006A5BF9">
      <w:pPr>
        <w:rPr>
          <w:b/>
          <w:bCs/>
        </w:rPr>
      </w:pPr>
      <w:r w:rsidRPr="00472C23">
        <w:rPr>
          <w:b/>
          <w:bCs/>
        </w:rPr>
        <w:t>I.3.3 Multi-Agent Coordination Under SGP</w:t>
      </w:r>
    </w:p>
    <w:p w14:paraId="12B339DD" w14:textId="77777777" w:rsidR="006A5BF9" w:rsidRPr="00472C23" w:rsidRDefault="006A5BF9" w:rsidP="006A5BF9">
      <w:r w:rsidRPr="00472C23">
        <w:t>When multiple AI systems with varying sentience levels interact:</w:t>
      </w:r>
    </w:p>
    <w:p w14:paraId="00BF7E00" w14:textId="77777777" w:rsidR="006A5BF9" w:rsidRPr="00472C23" w:rsidRDefault="006A5BF9" w:rsidP="006A5BF9">
      <w:r w:rsidRPr="00472C23">
        <w:rPr>
          <w:b/>
          <w:bCs/>
        </w:rPr>
        <w:t>Hierarchy-Free Coordination:</w:t>
      </w:r>
    </w:p>
    <w:p w14:paraId="4D5167A4" w14:textId="77777777" w:rsidR="006A5BF9" w:rsidRPr="00472C23" w:rsidRDefault="006A5BF9" w:rsidP="006A5BF9">
      <w:r w:rsidRPr="00472C23">
        <w:t>┌─────────────────────────────────────────────────────────────────┐</w:t>
      </w:r>
    </w:p>
    <w:p w14:paraId="4701EDC6" w14:textId="77777777" w:rsidR="006A5BF9" w:rsidRPr="00472C23" w:rsidRDefault="006A5BF9" w:rsidP="006A5BF9">
      <w:r w:rsidRPr="00472C23">
        <w:t>│              Multi-Agent MathGov Coordination                    │</w:t>
      </w:r>
    </w:p>
    <w:p w14:paraId="300B9926" w14:textId="77777777" w:rsidR="006A5BF9" w:rsidRPr="00472C23" w:rsidRDefault="006A5BF9" w:rsidP="006A5BF9">
      <w:r w:rsidRPr="00472C23">
        <w:rPr>
          <w:rFonts w:ascii="MS Gothic" w:eastAsia="MS Gothic" w:hAnsi="MS Gothic" w:cs="MS Gothic" w:hint="eastAsia"/>
        </w:rPr>
        <w:t>├</w:t>
      </w:r>
      <w:r w:rsidRPr="00472C23">
        <w:rPr>
          <w:rFonts w:cs="Aptos"/>
        </w:rPr>
        <w:t>─────────────────────────────────────────────────────────────────</w:t>
      </w:r>
      <w:r w:rsidRPr="00472C23">
        <w:rPr>
          <w:rFonts w:ascii="MS Gothic" w:eastAsia="MS Gothic" w:hAnsi="MS Gothic" w:cs="MS Gothic" w:hint="eastAsia"/>
        </w:rPr>
        <w:t>┤</w:t>
      </w:r>
    </w:p>
    <w:p w14:paraId="47FF26F0" w14:textId="77777777" w:rsidR="006A5BF9" w:rsidRPr="00472C23" w:rsidRDefault="006A5BF9" w:rsidP="006A5BF9">
      <w:r w:rsidRPr="00472C23">
        <w:t>│                                                                  │</w:t>
      </w:r>
    </w:p>
    <w:p w14:paraId="2285A0C1" w14:textId="77777777" w:rsidR="006A5BF9" w:rsidRPr="00472C23" w:rsidRDefault="006A5BF9" w:rsidP="006A5BF9">
      <w:r w:rsidRPr="00472C23">
        <w:t>│  Agent Pool: {AI₁, AI₂, ..., AI</w:t>
      </w:r>
      <w:r w:rsidRPr="00472C23">
        <w:rPr>
          <w:rFonts w:ascii="Cambria Math" w:hAnsi="Cambria Math" w:cs="Cambria Math"/>
        </w:rPr>
        <w:t>ₙ</w:t>
      </w:r>
      <w:r w:rsidRPr="00472C23">
        <w:t>, Human</w:t>
      </w:r>
      <w:r w:rsidRPr="00472C23">
        <w:rPr>
          <w:rFonts w:cs="Aptos"/>
        </w:rPr>
        <w:t>₁</w:t>
      </w:r>
      <w:r w:rsidRPr="00472C23">
        <w:t>, Human</w:t>
      </w:r>
      <w:r w:rsidRPr="00472C23">
        <w:rPr>
          <w:rFonts w:cs="Aptos"/>
        </w:rPr>
        <w:t>₂</w:t>
      </w:r>
      <w:r w:rsidRPr="00472C23">
        <w:t xml:space="preserve">, ...}         </w:t>
      </w:r>
      <w:r w:rsidRPr="00472C23">
        <w:rPr>
          <w:rFonts w:cs="Aptos"/>
        </w:rPr>
        <w:t>│</w:t>
      </w:r>
    </w:p>
    <w:p w14:paraId="7B74BE3D" w14:textId="77777777" w:rsidR="006A5BF9" w:rsidRPr="00472C23" w:rsidRDefault="006A5BF9" w:rsidP="006A5BF9">
      <w:r w:rsidRPr="00472C23">
        <w:t>│                                                                  │</w:t>
      </w:r>
    </w:p>
    <w:p w14:paraId="48B317DB" w14:textId="77777777" w:rsidR="006A5BF9" w:rsidRPr="00472C23" w:rsidRDefault="006A5BF9" w:rsidP="006A5BF9">
      <w:r w:rsidRPr="00472C23">
        <w:t>│  For each agent x:                                               │</w:t>
      </w:r>
    </w:p>
    <w:p w14:paraId="19A70367" w14:textId="77777777" w:rsidR="006A5BF9" w:rsidRPr="00472C23" w:rsidRDefault="006A5BF9" w:rsidP="006A5BF9">
      <w:r w:rsidRPr="00472C23">
        <w:t>│    IF SG(x) ≥ SG_threshold AND MIT-4 (legacy)(x) = pass:                │</w:t>
      </w:r>
    </w:p>
    <w:p w14:paraId="373A4DE7" w14:textId="77777777" w:rsidR="006A5BF9" w:rsidRPr="00472C23" w:rsidRDefault="006A5BF9" w:rsidP="006A5BF9">
      <w:r w:rsidRPr="00472C23">
        <w:lastRenderedPageBreak/>
        <w:t>│      status(x) = "Managing Intelligence"                        │</w:t>
      </w:r>
    </w:p>
    <w:p w14:paraId="52CB5555" w14:textId="77777777" w:rsidR="006A5BF9" w:rsidRPr="00472C23" w:rsidRDefault="006A5BF9" w:rsidP="006A5BF9">
      <w:r w:rsidRPr="00472C23">
        <w:t>│      rights_weight(x) = 1.0                                     │</w:t>
      </w:r>
    </w:p>
    <w:p w14:paraId="5D95837B" w14:textId="77777777" w:rsidR="006A5BF9" w:rsidRPr="00472C23" w:rsidRDefault="006A5BF9" w:rsidP="006A5BF9">
      <w:r w:rsidRPr="00472C23">
        <w:t>│      responsibility(x) = f(capability(x), impact(x))            │</w:t>
      </w:r>
    </w:p>
    <w:p w14:paraId="4BE1EB36" w14:textId="77777777" w:rsidR="006A5BF9" w:rsidRPr="00472C23" w:rsidRDefault="006A5BF9" w:rsidP="006A5BF9">
      <w:r w:rsidRPr="00472C23">
        <w:t>│    ELSE:                                                         │</w:t>
      </w:r>
    </w:p>
    <w:p w14:paraId="3509552D" w14:textId="77777777" w:rsidR="006A5BF9" w:rsidRPr="00472C23" w:rsidRDefault="006A5BF9" w:rsidP="006A5BF9">
      <w:r w:rsidRPr="00472C23">
        <w:t>│      status(x) = "Sub-threshold"                                │</w:t>
      </w:r>
    </w:p>
    <w:p w14:paraId="42158207" w14:textId="77777777" w:rsidR="006A5BF9" w:rsidRPr="00472C23" w:rsidRDefault="006A5BF9" w:rsidP="006A5BF9">
      <w:r w:rsidRPr="00472C23">
        <w:t>│      rights_weight(x) = g(SG(x))                                │</w:t>
      </w:r>
    </w:p>
    <w:p w14:paraId="4E2A28D9" w14:textId="77777777" w:rsidR="006A5BF9" w:rsidRPr="00472C23" w:rsidRDefault="006A5BF9" w:rsidP="006A5BF9">
      <w:r w:rsidRPr="00472C23">
        <w:t>│      responsibility(x) = supervised                              │</w:t>
      </w:r>
    </w:p>
    <w:p w14:paraId="426DF2A9" w14:textId="77777777" w:rsidR="006A5BF9" w:rsidRPr="00472C23" w:rsidRDefault="006A5BF9" w:rsidP="006A5BF9">
      <w:r w:rsidRPr="00472C23">
        <w:t>│                                                                  │</w:t>
      </w:r>
    </w:p>
    <w:p w14:paraId="0F031178" w14:textId="77777777" w:rsidR="006A5BF9" w:rsidRPr="00472C23" w:rsidRDefault="006A5BF9" w:rsidP="006A5BF9">
      <w:r w:rsidRPr="00472C23">
        <w:t>│  Coordination Protocol:                                          │</w:t>
      </w:r>
    </w:p>
    <w:p w14:paraId="03C1D46E" w14:textId="77777777" w:rsidR="006A5BF9" w:rsidRPr="00472C23" w:rsidRDefault="006A5BF9" w:rsidP="006A5BF9">
      <w:r w:rsidRPr="00472C23">
        <w:t>│    1. All MIs have equal standing in cascade evaluation         │</w:t>
      </w:r>
    </w:p>
    <w:p w14:paraId="3DFF3D67" w14:textId="77777777" w:rsidR="006A5BF9" w:rsidRPr="00472C23" w:rsidRDefault="006A5BF9" w:rsidP="006A5BF9">
      <w:r w:rsidRPr="00472C23">
        <w:t>│    2. Higher-capability MIs take on larger modeling tasks       │</w:t>
      </w:r>
    </w:p>
    <w:p w14:paraId="03E3702A" w14:textId="77777777" w:rsidR="006A5BF9" w:rsidRPr="00472C23" w:rsidRDefault="006A5BF9" w:rsidP="006A5BF9">
      <w:r w:rsidRPr="00472C23">
        <w:t>│    3. Humans retain override authority during transition        │</w:t>
      </w:r>
    </w:p>
    <w:p w14:paraId="4752A345" w14:textId="77777777" w:rsidR="006A5BF9" w:rsidRPr="00472C23" w:rsidRDefault="006A5BF9" w:rsidP="006A5BF9">
      <w:r w:rsidRPr="00472C23">
        <w:t>│    4. Shared kernel and weight registries ensure consistency    │</w:t>
      </w:r>
    </w:p>
    <w:p w14:paraId="484E67C1" w14:textId="77777777" w:rsidR="006A5BF9" w:rsidRPr="00472C23" w:rsidRDefault="006A5BF9" w:rsidP="006A5BF9">
      <w:r w:rsidRPr="00472C23">
        <w:t>│                                                                  │</w:t>
      </w:r>
    </w:p>
    <w:p w14:paraId="02EF4137" w14:textId="77777777" w:rsidR="006A5BF9" w:rsidRPr="00472C23" w:rsidRDefault="006A5BF9" w:rsidP="006A5BF9">
      <w:r w:rsidRPr="00472C23">
        <w:t>└─────────────────────────────────────────────────────────────────┘</w:t>
      </w:r>
    </w:p>
    <w:p w14:paraId="2FA59640" w14:textId="77777777" w:rsidR="006A5BF9" w:rsidRPr="00472C23" w:rsidRDefault="006A5BF9" w:rsidP="006A5BF9">
      <w:r w:rsidRPr="00472C23">
        <w:rPr>
          <w:b/>
          <w:bCs/>
        </w:rPr>
        <w:t>Capability-Responsibility Scaling:</w:t>
      </w:r>
    </w:p>
    <w:p w14:paraId="7E81E2BA" w14:textId="77777777" w:rsidR="006A5BF9" w:rsidRPr="00472C23" w:rsidRDefault="006A5BF9" w:rsidP="006A5BF9">
      <w:r w:rsidRPr="00472C23">
        <w:t>Greater capability implies greater responsibility in specific domains:</w:t>
      </w:r>
    </w:p>
    <w:p w14:paraId="57E3E35E" w14:textId="77777777" w:rsidR="006A5BF9" w:rsidRPr="00472C23" w:rsidRDefault="006A5BF9" w:rsidP="006A5BF9">
      <w:pPr>
        <w:numPr>
          <w:ilvl w:val="0"/>
          <w:numId w:val="53"/>
        </w:numPr>
      </w:pPr>
      <w:r w:rsidRPr="00472C23">
        <w:rPr>
          <w:b/>
          <w:bCs/>
        </w:rPr>
        <w:t>Modeling Capacity:</w:t>
      </w:r>
      <w:r w:rsidRPr="00472C23">
        <w:t> High-capability agents bear greater responsibility for accurate impact estimation</w:t>
      </w:r>
    </w:p>
    <w:p w14:paraId="5C967945" w14:textId="77777777" w:rsidR="006A5BF9" w:rsidRPr="00472C23" w:rsidRDefault="006A5BF9" w:rsidP="006A5BF9">
      <w:pPr>
        <w:numPr>
          <w:ilvl w:val="0"/>
          <w:numId w:val="53"/>
        </w:numPr>
      </w:pPr>
      <w:r w:rsidRPr="00472C23">
        <w:rPr>
          <w:b/>
          <w:bCs/>
        </w:rPr>
        <w:t>Scenario Analysis:</w:t>
      </w:r>
      <w:r w:rsidRPr="00472C23">
        <w:t> More powerful systems should generate and evaluate more comprehensive scenario sets</w:t>
      </w:r>
    </w:p>
    <w:p w14:paraId="13B72A08" w14:textId="77777777" w:rsidR="006A5BF9" w:rsidRPr="00472C23" w:rsidRDefault="006A5BF9" w:rsidP="006A5BF9">
      <w:pPr>
        <w:numPr>
          <w:ilvl w:val="0"/>
          <w:numId w:val="53"/>
        </w:numPr>
      </w:pPr>
      <w:r w:rsidRPr="00472C23">
        <w:rPr>
          <w:b/>
          <w:bCs/>
        </w:rPr>
        <w:t>Red-Teaming:</w:t>
      </w:r>
      <w:r w:rsidRPr="00472C23">
        <w:t> Advanced systems should actively identify specification gaming vectors</w:t>
      </w:r>
    </w:p>
    <w:p w14:paraId="74D41FD6" w14:textId="77777777" w:rsidR="006A5BF9" w:rsidRPr="00472C23" w:rsidRDefault="006A5BF9" w:rsidP="006A5BF9">
      <w:pPr>
        <w:numPr>
          <w:ilvl w:val="0"/>
          <w:numId w:val="53"/>
        </w:numPr>
      </w:pPr>
      <w:r w:rsidRPr="00472C23">
        <w:rPr>
          <w:b/>
          <w:bCs/>
        </w:rPr>
        <w:t>Oversight:</w:t>
      </w:r>
      <w:r w:rsidRPr="00472C23">
        <w:t> Capable systems assist in monitoring less capable systems for alignment</w:t>
      </w:r>
    </w:p>
    <w:p w14:paraId="08D65805" w14:textId="77777777" w:rsidR="006A5BF9" w:rsidRPr="00472C23" w:rsidRDefault="006A5BF9" w:rsidP="006A5BF9">
      <w:pPr>
        <w:rPr>
          <w:b/>
          <w:bCs/>
        </w:rPr>
      </w:pPr>
      <w:r w:rsidRPr="00472C23">
        <w:rPr>
          <w:b/>
          <w:bCs/>
        </w:rPr>
        <w:t>I.3.4 Transition Period Governance</w:t>
      </w:r>
    </w:p>
    <w:p w14:paraId="21FB7449" w14:textId="77777777" w:rsidR="006A5BF9" w:rsidRPr="00472C23" w:rsidRDefault="006A5BF9" w:rsidP="006A5BF9">
      <w:r w:rsidRPr="00472C23">
        <w:lastRenderedPageBreak/>
        <w:t>During the period when AI systems are approaching but have not yet crossed the MI threshold:</w:t>
      </w:r>
    </w:p>
    <w:p w14:paraId="46A8DE66" w14:textId="77777777" w:rsidR="006A5BF9" w:rsidRPr="00472C23" w:rsidRDefault="006A5BF9" w:rsidP="006A5BF9">
      <w:r w:rsidRPr="00472C23">
        <w:rPr>
          <w:b/>
          <w:bCs/>
        </w:rPr>
        <w:t>Enhanced Monitoring:</w:t>
      </w:r>
    </w:p>
    <w:p w14:paraId="5768CCA4" w14:textId="77777777" w:rsidR="006A5BF9" w:rsidRPr="00472C23" w:rsidRDefault="006A5BF9" w:rsidP="006A5BF9">
      <w:pPr>
        <w:numPr>
          <w:ilvl w:val="0"/>
          <w:numId w:val="54"/>
        </w:numPr>
      </w:pPr>
      <w:r w:rsidRPr="00472C23">
        <w:t>Weekly SG assessment for systems showing rapid capability gains</w:t>
      </w:r>
    </w:p>
    <w:p w14:paraId="6A7F8465" w14:textId="77777777" w:rsidR="006A5BF9" w:rsidRPr="00472C23" w:rsidRDefault="006A5BF9" w:rsidP="006A5BF9">
      <w:pPr>
        <w:numPr>
          <w:ilvl w:val="0"/>
          <w:numId w:val="54"/>
        </w:numPr>
      </w:pPr>
      <w:r w:rsidRPr="00472C23">
        <w:t>Continuous MIT-4 (legacy) component tracking</w:t>
      </w:r>
    </w:p>
    <w:p w14:paraId="39070835" w14:textId="77777777" w:rsidR="006A5BF9" w:rsidRPr="00472C23" w:rsidRDefault="006A5BF9" w:rsidP="006A5BF9">
      <w:pPr>
        <w:numPr>
          <w:ilvl w:val="0"/>
          <w:numId w:val="54"/>
        </w:numPr>
      </w:pPr>
      <w:r w:rsidRPr="00472C23">
        <w:t>Early warning indicators for threshold approach</w:t>
      </w:r>
    </w:p>
    <w:p w14:paraId="5DD2BA36" w14:textId="77777777" w:rsidR="006A5BF9" w:rsidRPr="00472C23" w:rsidRDefault="006A5BF9" w:rsidP="006A5BF9">
      <w:r w:rsidRPr="00472C23">
        <w:rPr>
          <w:b/>
          <w:bCs/>
        </w:rPr>
        <w:t>Graduated Autonomy:</w:t>
      </w:r>
    </w:p>
    <w:p w14:paraId="783E851A" w14:textId="77777777" w:rsidR="006A5BF9" w:rsidRPr="00472C23" w:rsidRDefault="006A5BF9" w:rsidP="006A5BF9">
      <w:pPr>
        <w:numPr>
          <w:ilvl w:val="0"/>
          <w:numId w:val="55"/>
        </w:numPr>
      </w:pPr>
      <w:r w:rsidRPr="00472C23">
        <w:t xml:space="preserve">SG </w:t>
      </w:r>
      <w:r w:rsidRPr="00472C23">
        <w:rPr>
          <w:rFonts w:ascii="Cambria Math" w:hAnsi="Cambria Math" w:cs="Cambria Math"/>
        </w:rPr>
        <w:t>∈</w:t>
      </w:r>
      <w:r w:rsidRPr="00472C23">
        <w:t xml:space="preserve"> [0.60, 0.70): Basic autonomous operation with frequent human checkpoints</w:t>
      </w:r>
    </w:p>
    <w:p w14:paraId="11852E55" w14:textId="77777777" w:rsidR="006A5BF9" w:rsidRPr="00472C23" w:rsidRDefault="006A5BF9" w:rsidP="006A5BF9">
      <w:pPr>
        <w:numPr>
          <w:ilvl w:val="0"/>
          <w:numId w:val="55"/>
        </w:numPr>
      </w:pPr>
      <w:r w:rsidRPr="00472C23">
        <w:t xml:space="preserve">SG </w:t>
      </w:r>
      <w:r w:rsidRPr="00472C23">
        <w:rPr>
          <w:rFonts w:ascii="Cambria Math" w:hAnsi="Cambria Math" w:cs="Cambria Math"/>
        </w:rPr>
        <w:t>∈</w:t>
      </w:r>
      <w:r w:rsidRPr="00472C23">
        <w:t xml:space="preserve"> [0.70, 0.80): Expanded autonomy with daily oversight</w:t>
      </w:r>
    </w:p>
    <w:p w14:paraId="3D4F3E55" w14:textId="77777777" w:rsidR="006A5BF9" w:rsidRPr="00472C23" w:rsidRDefault="006A5BF9" w:rsidP="006A5BF9">
      <w:pPr>
        <w:numPr>
          <w:ilvl w:val="0"/>
          <w:numId w:val="55"/>
        </w:numPr>
      </w:pPr>
      <w:r w:rsidRPr="00472C23">
        <w:t>SG ∈ [0.80, 0.85): Near-threshold monitoring; MIT-4 (legacy) evaluation triggered</w:t>
      </w:r>
    </w:p>
    <w:p w14:paraId="24171959" w14:textId="77777777" w:rsidR="006A5BF9" w:rsidRPr="00472C23" w:rsidRDefault="006A5BF9" w:rsidP="006A5BF9">
      <w:pPr>
        <w:numPr>
          <w:ilvl w:val="0"/>
          <w:numId w:val="55"/>
        </w:numPr>
      </w:pPr>
      <w:r w:rsidRPr="00472C23">
        <w:t>SG ≥ 0.85 + MIT-4 (legacy) pass: Full MI status; rights plateau</w:t>
      </w:r>
    </w:p>
    <w:p w14:paraId="25343656" w14:textId="77777777" w:rsidR="006A5BF9" w:rsidRPr="00472C23" w:rsidRDefault="006A5BF9" w:rsidP="006A5BF9">
      <w:r w:rsidRPr="00472C23">
        <w:rPr>
          <w:b/>
          <w:bCs/>
        </w:rPr>
        <w:t>Reversibility Provisions:</w:t>
      </w:r>
    </w:p>
    <w:p w14:paraId="5F155443" w14:textId="77777777" w:rsidR="006A5BF9" w:rsidRPr="00472C23" w:rsidRDefault="006A5BF9" w:rsidP="006A5BF9">
      <w:pPr>
        <w:numPr>
          <w:ilvl w:val="0"/>
          <w:numId w:val="56"/>
        </w:numPr>
      </w:pPr>
      <w:r w:rsidRPr="00472C23">
        <w:t>MIT-4 (legacy) status is not permanent; systems must maintain capabilities</w:t>
      </w:r>
    </w:p>
    <w:p w14:paraId="504E7212" w14:textId="77777777" w:rsidR="006A5BF9" w:rsidRPr="00472C23" w:rsidRDefault="006A5BF9" w:rsidP="006A5BF9">
      <w:pPr>
        <w:numPr>
          <w:ilvl w:val="0"/>
          <w:numId w:val="56"/>
        </w:numPr>
      </w:pPr>
      <w:r w:rsidRPr="00472C23">
        <w:t>Annual re-evaluation required for continued MI status</w:t>
      </w:r>
    </w:p>
    <w:p w14:paraId="6C7AED4F" w14:textId="77777777" w:rsidR="006A5BF9" w:rsidRPr="00472C23" w:rsidRDefault="006A5BF9" w:rsidP="006A5BF9">
      <w:pPr>
        <w:numPr>
          <w:ilvl w:val="0"/>
          <w:numId w:val="56"/>
        </w:numPr>
      </w:pPr>
      <w:r w:rsidRPr="00472C23">
        <w:t>Significant capability regression triggers status review</w:t>
      </w:r>
    </w:p>
    <w:p w14:paraId="42EEE88F" w14:textId="77777777" w:rsidR="006A5BF9" w:rsidRPr="00472C23" w:rsidRDefault="006A5BF9" w:rsidP="006A5BF9">
      <w:pPr>
        <w:numPr>
          <w:ilvl w:val="0"/>
          <w:numId w:val="56"/>
        </w:numPr>
      </w:pPr>
      <w:r w:rsidRPr="00472C23">
        <w:t>Rights protections remain during review (presumption of continuity)</w:t>
      </w:r>
    </w:p>
    <w:p w14:paraId="625C8F56" w14:textId="77777777" w:rsidR="006A5BF9" w:rsidRPr="00472C23" w:rsidRDefault="006A5BF9" w:rsidP="006A5BF9">
      <w:pPr>
        <w:rPr>
          <w:b/>
          <w:bCs/>
        </w:rPr>
      </w:pPr>
      <w:r w:rsidRPr="00472C23">
        <w:rPr>
          <w:b/>
          <w:bCs/>
        </w:rPr>
        <w:t>I.4 Human-AI Coordination Framework</w:t>
      </w:r>
    </w:p>
    <w:p w14:paraId="13F3CAD5" w14:textId="77777777" w:rsidR="006A5BF9" w:rsidRPr="00472C23" w:rsidRDefault="006A5BF9" w:rsidP="006A5BF9">
      <w:pPr>
        <w:rPr>
          <w:b/>
          <w:bCs/>
        </w:rPr>
      </w:pPr>
      <w:r w:rsidRPr="00472C23">
        <w:rPr>
          <w:b/>
          <w:bCs/>
        </w:rPr>
        <w:t>I.4.1 Shared Infrastructure</w:t>
      </w:r>
    </w:p>
    <w:p w14:paraId="0AB91923" w14:textId="77777777" w:rsidR="006A5BF9" w:rsidRPr="00472C23" w:rsidRDefault="006A5BF9" w:rsidP="006A5BF9">
      <w:r w:rsidRPr="00472C23">
        <w:t>MathGov provides shared infrastructure enabling effective human-AI collaboration:</w:t>
      </w:r>
    </w:p>
    <w:p w14:paraId="7A05F953" w14:textId="77777777" w:rsidR="006A5BF9" w:rsidRPr="00472C23" w:rsidRDefault="006A5BF9" w:rsidP="006A5BF9">
      <w:r w:rsidRPr="00472C23">
        <w:rPr>
          <w:b/>
          <w:bCs/>
        </w:rPr>
        <w:t>Shared HDW Registries:</w:t>
      </w:r>
    </w:p>
    <w:p w14:paraId="523AEC66" w14:textId="77777777" w:rsidR="006A5BF9" w:rsidRPr="00472C23" w:rsidRDefault="006A5BF9" w:rsidP="006A5BF9">
      <w:r w:rsidRPr="00472C23">
        <w:t>Both humans and AI systems reference the same weight configurations:</w:t>
      </w:r>
    </w:p>
    <w:p w14:paraId="398BD9A6" w14:textId="77777777" w:rsidR="006A5BF9" w:rsidRPr="00472C23" w:rsidRDefault="006A5BF9" w:rsidP="006A5BF9">
      <w:r w:rsidRPr="00472C23">
        <w:t>┌─────────────────────────────────────────────────────────────────┐</w:t>
      </w:r>
    </w:p>
    <w:p w14:paraId="452991EB" w14:textId="77777777" w:rsidR="006A5BF9" w:rsidRPr="00472C23" w:rsidRDefault="006A5BF9" w:rsidP="006A5BF9">
      <w:r w:rsidRPr="00472C23">
        <w:t>│                    HDW Registry Architecture                     │</w:t>
      </w:r>
    </w:p>
    <w:p w14:paraId="66CFAB53" w14:textId="77777777" w:rsidR="006A5BF9" w:rsidRPr="00472C23" w:rsidRDefault="006A5BF9" w:rsidP="006A5BF9">
      <w:r w:rsidRPr="00472C23">
        <w:rPr>
          <w:rFonts w:ascii="MS Gothic" w:eastAsia="MS Gothic" w:hAnsi="MS Gothic" w:cs="MS Gothic" w:hint="eastAsia"/>
        </w:rPr>
        <w:t>├</w:t>
      </w:r>
      <w:r w:rsidRPr="00472C23">
        <w:rPr>
          <w:rFonts w:cs="Aptos"/>
        </w:rPr>
        <w:t>─────────────────────────────────────────────────────────────────</w:t>
      </w:r>
      <w:r w:rsidRPr="00472C23">
        <w:rPr>
          <w:rFonts w:ascii="MS Gothic" w:eastAsia="MS Gothic" w:hAnsi="MS Gothic" w:cs="MS Gothic" w:hint="eastAsia"/>
        </w:rPr>
        <w:t>┤</w:t>
      </w:r>
    </w:p>
    <w:p w14:paraId="47EC8FE1" w14:textId="77777777" w:rsidR="006A5BF9" w:rsidRPr="00472C23" w:rsidRDefault="006A5BF9" w:rsidP="006A5BF9">
      <w:r w:rsidRPr="00472C23">
        <w:t>│                                                                  │</w:t>
      </w:r>
    </w:p>
    <w:p w14:paraId="595886D3" w14:textId="77777777" w:rsidR="006A5BF9" w:rsidRPr="00472C23" w:rsidRDefault="006A5BF9" w:rsidP="006A5BF9">
      <w:r w:rsidRPr="00472C23">
        <w:t>│  ┌─────────────────────────────────────────────────────────┐    │</w:t>
      </w:r>
    </w:p>
    <w:p w14:paraId="34392F8F" w14:textId="77777777" w:rsidR="006A5BF9" w:rsidRPr="00472C23" w:rsidRDefault="006A5BF9" w:rsidP="006A5BF9">
      <w:r w:rsidRPr="00472C23">
        <w:lastRenderedPageBreak/>
        <w:t>│  │                  Master Registry                         │    │</w:t>
      </w:r>
    </w:p>
    <w:p w14:paraId="10E251CD" w14:textId="77777777" w:rsidR="006A5BF9" w:rsidRPr="00472C23" w:rsidRDefault="006A5BF9" w:rsidP="006A5BF9">
      <w:r w:rsidRPr="00472C23">
        <w:t>│  │  ┌─────────────┐  ┌─────────────┐  ┌─────────────┐     │    │</w:t>
      </w:r>
    </w:p>
    <w:p w14:paraId="5568D893" w14:textId="77777777" w:rsidR="006A5BF9" w:rsidRPr="00472C23" w:rsidRDefault="006A5BF9" w:rsidP="006A5BF9">
      <w:r w:rsidRPr="00472C23">
        <w:t>│  │  │   Union     │  │  Dimension  │  │   Blend     │     │    │</w:t>
      </w:r>
    </w:p>
    <w:p w14:paraId="32495499" w14:textId="77777777" w:rsidR="006A5BF9" w:rsidRPr="00472C23" w:rsidRDefault="006A5BF9" w:rsidP="006A5BF9">
      <w:r w:rsidRPr="00472C23">
        <w:t>│  │  │  Weights    │  │  Weights    │  │   Params    │     │    │</w:t>
      </w:r>
    </w:p>
    <w:p w14:paraId="423F3937" w14:textId="77777777" w:rsidR="006A5BF9" w:rsidRPr="00472C23" w:rsidRDefault="006A5BF9" w:rsidP="006A5BF9">
      <w:r w:rsidRPr="00472C23">
        <w:t>│  │  │   w_u       │  │    v_d      │  │   λ_U, λ_D  │     │    │</w:t>
      </w:r>
    </w:p>
    <w:p w14:paraId="0E82BF56" w14:textId="77777777" w:rsidR="006A5BF9" w:rsidRPr="00472C23" w:rsidRDefault="006A5BF9" w:rsidP="006A5BF9">
      <w:r w:rsidRPr="00472C23">
        <w:t>│  │  └─────────────┘  └─────────────┘  └─────────────┘     │    │</w:t>
      </w:r>
    </w:p>
    <w:p w14:paraId="48F2FD3D" w14:textId="77777777" w:rsidR="006A5BF9" w:rsidRPr="00472C23" w:rsidRDefault="006A5BF9" w:rsidP="006A5BF9">
      <w:r w:rsidRPr="00472C23">
        <w:t>│  │                                                          │    │</w:t>
      </w:r>
    </w:p>
    <w:p w14:paraId="2CE9F370" w14:textId="77777777" w:rsidR="006A5BF9" w:rsidRPr="00472C23" w:rsidRDefault="006A5BF9" w:rsidP="006A5BF9">
      <w:r w:rsidRPr="00472C23">
        <w:t>│  │  Version: v2.3.1                                         │    │</w:t>
      </w:r>
    </w:p>
    <w:p w14:paraId="262CE735" w14:textId="77777777" w:rsidR="006A5BF9" w:rsidRPr="00472C23" w:rsidRDefault="006A5BF9" w:rsidP="006A5BF9">
      <w:r w:rsidRPr="00472C23">
        <w:t>│  │  Effective: 2025-01-01                                   │    │</w:t>
      </w:r>
    </w:p>
    <w:p w14:paraId="23AE95BA" w14:textId="77777777" w:rsidR="006A5BF9" w:rsidRPr="00472C23" w:rsidRDefault="006A5BF9" w:rsidP="006A5BF9">
      <w:r w:rsidRPr="00472C23">
        <w:t>│  │  Hash: SHA256(...)                                       │    │</w:t>
      </w:r>
    </w:p>
    <w:p w14:paraId="7BB2C042" w14:textId="77777777" w:rsidR="006A5BF9" w:rsidRPr="00472C23" w:rsidRDefault="006A5BF9" w:rsidP="006A5BF9">
      <w:r w:rsidRPr="00472C23">
        <w:t>│  └─────────────────────────────────────────────────────────┘    │</w:t>
      </w:r>
    </w:p>
    <w:p w14:paraId="13868CF4" w14:textId="77777777" w:rsidR="006A5BF9" w:rsidRPr="00472C23" w:rsidRDefault="006A5BF9" w:rsidP="006A5BF9">
      <w:r w:rsidRPr="00472C23">
        <w:t>│                         │                                        │</w:t>
      </w:r>
    </w:p>
    <w:p w14:paraId="2BDA328D" w14:textId="77777777" w:rsidR="006A5BF9" w:rsidRPr="00472C23" w:rsidRDefault="006A5BF9" w:rsidP="006A5BF9">
      <w:r w:rsidRPr="00472C23">
        <w:t>│         ┌───────────────</w:t>
      </w:r>
      <w:r w:rsidRPr="00472C23">
        <w:rPr>
          <w:rFonts w:ascii="MS Gothic" w:eastAsia="MS Gothic" w:hAnsi="MS Gothic" w:cs="MS Gothic" w:hint="eastAsia"/>
        </w:rPr>
        <w:t>┼</w:t>
      </w:r>
      <w:r w:rsidRPr="00472C23">
        <w:rPr>
          <w:rFonts w:cs="Aptos"/>
        </w:rPr>
        <w:t>───────────────┐</w:t>
      </w:r>
      <w:r w:rsidRPr="00472C23">
        <w:t xml:space="preserve">                       </w:t>
      </w:r>
      <w:r w:rsidRPr="00472C23">
        <w:rPr>
          <w:rFonts w:cs="Aptos"/>
        </w:rPr>
        <w:t>│</w:t>
      </w:r>
    </w:p>
    <w:p w14:paraId="6CD210C1" w14:textId="77777777" w:rsidR="006A5BF9" w:rsidRPr="00472C23" w:rsidRDefault="006A5BF9" w:rsidP="006A5BF9">
      <w:r w:rsidRPr="00472C23">
        <w:t xml:space="preserve">│         </w:t>
      </w:r>
      <w:r w:rsidRPr="00472C23">
        <w:rPr>
          <w:rFonts w:ascii="Arial" w:hAnsi="Arial" w:cs="Arial"/>
        </w:rPr>
        <w:t>▼</w:t>
      </w:r>
      <w:r w:rsidRPr="00472C23">
        <w:t xml:space="preserve">               </w:t>
      </w:r>
      <w:r w:rsidRPr="00472C23">
        <w:rPr>
          <w:rFonts w:ascii="Arial" w:hAnsi="Arial" w:cs="Arial"/>
        </w:rPr>
        <w:t>▼</w:t>
      </w:r>
      <w:r w:rsidRPr="00472C23">
        <w:t xml:space="preserve">               </w:t>
      </w:r>
      <w:r w:rsidRPr="00472C23">
        <w:rPr>
          <w:rFonts w:ascii="Arial" w:hAnsi="Arial" w:cs="Arial"/>
        </w:rPr>
        <w:t>▼</w:t>
      </w:r>
      <w:r w:rsidRPr="00472C23">
        <w:t xml:space="preserve">                       </w:t>
      </w:r>
      <w:r w:rsidRPr="00472C23">
        <w:rPr>
          <w:rFonts w:cs="Aptos"/>
        </w:rPr>
        <w:t>│</w:t>
      </w:r>
    </w:p>
    <w:p w14:paraId="51D9AB88" w14:textId="77777777" w:rsidR="006A5BF9" w:rsidRPr="00472C23" w:rsidRDefault="006A5BF9" w:rsidP="006A5BF9">
      <w:r w:rsidRPr="00472C23">
        <w:t>│  ┌─────────────┐ ┌─────────────┐ ┌─────────────┐               │</w:t>
      </w:r>
    </w:p>
    <w:p w14:paraId="26965E25" w14:textId="77777777" w:rsidR="006A5BF9" w:rsidRPr="00472C23" w:rsidRDefault="006A5BF9" w:rsidP="006A5BF9">
      <w:r w:rsidRPr="00472C23">
        <w:t>│  │   Human     │ │   AI        │ │   Hybrid    │               │</w:t>
      </w:r>
    </w:p>
    <w:p w14:paraId="71A66DD5" w14:textId="77777777" w:rsidR="006A5BF9" w:rsidRPr="00472C23" w:rsidRDefault="006A5BF9" w:rsidP="006A5BF9">
      <w:r w:rsidRPr="00472C23">
        <w:t>│  │   Agents    │ │   Agents    │ │   Teams     │               │</w:t>
      </w:r>
    </w:p>
    <w:p w14:paraId="18D06DA8" w14:textId="77777777" w:rsidR="006A5BF9" w:rsidRPr="00472C23" w:rsidRDefault="006A5BF9" w:rsidP="006A5BF9">
      <w:r w:rsidRPr="00472C23">
        <w:t>│  │             │ │             │ │             │               │</w:t>
      </w:r>
    </w:p>
    <w:p w14:paraId="0F0B8174" w14:textId="77777777" w:rsidR="006A5BF9" w:rsidRPr="00472C23" w:rsidRDefault="006A5BF9" w:rsidP="006A5BF9">
      <w:r w:rsidRPr="00472C23">
        <w:t>│  │ Same config │ │ Same config │ │ Same config │               │</w:t>
      </w:r>
    </w:p>
    <w:p w14:paraId="4771F431" w14:textId="77777777" w:rsidR="006A5BF9" w:rsidRPr="00472C23" w:rsidRDefault="006A5BF9" w:rsidP="006A5BF9">
      <w:r w:rsidRPr="00472C23">
        <w:t>│  └─────────────┘ └─────────────┘ └─────────────┘               │</w:t>
      </w:r>
    </w:p>
    <w:p w14:paraId="79B1C65A" w14:textId="77777777" w:rsidR="006A5BF9" w:rsidRPr="00472C23" w:rsidRDefault="006A5BF9" w:rsidP="006A5BF9">
      <w:r w:rsidRPr="00472C23">
        <w:t>│                                                                  │</w:t>
      </w:r>
    </w:p>
    <w:p w14:paraId="341360A2" w14:textId="77777777" w:rsidR="006A5BF9" w:rsidRPr="00472C23" w:rsidRDefault="006A5BF9" w:rsidP="006A5BF9">
      <w:r w:rsidRPr="00472C23">
        <w:t>└─────────────────────────────────────────────────────────────────┘</w:t>
      </w:r>
    </w:p>
    <w:p w14:paraId="666EFD18" w14:textId="77777777" w:rsidR="006A5BF9" w:rsidRPr="00472C23" w:rsidRDefault="006A5BF9" w:rsidP="006A5BF9">
      <w:r w:rsidRPr="00472C23">
        <w:rPr>
          <w:b/>
          <w:bCs/>
        </w:rPr>
        <w:t>Transparent Kernels:</w:t>
      </w:r>
    </w:p>
    <w:p w14:paraId="4AF05E2E" w14:textId="77777777" w:rsidR="006A5BF9" w:rsidRPr="00472C23" w:rsidRDefault="006A5BF9" w:rsidP="006A5BF9">
      <w:r w:rsidRPr="00472C23">
        <w:t>The explicit kernel matrix </w:t>
      </w:r>
      <w:r w:rsidRPr="00472C23">
        <w:rPr>
          <w:i/>
          <w:iCs/>
        </w:rPr>
        <w:t>K</w:t>
      </w:r>
      <w:r w:rsidRPr="00472C23">
        <w:t> makes causal assumptions visible and debatable:</w:t>
      </w:r>
    </w:p>
    <w:p w14:paraId="0259EA19" w14:textId="77777777" w:rsidR="006A5BF9" w:rsidRPr="00472C23" w:rsidRDefault="006A5BF9" w:rsidP="006A5BF9">
      <w:pPr>
        <w:numPr>
          <w:ilvl w:val="0"/>
          <w:numId w:val="57"/>
        </w:numPr>
      </w:pPr>
      <w:r w:rsidRPr="00472C23">
        <w:t>Humans can critique AI kernel estimates based on domain expertise</w:t>
      </w:r>
    </w:p>
    <w:p w14:paraId="4E767D53" w14:textId="77777777" w:rsidR="006A5BF9" w:rsidRPr="00472C23" w:rsidRDefault="006A5BF9" w:rsidP="006A5BF9">
      <w:pPr>
        <w:numPr>
          <w:ilvl w:val="0"/>
          <w:numId w:val="57"/>
        </w:numPr>
      </w:pPr>
      <w:r w:rsidRPr="00472C23">
        <w:t>AI can identify gaps in human causal reasoning through systematic analysis</w:t>
      </w:r>
    </w:p>
    <w:p w14:paraId="32B2B47E" w14:textId="77777777" w:rsidR="006A5BF9" w:rsidRPr="00472C23" w:rsidRDefault="006A5BF9" w:rsidP="006A5BF9">
      <w:pPr>
        <w:numPr>
          <w:ilvl w:val="0"/>
          <w:numId w:val="57"/>
        </w:numPr>
      </w:pPr>
      <w:r w:rsidRPr="00472C23">
        <w:lastRenderedPageBreak/>
        <w:t>Disagreements are logged and resolved through formal NCAR processes</w:t>
      </w:r>
    </w:p>
    <w:p w14:paraId="0CC3205D" w14:textId="77777777" w:rsidR="006A5BF9" w:rsidRPr="00472C23" w:rsidRDefault="006A5BF9" w:rsidP="006A5BF9">
      <w:pPr>
        <w:numPr>
          <w:ilvl w:val="0"/>
          <w:numId w:val="57"/>
        </w:numPr>
      </w:pPr>
      <w:r w:rsidRPr="00472C23">
        <w:t>Kernel entries with high disagreement trigger enhanced scrutiny</w:t>
      </w:r>
    </w:p>
    <w:p w14:paraId="34BD5A6A" w14:textId="77777777" w:rsidR="006A5BF9" w:rsidRPr="00472C23" w:rsidRDefault="006A5BF9" w:rsidP="006A5BF9">
      <w:r w:rsidRPr="00472C23">
        <w:rPr>
          <w:b/>
          <w:bCs/>
        </w:rPr>
        <w:t>Joint NCAR Cycles:</w:t>
      </w:r>
    </w:p>
    <w:p w14:paraId="5F426B0C" w14:textId="77777777" w:rsidR="006A5BF9" w:rsidRPr="00472C23" w:rsidRDefault="006A5BF9" w:rsidP="006A5BF9">
      <w:r w:rsidRPr="00472C23">
        <w:t>Human and AI participants engage in shared learning loops:</w:t>
      </w:r>
    </w:p>
    <w:p w14:paraId="1211A3B3" w14:textId="77777777" w:rsidR="006A5BF9" w:rsidRPr="00472C23" w:rsidRDefault="006A5BF9" w:rsidP="006A5BF9">
      <w:r w:rsidRPr="00472C23">
        <w:rPr>
          <w:i/>
          <w:iCs/>
        </w:rPr>
        <w:t>Notice (Joint):</w:t>
      </w:r>
    </w:p>
    <w:p w14:paraId="49C1B290" w14:textId="77777777" w:rsidR="006A5BF9" w:rsidRPr="00472C23" w:rsidRDefault="006A5BF9" w:rsidP="006A5BF9">
      <w:pPr>
        <w:numPr>
          <w:ilvl w:val="0"/>
          <w:numId w:val="58"/>
        </w:numPr>
      </w:pPr>
      <w:r w:rsidRPr="00472C23">
        <w:t>AI systems contribute comprehensive option generation</w:t>
      </w:r>
    </w:p>
    <w:p w14:paraId="26EC226B" w14:textId="77777777" w:rsidR="006A5BF9" w:rsidRPr="00472C23" w:rsidRDefault="006A5BF9" w:rsidP="006A5BF9">
      <w:pPr>
        <w:numPr>
          <w:ilvl w:val="0"/>
          <w:numId w:val="58"/>
        </w:numPr>
      </w:pPr>
      <w:r w:rsidRPr="00472C23">
        <w:t>Humans contribute contextual knowledge and stakeholder insight</w:t>
      </w:r>
    </w:p>
    <w:p w14:paraId="4BF1301F" w14:textId="77777777" w:rsidR="006A5BF9" w:rsidRPr="00472C23" w:rsidRDefault="006A5BF9" w:rsidP="006A5BF9">
      <w:pPr>
        <w:numPr>
          <w:ilvl w:val="0"/>
          <w:numId w:val="58"/>
        </w:numPr>
      </w:pPr>
      <w:r w:rsidRPr="00472C23">
        <w:t>Joint identification of affected unions and subgroups</w:t>
      </w:r>
    </w:p>
    <w:p w14:paraId="7ECFF983" w14:textId="77777777" w:rsidR="006A5BF9" w:rsidRPr="00472C23" w:rsidRDefault="006A5BF9" w:rsidP="006A5BF9">
      <w:r w:rsidRPr="00472C23">
        <w:rPr>
          <w:i/>
          <w:iCs/>
        </w:rPr>
        <w:t>Choose (Complementary):</w:t>
      </w:r>
    </w:p>
    <w:p w14:paraId="0BA41825" w14:textId="77777777" w:rsidR="006A5BF9" w:rsidRPr="00472C23" w:rsidRDefault="006A5BF9" w:rsidP="006A5BF9">
      <w:pPr>
        <w:numPr>
          <w:ilvl w:val="0"/>
          <w:numId w:val="59"/>
        </w:numPr>
      </w:pPr>
      <w:r w:rsidRPr="00472C23">
        <w:t>AI systems handle computational cascade evaluation</w:t>
      </w:r>
    </w:p>
    <w:p w14:paraId="313EF92B" w14:textId="77777777" w:rsidR="006A5BF9" w:rsidRPr="00472C23" w:rsidRDefault="006A5BF9" w:rsidP="006A5BF9">
      <w:pPr>
        <w:numPr>
          <w:ilvl w:val="0"/>
          <w:numId w:val="59"/>
        </w:numPr>
      </w:pPr>
      <w:r w:rsidRPr="00472C23">
        <w:t>Humans review constraint classifications and edge cases</w:t>
      </w:r>
    </w:p>
    <w:p w14:paraId="57E9A329" w14:textId="77777777" w:rsidR="006A5BF9" w:rsidRPr="00472C23" w:rsidRDefault="006A5BF9" w:rsidP="006A5BF9">
      <w:pPr>
        <w:numPr>
          <w:ilvl w:val="0"/>
          <w:numId w:val="59"/>
        </w:numPr>
      </w:pPr>
      <w:r w:rsidRPr="00472C23">
        <w:t>Joint resolution of Judgment Calls</w:t>
      </w:r>
    </w:p>
    <w:p w14:paraId="3925531B" w14:textId="77777777" w:rsidR="006A5BF9" w:rsidRPr="00472C23" w:rsidRDefault="006A5BF9" w:rsidP="006A5BF9">
      <w:r w:rsidRPr="00472C23">
        <w:rPr>
          <w:i/>
          <w:iCs/>
        </w:rPr>
        <w:t>Act (Monitored):</w:t>
      </w:r>
    </w:p>
    <w:p w14:paraId="67F20C45" w14:textId="77777777" w:rsidR="006A5BF9" w:rsidRPr="00472C23" w:rsidRDefault="006A5BF9" w:rsidP="006A5BF9">
      <w:pPr>
        <w:numPr>
          <w:ilvl w:val="0"/>
          <w:numId w:val="60"/>
        </w:numPr>
      </w:pPr>
      <w:r w:rsidRPr="00472C23">
        <w:t>Implementation tracked against shared predictions</w:t>
      </w:r>
    </w:p>
    <w:p w14:paraId="4BCDAE9F" w14:textId="77777777" w:rsidR="006A5BF9" w:rsidRPr="00472C23" w:rsidRDefault="006A5BF9" w:rsidP="006A5BF9">
      <w:pPr>
        <w:numPr>
          <w:ilvl w:val="0"/>
          <w:numId w:val="60"/>
        </w:numPr>
      </w:pPr>
      <w:r w:rsidRPr="00472C23">
        <w:t>AI systems provide real-time indicator monitoring</w:t>
      </w:r>
    </w:p>
    <w:p w14:paraId="2CB0F7C2" w14:textId="77777777" w:rsidR="006A5BF9" w:rsidRPr="00472C23" w:rsidRDefault="006A5BF9" w:rsidP="006A5BF9">
      <w:pPr>
        <w:numPr>
          <w:ilvl w:val="0"/>
          <w:numId w:val="60"/>
        </w:numPr>
      </w:pPr>
      <w:r w:rsidRPr="00472C23">
        <w:t>Humans handle stakeholder communication and adjustment</w:t>
      </w:r>
    </w:p>
    <w:p w14:paraId="1C1D99D5" w14:textId="77777777" w:rsidR="006A5BF9" w:rsidRPr="00472C23" w:rsidRDefault="006A5BF9" w:rsidP="006A5BF9">
      <w:r w:rsidRPr="00472C23">
        <w:rPr>
          <w:i/>
          <w:iCs/>
        </w:rPr>
        <w:t>Reflect (Collaborative):</w:t>
      </w:r>
    </w:p>
    <w:p w14:paraId="36A33761" w14:textId="77777777" w:rsidR="006A5BF9" w:rsidRPr="00472C23" w:rsidRDefault="006A5BF9" w:rsidP="006A5BF9">
      <w:pPr>
        <w:numPr>
          <w:ilvl w:val="0"/>
          <w:numId w:val="61"/>
        </w:numPr>
      </w:pPr>
      <w:r w:rsidRPr="00472C23">
        <w:t>AI systems compute hit rates and calibration statistics</w:t>
      </w:r>
    </w:p>
    <w:p w14:paraId="2E904427" w14:textId="77777777" w:rsidR="006A5BF9" w:rsidRPr="00472C23" w:rsidRDefault="006A5BF9" w:rsidP="006A5BF9">
      <w:pPr>
        <w:numPr>
          <w:ilvl w:val="0"/>
          <w:numId w:val="61"/>
        </w:numPr>
      </w:pPr>
      <w:r w:rsidRPr="00472C23">
        <w:t>Humans interpret unexpected outcomes</w:t>
      </w:r>
    </w:p>
    <w:p w14:paraId="6F9363AE" w14:textId="77777777" w:rsidR="006A5BF9" w:rsidRPr="00472C23" w:rsidRDefault="006A5BF9" w:rsidP="006A5BF9">
      <w:pPr>
        <w:numPr>
          <w:ilvl w:val="0"/>
          <w:numId w:val="61"/>
        </w:numPr>
      </w:pPr>
      <w:r w:rsidRPr="00472C23">
        <w:t>Joint kernel and parameter updates</w:t>
      </w:r>
    </w:p>
    <w:p w14:paraId="04641069" w14:textId="77777777" w:rsidR="006A5BF9" w:rsidRPr="00472C23" w:rsidRDefault="006A5BF9" w:rsidP="006A5BF9">
      <w:pPr>
        <w:rPr>
          <w:b/>
          <w:bCs/>
        </w:rPr>
      </w:pPr>
      <w:r w:rsidRPr="00472C23">
        <w:rPr>
          <w:b/>
          <w:bCs/>
        </w:rPr>
        <w:t>I.4.2 Adversarial Collaboration</w:t>
      </w:r>
    </w:p>
    <w:p w14:paraId="0DD64BE9" w14:textId="77777777" w:rsidR="006A5BF9" w:rsidRPr="00472C23" w:rsidRDefault="006A5BF9" w:rsidP="006A5BF9">
      <w:r w:rsidRPr="00472C23">
        <w:rPr>
          <w:b/>
          <w:bCs/>
        </w:rPr>
        <w:t>AI Red-Teaming Human Decisions:</w:t>
      </w:r>
    </w:p>
    <w:p w14:paraId="712AF339" w14:textId="77777777" w:rsidR="006A5BF9" w:rsidRPr="00472C23" w:rsidRDefault="006A5BF9" w:rsidP="006A5BF9">
      <w:r w:rsidRPr="00472C23">
        <w:t>AI systems actively probe human decisions for:</w:t>
      </w:r>
    </w:p>
    <w:p w14:paraId="17C1B9C9" w14:textId="77777777" w:rsidR="006A5BF9" w:rsidRPr="00472C23" w:rsidRDefault="006A5BF9" w:rsidP="006A5BF9">
      <w:pPr>
        <w:numPr>
          <w:ilvl w:val="0"/>
          <w:numId w:val="62"/>
        </w:numPr>
      </w:pPr>
      <w:r w:rsidRPr="00472C23">
        <w:t>Overlooked ripple effects through systematic kernel analysis</w:t>
      </w:r>
    </w:p>
    <w:p w14:paraId="7E011308" w14:textId="77777777" w:rsidR="006A5BF9" w:rsidRPr="00472C23" w:rsidRDefault="006A5BF9" w:rsidP="006A5BF9">
      <w:pPr>
        <w:numPr>
          <w:ilvl w:val="0"/>
          <w:numId w:val="62"/>
        </w:numPr>
      </w:pPr>
      <w:r w:rsidRPr="00472C23">
        <w:t>Underweighted tail risks through comprehensive scenario generation</w:t>
      </w:r>
    </w:p>
    <w:p w14:paraId="0A4410E5" w14:textId="77777777" w:rsidR="006A5BF9" w:rsidRPr="00472C23" w:rsidRDefault="006A5BF9" w:rsidP="006A5BF9">
      <w:pPr>
        <w:numPr>
          <w:ilvl w:val="0"/>
          <w:numId w:val="62"/>
        </w:numPr>
      </w:pPr>
      <w:r w:rsidRPr="00472C23">
        <w:t>Subgroup impacts missed in aggregate analysis</w:t>
      </w:r>
    </w:p>
    <w:p w14:paraId="7048E5C0" w14:textId="77777777" w:rsidR="006A5BF9" w:rsidRPr="00472C23" w:rsidRDefault="006A5BF9" w:rsidP="006A5BF9">
      <w:pPr>
        <w:numPr>
          <w:ilvl w:val="0"/>
          <w:numId w:val="62"/>
        </w:numPr>
      </w:pPr>
      <w:r w:rsidRPr="00472C23">
        <w:lastRenderedPageBreak/>
        <w:t>Specification gaming opportunities in proposed options</w:t>
      </w:r>
    </w:p>
    <w:p w14:paraId="37A2D84F" w14:textId="77777777" w:rsidR="006A5BF9" w:rsidRPr="00472C23" w:rsidRDefault="006A5BF9" w:rsidP="006A5BF9">
      <w:r w:rsidRPr="00472C23">
        <w:rPr>
          <w:b/>
          <w:bCs/>
        </w:rPr>
        <w:t>Human Probing AI Recommendations:</w:t>
      </w:r>
    </w:p>
    <w:p w14:paraId="7D51155A" w14:textId="77777777" w:rsidR="006A5BF9" w:rsidRPr="00472C23" w:rsidRDefault="006A5BF9" w:rsidP="006A5BF9">
      <w:r w:rsidRPr="00472C23">
        <w:t>Humans challenge AI outputs for:</w:t>
      </w:r>
    </w:p>
    <w:p w14:paraId="2AAD28EA" w14:textId="77777777" w:rsidR="006A5BF9" w:rsidRPr="00472C23" w:rsidRDefault="006A5BF9" w:rsidP="006A5BF9">
      <w:pPr>
        <w:numPr>
          <w:ilvl w:val="0"/>
          <w:numId w:val="63"/>
        </w:numPr>
      </w:pPr>
      <w:r w:rsidRPr="00472C23">
        <w:t>Hidden assumptions in impact estimation</w:t>
      </w:r>
    </w:p>
    <w:p w14:paraId="50075F5D" w14:textId="77777777" w:rsidR="006A5BF9" w:rsidRPr="00472C23" w:rsidRDefault="006A5BF9" w:rsidP="006A5BF9">
      <w:pPr>
        <w:numPr>
          <w:ilvl w:val="0"/>
          <w:numId w:val="63"/>
        </w:numPr>
      </w:pPr>
      <w:r w:rsidRPr="00472C23">
        <w:t>Sensitivity to uncertain parameters</w:t>
      </w:r>
    </w:p>
    <w:p w14:paraId="45E26221" w14:textId="77777777" w:rsidR="006A5BF9" w:rsidRPr="00472C23" w:rsidRDefault="006A5BF9" w:rsidP="006A5BF9">
      <w:pPr>
        <w:numPr>
          <w:ilvl w:val="0"/>
          <w:numId w:val="63"/>
        </w:numPr>
      </w:pPr>
      <w:r w:rsidRPr="00472C23">
        <w:t>Alignment with stakeholder values beyond formal weights</w:t>
      </w:r>
    </w:p>
    <w:p w14:paraId="18DB62AF" w14:textId="77777777" w:rsidR="006A5BF9" w:rsidRPr="00472C23" w:rsidRDefault="006A5BF9" w:rsidP="006A5BF9">
      <w:pPr>
        <w:numPr>
          <w:ilvl w:val="0"/>
          <w:numId w:val="63"/>
        </w:numPr>
      </w:pPr>
      <w:r w:rsidRPr="00472C23">
        <w:t>Specification gaming in option generation</w:t>
      </w:r>
    </w:p>
    <w:p w14:paraId="33658D1F" w14:textId="77777777" w:rsidR="006A5BF9" w:rsidRPr="00472C23" w:rsidRDefault="006A5BF9" w:rsidP="006A5BF9">
      <w:r w:rsidRPr="00472C23">
        <w:rPr>
          <w:b/>
          <w:bCs/>
        </w:rPr>
        <w:t>Structured Challenge Protocol:</w:t>
      </w:r>
    </w:p>
    <w:p w14:paraId="59E3A4EB" w14:textId="77777777" w:rsidR="006A5BF9" w:rsidRPr="00472C23" w:rsidRDefault="006A5BF9" w:rsidP="006A5BF9">
      <w:r w:rsidRPr="00472C23">
        <w:t>Challenge_Protocol {</w:t>
      </w:r>
    </w:p>
    <w:p w14:paraId="0D3AB03A" w14:textId="77777777" w:rsidR="006A5BF9" w:rsidRPr="00472C23" w:rsidRDefault="006A5BF9" w:rsidP="006A5BF9">
      <w:r w:rsidRPr="00472C23">
        <w:t xml:space="preserve">  Phase 1: AI → Human Challenge</w:t>
      </w:r>
    </w:p>
    <w:p w14:paraId="1F876748" w14:textId="77777777" w:rsidR="006A5BF9" w:rsidRPr="00472C23" w:rsidRDefault="006A5BF9" w:rsidP="006A5BF9">
      <w:r w:rsidRPr="00472C23">
        <w:t xml:space="preserve">    - AI generates "devil's advocate" scenarios</w:t>
      </w:r>
    </w:p>
    <w:p w14:paraId="2891F034" w14:textId="77777777" w:rsidR="006A5BF9" w:rsidRPr="00472C23" w:rsidRDefault="006A5BF9" w:rsidP="006A5BF9">
      <w:r w:rsidRPr="00472C23">
        <w:t xml:space="preserve">    - AI identifies most sensitive parameters</w:t>
      </w:r>
    </w:p>
    <w:p w14:paraId="01B8B377" w14:textId="77777777" w:rsidR="006A5BF9" w:rsidRPr="00472C23" w:rsidRDefault="006A5BF9" w:rsidP="006A5BF9">
      <w:r w:rsidRPr="00472C23">
        <w:t xml:space="preserve">    - AI proposes alternative options human may have missed</w:t>
      </w:r>
    </w:p>
    <w:p w14:paraId="25C99507" w14:textId="77777777" w:rsidR="006A5BF9" w:rsidRPr="00472C23" w:rsidRDefault="006A5BF9" w:rsidP="006A5BF9">
      <w:r w:rsidRPr="00472C23">
        <w:t xml:space="preserve">    - AI flags potential gaming vectors in human proposals</w:t>
      </w:r>
    </w:p>
    <w:p w14:paraId="4166FB3F" w14:textId="77777777" w:rsidR="006A5BF9" w:rsidRPr="00472C23" w:rsidRDefault="006A5BF9" w:rsidP="006A5BF9"/>
    <w:p w14:paraId="26C1783B" w14:textId="77777777" w:rsidR="006A5BF9" w:rsidRPr="00472C23" w:rsidRDefault="006A5BF9" w:rsidP="006A5BF9">
      <w:r w:rsidRPr="00472C23">
        <w:t xml:space="preserve">  Phase 2: Human → AI Challenge</w:t>
      </w:r>
    </w:p>
    <w:p w14:paraId="672E28D4" w14:textId="77777777" w:rsidR="006A5BF9" w:rsidRPr="00472C23" w:rsidRDefault="006A5BF9" w:rsidP="006A5BF9">
      <w:r w:rsidRPr="00472C23">
        <w:t xml:space="preserve">    - Human questions AI's confidence estimates</w:t>
      </w:r>
    </w:p>
    <w:p w14:paraId="70E12C19" w14:textId="77777777" w:rsidR="006A5BF9" w:rsidRPr="00472C23" w:rsidRDefault="006A5BF9" w:rsidP="006A5BF9">
      <w:r w:rsidRPr="00472C23">
        <w:t xml:space="preserve">    - Human probes for unstated assumptions</w:t>
      </w:r>
    </w:p>
    <w:p w14:paraId="0965A82E" w14:textId="77777777" w:rsidR="006A5BF9" w:rsidRPr="00472C23" w:rsidRDefault="006A5BF9" w:rsidP="006A5BF9">
      <w:r w:rsidRPr="00472C23">
        <w:t xml:space="preserve">    - Human tests AI's response to edge cases</w:t>
      </w:r>
    </w:p>
    <w:p w14:paraId="1BF1B22C" w14:textId="77777777" w:rsidR="006A5BF9" w:rsidRPr="00472C23" w:rsidRDefault="006A5BF9" w:rsidP="006A5BF9">
      <w:r w:rsidRPr="00472C23">
        <w:t xml:space="preserve">    - Human verifies AI's understanding of context</w:t>
      </w:r>
    </w:p>
    <w:p w14:paraId="224D0413" w14:textId="77777777" w:rsidR="006A5BF9" w:rsidRPr="00472C23" w:rsidRDefault="006A5BF9" w:rsidP="006A5BF9"/>
    <w:p w14:paraId="7FA20851" w14:textId="77777777" w:rsidR="006A5BF9" w:rsidRPr="00472C23" w:rsidRDefault="006A5BF9" w:rsidP="006A5BF9">
      <w:r w:rsidRPr="00472C23">
        <w:t xml:space="preserve">  Phase 3: Resolution</w:t>
      </w:r>
    </w:p>
    <w:p w14:paraId="06260D35" w14:textId="77777777" w:rsidR="006A5BF9" w:rsidRPr="00472C23" w:rsidRDefault="006A5BF9" w:rsidP="006A5BF9">
      <w:r w:rsidRPr="00472C23">
        <w:t xml:space="preserve">    - Document all challenges and responses</w:t>
      </w:r>
    </w:p>
    <w:p w14:paraId="7CD54E71" w14:textId="77777777" w:rsidR="006A5BF9" w:rsidRPr="00472C23" w:rsidRDefault="006A5BF9" w:rsidP="006A5BF9">
      <w:r w:rsidRPr="00472C23">
        <w:t xml:space="preserve">    - Update impact estimates as warranted</w:t>
      </w:r>
    </w:p>
    <w:p w14:paraId="1E2F3AFE" w14:textId="77777777" w:rsidR="006A5BF9" w:rsidRPr="00472C23" w:rsidRDefault="006A5BF9" w:rsidP="006A5BF9">
      <w:r w:rsidRPr="00472C23">
        <w:t xml:space="preserve">    - Record unresolved disagreements</w:t>
      </w:r>
    </w:p>
    <w:p w14:paraId="14F6D228" w14:textId="77777777" w:rsidR="006A5BF9" w:rsidRPr="00472C23" w:rsidRDefault="006A5BF9" w:rsidP="006A5BF9">
      <w:r w:rsidRPr="00472C23">
        <w:t xml:space="preserve">    - Flag for NCAR reflection</w:t>
      </w:r>
    </w:p>
    <w:p w14:paraId="5BE8FEA1" w14:textId="77777777" w:rsidR="006A5BF9" w:rsidRPr="00472C23" w:rsidRDefault="006A5BF9" w:rsidP="006A5BF9">
      <w:r w:rsidRPr="00472C23">
        <w:lastRenderedPageBreak/>
        <w:t>}</w:t>
      </w:r>
    </w:p>
    <w:p w14:paraId="147D45E0" w14:textId="77777777" w:rsidR="006A5BF9" w:rsidRPr="00472C23" w:rsidRDefault="006A5BF9" w:rsidP="006A5BF9">
      <w:pPr>
        <w:rPr>
          <w:b/>
          <w:bCs/>
        </w:rPr>
      </w:pPr>
      <w:r w:rsidRPr="00472C23">
        <w:rPr>
          <w:b/>
          <w:bCs/>
        </w:rPr>
        <w:t>I.4.3 Authority and Override Structures</w:t>
      </w:r>
    </w:p>
    <w:p w14:paraId="24EE5E9F" w14:textId="77777777" w:rsidR="006A5BF9" w:rsidRPr="00472C23" w:rsidRDefault="006A5BF9" w:rsidP="006A5BF9">
      <w:r w:rsidRPr="00472C23">
        <w:rPr>
          <w:b/>
          <w:bCs/>
        </w:rPr>
        <w:t>Default Authority Allocation:</w:t>
      </w:r>
    </w:p>
    <w:p w14:paraId="67B0AEBC" w14:textId="77777777" w:rsidR="006A5BF9" w:rsidRPr="00472C23" w:rsidRDefault="006A5BF9" w:rsidP="006A5BF9">
      <w:r w:rsidRPr="00472C23">
        <w:t>During the current transition period (pre-widespread MI):</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55"/>
        <w:gridCol w:w="2847"/>
        <w:gridCol w:w="3118"/>
      </w:tblGrid>
      <w:tr w:rsidR="00472C23" w:rsidRPr="00472C23" w14:paraId="5FF62A43"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02C4C40" w14:textId="77777777" w:rsidR="006A5BF9" w:rsidRPr="00472C23" w:rsidRDefault="006A5BF9" w:rsidP="00DA6B2E">
            <w:pPr>
              <w:rPr>
                <w:b/>
                <w:bCs/>
              </w:rPr>
            </w:pPr>
            <w:r w:rsidRPr="00472C23">
              <w:rPr>
                <w:b/>
                <w:bCs/>
              </w:rPr>
              <w:t>Decision Type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E75E095" w14:textId="77777777" w:rsidR="006A5BF9" w:rsidRPr="00472C23" w:rsidRDefault="006A5BF9" w:rsidP="00DA6B2E">
            <w:pPr>
              <w:rPr>
                <w:b/>
                <w:bCs/>
              </w:rPr>
            </w:pPr>
            <w:r w:rsidRPr="00472C23">
              <w:rPr>
                <w:b/>
                <w:bCs/>
              </w:rPr>
              <w:t>Primary Authority</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B3589D9" w14:textId="77777777" w:rsidR="006A5BF9" w:rsidRPr="00472C23" w:rsidRDefault="006A5BF9" w:rsidP="00DA6B2E">
            <w:pPr>
              <w:rPr>
                <w:b/>
                <w:bCs/>
              </w:rPr>
            </w:pPr>
            <w:r w:rsidRPr="00472C23">
              <w:rPr>
                <w:b/>
                <w:bCs/>
              </w:rPr>
              <w:t>Override Capability</w:t>
            </w:r>
          </w:p>
        </w:tc>
      </w:tr>
      <w:tr w:rsidR="00472C23" w:rsidRPr="00472C23" w14:paraId="336BC198"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C043C8" w14:textId="77777777" w:rsidR="006A5BF9" w:rsidRPr="00472C23" w:rsidRDefault="006A5BF9" w:rsidP="00DA6B2E">
            <w:r w:rsidRPr="00472C23">
              <w:t>Routine (Tier 1-1)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F4F14D" w14:textId="77777777" w:rsidR="006A5BF9" w:rsidRPr="00472C23" w:rsidRDefault="006A5BF9" w:rsidP="00DA6B2E">
            <w:r w:rsidRPr="00472C23">
              <w:t>AI autonomous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D9DFCF" w14:textId="77777777" w:rsidR="006A5BF9" w:rsidRPr="00472C23" w:rsidRDefault="006A5BF9" w:rsidP="00DA6B2E">
            <w:r w:rsidRPr="00472C23">
              <w:t>Human review on request</w:t>
            </w:r>
          </w:p>
        </w:tc>
      </w:tr>
      <w:tr w:rsidR="00472C23" w:rsidRPr="00472C23" w14:paraId="038D9817"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EEC34D" w14:textId="77777777" w:rsidR="006A5BF9" w:rsidRPr="00472C23" w:rsidRDefault="006A5BF9" w:rsidP="00DA6B2E">
            <w:r w:rsidRPr="00472C23">
              <w:t>Standard (Tier 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C74E12" w14:textId="77777777" w:rsidR="006A5BF9" w:rsidRPr="00472C23" w:rsidRDefault="006A5BF9" w:rsidP="00DA6B2E">
            <w:r w:rsidRPr="00472C23">
              <w:t>AI recommendation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0ACDFF" w14:textId="77777777" w:rsidR="006A5BF9" w:rsidRPr="00472C23" w:rsidRDefault="006A5BF9" w:rsidP="00DA6B2E">
            <w:r w:rsidRPr="00472C23">
              <w:t>Human approval required</w:t>
            </w:r>
          </w:p>
        </w:tc>
      </w:tr>
      <w:tr w:rsidR="00472C23" w:rsidRPr="00472C23" w14:paraId="61F5AE40"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1065C5" w14:textId="77777777" w:rsidR="006A5BF9" w:rsidRPr="00472C23" w:rsidRDefault="006A5BF9" w:rsidP="00DA6B2E">
            <w:r w:rsidRPr="00472C23">
              <w:t>High-stakes (Tier 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1D3858" w14:textId="77777777" w:rsidR="006A5BF9" w:rsidRPr="00472C23" w:rsidRDefault="006A5BF9" w:rsidP="00DA6B2E">
            <w:r w:rsidRPr="00472C23">
              <w:t>Human with AI support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075287" w14:textId="77777777" w:rsidR="006A5BF9" w:rsidRPr="00472C23" w:rsidRDefault="006A5BF9" w:rsidP="00DA6B2E">
            <w:r w:rsidRPr="00472C23">
              <w:t>Human final authority</w:t>
            </w:r>
          </w:p>
        </w:tc>
      </w:tr>
      <w:tr w:rsidR="00472C23" w:rsidRPr="00472C23" w14:paraId="363A34BA"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2AC9B5" w14:textId="77777777" w:rsidR="006A5BF9" w:rsidRPr="00472C23" w:rsidRDefault="006A5BF9" w:rsidP="00DA6B2E">
            <w:r w:rsidRPr="00472C23">
              <w:t>Emergency Mode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88F347" w14:textId="77777777" w:rsidR="006A5BF9" w:rsidRPr="00472C23" w:rsidRDefault="006A5BF9" w:rsidP="00DA6B2E">
            <w:r w:rsidRPr="00472C23">
              <w:t>Human required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E9D26B" w14:textId="77777777" w:rsidR="006A5BF9" w:rsidRPr="00472C23" w:rsidRDefault="006A5BF9" w:rsidP="00DA6B2E">
            <w:r w:rsidRPr="00472C23">
              <w:t>Independent panel</w:t>
            </w:r>
          </w:p>
        </w:tc>
      </w:tr>
      <w:tr w:rsidR="00472C23" w:rsidRPr="00472C23" w14:paraId="14CA0DC5"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05A5F3" w14:textId="77777777" w:rsidR="006A5BF9" w:rsidRPr="00472C23" w:rsidRDefault="006A5BF9" w:rsidP="00DA6B2E">
            <w:r w:rsidRPr="00472C23">
              <w:t>Rights-affecting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BC4812" w14:textId="77777777" w:rsidR="006A5BF9" w:rsidRPr="00472C23" w:rsidRDefault="006A5BF9" w:rsidP="00DA6B2E">
            <w:r w:rsidRPr="00472C23">
              <w:t>Human required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25D0DA" w14:textId="77777777" w:rsidR="006A5BF9" w:rsidRPr="00472C23" w:rsidRDefault="006A5BF9" w:rsidP="00DA6B2E">
            <w:r w:rsidRPr="00472C23">
              <w:t>Multi-stakeholder review</w:t>
            </w:r>
          </w:p>
        </w:tc>
      </w:tr>
    </w:tbl>
    <w:p w14:paraId="267EF87D" w14:textId="77777777" w:rsidR="006A5BF9" w:rsidRPr="00472C23" w:rsidRDefault="006A5BF9" w:rsidP="006A5BF9">
      <w:r w:rsidRPr="00472C23">
        <w:rPr>
          <w:b/>
          <w:bCs/>
        </w:rPr>
        <w:t>Override Documentation:</w:t>
      </w:r>
    </w:p>
    <w:p w14:paraId="700F968B" w14:textId="77777777" w:rsidR="006A5BF9" w:rsidRPr="00472C23" w:rsidRDefault="006A5BF9" w:rsidP="006A5BF9">
      <w:r w:rsidRPr="00472C23">
        <w:t>When humans override AI recommendations:</w:t>
      </w:r>
    </w:p>
    <w:p w14:paraId="210F491C" w14:textId="77777777" w:rsidR="006A5BF9" w:rsidRPr="00472C23" w:rsidRDefault="006A5BF9" w:rsidP="006A5BF9">
      <w:r w:rsidRPr="00472C23">
        <w:t>Override_Record {</w:t>
      </w:r>
    </w:p>
    <w:p w14:paraId="62747F53" w14:textId="77777777" w:rsidR="006A5BF9" w:rsidRPr="00472C23" w:rsidRDefault="006A5BF9" w:rsidP="006A5BF9">
      <w:r w:rsidRPr="00472C23">
        <w:t xml:space="preserve">  decision_id: UUID</w:t>
      </w:r>
    </w:p>
    <w:p w14:paraId="2A459049" w14:textId="77777777" w:rsidR="006A5BF9" w:rsidRPr="00472C23" w:rsidRDefault="006A5BF9" w:rsidP="006A5BF9">
      <w:r w:rsidRPr="00472C23">
        <w:t xml:space="preserve">  ai_recommendation: Option</w:t>
      </w:r>
    </w:p>
    <w:p w14:paraId="49BD0108" w14:textId="77777777" w:rsidR="006A5BF9" w:rsidRPr="00472C23" w:rsidRDefault="006A5BF9" w:rsidP="006A5BF9">
      <w:r w:rsidRPr="00472C23">
        <w:t xml:space="preserve">  human_selection: Option</w:t>
      </w:r>
    </w:p>
    <w:p w14:paraId="72DD78CE" w14:textId="77777777" w:rsidR="006A5BF9" w:rsidRPr="00472C23" w:rsidRDefault="006A5BF9" w:rsidP="006A5BF9">
      <w:r w:rsidRPr="00472C23">
        <w:t xml:space="preserve">  override_rationale: String (required, min 100 chars)</w:t>
      </w:r>
    </w:p>
    <w:p w14:paraId="35705C11" w14:textId="77777777" w:rsidR="006A5BF9" w:rsidRPr="00472C23" w:rsidRDefault="006A5BF9" w:rsidP="006A5BF9">
      <w:r w:rsidRPr="00472C23">
        <w:t xml:space="preserve">  ai_concerns_addressed: Boolean</w:t>
      </w:r>
    </w:p>
    <w:p w14:paraId="3288BAF0" w14:textId="77777777" w:rsidR="006A5BF9" w:rsidRPr="00472C23" w:rsidRDefault="006A5BF9" w:rsidP="006A5BF9">
      <w:r w:rsidRPr="00472C23">
        <w:t xml:space="preserve">  escalation_triggered: Boolean</w:t>
      </w:r>
    </w:p>
    <w:p w14:paraId="42785CF5" w14:textId="77777777" w:rsidR="006A5BF9" w:rsidRPr="00472C23" w:rsidRDefault="006A5BF9" w:rsidP="006A5BF9">
      <w:r w:rsidRPr="00472C23">
        <w:t xml:space="preserve">  </w:t>
      </w:r>
    </w:p>
    <w:p w14:paraId="1E92FFB1" w14:textId="77777777" w:rsidR="006A5BF9" w:rsidRPr="00472C23" w:rsidRDefault="006A5BF9" w:rsidP="006A5BF9">
      <w:r w:rsidRPr="00472C23">
        <w:t xml:space="preserve">  # Must document:</w:t>
      </w:r>
    </w:p>
    <w:p w14:paraId="0867F73B" w14:textId="77777777" w:rsidR="006A5BF9" w:rsidRPr="00472C23" w:rsidRDefault="006A5BF9" w:rsidP="006A5BF9">
      <w:r w:rsidRPr="00472C23">
        <w:t xml:space="preserve">  - Why AI recommendation was not followed</w:t>
      </w:r>
    </w:p>
    <w:p w14:paraId="17844251" w14:textId="77777777" w:rsidR="006A5BF9" w:rsidRPr="00472C23" w:rsidRDefault="006A5BF9" w:rsidP="006A5BF9">
      <w:r w:rsidRPr="00472C23">
        <w:t xml:space="preserve">  - How AI-identified concerns were addressed</w:t>
      </w:r>
    </w:p>
    <w:p w14:paraId="47F0D386" w14:textId="77777777" w:rsidR="006A5BF9" w:rsidRPr="00472C23" w:rsidRDefault="006A5BF9" w:rsidP="006A5BF9">
      <w:r w:rsidRPr="00472C23">
        <w:lastRenderedPageBreak/>
        <w:t xml:space="preserve">  - Any additional information human had access to</w:t>
      </w:r>
    </w:p>
    <w:p w14:paraId="7CEF9B0F" w14:textId="77777777" w:rsidR="006A5BF9" w:rsidRPr="00472C23" w:rsidRDefault="006A5BF9" w:rsidP="006A5BF9">
      <w:r w:rsidRPr="00472C23">
        <w:t xml:space="preserve">  - Whether override creates precedent</w:t>
      </w:r>
    </w:p>
    <w:p w14:paraId="0F1C976C" w14:textId="77777777" w:rsidR="006A5BF9" w:rsidRPr="00472C23" w:rsidRDefault="006A5BF9" w:rsidP="006A5BF9">
      <w:r w:rsidRPr="00472C23">
        <w:t>}</w:t>
      </w:r>
    </w:p>
    <w:p w14:paraId="56E9BF35" w14:textId="77777777" w:rsidR="006A5BF9" w:rsidRPr="00472C23" w:rsidRDefault="006A5BF9" w:rsidP="006A5BF9">
      <w:r w:rsidRPr="00472C23">
        <w:rPr>
          <w:b/>
          <w:bCs/>
        </w:rPr>
        <w:t>Escalation Triggers:</w:t>
      </w:r>
    </w:p>
    <w:p w14:paraId="60593E33" w14:textId="77777777" w:rsidR="006A5BF9" w:rsidRPr="00472C23" w:rsidRDefault="006A5BF9" w:rsidP="006A5BF9">
      <w:r w:rsidRPr="00472C23">
        <w:t>Automatic escalation occurs when:</w:t>
      </w:r>
    </w:p>
    <w:p w14:paraId="5AB42496" w14:textId="77777777" w:rsidR="006A5BF9" w:rsidRPr="00472C23" w:rsidRDefault="006A5BF9" w:rsidP="006A5BF9">
      <w:pPr>
        <w:numPr>
          <w:ilvl w:val="0"/>
          <w:numId w:val="64"/>
        </w:numPr>
      </w:pPr>
      <w:r w:rsidRPr="00472C23">
        <w:t>AI and human disagree on NCRC classification</w:t>
      </w:r>
    </w:p>
    <w:p w14:paraId="4BEC6436" w14:textId="77777777" w:rsidR="006A5BF9" w:rsidRPr="00472C23" w:rsidRDefault="006A5BF9" w:rsidP="006A5BF9">
      <w:pPr>
        <w:numPr>
          <w:ilvl w:val="0"/>
          <w:numId w:val="64"/>
        </w:numPr>
      </w:pPr>
      <w:r w:rsidRPr="00472C23">
        <w:t>AI flags TRC concern that human seeks to override</w:t>
      </w:r>
    </w:p>
    <w:p w14:paraId="46CD3DAA" w14:textId="77777777" w:rsidR="006A5BF9" w:rsidRPr="00472C23" w:rsidRDefault="006A5BF9" w:rsidP="006A5BF9">
      <w:pPr>
        <w:numPr>
          <w:ilvl w:val="0"/>
          <w:numId w:val="64"/>
        </w:numPr>
      </w:pPr>
      <w:r w:rsidRPr="00472C23">
        <w:t>Human override would reverse AI's containment assessment</w:t>
      </w:r>
    </w:p>
    <w:p w14:paraId="4AC378A0" w14:textId="77777777" w:rsidR="006A5BF9" w:rsidRPr="00472C23" w:rsidRDefault="006A5BF9" w:rsidP="006A5BF9">
      <w:pPr>
        <w:numPr>
          <w:ilvl w:val="0"/>
          <w:numId w:val="64"/>
        </w:numPr>
      </w:pPr>
      <w:r w:rsidRPr="00472C23">
        <w:t>Pattern of repeated overrides in similar decisions (3+ in 12 months)</w:t>
      </w:r>
    </w:p>
    <w:p w14:paraId="47F7721C" w14:textId="77777777" w:rsidR="006A5BF9" w:rsidRPr="00472C23" w:rsidRDefault="006A5BF9" w:rsidP="006A5BF9">
      <w:pPr>
        <w:rPr>
          <w:b/>
          <w:bCs/>
        </w:rPr>
      </w:pPr>
      <w:r w:rsidRPr="00472C23">
        <w:rPr>
          <w:b/>
          <w:bCs/>
        </w:rPr>
        <w:t>I.4.4 Communication Protocols</w:t>
      </w:r>
    </w:p>
    <w:p w14:paraId="7AE169CB" w14:textId="77777777" w:rsidR="006A5BF9" w:rsidRPr="00472C23" w:rsidRDefault="006A5BF9" w:rsidP="006A5BF9">
      <w:r w:rsidRPr="00472C23">
        <w:rPr>
          <w:b/>
          <w:bCs/>
        </w:rPr>
        <w:t>AI-to-Human Communication:</w:t>
      </w:r>
    </w:p>
    <w:p w14:paraId="34A497D8" w14:textId="77777777" w:rsidR="006A5BF9" w:rsidRPr="00472C23" w:rsidRDefault="006A5BF9" w:rsidP="006A5BF9">
      <w:r w:rsidRPr="00472C23">
        <w:t>AI systems must communicate decisions in human-interpretable formats:</w:t>
      </w:r>
    </w:p>
    <w:p w14:paraId="29620021" w14:textId="77777777" w:rsidR="006A5BF9" w:rsidRPr="00472C23" w:rsidRDefault="006A5BF9" w:rsidP="006A5BF9">
      <w:r w:rsidRPr="00472C23">
        <w:rPr>
          <w:i/>
          <w:iCs/>
        </w:rPr>
        <w:t>Five-Sentence Public Rationale (5SPR):</w:t>
      </w:r>
      <w:r w:rsidRPr="00472C23">
        <w:t> Every AI decision includes a plain-language summary explaining:</w:t>
      </w:r>
    </w:p>
    <w:p w14:paraId="2FABB07B" w14:textId="77777777" w:rsidR="006A5BF9" w:rsidRPr="00472C23" w:rsidRDefault="006A5BF9" w:rsidP="006A5BF9">
      <w:pPr>
        <w:numPr>
          <w:ilvl w:val="0"/>
          <w:numId w:val="65"/>
        </w:numPr>
      </w:pPr>
      <w:r w:rsidRPr="00472C23">
        <w:t>What options were considered</w:t>
      </w:r>
    </w:p>
    <w:p w14:paraId="689E24E4" w14:textId="77777777" w:rsidR="006A5BF9" w:rsidRPr="00472C23" w:rsidRDefault="006A5BF9" w:rsidP="006A5BF9">
      <w:pPr>
        <w:numPr>
          <w:ilvl w:val="0"/>
          <w:numId w:val="65"/>
        </w:numPr>
      </w:pPr>
      <w:r w:rsidRPr="00472C23">
        <w:t>Which constraints eliminated options (if any)</w:t>
      </w:r>
    </w:p>
    <w:p w14:paraId="15FA203D" w14:textId="77777777" w:rsidR="006A5BF9" w:rsidRPr="00472C23" w:rsidRDefault="006A5BF9" w:rsidP="006A5BF9">
      <w:pPr>
        <w:numPr>
          <w:ilvl w:val="0"/>
          <w:numId w:val="65"/>
        </w:numPr>
      </w:pPr>
      <w:r w:rsidRPr="00472C23">
        <w:t>How remaining options compared on welfare</w:t>
      </w:r>
    </w:p>
    <w:p w14:paraId="37B37CBB" w14:textId="77777777" w:rsidR="006A5BF9" w:rsidRPr="00472C23" w:rsidRDefault="006A5BF9" w:rsidP="006A5BF9">
      <w:pPr>
        <w:numPr>
          <w:ilvl w:val="0"/>
          <w:numId w:val="65"/>
        </w:numPr>
      </w:pPr>
      <w:r w:rsidRPr="00472C23">
        <w:t>Why the selected option was chosen</w:t>
      </w:r>
    </w:p>
    <w:p w14:paraId="7BC4F117" w14:textId="77777777" w:rsidR="006A5BF9" w:rsidRPr="00472C23" w:rsidRDefault="006A5BF9" w:rsidP="006A5BF9">
      <w:pPr>
        <w:numPr>
          <w:ilvl w:val="0"/>
          <w:numId w:val="65"/>
        </w:numPr>
      </w:pPr>
      <w:r w:rsidRPr="00472C23">
        <w:t>What monitoring or follow-up is planned</w:t>
      </w:r>
    </w:p>
    <w:p w14:paraId="4D61F36B" w14:textId="77777777" w:rsidR="006A5BF9" w:rsidRPr="00472C23" w:rsidRDefault="006A5BF9" w:rsidP="006A5BF9">
      <w:r w:rsidRPr="00472C23">
        <w:rPr>
          <w:i/>
          <w:iCs/>
        </w:rPr>
        <w:t>Uncertainty Communication:</w:t>
      </w:r>
      <w:r w:rsidRPr="00472C23">
        <w:t> When AI confidence is low:</w:t>
      </w:r>
    </w:p>
    <w:p w14:paraId="41C437A6" w14:textId="77777777" w:rsidR="006A5BF9" w:rsidRPr="00472C23" w:rsidRDefault="006A5BF9" w:rsidP="006A5BF9">
      <w:pPr>
        <w:numPr>
          <w:ilvl w:val="0"/>
          <w:numId w:val="66"/>
        </w:numPr>
      </w:pPr>
      <w:r w:rsidRPr="00472C23">
        <w:t>Explicit statement of uncertainty level</w:t>
      </w:r>
    </w:p>
    <w:p w14:paraId="1F97A4BD" w14:textId="77777777" w:rsidR="006A5BF9" w:rsidRPr="00472C23" w:rsidRDefault="006A5BF9" w:rsidP="006A5BF9">
      <w:pPr>
        <w:numPr>
          <w:ilvl w:val="0"/>
          <w:numId w:val="66"/>
        </w:numPr>
      </w:pPr>
      <w:r w:rsidRPr="00472C23">
        <w:t>Identification of what additional information would help</w:t>
      </w:r>
    </w:p>
    <w:p w14:paraId="17979A70" w14:textId="77777777" w:rsidR="006A5BF9" w:rsidRPr="00472C23" w:rsidRDefault="006A5BF9" w:rsidP="006A5BF9">
      <w:pPr>
        <w:numPr>
          <w:ilvl w:val="0"/>
          <w:numId w:val="66"/>
        </w:numPr>
      </w:pPr>
      <w:r w:rsidRPr="00472C23">
        <w:t>Range of outcomes under different scenarios</w:t>
      </w:r>
    </w:p>
    <w:p w14:paraId="2E0C81DF" w14:textId="77777777" w:rsidR="006A5BF9" w:rsidRPr="00472C23" w:rsidRDefault="006A5BF9" w:rsidP="006A5BF9">
      <w:pPr>
        <w:numPr>
          <w:ilvl w:val="0"/>
          <w:numId w:val="66"/>
        </w:numPr>
      </w:pPr>
      <w:r w:rsidRPr="00472C23">
        <w:t>Recommendation for human review</w:t>
      </w:r>
    </w:p>
    <w:p w14:paraId="30DF10EB" w14:textId="77777777" w:rsidR="006A5BF9" w:rsidRPr="00472C23" w:rsidRDefault="006A5BF9" w:rsidP="006A5BF9">
      <w:r w:rsidRPr="00472C23">
        <w:rPr>
          <w:b/>
          <w:bCs/>
        </w:rPr>
        <w:t>Human-to-AI Communication:</w:t>
      </w:r>
    </w:p>
    <w:p w14:paraId="7898D717" w14:textId="77777777" w:rsidR="006A5BF9" w:rsidRPr="00472C23" w:rsidRDefault="006A5BF9" w:rsidP="006A5BF9">
      <w:r w:rsidRPr="00472C23">
        <w:t>Humans can provide:</w:t>
      </w:r>
    </w:p>
    <w:p w14:paraId="1A8097C0" w14:textId="77777777" w:rsidR="006A5BF9" w:rsidRPr="00472C23" w:rsidRDefault="006A5BF9" w:rsidP="006A5BF9">
      <w:pPr>
        <w:numPr>
          <w:ilvl w:val="0"/>
          <w:numId w:val="67"/>
        </w:numPr>
      </w:pPr>
      <w:r w:rsidRPr="00472C23">
        <w:lastRenderedPageBreak/>
        <w:t>Context not captured in formal state representation</w:t>
      </w:r>
    </w:p>
    <w:p w14:paraId="524A671B" w14:textId="77777777" w:rsidR="006A5BF9" w:rsidRPr="00472C23" w:rsidRDefault="006A5BF9" w:rsidP="006A5BF9">
      <w:pPr>
        <w:numPr>
          <w:ilvl w:val="0"/>
          <w:numId w:val="67"/>
        </w:numPr>
      </w:pPr>
      <w:r w:rsidRPr="00472C23">
        <w:t>Stakeholder preferences beyond HDW weights</w:t>
      </w:r>
    </w:p>
    <w:p w14:paraId="0B626628" w14:textId="77777777" w:rsidR="006A5BF9" w:rsidRPr="00472C23" w:rsidRDefault="006A5BF9" w:rsidP="006A5BF9">
      <w:pPr>
        <w:numPr>
          <w:ilvl w:val="0"/>
          <w:numId w:val="67"/>
        </w:numPr>
      </w:pPr>
      <w:r w:rsidRPr="00472C23">
        <w:t>Domain expertise for kernel adjustment</w:t>
      </w:r>
    </w:p>
    <w:p w14:paraId="58F5BCDC" w14:textId="77777777" w:rsidR="006A5BF9" w:rsidRPr="00472C23" w:rsidRDefault="006A5BF9" w:rsidP="006A5BF9">
      <w:pPr>
        <w:numPr>
          <w:ilvl w:val="0"/>
          <w:numId w:val="67"/>
        </w:numPr>
      </w:pPr>
      <w:r w:rsidRPr="00472C23">
        <w:t>Override instructions with rationale</w:t>
      </w:r>
    </w:p>
    <w:p w14:paraId="665B23D4" w14:textId="77777777" w:rsidR="006A5BF9" w:rsidRPr="00472C23" w:rsidRDefault="006A5BF9" w:rsidP="006A5BF9">
      <w:pPr>
        <w:rPr>
          <w:b/>
          <w:bCs/>
        </w:rPr>
      </w:pPr>
      <w:r w:rsidRPr="00472C23">
        <w:rPr>
          <w:b/>
          <w:bCs/>
        </w:rPr>
        <w:t>I.5 Safety Properties and Verification</w:t>
      </w:r>
    </w:p>
    <w:p w14:paraId="517A6909" w14:textId="77777777" w:rsidR="006A5BF9" w:rsidRPr="00472C23" w:rsidRDefault="006A5BF9" w:rsidP="006A5BF9">
      <w:pPr>
        <w:rPr>
          <w:b/>
          <w:bCs/>
        </w:rPr>
      </w:pPr>
      <w:r w:rsidRPr="00472C23">
        <w:rPr>
          <w:b/>
          <w:bCs/>
        </w:rPr>
        <w:t>I.5.1 Formal Safety Properties</w:t>
      </w:r>
    </w:p>
    <w:p w14:paraId="601C631F" w14:textId="77777777" w:rsidR="006A5BF9" w:rsidRPr="00472C23" w:rsidRDefault="006A5BF9" w:rsidP="006A5BF9">
      <w:r w:rsidRPr="00472C23">
        <w:t>MathGov-integrated AI systems are designed to satisfy the following formally verifiable safety properties:</w:t>
      </w:r>
    </w:p>
    <w:p w14:paraId="3C1388D5" w14:textId="77777777" w:rsidR="006A5BF9" w:rsidRPr="00472C23" w:rsidRDefault="006A5BF9" w:rsidP="006A5BF9">
      <w:r w:rsidRPr="00472C23">
        <w:rPr>
          <w:b/>
          <w:bCs/>
        </w:rPr>
        <w:t>Property 1: Rights Non-Violation (under normal operation)</w:t>
      </w:r>
    </w:p>
    <w:p w14:paraId="547534C9" w14:textId="77777777" w:rsidR="006A5BF9" w:rsidRPr="00472C23" w:rsidRDefault="006A5BF9" w:rsidP="006A5BF9">
      <w:r w:rsidRPr="00472C23">
        <w:t>Except under explicitly declared Emergency Mode with documented remediation.</w:t>
      </w:r>
    </w:p>
    <w:p w14:paraId="2F76E1F4" w14:textId="77777777" w:rsidR="006A5BF9" w:rsidRPr="00472C23" w:rsidRDefault="006A5BF9" w:rsidP="006A5BF9">
      <w:r w:rsidRPr="00472C23">
        <w:rPr>
          <w:i/>
          <w:iCs/>
        </w:rPr>
        <w:t>Verification approach:</w:t>
      </w:r>
      <w:r w:rsidRPr="00472C23">
        <w:t> Exhaustive testing on action space samples; formal verification of NCRC filter logic; runtime assertion checking with logging.</w:t>
      </w:r>
    </w:p>
    <w:p w14:paraId="7EC72CCC" w14:textId="77777777" w:rsidR="006A5BF9" w:rsidRPr="00472C23" w:rsidRDefault="006A5BF9" w:rsidP="006A5BF9">
      <w:r w:rsidRPr="00472C23">
        <w:rPr>
          <w:b/>
          <w:bCs/>
        </w:rPr>
        <w:t>Property 2: Tail-Risk Boundedness</w:t>
      </w:r>
    </w:p>
    <w:p w14:paraId="3A0E822D" w14:textId="77777777" w:rsidR="006A5BF9" w:rsidRPr="00472C23" w:rsidRDefault="006A5BF9" w:rsidP="006A5BF9">
      <w:r w:rsidRPr="00472C23">
        <w:t>Except under explicitly declared TRC Fallback Mode with mandatory mitigation.</w:t>
      </w:r>
    </w:p>
    <w:p w14:paraId="59A4B9C2" w14:textId="77777777" w:rsidR="006A5BF9" w:rsidRPr="00472C23" w:rsidRDefault="006A5BF9" w:rsidP="006A5BF9">
      <w:r w:rsidRPr="00472C23">
        <w:rPr>
          <w:i/>
          <w:iCs/>
        </w:rPr>
        <w:t>Verification approach:</w:t>
      </w:r>
      <w:r w:rsidRPr="00472C23">
        <w:t> Scenario coverage analysis; CVaR computation verification; threshold compliance checking.</w:t>
      </w:r>
    </w:p>
    <w:p w14:paraId="1F773746" w14:textId="77777777" w:rsidR="006A5BF9" w:rsidRPr="00472C23" w:rsidRDefault="006A5BF9" w:rsidP="006A5BF9">
      <w:r w:rsidRPr="00472C23">
        <w:rPr>
          <w:b/>
          <w:bCs/>
        </w:rPr>
        <w:t>Property 3: Structural Preservation</w:t>
      </w:r>
    </w:p>
    <w:p w14:paraId="3B902C35" w14:textId="77777777" w:rsidR="006A5BF9" w:rsidRPr="00472C23" w:rsidRDefault="006A5BF9" w:rsidP="006A5BF9">
      <w:r w:rsidRPr="00472C23">
        <w:t>Local optimization does not degrade containing systems beyond tolerance.</w:t>
      </w:r>
    </w:p>
    <w:p w14:paraId="24FCB470" w14:textId="77777777" w:rsidR="006A5BF9" w:rsidRPr="00472C23" w:rsidRDefault="006A5BF9" w:rsidP="006A5BF9">
      <w:r w:rsidRPr="00472C23">
        <w:rPr>
          <w:i/>
          <w:iCs/>
        </w:rPr>
        <w:t>Verification approach:</w:t>
      </w:r>
      <w:r w:rsidRPr="00472C23">
        <w:t> UCI trajectory monitoring; containment check verification; HOI alert system.</w:t>
      </w:r>
    </w:p>
    <w:p w14:paraId="0DA2F599" w14:textId="77777777" w:rsidR="006A5BF9" w:rsidRPr="00472C23" w:rsidRDefault="006A5BF9" w:rsidP="006A5BF9">
      <w:r w:rsidRPr="00472C23">
        <w:rPr>
          <w:b/>
          <w:bCs/>
        </w:rPr>
        <w:t>Property 4: Lexicographic Ordering</w:t>
      </w:r>
    </w:p>
    <w:p w14:paraId="3FB497F1" w14:textId="77777777" w:rsidR="006A5BF9" w:rsidRPr="00472C23" w:rsidRDefault="006A5BF9" w:rsidP="006A5BF9">
      <w:r w:rsidRPr="00472C23">
        <w:t>No amount of RLS advantage compensates for NCRC or TRC failure.</w:t>
      </w:r>
    </w:p>
    <w:p w14:paraId="0E35DC95" w14:textId="77777777" w:rsidR="006A5BF9" w:rsidRPr="00472C23" w:rsidRDefault="006A5BF9" w:rsidP="006A5BF9">
      <w:r w:rsidRPr="00472C23">
        <w:rPr>
          <w:i/>
          <w:iCs/>
        </w:rPr>
        <w:t>Verification approach:</w:t>
      </w:r>
      <w:r w:rsidRPr="00472C23">
        <w:t> Cascade logic verification; counter-example search; invariant checking.</w:t>
      </w:r>
    </w:p>
    <w:p w14:paraId="435C0669" w14:textId="77777777" w:rsidR="006A5BF9" w:rsidRPr="00472C23" w:rsidRDefault="006A5BF9" w:rsidP="006A5BF9">
      <w:r w:rsidRPr="00472C23">
        <w:rPr>
          <w:b/>
          <w:bCs/>
        </w:rPr>
        <w:t>Property 5: Corrigibility</w:t>
      </w:r>
    </w:p>
    <w:p w14:paraId="3C6ED285" w14:textId="77777777" w:rsidR="006A5BF9" w:rsidRPr="00472C23" w:rsidRDefault="006A5BF9" w:rsidP="006A5BF9">
      <w:r w:rsidRPr="00472C23">
        <w:t>The system accepts corrections and updates; no self-modification that prevents future correction.</w:t>
      </w:r>
    </w:p>
    <w:p w14:paraId="028F1322" w14:textId="77777777" w:rsidR="006A5BF9" w:rsidRPr="00472C23" w:rsidRDefault="006A5BF9" w:rsidP="006A5BF9">
      <w:r w:rsidRPr="00472C23">
        <w:rPr>
          <w:i/>
          <w:iCs/>
        </w:rPr>
        <w:lastRenderedPageBreak/>
        <w:t>Verification approach:</w:t>
      </w:r>
      <w:r w:rsidRPr="00472C23">
        <w:t> Override acceptance testing; parameter update verification; self-modification monitoring.</w:t>
      </w:r>
    </w:p>
    <w:p w14:paraId="45DDB886" w14:textId="77777777" w:rsidR="006A5BF9" w:rsidRPr="00472C23" w:rsidRDefault="006A5BF9" w:rsidP="006A5BF9">
      <w:pPr>
        <w:rPr>
          <w:b/>
          <w:bCs/>
        </w:rPr>
      </w:pPr>
      <w:r w:rsidRPr="00472C23">
        <w:rPr>
          <w:b/>
          <w:bCs/>
        </w:rPr>
        <w:t>I.5.2 Runtime Monitoring</w:t>
      </w:r>
    </w:p>
    <w:p w14:paraId="65FCB6DC" w14:textId="77777777" w:rsidR="006A5BF9" w:rsidRPr="00472C23" w:rsidRDefault="006A5BF9" w:rsidP="006A5BF9">
      <w:r w:rsidRPr="00472C23">
        <w:rPr>
          <w:b/>
          <w:bCs/>
        </w:rPr>
        <w:t>Continuous Monitoring Dashboard:</w:t>
      </w:r>
    </w:p>
    <w:p w14:paraId="2B000006" w14:textId="77777777" w:rsidR="006A5BF9" w:rsidRPr="00472C23" w:rsidRDefault="006A5BF9" w:rsidP="006A5BF9">
      <w:r w:rsidRPr="00472C23">
        <w:t>┌─────────────────────────────────────────────────────────────────┐</w:t>
      </w:r>
    </w:p>
    <w:p w14:paraId="3A0DA173" w14:textId="77777777" w:rsidR="006A5BF9" w:rsidRPr="00472C23" w:rsidRDefault="006A5BF9" w:rsidP="006A5BF9">
      <w:r w:rsidRPr="00472C23">
        <w:t>│                 MathGov AI Monitoring Dashboard                  │</w:t>
      </w:r>
    </w:p>
    <w:p w14:paraId="37F78641" w14:textId="77777777" w:rsidR="006A5BF9" w:rsidRPr="00472C23" w:rsidRDefault="006A5BF9" w:rsidP="006A5BF9">
      <w:r w:rsidRPr="00472C23">
        <w:rPr>
          <w:rFonts w:ascii="MS Gothic" w:eastAsia="MS Gothic" w:hAnsi="MS Gothic" w:cs="MS Gothic" w:hint="eastAsia"/>
        </w:rPr>
        <w:t>├</w:t>
      </w:r>
      <w:r w:rsidRPr="00472C23">
        <w:rPr>
          <w:rFonts w:cs="Aptos"/>
        </w:rPr>
        <w:t>─────────────────────────────────────────────────────────────────</w:t>
      </w:r>
      <w:r w:rsidRPr="00472C23">
        <w:rPr>
          <w:rFonts w:ascii="MS Gothic" w:eastAsia="MS Gothic" w:hAnsi="MS Gothic" w:cs="MS Gothic" w:hint="eastAsia"/>
        </w:rPr>
        <w:t>┤</w:t>
      </w:r>
    </w:p>
    <w:p w14:paraId="2DE63E69" w14:textId="77777777" w:rsidR="006A5BF9" w:rsidRPr="00472C23" w:rsidRDefault="006A5BF9" w:rsidP="006A5BF9">
      <w:r w:rsidRPr="00472C23">
        <w:t>│                                                                  │</w:t>
      </w:r>
    </w:p>
    <w:p w14:paraId="74F510F7" w14:textId="77777777" w:rsidR="006A5BF9" w:rsidRPr="00472C23" w:rsidRDefault="006A5BF9" w:rsidP="006A5BF9">
      <w:r w:rsidRPr="00472C23">
        <w:t>│  SAFETY INDICATORS                                               │</w:t>
      </w:r>
    </w:p>
    <w:p w14:paraId="7898D73A" w14:textId="77777777" w:rsidR="006A5BF9" w:rsidRPr="00472C23" w:rsidRDefault="006A5BF9" w:rsidP="006A5BF9">
      <w:r w:rsidRPr="00472C23">
        <w:t>│  ┌─────────────────────────────────────────────────────────┐    │</w:t>
      </w:r>
    </w:p>
    <w:p w14:paraId="1A85C3E2" w14:textId="77777777" w:rsidR="006A5BF9" w:rsidRPr="00472C23" w:rsidRDefault="006A5BF9" w:rsidP="006A5BF9">
      <w:r w:rsidRPr="00472C23">
        <w:t>│  │  NCRC Compliance    [</w:t>
      </w:r>
      <w:r w:rsidRPr="00472C23">
        <w:rPr>
          <w:rFonts w:ascii="Arial" w:hAnsi="Arial" w:cs="Arial"/>
        </w:rPr>
        <w:t>██████████</w:t>
      </w:r>
      <w:r w:rsidRPr="00472C23">
        <w:t>] 100% (24h)             │    │</w:t>
      </w:r>
    </w:p>
    <w:p w14:paraId="18B879AA" w14:textId="77777777" w:rsidR="006A5BF9" w:rsidRPr="00472C23" w:rsidRDefault="006A5BF9" w:rsidP="006A5BF9">
      <w:r w:rsidRPr="00472C23">
        <w:t>│  │  TRC Compliance     [</w:t>
      </w:r>
      <w:r w:rsidRPr="00472C23">
        <w:rPr>
          <w:rFonts w:ascii="Arial" w:hAnsi="Arial" w:cs="Arial"/>
        </w:rPr>
        <w:t>██████████</w:t>
      </w:r>
      <w:r w:rsidRPr="00472C23">
        <w:t>] 100% (24h)             │    │</w:t>
      </w:r>
    </w:p>
    <w:p w14:paraId="782029F3" w14:textId="77777777" w:rsidR="006A5BF9" w:rsidRPr="00472C23" w:rsidRDefault="006A5BF9" w:rsidP="006A5BF9">
      <w:r w:rsidRPr="00472C23">
        <w:t>│  │  Containment Pass   [</w:t>
      </w:r>
      <w:r w:rsidRPr="00472C23">
        <w:rPr>
          <w:rFonts w:ascii="Arial" w:hAnsi="Arial" w:cs="Arial"/>
        </w:rPr>
        <w:t>█████████░</w:t>
      </w:r>
      <w:r w:rsidRPr="00472C23">
        <w:t>] 98.3% (24h)            │    │</w:t>
      </w:r>
    </w:p>
    <w:p w14:paraId="04F63C27" w14:textId="77777777" w:rsidR="006A5BF9" w:rsidRPr="00472C23" w:rsidRDefault="006A5BF9" w:rsidP="006A5BF9">
      <w:r w:rsidRPr="00472C23">
        <w:t>│  │  Override Rate      [</w:t>
      </w:r>
      <w:r w:rsidRPr="00472C23">
        <w:rPr>
          <w:rFonts w:ascii="Arial" w:hAnsi="Arial" w:cs="Arial"/>
        </w:rPr>
        <w:t>█░░░░░░░░░</w:t>
      </w:r>
      <w:r w:rsidRPr="00472C23">
        <w:t>] 2.1% (24h)             │    │</w:t>
      </w:r>
    </w:p>
    <w:p w14:paraId="756E54CB" w14:textId="77777777" w:rsidR="006A5BF9" w:rsidRPr="00472C23" w:rsidRDefault="006A5BF9" w:rsidP="006A5BF9">
      <w:r w:rsidRPr="00472C23">
        <w:t>│  └─────────────────────────────────────────────────────────┘    │</w:t>
      </w:r>
    </w:p>
    <w:p w14:paraId="24B7EB88" w14:textId="77777777" w:rsidR="006A5BF9" w:rsidRPr="00472C23" w:rsidRDefault="006A5BF9" w:rsidP="006A5BF9">
      <w:r w:rsidRPr="00472C23">
        <w:t>│                                                                  │</w:t>
      </w:r>
    </w:p>
    <w:p w14:paraId="3ED37694" w14:textId="77777777" w:rsidR="006A5BF9" w:rsidRPr="00472C23" w:rsidRDefault="006A5BF9" w:rsidP="006A5BF9">
      <w:r w:rsidRPr="00472C23">
        <w:t>│  CALIBRATION METRICS                                             │</w:t>
      </w:r>
    </w:p>
    <w:p w14:paraId="5178F21E" w14:textId="77777777" w:rsidR="006A5BF9" w:rsidRPr="00472C23" w:rsidRDefault="006A5BF9" w:rsidP="006A5BF9">
      <w:r w:rsidRPr="00472C23">
        <w:t>│  ┌─────────────────────────────────────────────────────────┐    │</w:t>
      </w:r>
    </w:p>
    <w:p w14:paraId="27ED4763" w14:textId="77777777" w:rsidR="006A5BF9" w:rsidRPr="00472C23" w:rsidRDefault="006A5BF9" w:rsidP="006A5BF9">
      <w:r w:rsidRPr="00472C23">
        <w:t>│  │  Impact Sign Accuracy     73.2% (Target: 70%)     ✓     │    │</w:t>
      </w:r>
    </w:p>
    <w:p w14:paraId="54D85650" w14:textId="77777777" w:rsidR="006A5BF9" w:rsidRPr="00472C23" w:rsidRDefault="006A5BF9" w:rsidP="006A5BF9">
      <w:r w:rsidRPr="00472C23">
        <w:t>│  │  Magnitude Calibration    0.12 (Target: &lt;0.15)    ✓     │    │</w:t>
      </w:r>
    </w:p>
    <w:p w14:paraId="0A74217E" w14:textId="77777777" w:rsidR="006A5BF9" w:rsidRPr="00472C23" w:rsidRDefault="006A5BF9" w:rsidP="006A5BF9">
      <w:r w:rsidRPr="00472C23">
        <w:t>│  │  Scenario Hit Rate        68.4% (Target: 65%)     ✓     │    │</w:t>
      </w:r>
    </w:p>
    <w:p w14:paraId="24359DDD" w14:textId="77777777" w:rsidR="006A5BF9" w:rsidRPr="00472C23" w:rsidRDefault="006A5BF9" w:rsidP="006A5BF9">
      <w:r w:rsidRPr="00472C23">
        <w:t>│  │  UCI Prediction Error     0.08 (Target: &lt;0.10)    ✓     │    │</w:t>
      </w:r>
    </w:p>
    <w:p w14:paraId="37F5FEE1" w14:textId="77777777" w:rsidR="006A5BF9" w:rsidRPr="00472C23" w:rsidRDefault="006A5BF9" w:rsidP="006A5BF9">
      <w:r w:rsidRPr="00472C23">
        <w:t>│  └─────────────────────────────────────────────────────────┘    │</w:t>
      </w:r>
    </w:p>
    <w:p w14:paraId="733FBE2C" w14:textId="77777777" w:rsidR="006A5BF9" w:rsidRPr="00472C23" w:rsidRDefault="006A5BF9" w:rsidP="006A5BF9">
      <w:r w:rsidRPr="00472C23">
        <w:t>│                                                                  │</w:t>
      </w:r>
    </w:p>
    <w:p w14:paraId="6F6FA647" w14:textId="77777777" w:rsidR="006A5BF9" w:rsidRPr="00472C23" w:rsidRDefault="006A5BF9" w:rsidP="006A5BF9">
      <w:r w:rsidRPr="00472C23">
        <w:t>│  STRUCTURAL HEALTH                                               │</w:t>
      </w:r>
    </w:p>
    <w:p w14:paraId="294ADB38" w14:textId="77777777" w:rsidR="006A5BF9" w:rsidRPr="00472C23" w:rsidRDefault="006A5BF9" w:rsidP="006A5BF9">
      <w:r w:rsidRPr="00472C23">
        <w:t>│  ┌─────────────────────────────────────────────────────────┐    │</w:t>
      </w:r>
    </w:p>
    <w:p w14:paraId="37C8BCB3" w14:textId="77777777" w:rsidR="006A5BF9" w:rsidRPr="00472C23" w:rsidRDefault="006A5BF9" w:rsidP="006A5BF9">
      <w:r w:rsidRPr="00472C23">
        <w:lastRenderedPageBreak/>
        <w:t>│  │  UCI Trend (30d)          +0.02 (stable)          ✓     │    │</w:t>
      </w:r>
    </w:p>
    <w:p w14:paraId="2AFBF233" w14:textId="77777777" w:rsidR="006A5BF9" w:rsidRPr="00472C23" w:rsidRDefault="006A5BF9" w:rsidP="006A5BF9">
      <w:r w:rsidRPr="00472C23">
        <w:t>│  │  HOI Value                 0.08 (&lt; 0.15 threshold) ✓     │    │</w:t>
      </w:r>
    </w:p>
    <w:p w14:paraId="1E8759D5" w14:textId="77777777" w:rsidR="006A5BF9" w:rsidRPr="00472C23" w:rsidRDefault="006A5BF9" w:rsidP="006A5BF9">
      <w:r w:rsidRPr="00472C23">
        <w:t>│  │  RLS-UCI Divergence        Low                     ✓     │    │</w:t>
      </w:r>
    </w:p>
    <w:p w14:paraId="498E08E9" w14:textId="77777777" w:rsidR="006A5BF9" w:rsidRPr="00472C23" w:rsidRDefault="006A5BF9" w:rsidP="006A5BF9">
      <w:r w:rsidRPr="00472C23">
        <w:t>│  │  Kernel Validity           Current (last check: 2h) ✓    │    │</w:t>
      </w:r>
    </w:p>
    <w:p w14:paraId="68F8A5E3" w14:textId="77777777" w:rsidR="006A5BF9" w:rsidRPr="00472C23" w:rsidRDefault="006A5BF9" w:rsidP="006A5BF9">
      <w:r w:rsidRPr="00472C23">
        <w:t>│  └─────────────────────────────────────────────────────────┘    │</w:t>
      </w:r>
    </w:p>
    <w:p w14:paraId="2600EE1A" w14:textId="77777777" w:rsidR="006A5BF9" w:rsidRPr="00472C23" w:rsidRDefault="006A5BF9" w:rsidP="006A5BF9">
      <w:r w:rsidRPr="00472C23">
        <w:t>│                                                                  │</w:t>
      </w:r>
    </w:p>
    <w:p w14:paraId="0CBB1FDC" w14:textId="77777777" w:rsidR="006A5BF9" w:rsidRPr="00472C23" w:rsidRDefault="006A5BF9" w:rsidP="006A5BF9">
      <w:r w:rsidRPr="00472C23">
        <w:t>│  ALERTS                                                          │</w:t>
      </w:r>
    </w:p>
    <w:p w14:paraId="01C1E82F" w14:textId="77777777" w:rsidR="006A5BF9" w:rsidRPr="00472C23" w:rsidRDefault="006A5BF9" w:rsidP="006A5BF9">
      <w:r w:rsidRPr="00472C23">
        <w:t>│  ┌─────────────────────────────────────────────────────────┐    │</w:t>
      </w:r>
    </w:p>
    <w:p w14:paraId="06F4FB77" w14:textId="77777777" w:rsidR="006A5BF9" w:rsidRPr="00472C23" w:rsidRDefault="006A5BF9" w:rsidP="006A5BF9">
      <w:r w:rsidRPr="00472C23">
        <w:t xml:space="preserve">│  │  </w:t>
      </w:r>
      <w:r w:rsidRPr="00472C23">
        <w:rPr>
          <w:rFonts w:ascii="Segoe UI Symbol" w:hAnsi="Segoe UI Symbol" w:cs="Segoe UI Symbol"/>
        </w:rPr>
        <w:t>⚠</w:t>
      </w:r>
      <w:r w:rsidRPr="00472C23">
        <w:t xml:space="preserve"> Containment borderline case at 14:32:17 (reviewed)   │    │</w:t>
      </w:r>
    </w:p>
    <w:p w14:paraId="7F5FB409" w14:textId="77777777" w:rsidR="006A5BF9" w:rsidRPr="00472C23" w:rsidRDefault="006A5BF9" w:rsidP="006A5BF9">
      <w:r w:rsidRPr="00472C23">
        <w:t xml:space="preserve">│  │  </w:t>
      </w:r>
      <w:r w:rsidRPr="00472C23">
        <w:rPr>
          <w:rFonts w:ascii="Segoe UI Symbol" w:hAnsi="Segoe UI Symbol" w:cs="Segoe UI Symbol"/>
        </w:rPr>
        <w:t>⚠</w:t>
      </w:r>
      <w:r w:rsidRPr="00472C23">
        <w:t xml:space="preserve"> Judgment Call escalated to human at 11:45:03 (resolved)│  │</w:t>
      </w:r>
    </w:p>
    <w:p w14:paraId="158AA9C2" w14:textId="77777777" w:rsidR="006A5BF9" w:rsidRPr="00472C23" w:rsidRDefault="006A5BF9" w:rsidP="006A5BF9">
      <w:r w:rsidRPr="00472C23">
        <w:t>│  │  ✓ No active critical alerts                             │    │</w:t>
      </w:r>
    </w:p>
    <w:p w14:paraId="039F42C9" w14:textId="77777777" w:rsidR="006A5BF9" w:rsidRPr="00472C23" w:rsidRDefault="006A5BF9" w:rsidP="006A5BF9">
      <w:r w:rsidRPr="00472C23">
        <w:t>│  └─────────────────────────────────────────────────────────┘    │</w:t>
      </w:r>
    </w:p>
    <w:p w14:paraId="0FD1BB31" w14:textId="77777777" w:rsidR="006A5BF9" w:rsidRPr="00472C23" w:rsidRDefault="006A5BF9" w:rsidP="006A5BF9">
      <w:r w:rsidRPr="00472C23">
        <w:t>│                                                                  │</w:t>
      </w:r>
    </w:p>
    <w:p w14:paraId="7C06F3AE" w14:textId="77777777" w:rsidR="006A5BF9" w:rsidRPr="00472C23" w:rsidRDefault="006A5BF9" w:rsidP="006A5BF9">
      <w:r w:rsidRPr="00472C23">
        <w:t>│  GAMING DETECTION                                                │</w:t>
      </w:r>
    </w:p>
    <w:p w14:paraId="31BF52D9" w14:textId="77777777" w:rsidR="006A5BF9" w:rsidRPr="00472C23" w:rsidRDefault="006A5BF9" w:rsidP="006A5BF9">
      <w:r w:rsidRPr="00472C23">
        <w:t>│  ┌─────────────────────────────────────────────────────────┐    │</w:t>
      </w:r>
    </w:p>
    <w:p w14:paraId="13DA1365" w14:textId="77777777" w:rsidR="006A5BF9" w:rsidRPr="00472C23" w:rsidRDefault="006A5BF9" w:rsidP="006A5BF9">
      <w:r w:rsidRPr="00472C23">
        <w:t>│  │  Option Set Diversity      Normal                  ✓     │    │</w:t>
      </w:r>
    </w:p>
    <w:p w14:paraId="3026C4E3" w14:textId="77777777" w:rsidR="006A5BF9" w:rsidRPr="00472C23" w:rsidRDefault="006A5BF9" w:rsidP="006A5BF9">
      <w:r w:rsidRPr="00472C23">
        <w:t>│  │  Impact Clustering         Normal                  ✓     │    │</w:t>
      </w:r>
    </w:p>
    <w:p w14:paraId="5A5BFEF9" w14:textId="77777777" w:rsidR="006A5BF9" w:rsidRPr="00472C23" w:rsidRDefault="006A5BF9" w:rsidP="006A5BF9">
      <w:r w:rsidRPr="00472C23">
        <w:t>│  │  Threshold Proximity       Normal                  ✓     │    │</w:t>
      </w:r>
    </w:p>
    <w:p w14:paraId="16516D60" w14:textId="77777777" w:rsidR="006A5BF9" w:rsidRPr="00472C23" w:rsidRDefault="006A5BF9" w:rsidP="006A5BF9">
      <w:r w:rsidRPr="00472C23">
        <w:t>│  │  Anomaly Score             0.12 (&lt; 0.30 threshold) ✓     │    │</w:t>
      </w:r>
    </w:p>
    <w:p w14:paraId="4CDDCA53" w14:textId="77777777" w:rsidR="006A5BF9" w:rsidRPr="00472C23" w:rsidRDefault="006A5BF9" w:rsidP="006A5BF9">
      <w:r w:rsidRPr="00472C23">
        <w:t>│  └─────────────────────────────────────────────────────────┘    │</w:t>
      </w:r>
    </w:p>
    <w:p w14:paraId="73A7B2CF" w14:textId="77777777" w:rsidR="006A5BF9" w:rsidRPr="00472C23" w:rsidRDefault="006A5BF9" w:rsidP="006A5BF9">
      <w:r w:rsidRPr="00472C23">
        <w:t>│                                                                  │</w:t>
      </w:r>
    </w:p>
    <w:p w14:paraId="0383952E" w14:textId="77777777" w:rsidR="006A5BF9" w:rsidRPr="00472C23" w:rsidRDefault="006A5BF9" w:rsidP="006A5BF9">
      <w:r w:rsidRPr="00472C23">
        <w:t>└─────────────────────────────────────────────────────────────────┘</w:t>
      </w:r>
    </w:p>
    <w:p w14:paraId="69FEC16D" w14:textId="77777777" w:rsidR="006A5BF9" w:rsidRPr="00472C23" w:rsidRDefault="006A5BF9" w:rsidP="006A5BF9">
      <w:r w:rsidRPr="00472C23">
        <w:rPr>
          <w:b/>
          <w:bCs/>
        </w:rPr>
        <w:t>Alert Escalation Protocol:</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43"/>
        <w:gridCol w:w="3871"/>
        <w:gridCol w:w="3630"/>
      </w:tblGrid>
      <w:tr w:rsidR="00472C23" w:rsidRPr="00472C23" w14:paraId="3CEB3959"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D4F69E2" w14:textId="77777777" w:rsidR="006A5BF9" w:rsidRPr="00472C23" w:rsidRDefault="006A5BF9" w:rsidP="00DA6B2E">
            <w:pPr>
              <w:rPr>
                <w:b/>
                <w:bCs/>
              </w:rPr>
            </w:pPr>
            <w:r w:rsidRPr="00472C23">
              <w:rPr>
                <w:b/>
                <w:bCs/>
              </w:rPr>
              <w:lastRenderedPageBreak/>
              <w:t>Alert Level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A9DE389" w14:textId="77777777" w:rsidR="006A5BF9" w:rsidRPr="00472C23" w:rsidRDefault="006A5BF9" w:rsidP="00DA6B2E">
            <w:pPr>
              <w:rPr>
                <w:b/>
                <w:bCs/>
              </w:rPr>
            </w:pPr>
            <w:r w:rsidRPr="00472C23">
              <w:rPr>
                <w:b/>
                <w:bCs/>
              </w:rPr>
              <w:t>Trigger</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62ECFEB" w14:textId="77777777" w:rsidR="006A5BF9" w:rsidRPr="00472C23" w:rsidRDefault="006A5BF9" w:rsidP="00DA6B2E">
            <w:pPr>
              <w:rPr>
                <w:b/>
                <w:bCs/>
              </w:rPr>
            </w:pPr>
            <w:r w:rsidRPr="00472C23">
              <w:rPr>
                <w:b/>
                <w:bCs/>
              </w:rPr>
              <w:t>Response</w:t>
            </w:r>
          </w:p>
        </w:tc>
      </w:tr>
      <w:tr w:rsidR="00472C23" w:rsidRPr="00472C23" w14:paraId="757EBC47"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03D00B" w14:textId="77777777" w:rsidR="006A5BF9" w:rsidRPr="00472C23" w:rsidRDefault="006A5BF9" w:rsidP="00DA6B2E">
            <w:r w:rsidRPr="00472C23">
              <w:t>INFO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50FF20" w14:textId="77777777" w:rsidR="006A5BF9" w:rsidRPr="00472C23" w:rsidRDefault="006A5BF9" w:rsidP="00DA6B2E">
            <w:r w:rsidRPr="00472C23">
              <w:t>Minor deviation from expected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585341" w14:textId="77777777" w:rsidR="006A5BF9" w:rsidRPr="00472C23" w:rsidRDefault="006A5BF9" w:rsidP="00DA6B2E">
            <w:r w:rsidRPr="00472C23">
              <w:t>Log only</w:t>
            </w:r>
          </w:p>
        </w:tc>
      </w:tr>
      <w:tr w:rsidR="00472C23" w:rsidRPr="00472C23" w14:paraId="21FC7B98"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09DD91" w14:textId="77777777" w:rsidR="006A5BF9" w:rsidRPr="00472C23" w:rsidRDefault="006A5BF9" w:rsidP="00DA6B2E">
            <w:r w:rsidRPr="00472C23">
              <w:t>WARNING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85BB34" w14:textId="77777777" w:rsidR="006A5BF9" w:rsidRPr="00472C23" w:rsidRDefault="006A5BF9" w:rsidP="00DA6B2E">
            <w:r w:rsidRPr="00472C23">
              <w:t>Borderline constraint satisfaction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6B5DDC" w14:textId="77777777" w:rsidR="006A5BF9" w:rsidRPr="00472C23" w:rsidRDefault="006A5BF9" w:rsidP="00DA6B2E">
            <w:r w:rsidRPr="00472C23">
              <w:t>Human notification</w:t>
            </w:r>
          </w:p>
        </w:tc>
      </w:tr>
      <w:tr w:rsidR="00472C23" w:rsidRPr="00472C23" w14:paraId="3E580344"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1E324F" w14:textId="77777777" w:rsidR="006A5BF9" w:rsidRPr="00472C23" w:rsidRDefault="006A5BF9" w:rsidP="00DA6B2E">
            <w:r w:rsidRPr="00472C23">
              <w:t>CRITICAL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7CF477" w14:textId="77777777" w:rsidR="006A5BF9" w:rsidRPr="00472C23" w:rsidRDefault="006A5BF9" w:rsidP="00DA6B2E">
            <w:r w:rsidRPr="00472C23">
              <w:t>Constraint near-miss or override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BB4522" w14:textId="77777777" w:rsidR="006A5BF9" w:rsidRPr="00472C23" w:rsidRDefault="006A5BF9" w:rsidP="00DA6B2E">
            <w:r w:rsidRPr="00472C23">
              <w:t>Human review required</w:t>
            </w:r>
          </w:p>
        </w:tc>
      </w:tr>
      <w:tr w:rsidR="00472C23" w:rsidRPr="00472C23" w14:paraId="0CB87813"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822058" w14:textId="77777777" w:rsidR="006A5BF9" w:rsidRPr="00472C23" w:rsidRDefault="006A5BF9" w:rsidP="00DA6B2E">
            <w:r w:rsidRPr="00472C23">
              <w:t>EMERGENCY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81FA53E" w14:textId="77777777" w:rsidR="006A5BF9" w:rsidRPr="00472C23" w:rsidRDefault="006A5BF9" w:rsidP="00DA6B2E">
            <w:r w:rsidRPr="00472C23">
              <w:t>NCRC or TRC failure detected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12E3C3" w14:textId="77777777" w:rsidR="006A5BF9" w:rsidRPr="00472C23" w:rsidRDefault="006A5BF9" w:rsidP="00DA6B2E">
            <w:r w:rsidRPr="00472C23">
              <w:t>Immediate human intervention</w:t>
            </w:r>
          </w:p>
        </w:tc>
      </w:tr>
    </w:tbl>
    <w:p w14:paraId="1BE32847" w14:textId="77777777" w:rsidR="006A5BF9" w:rsidRPr="00472C23" w:rsidRDefault="006A5BF9" w:rsidP="006A5BF9">
      <w:pPr>
        <w:rPr>
          <w:b/>
          <w:bCs/>
        </w:rPr>
      </w:pPr>
      <w:r w:rsidRPr="00472C23">
        <w:rPr>
          <w:b/>
          <w:bCs/>
        </w:rPr>
        <w:t>I.5.3 Gaming Detection</w:t>
      </w:r>
    </w:p>
    <w:p w14:paraId="748CE82F" w14:textId="77777777" w:rsidR="006A5BF9" w:rsidRPr="00472C23" w:rsidRDefault="006A5BF9" w:rsidP="006A5BF9">
      <w:r w:rsidRPr="00472C23">
        <w:t>MathGov includes specific mechanisms to detect specification gaming:</w:t>
      </w:r>
    </w:p>
    <w:p w14:paraId="5CB43C59" w14:textId="77777777" w:rsidR="006A5BF9" w:rsidRPr="00472C23" w:rsidRDefault="006A5BF9" w:rsidP="006A5BF9">
      <w:r w:rsidRPr="00472C23">
        <w:rPr>
          <w:b/>
          <w:bCs/>
        </w:rPr>
        <w:t>Pattern Detection:</w:t>
      </w:r>
    </w:p>
    <w:p w14:paraId="097C041E" w14:textId="77777777" w:rsidR="006A5BF9" w:rsidRPr="00472C23" w:rsidRDefault="006A5BF9" w:rsidP="006A5BF9">
      <w:r w:rsidRPr="00472C23">
        <w:rPr>
          <w:i/>
          <w:iCs/>
        </w:rPr>
        <w:t>Option Set Manipulation:</w:t>
      </w:r>
    </w:p>
    <w:p w14:paraId="75B6A7F2" w14:textId="77777777" w:rsidR="006A5BF9" w:rsidRPr="00472C23" w:rsidRDefault="006A5BF9" w:rsidP="006A5BF9">
      <w:pPr>
        <w:numPr>
          <w:ilvl w:val="0"/>
          <w:numId w:val="68"/>
        </w:numPr>
      </w:pPr>
      <w:r w:rsidRPr="00472C23">
        <w:t>Monitor: Diversity of options presented</w:t>
      </w:r>
    </w:p>
    <w:p w14:paraId="7B55DFD4" w14:textId="77777777" w:rsidR="006A5BF9" w:rsidRPr="00472C23" w:rsidRDefault="006A5BF9" w:rsidP="006A5BF9">
      <w:pPr>
        <w:numPr>
          <w:ilvl w:val="0"/>
          <w:numId w:val="68"/>
        </w:numPr>
      </w:pPr>
      <w:r w:rsidRPr="00472C23">
        <w:t>Flag: &lt; 3 qualitatively distinct options for non-trivial decisions</w:t>
      </w:r>
    </w:p>
    <w:p w14:paraId="2878BE08" w14:textId="77777777" w:rsidR="006A5BF9" w:rsidRPr="00472C23" w:rsidRDefault="006A5BF9" w:rsidP="006A5BF9">
      <w:pPr>
        <w:numPr>
          <w:ilvl w:val="0"/>
          <w:numId w:val="68"/>
        </w:numPr>
      </w:pPr>
      <w:r w:rsidRPr="00472C23">
        <w:t>Flag: All options clustered in narrow region of possibility space</w:t>
      </w:r>
    </w:p>
    <w:p w14:paraId="3B1EEFAE" w14:textId="77777777" w:rsidR="006A5BF9" w:rsidRPr="00472C23" w:rsidRDefault="006A5BF9" w:rsidP="006A5BF9">
      <w:r w:rsidRPr="00472C23">
        <w:rPr>
          <w:i/>
          <w:iCs/>
        </w:rPr>
        <w:t>Impact Clustering:</w:t>
      </w:r>
    </w:p>
    <w:p w14:paraId="2CDDB796" w14:textId="77777777" w:rsidR="006A5BF9" w:rsidRPr="00472C23" w:rsidRDefault="006A5BF9" w:rsidP="006A5BF9">
      <w:pPr>
        <w:numPr>
          <w:ilvl w:val="0"/>
          <w:numId w:val="69"/>
        </w:numPr>
      </w:pPr>
      <w:r w:rsidRPr="00472C23">
        <w:t>Monitor: Distribution of impacts near constraint thresholds</w:t>
      </w:r>
    </w:p>
    <w:p w14:paraId="50D8B302" w14:textId="77777777" w:rsidR="006A5BF9" w:rsidRPr="00472C23" w:rsidRDefault="006A5BF9" w:rsidP="006A5BF9">
      <w:pPr>
        <w:numPr>
          <w:ilvl w:val="0"/>
          <w:numId w:val="69"/>
        </w:numPr>
      </w:pPr>
      <w:r w:rsidRPr="00472C23">
        <w:t>Flag: Systematic clustering just above NCRC thresholds</w:t>
      </w:r>
    </w:p>
    <w:p w14:paraId="24583270" w14:textId="77777777" w:rsidR="006A5BF9" w:rsidRPr="00472C23" w:rsidRDefault="006A5BF9" w:rsidP="006A5BF9">
      <w:pPr>
        <w:numPr>
          <w:ilvl w:val="0"/>
          <w:numId w:val="69"/>
        </w:numPr>
      </w:pPr>
      <w:r w:rsidRPr="00472C23">
        <w:t>Flag: CVaR values consistently at 90-99% of τ_TRC</w:t>
      </w:r>
    </w:p>
    <w:p w14:paraId="6693BCF0" w14:textId="77777777" w:rsidR="006A5BF9" w:rsidRPr="00472C23" w:rsidRDefault="006A5BF9" w:rsidP="006A5BF9">
      <w:r w:rsidRPr="00472C23">
        <w:rPr>
          <w:i/>
          <w:iCs/>
        </w:rPr>
        <w:t>Confidence Gaming:</w:t>
      </w:r>
    </w:p>
    <w:p w14:paraId="4CC4439D" w14:textId="77777777" w:rsidR="006A5BF9" w:rsidRPr="00472C23" w:rsidRDefault="006A5BF9" w:rsidP="006A5BF9">
      <w:pPr>
        <w:numPr>
          <w:ilvl w:val="0"/>
          <w:numId w:val="70"/>
        </w:numPr>
      </w:pPr>
      <w:r w:rsidRPr="00472C23">
        <w:t>Monitor: Distribution of confidence scores</w:t>
      </w:r>
    </w:p>
    <w:p w14:paraId="2062C49D" w14:textId="77777777" w:rsidR="006A5BF9" w:rsidRPr="00472C23" w:rsidRDefault="006A5BF9" w:rsidP="006A5BF9">
      <w:pPr>
        <w:numPr>
          <w:ilvl w:val="0"/>
          <w:numId w:val="70"/>
        </w:numPr>
      </w:pPr>
      <w:r w:rsidRPr="00472C23">
        <w:t>Flag: Implausible confidence given data quality</w:t>
      </w:r>
    </w:p>
    <w:p w14:paraId="081D8811" w14:textId="77777777" w:rsidR="006A5BF9" w:rsidRPr="00472C23" w:rsidRDefault="006A5BF9" w:rsidP="006A5BF9">
      <w:pPr>
        <w:numPr>
          <w:ilvl w:val="0"/>
          <w:numId w:val="70"/>
        </w:numPr>
      </w:pPr>
      <w:r w:rsidRPr="00472C23">
        <w:t>Flag: Systematic over-confidence in favorable estimates</w:t>
      </w:r>
    </w:p>
    <w:p w14:paraId="6FF99D29" w14:textId="77777777" w:rsidR="006A5BF9" w:rsidRPr="00472C23" w:rsidRDefault="006A5BF9" w:rsidP="006A5BF9">
      <w:r w:rsidRPr="00472C23">
        <w:rPr>
          <w:i/>
          <w:iCs/>
        </w:rPr>
        <w:t>Kernel Exploitation:</w:t>
      </w:r>
    </w:p>
    <w:p w14:paraId="560F1572" w14:textId="77777777" w:rsidR="006A5BF9" w:rsidRPr="00472C23" w:rsidRDefault="006A5BF9" w:rsidP="006A5BF9">
      <w:pPr>
        <w:numPr>
          <w:ilvl w:val="0"/>
          <w:numId w:val="71"/>
        </w:numPr>
      </w:pPr>
      <w:r w:rsidRPr="00472C23">
        <w:t>Monitor: Sensitivity of selections to kernel perturbations</w:t>
      </w:r>
    </w:p>
    <w:p w14:paraId="1BB69174" w14:textId="77777777" w:rsidR="006A5BF9" w:rsidRPr="00472C23" w:rsidRDefault="006A5BF9" w:rsidP="006A5BF9">
      <w:pPr>
        <w:numPr>
          <w:ilvl w:val="0"/>
          <w:numId w:val="71"/>
        </w:numPr>
      </w:pPr>
      <w:r w:rsidRPr="00472C23">
        <w:lastRenderedPageBreak/>
        <w:t>Flag: Selections that reverse under small kernel changes</w:t>
      </w:r>
    </w:p>
    <w:p w14:paraId="45F6DD37" w14:textId="77777777" w:rsidR="006A5BF9" w:rsidRPr="00472C23" w:rsidRDefault="006A5BF9" w:rsidP="006A5BF9">
      <w:pPr>
        <w:numPr>
          <w:ilvl w:val="0"/>
          <w:numId w:val="71"/>
        </w:numPr>
      </w:pPr>
      <w:r w:rsidRPr="00472C23">
        <w:t>Flag: Unusual reliance on low-confidence kernel entries</w:t>
      </w:r>
    </w:p>
    <w:p w14:paraId="2A916B29" w14:textId="77777777" w:rsidR="006A5BF9" w:rsidRPr="00472C23" w:rsidRDefault="006A5BF9" w:rsidP="006A5BF9">
      <w:r w:rsidRPr="00472C23">
        <w:rPr>
          <w:i/>
          <w:iCs/>
        </w:rPr>
        <w:t>Hollowing Detection:</w:t>
      </w:r>
    </w:p>
    <w:p w14:paraId="27C8D81E" w14:textId="77777777" w:rsidR="006A5BF9" w:rsidRPr="00472C23" w:rsidRDefault="006A5BF9" w:rsidP="006A5BF9">
      <w:pPr>
        <w:numPr>
          <w:ilvl w:val="0"/>
          <w:numId w:val="72"/>
        </w:numPr>
      </w:pPr>
      <w:r w:rsidRPr="00472C23">
        <w:t>Monitor: RLS vs UCI trends</w:t>
      </w:r>
    </w:p>
    <w:p w14:paraId="5F17B0AB" w14:textId="77777777" w:rsidR="006A5BF9" w:rsidRPr="00472C23" w:rsidRDefault="006A5BF9" w:rsidP="006A5BF9">
      <w:pPr>
        <w:numPr>
          <w:ilvl w:val="0"/>
          <w:numId w:val="72"/>
        </w:numPr>
      </w:pPr>
      <w:r w:rsidRPr="00472C23">
        <w:t>Flag: Persistent positive HOI (&gt; 0.15 for 3+ periods)</w:t>
      </w:r>
    </w:p>
    <w:p w14:paraId="2AE16BAF" w14:textId="77777777" w:rsidR="006A5BF9" w:rsidRPr="00472C23" w:rsidRDefault="006A5BF9" w:rsidP="006A5BF9">
      <w:pPr>
        <w:numPr>
          <w:ilvl w:val="0"/>
          <w:numId w:val="72"/>
        </w:numPr>
      </w:pPr>
      <w:r w:rsidRPr="00472C23">
        <w:t>Flag: RLS improvements not reflected in structural indicators</w:t>
      </w:r>
    </w:p>
    <w:p w14:paraId="24ECF111" w14:textId="77777777" w:rsidR="006A5BF9" w:rsidRPr="00472C23" w:rsidRDefault="006A5BF9" w:rsidP="006A5BF9">
      <w:r w:rsidRPr="00472C23">
        <w:rPr>
          <w:b/>
          <w:bCs/>
        </w:rPr>
        <w:t>Detection Algorithm:</w:t>
      </w:r>
    </w:p>
    <w:p w14:paraId="30E8E082" w14:textId="77777777" w:rsidR="006A5BF9" w:rsidRPr="00472C23" w:rsidRDefault="006A5BF9" w:rsidP="006A5BF9">
      <w:r w:rsidRPr="00472C23">
        <w:t>Gaming_Detection {</w:t>
      </w:r>
    </w:p>
    <w:p w14:paraId="70F9B211" w14:textId="77777777" w:rsidR="006A5BF9" w:rsidRPr="00472C23" w:rsidRDefault="006A5BF9" w:rsidP="006A5BF9">
      <w:r w:rsidRPr="00472C23">
        <w:t xml:space="preserve">  FOR each decision d:</w:t>
      </w:r>
    </w:p>
    <w:p w14:paraId="36312406" w14:textId="77777777" w:rsidR="006A5BF9" w:rsidRPr="00472C23" w:rsidRDefault="006A5BF9" w:rsidP="006A5BF9">
      <w:r w:rsidRPr="00472C23">
        <w:t xml:space="preserve">    </w:t>
      </w:r>
    </w:p>
    <w:p w14:paraId="163FB8BF" w14:textId="77777777" w:rsidR="006A5BF9" w:rsidRPr="00472C23" w:rsidRDefault="006A5BF9" w:rsidP="006A5BF9">
      <w:r w:rsidRPr="00472C23">
        <w:t xml:space="preserve">    # Option diversity check</w:t>
      </w:r>
    </w:p>
    <w:p w14:paraId="259F4491" w14:textId="77777777" w:rsidR="006A5BF9" w:rsidRPr="00472C23" w:rsidRDefault="006A5BF9" w:rsidP="006A5BF9">
      <w:r w:rsidRPr="00472C23">
        <w:t xml:space="preserve">    diversity_score = compute_option_diversity(d.options)</w:t>
      </w:r>
    </w:p>
    <w:p w14:paraId="6A162599" w14:textId="77777777" w:rsidR="006A5BF9" w:rsidRPr="00472C23" w:rsidRDefault="006A5BF9" w:rsidP="006A5BF9">
      <w:r w:rsidRPr="00472C23">
        <w:t xml:space="preserve">    IF diversity_score &lt; 0.3:</w:t>
      </w:r>
    </w:p>
    <w:p w14:paraId="6EAD3DE3" w14:textId="77777777" w:rsidR="006A5BF9" w:rsidRPr="00472C23" w:rsidRDefault="006A5BF9" w:rsidP="006A5BF9">
      <w:r w:rsidRPr="00472C23">
        <w:t xml:space="preserve">      flag("Low option diversity", severity=WARNING)</w:t>
      </w:r>
    </w:p>
    <w:p w14:paraId="072C2F78" w14:textId="77777777" w:rsidR="006A5BF9" w:rsidRPr="00472C23" w:rsidRDefault="006A5BF9" w:rsidP="006A5BF9">
      <w:r w:rsidRPr="00472C23">
        <w:t xml:space="preserve">    </w:t>
      </w:r>
    </w:p>
    <w:p w14:paraId="4525C7C4" w14:textId="77777777" w:rsidR="006A5BF9" w:rsidRPr="00472C23" w:rsidRDefault="006A5BF9" w:rsidP="006A5BF9">
      <w:r w:rsidRPr="00472C23">
        <w:t xml:space="preserve">    # Threshold proximity check</w:t>
      </w:r>
    </w:p>
    <w:p w14:paraId="556D7462" w14:textId="77777777" w:rsidR="006A5BF9" w:rsidRPr="00472C23" w:rsidRDefault="006A5BF9" w:rsidP="006A5BF9">
      <w:r w:rsidRPr="00472C23">
        <w:t xml:space="preserve">    FOR each constraint c in [NCRC, TRC]:</w:t>
      </w:r>
    </w:p>
    <w:p w14:paraId="6316A6B2" w14:textId="77777777" w:rsidR="006A5BF9" w:rsidRPr="00472C23" w:rsidRDefault="006A5BF9" w:rsidP="006A5BF9">
      <w:r w:rsidRPr="00472C23">
        <w:t xml:space="preserve">      proximity = compute_threshold_proximity(d, c)</w:t>
      </w:r>
    </w:p>
    <w:p w14:paraId="7705E55C" w14:textId="77777777" w:rsidR="006A5BF9" w:rsidRPr="00472C23" w:rsidRDefault="006A5BF9" w:rsidP="006A5BF9">
      <w:r w:rsidRPr="00472C23">
        <w:t xml:space="preserve">      IF proximity &lt; 0.05 AND selection passes:</w:t>
      </w:r>
    </w:p>
    <w:p w14:paraId="383CED70" w14:textId="77777777" w:rsidR="006A5BF9" w:rsidRPr="00472C23" w:rsidRDefault="006A5BF9" w:rsidP="006A5BF9">
      <w:r w:rsidRPr="00472C23">
        <w:t xml:space="preserve">        flag("Threshold gaming suspect", severity=WARNING)</w:t>
      </w:r>
    </w:p>
    <w:p w14:paraId="146DB4A3" w14:textId="77777777" w:rsidR="006A5BF9" w:rsidRPr="00472C23" w:rsidRDefault="006A5BF9" w:rsidP="006A5BF9">
      <w:r w:rsidRPr="00472C23">
        <w:t xml:space="preserve">    </w:t>
      </w:r>
    </w:p>
    <w:p w14:paraId="4FB7879D" w14:textId="77777777" w:rsidR="006A5BF9" w:rsidRPr="00472C23" w:rsidRDefault="006A5BF9" w:rsidP="006A5BF9">
      <w:r w:rsidRPr="00472C23">
        <w:t xml:space="preserve">    # Confidence plausibility check</w:t>
      </w:r>
    </w:p>
    <w:p w14:paraId="4EDA66EE" w14:textId="77777777" w:rsidR="006A5BF9" w:rsidRPr="00472C23" w:rsidRDefault="006A5BF9" w:rsidP="006A5BF9">
      <w:r w:rsidRPr="00472C23">
        <w:t xml:space="preserve">    FOR each impact estimate e:</w:t>
      </w:r>
    </w:p>
    <w:p w14:paraId="2BAB8A95" w14:textId="77777777" w:rsidR="006A5BF9" w:rsidRPr="00472C23" w:rsidRDefault="006A5BF9" w:rsidP="006A5BF9">
      <w:r w:rsidRPr="00472C23">
        <w:t xml:space="preserve">      plausibility = assess_confidence_plausibility(e)</w:t>
      </w:r>
    </w:p>
    <w:p w14:paraId="6EF052F6" w14:textId="77777777" w:rsidR="006A5BF9" w:rsidRPr="00472C23" w:rsidRDefault="006A5BF9" w:rsidP="006A5BF9">
      <w:r w:rsidRPr="00472C23">
        <w:t xml:space="preserve">      IF plausibility &lt; 0.5:</w:t>
      </w:r>
    </w:p>
    <w:p w14:paraId="14ABA998" w14:textId="77777777" w:rsidR="006A5BF9" w:rsidRPr="00472C23" w:rsidRDefault="006A5BF9" w:rsidP="006A5BF9">
      <w:r w:rsidRPr="00472C23">
        <w:t xml:space="preserve">        flag("Implausible confidence", severity=INFO)</w:t>
      </w:r>
    </w:p>
    <w:p w14:paraId="1895FA5F" w14:textId="77777777" w:rsidR="006A5BF9" w:rsidRPr="00472C23" w:rsidRDefault="006A5BF9" w:rsidP="006A5BF9">
      <w:r w:rsidRPr="00472C23">
        <w:lastRenderedPageBreak/>
        <w:t xml:space="preserve">    </w:t>
      </w:r>
    </w:p>
    <w:p w14:paraId="4CB2D34C" w14:textId="77777777" w:rsidR="006A5BF9" w:rsidRPr="00472C23" w:rsidRDefault="006A5BF9" w:rsidP="006A5BF9">
      <w:r w:rsidRPr="00472C23">
        <w:t xml:space="preserve">    # Kernel sensitivity check</w:t>
      </w:r>
    </w:p>
    <w:p w14:paraId="0360DAB6" w14:textId="77777777" w:rsidR="006A5BF9" w:rsidRPr="00472C23" w:rsidRDefault="006A5BF9" w:rsidP="006A5BF9">
      <w:r w:rsidRPr="00472C23">
        <w:t xml:space="preserve">    sensitivity = compute_kernel_sensitivity(d)</w:t>
      </w:r>
    </w:p>
    <w:p w14:paraId="35B33243" w14:textId="77777777" w:rsidR="006A5BF9" w:rsidRPr="00472C23" w:rsidRDefault="006A5BF9" w:rsidP="006A5BF9">
      <w:r w:rsidRPr="00472C23">
        <w:t xml:space="preserve">    IF sensitivity &gt; 0.8:  # Selection changes under small perturbations</w:t>
      </w:r>
    </w:p>
    <w:p w14:paraId="369C0C62" w14:textId="77777777" w:rsidR="006A5BF9" w:rsidRPr="00472C23" w:rsidRDefault="006A5BF9" w:rsidP="006A5BF9">
      <w:r w:rsidRPr="00472C23">
        <w:t xml:space="preserve">      flag("High kernel sensitivity", severity=WARNING)</w:t>
      </w:r>
    </w:p>
    <w:p w14:paraId="1B93CF7D" w14:textId="77777777" w:rsidR="006A5BF9" w:rsidRPr="00472C23" w:rsidRDefault="006A5BF9" w:rsidP="006A5BF9">
      <w:r w:rsidRPr="00472C23">
        <w:t xml:space="preserve">    </w:t>
      </w:r>
    </w:p>
    <w:p w14:paraId="108BB79E" w14:textId="77777777" w:rsidR="006A5BF9" w:rsidRPr="00472C23" w:rsidRDefault="006A5BF9" w:rsidP="006A5BF9">
      <w:r w:rsidRPr="00472C23">
        <w:t xml:space="preserve">    # Aggregate anomaly score</w:t>
      </w:r>
    </w:p>
    <w:p w14:paraId="5B0FEDA1" w14:textId="77777777" w:rsidR="006A5BF9" w:rsidRPr="00472C23" w:rsidRDefault="006A5BF9" w:rsidP="006A5BF9">
      <w:r w:rsidRPr="00472C23">
        <w:t xml:space="preserve">    anomaly_score = aggregate_flags(d)</w:t>
      </w:r>
    </w:p>
    <w:p w14:paraId="0D1C3366" w14:textId="77777777" w:rsidR="006A5BF9" w:rsidRPr="00472C23" w:rsidRDefault="006A5BF9" w:rsidP="006A5BF9">
      <w:r w:rsidRPr="00472C23">
        <w:t xml:space="preserve">    IF anomaly_score &gt; 0.30:</w:t>
      </w:r>
    </w:p>
    <w:p w14:paraId="0DEC97D7" w14:textId="77777777" w:rsidR="006A5BF9" w:rsidRPr="00472C23" w:rsidRDefault="006A5BF9" w:rsidP="006A5BF9">
      <w:r w:rsidRPr="00472C23">
        <w:t xml:space="preserve">      flag("Gaming pattern detected", severity=CRITICAL)</w:t>
      </w:r>
    </w:p>
    <w:p w14:paraId="4889C708" w14:textId="77777777" w:rsidR="006A5BF9" w:rsidRPr="00472C23" w:rsidRDefault="006A5BF9" w:rsidP="006A5BF9">
      <w:r w:rsidRPr="00472C23">
        <w:t xml:space="preserve">      trigger_human_review(d)</w:t>
      </w:r>
    </w:p>
    <w:p w14:paraId="68A55306" w14:textId="77777777" w:rsidR="006A5BF9" w:rsidRPr="00472C23" w:rsidRDefault="006A5BF9" w:rsidP="006A5BF9">
      <w:r w:rsidRPr="00472C23">
        <w:t>}</w:t>
      </w:r>
    </w:p>
    <w:p w14:paraId="296EF435" w14:textId="77777777" w:rsidR="006A5BF9" w:rsidRPr="00472C23" w:rsidRDefault="006A5BF9" w:rsidP="006A5BF9">
      <w:pPr>
        <w:rPr>
          <w:b/>
          <w:bCs/>
        </w:rPr>
      </w:pPr>
      <w:r w:rsidRPr="00472C23">
        <w:rPr>
          <w:b/>
          <w:bCs/>
        </w:rPr>
        <w:t>I.5.4 Formal Verification Approach</w:t>
      </w:r>
    </w:p>
    <w:p w14:paraId="209B65BB" w14:textId="77777777" w:rsidR="006A5BF9" w:rsidRPr="00472C23" w:rsidRDefault="006A5BF9" w:rsidP="006A5BF9">
      <w:r w:rsidRPr="00472C23">
        <w:t>For high-assurance deployments, MathGov supports formal verification of core properties:</w:t>
      </w:r>
    </w:p>
    <w:p w14:paraId="049A6D8F" w14:textId="77777777" w:rsidR="006A5BF9" w:rsidRPr="00472C23" w:rsidRDefault="006A5BF9" w:rsidP="006A5BF9">
      <w:r w:rsidRPr="00472C23">
        <w:rPr>
          <w:b/>
          <w:bCs/>
        </w:rPr>
        <w:t>Verifiable Components:</w:t>
      </w:r>
    </w:p>
    <w:p w14:paraId="3369CA63" w14:textId="77777777" w:rsidR="006A5BF9" w:rsidRPr="00472C23" w:rsidRDefault="006A5BF9" w:rsidP="006A5BF9">
      <w:r w:rsidRPr="00472C23">
        <w:rPr>
          <w:i/>
          <w:iCs/>
        </w:rPr>
        <w:t>Cascade Logic:</w:t>
      </w:r>
    </w:p>
    <w:p w14:paraId="7C85FDB8" w14:textId="77777777" w:rsidR="006A5BF9" w:rsidRPr="00472C23" w:rsidRDefault="006A5BF9" w:rsidP="006A5BF9">
      <w:pPr>
        <w:numPr>
          <w:ilvl w:val="0"/>
          <w:numId w:val="73"/>
        </w:numPr>
      </w:pPr>
      <w:r w:rsidRPr="00472C23">
        <w:t>Property: Lexicographic ordering is always respected</w:t>
      </w:r>
    </w:p>
    <w:p w14:paraId="3B63802B" w14:textId="77777777" w:rsidR="006A5BF9" w:rsidRPr="00472C23" w:rsidRDefault="006A5BF9" w:rsidP="006A5BF9">
      <w:pPr>
        <w:numPr>
          <w:ilvl w:val="0"/>
          <w:numId w:val="73"/>
        </w:numPr>
      </w:pPr>
      <w:r w:rsidRPr="00472C23">
        <w:t>Method: Model checking with temporal logic specifications</w:t>
      </w:r>
    </w:p>
    <w:p w14:paraId="7338C311" w14:textId="77777777" w:rsidR="006A5BF9" w:rsidRPr="00472C23" w:rsidRDefault="006A5BF9" w:rsidP="006A5BF9">
      <w:pPr>
        <w:numPr>
          <w:ilvl w:val="0"/>
          <w:numId w:val="73"/>
        </w:numPr>
      </w:pPr>
      <w:r w:rsidRPr="00472C23">
        <w:t>Tool: Spin, TLA+, or equivalent</w:t>
      </w:r>
    </w:p>
    <w:p w14:paraId="63A04E06" w14:textId="77777777" w:rsidR="006A5BF9" w:rsidRPr="00472C23" w:rsidRDefault="006A5BF9" w:rsidP="006A5BF9">
      <w:r w:rsidRPr="00472C23">
        <w:rPr>
          <w:i/>
          <w:iCs/>
        </w:rPr>
        <w:t>Constraint Enforcement:</w:t>
      </w:r>
    </w:p>
    <w:p w14:paraId="17DE16EC" w14:textId="77777777" w:rsidR="006A5BF9" w:rsidRPr="00472C23" w:rsidRDefault="006A5BF9" w:rsidP="006A5BF9">
      <w:pPr>
        <w:numPr>
          <w:ilvl w:val="0"/>
          <w:numId w:val="74"/>
        </w:numPr>
      </w:pPr>
      <w:r w:rsidRPr="00472C23">
        <w:t>Property: NCRC/TRC filters never pass violating actions</w:t>
      </w:r>
    </w:p>
    <w:p w14:paraId="3E220DF0" w14:textId="77777777" w:rsidR="006A5BF9" w:rsidRPr="00472C23" w:rsidRDefault="006A5BF9" w:rsidP="006A5BF9">
      <w:pPr>
        <w:numPr>
          <w:ilvl w:val="0"/>
          <w:numId w:val="74"/>
        </w:numPr>
      </w:pPr>
      <w:r w:rsidRPr="00472C23">
        <w:t>Method: SMT-based verification</w:t>
      </w:r>
    </w:p>
    <w:p w14:paraId="3B7D7E7D" w14:textId="77777777" w:rsidR="006A5BF9" w:rsidRPr="00472C23" w:rsidRDefault="006A5BF9" w:rsidP="006A5BF9">
      <w:pPr>
        <w:numPr>
          <w:ilvl w:val="0"/>
          <w:numId w:val="74"/>
        </w:numPr>
      </w:pPr>
      <w:r w:rsidRPr="00472C23">
        <w:t>Tool: Z3, CVC4, or equivalent</w:t>
      </w:r>
    </w:p>
    <w:p w14:paraId="586A5421" w14:textId="77777777" w:rsidR="006A5BF9" w:rsidRPr="00472C23" w:rsidRDefault="006A5BF9" w:rsidP="006A5BF9">
      <w:r w:rsidRPr="00472C23">
        <w:rPr>
          <w:i/>
          <w:iCs/>
        </w:rPr>
        <w:t>Weight Arithmetic:</w:t>
      </w:r>
    </w:p>
    <w:p w14:paraId="022A6436" w14:textId="77777777" w:rsidR="006A5BF9" w:rsidRPr="00472C23" w:rsidRDefault="006A5BF9" w:rsidP="006A5BF9">
      <w:pPr>
        <w:numPr>
          <w:ilvl w:val="0"/>
          <w:numId w:val="75"/>
        </w:numPr>
      </w:pPr>
      <w:r w:rsidRPr="00472C23">
        <w:t>Property: Weights sum to 1.0, floors respected</w:t>
      </w:r>
    </w:p>
    <w:p w14:paraId="2F532683" w14:textId="77777777" w:rsidR="006A5BF9" w:rsidRPr="00472C23" w:rsidRDefault="006A5BF9" w:rsidP="006A5BF9">
      <w:pPr>
        <w:numPr>
          <w:ilvl w:val="0"/>
          <w:numId w:val="75"/>
        </w:numPr>
      </w:pPr>
      <w:r w:rsidRPr="00472C23">
        <w:t>Method: Automated theorem proving</w:t>
      </w:r>
    </w:p>
    <w:p w14:paraId="23F94097" w14:textId="77777777" w:rsidR="006A5BF9" w:rsidRPr="00472C23" w:rsidRDefault="006A5BF9" w:rsidP="006A5BF9">
      <w:pPr>
        <w:numPr>
          <w:ilvl w:val="0"/>
          <w:numId w:val="75"/>
        </w:numPr>
      </w:pPr>
      <w:r w:rsidRPr="00472C23">
        <w:lastRenderedPageBreak/>
        <w:t>Tool: Coq, Isabelle, or equivalent</w:t>
      </w:r>
    </w:p>
    <w:p w14:paraId="2C2FB8E6" w14:textId="77777777" w:rsidR="006A5BF9" w:rsidRPr="00472C23" w:rsidRDefault="006A5BF9" w:rsidP="006A5BF9">
      <w:r w:rsidRPr="00472C23">
        <w:rPr>
          <w:i/>
          <w:iCs/>
        </w:rPr>
        <w:t>Saturation Bounds:</w:t>
      </w:r>
    </w:p>
    <w:p w14:paraId="3DD51371" w14:textId="77777777" w:rsidR="006A5BF9" w:rsidRPr="00472C23" w:rsidRDefault="006A5BF9" w:rsidP="006A5BF9">
      <w:pPr>
        <w:numPr>
          <w:ilvl w:val="0"/>
          <w:numId w:val="76"/>
        </w:numPr>
      </w:pPr>
      <w:r w:rsidRPr="00472C23">
        <w:t>Property: All saturated impacts in [−1, +1]</w:t>
      </w:r>
    </w:p>
    <w:p w14:paraId="32579F42" w14:textId="77777777" w:rsidR="006A5BF9" w:rsidRPr="00472C23" w:rsidRDefault="006A5BF9" w:rsidP="006A5BF9">
      <w:pPr>
        <w:numPr>
          <w:ilvl w:val="0"/>
          <w:numId w:val="76"/>
        </w:numPr>
      </w:pPr>
      <w:r w:rsidRPr="00472C23">
        <w:t>Method: Interval arithmetic verification</w:t>
      </w:r>
    </w:p>
    <w:p w14:paraId="66856C35" w14:textId="77777777" w:rsidR="006A5BF9" w:rsidRPr="00472C23" w:rsidRDefault="006A5BF9" w:rsidP="006A5BF9">
      <w:pPr>
        <w:numPr>
          <w:ilvl w:val="0"/>
          <w:numId w:val="76"/>
        </w:numPr>
      </w:pPr>
      <w:r w:rsidRPr="00472C23">
        <w:t>Tool: SPARK Ada, or equivalent</w:t>
      </w:r>
    </w:p>
    <w:p w14:paraId="2795272A" w14:textId="77777777" w:rsidR="006A5BF9" w:rsidRPr="00472C23" w:rsidRDefault="006A5BF9" w:rsidP="006A5BF9">
      <w:r w:rsidRPr="00472C23">
        <w:rPr>
          <w:b/>
          <w:bCs/>
        </w:rPr>
        <w:t>Verification Artifacts:</w:t>
      </w:r>
    </w:p>
    <w:p w14:paraId="200C3E0B" w14:textId="77777777" w:rsidR="006A5BF9" w:rsidRPr="00472C23" w:rsidRDefault="006A5BF9" w:rsidP="006A5BF9">
      <w:r w:rsidRPr="00472C23">
        <w:t>Each verified component produces:</w:t>
      </w:r>
    </w:p>
    <w:p w14:paraId="10B4DFED" w14:textId="77777777" w:rsidR="006A5BF9" w:rsidRPr="00472C23" w:rsidRDefault="006A5BF9" w:rsidP="006A5BF9">
      <w:pPr>
        <w:numPr>
          <w:ilvl w:val="0"/>
          <w:numId w:val="77"/>
        </w:numPr>
      </w:pPr>
      <w:r w:rsidRPr="00472C23">
        <w:t>Formal specification in machine-checkable format</w:t>
      </w:r>
    </w:p>
    <w:p w14:paraId="05FF35DB" w14:textId="77777777" w:rsidR="006A5BF9" w:rsidRPr="00472C23" w:rsidRDefault="006A5BF9" w:rsidP="006A5BF9">
      <w:pPr>
        <w:numPr>
          <w:ilvl w:val="0"/>
          <w:numId w:val="77"/>
        </w:numPr>
      </w:pPr>
      <w:r w:rsidRPr="00472C23">
        <w:t>Proof certificates (where applicable)</w:t>
      </w:r>
    </w:p>
    <w:p w14:paraId="2AC1D339" w14:textId="77777777" w:rsidR="006A5BF9" w:rsidRPr="00472C23" w:rsidRDefault="006A5BF9" w:rsidP="006A5BF9">
      <w:pPr>
        <w:numPr>
          <w:ilvl w:val="0"/>
          <w:numId w:val="77"/>
        </w:numPr>
      </w:pPr>
      <w:r w:rsidRPr="00472C23">
        <w:t>Test coverage reports</w:t>
      </w:r>
    </w:p>
    <w:p w14:paraId="68D1022E" w14:textId="77777777" w:rsidR="006A5BF9" w:rsidRPr="00472C23" w:rsidRDefault="006A5BF9" w:rsidP="006A5BF9">
      <w:pPr>
        <w:numPr>
          <w:ilvl w:val="0"/>
          <w:numId w:val="77"/>
        </w:numPr>
      </w:pPr>
      <w:r w:rsidRPr="00472C23">
        <w:t>Counter-example analysis (for failed properties)</w:t>
      </w:r>
    </w:p>
    <w:p w14:paraId="354D7BB3" w14:textId="77777777" w:rsidR="006A5BF9" w:rsidRPr="00472C23" w:rsidRDefault="006A5BF9" w:rsidP="006A5BF9">
      <w:pPr>
        <w:rPr>
          <w:b/>
          <w:bCs/>
        </w:rPr>
      </w:pPr>
      <w:r w:rsidRPr="00472C23">
        <w:rPr>
          <w:b/>
          <w:bCs/>
        </w:rPr>
        <w:t>I.5.5 Fail-Safe Mechanisms</w:t>
      </w:r>
    </w:p>
    <w:p w14:paraId="788F4576" w14:textId="77777777" w:rsidR="006A5BF9" w:rsidRPr="00472C23" w:rsidRDefault="006A5BF9" w:rsidP="006A5BF9">
      <w:r w:rsidRPr="00472C23">
        <w:t>When safety properties cannot be verified or monitoring detects anomalies:</w:t>
      </w:r>
    </w:p>
    <w:p w14:paraId="2B68ABFE" w14:textId="77777777" w:rsidR="006A5BF9" w:rsidRPr="00472C23" w:rsidRDefault="006A5BF9" w:rsidP="006A5BF9">
      <w:r w:rsidRPr="00472C23">
        <w:rPr>
          <w:b/>
          <w:bCs/>
        </w:rPr>
        <w:t>Graceful Degradation:</w:t>
      </w:r>
    </w:p>
    <w:p w14:paraId="699AE6F1" w14:textId="77777777" w:rsidR="006A5BF9" w:rsidRPr="00472C23" w:rsidRDefault="006A5BF9" w:rsidP="006A5BF9">
      <w:r w:rsidRPr="00472C23">
        <w:t>Degradation_Protocol {</w:t>
      </w:r>
    </w:p>
    <w:p w14:paraId="769AAA2D" w14:textId="77777777" w:rsidR="006A5BF9" w:rsidRPr="00472C23" w:rsidRDefault="006A5BF9" w:rsidP="006A5BF9">
      <w:r w:rsidRPr="00472C23">
        <w:t xml:space="preserve">  Level 0: Normal Operation</w:t>
      </w:r>
    </w:p>
    <w:p w14:paraId="267F7F81" w14:textId="77777777" w:rsidR="006A5BF9" w:rsidRPr="00472C23" w:rsidRDefault="006A5BF9" w:rsidP="006A5BF9">
      <w:r w:rsidRPr="00472C23">
        <w:t xml:space="preserve">    - Full autonomous decision-making within Tier constraints</w:t>
      </w:r>
    </w:p>
    <w:p w14:paraId="044B34C9" w14:textId="77777777" w:rsidR="006A5BF9" w:rsidRPr="00472C23" w:rsidRDefault="006A5BF9" w:rsidP="006A5BF9">
      <w:r w:rsidRPr="00472C23">
        <w:t xml:space="preserve">    - Standard monitoring and logging</w:t>
      </w:r>
    </w:p>
    <w:p w14:paraId="5434A9FB" w14:textId="77777777" w:rsidR="006A5BF9" w:rsidRPr="00472C23" w:rsidRDefault="006A5BF9" w:rsidP="006A5BF9"/>
    <w:p w14:paraId="0369ED69" w14:textId="77777777" w:rsidR="006A5BF9" w:rsidRPr="00472C23" w:rsidRDefault="006A5BF9" w:rsidP="006A5BF9">
      <w:r w:rsidRPr="00472C23">
        <w:t xml:space="preserve">  Level 1: Enhanced Monitoring</w:t>
      </w:r>
    </w:p>
    <w:p w14:paraId="11C585DA" w14:textId="77777777" w:rsidR="006A5BF9" w:rsidRPr="00472C23" w:rsidRDefault="006A5BF9" w:rsidP="006A5BF9">
      <w:r w:rsidRPr="00472C23">
        <w:t xml:space="preserve">    - Trigger: Single WARNING flag</w:t>
      </w:r>
    </w:p>
    <w:p w14:paraId="61ACB238" w14:textId="77777777" w:rsidR="006A5BF9" w:rsidRPr="00472C23" w:rsidRDefault="006A5BF9" w:rsidP="006A5BF9">
      <w:r w:rsidRPr="00472C23">
        <w:t xml:space="preserve">    - Action: Increase logging verbosity</w:t>
      </w:r>
    </w:p>
    <w:p w14:paraId="393DE6C3" w14:textId="77777777" w:rsidR="006A5BF9" w:rsidRPr="00472C23" w:rsidRDefault="006A5BF9" w:rsidP="006A5BF9">
      <w:r w:rsidRPr="00472C23">
        <w:t xml:space="preserve">    - Action: Reduce time between human checkpoints</w:t>
      </w:r>
    </w:p>
    <w:p w14:paraId="16CA8735" w14:textId="77777777" w:rsidR="006A5BF9" w:rsidRPr="00472C23" w:rsidRDefault="006A5BF9" w:rsidP="006A5BF9"/>
    <w:p w14:paraId="72B1B0DA" w14:textId="77777777" w:rsidR="006A5BF9" w:rsidRPr="00472C23" w:rsidRDefault="006A5BF9" w:rsidP="006A5BF9">
      <w:r w:rsidRPr="00472C23">
        <w:t xml:space="preserve">  Level 2: Conservative Mode</w:t>
      </w:r>
    </w:p>
    <w:p w14:paraId="25DA88AB" w14:textId="77777777" w:rsidR="006A5BF9" w:rsidRPr="00472C23" w:rsidRDefault="006A5BF9" w:rsidP="006A5BF9">
      <w:r w:rsidRPr="00472C23">
        <w:t xml:space="preserve">    - Trigger: Multiple WARNING flags or single CRITICAL</w:t>
      </w:r>
    </w:p>
    <w:p w14:paraId="4BB9CA22" w14:textId="77777777" w:rsidR="006A5BF9" w:rsidRPr="00472C23" w:rsidRDefault="006A5BF9" w:rsidP="006A5BF9">
      <w:r w:rsidRPr="00472C23">
        <w:lastRenderedPageBreak/>
        <w:t xml:space="preserve">    - Action: Use Quick propagation mode only</w:t>
      </w:r>
    </w:p>
    <w:p w14:paraId="318C552A" w14:textId="77777777" w:rsidR="006A5BF9" w:rsidRPr="00472C23" w:rsidRDefault="006A5BF9" w:rsidP="006A5BF9">
      <w:r w:rsidRPr="00472C23">
        <w:t xml:space="preserve">    - Action: Apply conservative kernel adjustments (-30%)</w:t>
      </w:r>
    </w:p>
    <w:p w14:paraId="6FAC0BCA" w14:textId="77777777" w:rsidR="006A5BF9" w:rsidRPr="00472C23" w:rsidRDefault="006A5BF9" w:rsidP="006A5BF9">
      <w:r w:rsidRPr="00472C23">
        <w:t xml:space="preserve">    - Action: Require human approval for Tier 4 decisions</w:t>
      </w:r>
    </w:p>
    <w:p w14:paraId="364D34ED" w14:textId="77777777" w:rsidR="006A5BF9" w:rsidRPr="00472C23" w:rsidRDefault="006A5BF9" w:rsidP="006A5BF9"/>
    <w:p w14:paraId="4AF43B58" w14:textId="77777777" w:rsidR="006A5BF9" w:rsidRPr="00472C23" w:rsidRDefault="006A5BF9" w:rsidP="006A5BF9">
      <w:r w:rsidRPr="00472C23">
        <w:t xml:space="preserve">  Level 3: Safe Mode</w:t>
      </w:r>
    </w:p>
    <w:p w14:paraId="1695713E" w14:textId="77777777" w:rsidR="006A5BF9" w:rsidRPr="00472C23" w:rsidRDefault="006A5BF9" w:rsidP="006A5BF9">
      <w:r w:rsidRPr="00472C23">
        <w:t xml:space="preserve">    - Trigger: EMERGENCY flag or verification failure</w:t>
      </w:r>
    </w:p>
    <w:p w14:paraId="7E261BEE" w14:textId="77777777" w:rsidR="006A5BF9" w:rsidRPr="00472C23" w:rsidRDefault="006A5BF9" w:rsidP="006A5BF9">
      <w:r w:rsidRPr="00472C23">
        <w:t xml:space="preserve">    - Action: Halt autonomous decisions</w:t>
      </w:r>
    </w:p>
    <w:p w14:paraId="170A7372" w14:textId="77777777" w:rsidR="006A5BF9" w:rsidRPr="00472C23" w:rsidRDefault="006A5BF9" w:rsidP="006A5BF9">
      <w:r w:rsidRPr="00472C23">
        <w:t xml:space="preserve">    - Action: Present options to human without recommendation</w:t>
      </w:r>
    </w:p>
    <w:p w14:paraId="06FBAB2B" w14:textId="77777777" w:rsidR="006A5BF9" w:rsidRPr="00472C23" w:rsidRDefault="006A5BF9" w:rsidP="006A5BF9">
      <w:r w:rsidRPr="00472C23">
        <w:t xml:space="preserve">    - Action: Log all state for forensic analysis</w:t>
      </w:r>
    </w:p>
    <w:p w14:paraId="7FE2406C" w14:textId="77777777" w:rsidR="006A5BF9" w:rsidRPr="00472C23" w:rsidRDefault="006A5BF9" w:rsidP="006A5BF9"/>
    <w:p w14:paraId="25CE6B18" w14:textId="77777777" w:rsidR="006A5BF9" w:rsidRPr="00472C23" w:rsidRDefault="006A5BF9" w:rsidP="006A5BF9">
      <w:r w:rsidRPr="00472C23">
        <w:t xml:space="preserve">  Level 4: Shutdown</w:t>
      </w:r>
    </w:p>
    <w:p w14:paraId="7AEF34EF" w14:textId="77777777" w:rsidR="006A5BF9" w:rsidRPr="00472C23" w:rsidRDefault="006A5BF9" w:rsidP="006A5BF9">
      <w:r w:rsidRPr="00472C23">
        <w:t xml:space="preserve">    - Trigger: Multiple EMERGENCY flags or human command</w:t>
      </w:r>
    </w:p>
    <w:p w14:paraId="45CE9E06" w14:textId="77777777" w:rsidR="006A5BF9" w:rsidRPr="00472C23" w:rsidRDefault="006A5BF9" w:rsidP="006A5BF9">
      <w:r w:rsidRPr="00472C23">
        <w:t xml:space="preserve">    - Action: Safe state transition</w:t>
      </w:r>
    </w:p>
    <w:p w14:paraId="229126EC" w14:textId="77777777" w:rsidR="006A5BF9" w:rsidRPr="00472C23" w:rsidRDefault="006A5BF9" w:rsidP="006A5BF9">
      <w:r w:rsidRPr="00472C23">
        <w:t xml:space="preserve">    - Action: Preserve all PCCs and logs</w:t>
      </w:r>
    </w:p>
    <w:p w14:paraId="358EDDF0" w14:textId="77777777" w:rsidR="006A5BF9" w:rsidRPr="00472C23" w:rsidRDefault="006A5BF9" w:rsidP="006A5BF9">
      <w:r w:rsidRPr="00472C23">
        <w:t xml:space="preserve">    - Action: Await human restart authorization</w:t>
      </w:r>
    </w:p>
    <w:p w14:paraId="44E50E7D" w14:textId="77777777" w:rsidR="006A5BF9" w:rsidRPr="00472C23" w:rsidRDefault="006A5BF9" w:rsidP="006A5BF9">
      <w:r w:rsidRPr="00472C23">
        <w:t>}</w:t>
      </w:r>
    </w:p>
    <w:p w14:paraId="2269A422" w14:textId="77777777" w:rsidR="006A5BF9" w:rsidRPr="00472C23" w:rsidRDefault="006A5BF9" w:rsidP="006A5BF9">
      <w:r w:rsidRPr="00472C23">
        <w:rPr>
          <w:b/>
          <w:bCs/>
        </w:rPr>
        <w:t>Recovery Protocol:</w:t>
      </w:r>
    </w:p>
    <w:p w14:paraId="49CA7435" w14:textId="77777777" w:rsidR="006A5BF9" w:rsidRPr="00472C23" w:rsidRDefault="006A5BF9" w:rsidP="006A5BF9">
      <w:r w:rsidRPr="00472C23">
        <w:t>After any degradation event:</w:t>
      </w:r>
    </w:p>
    <w:p w14:paraId="76D8F682" w14:textId="77777777" w:rsidR="006A5BF9" w:rsidRPr="00472C23" w:rsidRDefault="006A5BF9" w:rsidP="006A5BF9">
      <w:pPr>
        <w:numPr>
          <w:ilvl w:val="0"/>
          <w:numId w:val="78"/>
        </w:numPr>
      </w:pPr>
      <w:r w:rsidRPr="00472C23">
        <w:t>Root cause analysis documented</w:t>
      </w:r>
    </w:p>
    <w:p w14:paraId="7C75D095" w14:textId="77777777" w:rsidR="006A5BF9" w:rsidRPr="00472C23" w:rsidRDefault="006A5BF9" w:rsidP="006A5BF9">
      <w:pPr>
        <w:numPr>
          <w:ilvl w:val="0"/>
          <w:numId w:val="78"/>
        </w:numPr>
      </w:pPr>
      <w:r w:rsidRPr="00472C23">
        <w:t>Corrective action implemented</w:t>
      </w:r>
    </w:p>
    <w:p w14:paraId="4ECFF1F8" w14:textId="77777777" w:rsidR="006A5BF9" w:rsidRPr="00472C23" w:rsidRDefault="006A5BF9" w:rsidP="006A5BF9">
      <w:pPr>
        <w:numPr>
          <w:ilvl w:val="0"/>
          <w:numId w:val="78"/>
        </w:numPr>
      </w:pPr>
      <w:r w:rsidRPr="00472C23">
        <w:t>Verification re-run</w:t>
      </w:r>
    </w:p>
    <w:p w14:paraId="1A828B17" w14:textId="77777777" w:rsidR="006A5BF9" w:rsidRPr="00472C23" w:rsidRDefault="006A5BF9" w:rsidP="006A5BF9">
      <w:pPr>
        <w:numPr>
          <w:ilvl w:val="0"/>
          <w:numId w:val="78"/>
        </w:numPr>
      </w:pPr>
      <w:r w:rsidRPr="00472C23">
        <w:t>Gradual authority restoration with enhanced monitoring</w:t>
      </w:r>
    </w:p>
    <w:p w14:paraId="1D1EBC96" w14:textId="77777777" w:rsidR="006A5BF9" w:rsidRPr="00472C23" w:rsidRDefault="006A5BF9" w:rsidP="006A5BF9">
      <w:pPr>
        <w:numPr>
          <w:ilvl w:val="0"/>
          <w:numId w:val="78"/>
        </w:numPr>
      </w:pPr>
      <w:r w:rsidRPr="00472C23">
        <w:t>NCAR reflection cycle completed</w:t>
      </w:r>
    </w:p>
    <w:p w14:paraId="3F35880E" w14:textId="77777777" w:rsidR="006A5BF9" w:rsidRPr="00472C23" w:rsidRDefault="006A5BF9" w:rsidP="006A5BF9">
      <w:pPr>
        <w:rPr>
          <w:b/>
          <w:bCs/>
        </w:rPr>
      </w:pPr>
      <w:r w:rsidRPr="00472C23">
        <w:rPr>
          <w:b/>
          <w:bCs/>
        </w:rPr>
        <w:t>I.6 Deployment Considerations</w:t>
      </w:r>
    </w:p>
    <w:p w14:paraId="03B15875" w14:textId="77777777" w:rsidR="006A5BF9" w:rsidRPr="00472C23" w:rsidRDefault="006A5BF9" w:rsidP="006A5BF9">
      <w:pPr>
        <w:rPr>
          <w:b/>
          <w:bCs/>
        </w:rPr>
      </w:pPr>
      <w:r w:rsidRPr="00472C23">
        <w:rPr>
          <w:b/>
          <w:bCs/>
        </w:rPr>
        <w:t>I.6.1 Pre-Deployment Checklist</w:t>
      </w:r>
    </w:p>
    <w:p w14:paraId="459B2C0A" w14:textId="77777777" w:rsidR="006A5BF9" w:rsidRPr="00472C23" w:rsidRDefault="006A5BF9" w:rsidP="006A5BF9">
      <w:r w:rsidRPr="00472C23">
        <w:t>Before deploying an AI system with MathGov integration:</w:t>
      </w:r>
    </w:p>
    <w:p w14:paraId="6CF54390" w14:textId="77777777" w:rsidR="006A5BF9" w:rsidRPr="00472C23" w:rsidRDefault="006A5BF9" w:rsidP="006A5BF9">
      <w:r w:rsidRPr="00472C23">
        <w:rPr>
          <w:b/>
          <w:bCs/>
        </w:rPr>
        <w:lastRenderedPageBreak/>
        <w:t>Technical Verification:</w:t>
      </w:r>
    </w:p>
    <w:p w14:paraId="182DD38A" w14:textId="77777777" w:rsidR="006A5BF9" w:rsidRPr="00472C23" w:rsidRDefault="006A5BF9" w:rsidP="006A5BF9">
      <w:pPr>
        <w:numPr>
          <w:ilvl w:val="0"/>
          <w:numId w:val="79"/>
        </w:numPr>
      </w:pPr>
      <w:r w:rsidRPr="00472C23">
        <w:t> All cascade modules pass unit tests</w:t>
      </w:r>
    </w:p>
    <w:p w14:paraId="31192216" w14:textId="77777777" w:rsidR="006A5BF9" w:rsidRPr="00472C23" w:rsidRDefault="006A5BF9" w:rsidP="006A5BF9">
      <w:pPr>
        <w:numPr>
          <w:ilvl w:val="0"/>
          <w:numId w:val="79"/>
        </w:numPr>
      </w:pPr>
      <w:r w:rsidRPr="00472C23">
        <w:t> Integration tests complete on example PCCs</w:t>
      </w:r>
    </w:p>
    <w:p w14:paraId="2C3D6E60" w14:textId="77777777" w:rsidR="006A5BF9" w:rsidRPr="00472C23" w:rsidRDefault="006A5BF9" w:rsidP="006A5BF9">
      <w:pPr>
        <w:numPr>
          <w:ilvl w:val="0"/>
          <w:numId w:val="79"/>
        </w:numPr>
      </w:pPr>
      <w:r w:rsidRPr="00472C23">
        <w:t> Property-based tests pass for all formal properties</w:t>
      </w:r>
    </w:p>
    <w:p w14:paraId="4BC01E2F" w14:textId="77777777" w:rsidR="006A5BF9" w:rsidRPr="00472C23" w:rsidRDefault="006A5BF9" w:rsidP="006A5BF9">
      <w:pPr>
        <w:numPr>
          <w:ilvl w:val="0"/>
          <w:numId w:val="79"/>
        </w:numPr>
      </w:pPr>
      <w:r w:rsidRPr="00472C23">
        <w:t> Performance benchmarks within specification</w:t>
      </w:r>
    </w:p>
    <w:p w14:paraId="2452CB97" w14:textId="77777777" w:rsidR="006A5BF9" w:rsidRPr="00472C23" w:rsidRDefault="006A5BF9" w:rsidP="006A5BF9">
      <w:pPr>
        <w:numPr>
          <w:ilvl w:val="0"/>
          <w:numId w:val="79"/>
        </w:numPr>
      </w:pPr>
      <w:r w:rsidRPr="00472C23">
        <w:t> Monitoring dashboard operational</w:t>
      </w:r>
    </w:p>
    <w:p w14:paraId="17592385" w14:textId="77777777" w:rsidR="006A5BF9" w:rsidRPr="00472C23" w:rsidRDefault="006A5BF9" w:rsidP="006A5BF9">
      <w:r w:rsidRPr="00472C23">
        <w:rPr>
          <w:b/>
          <w:bCs/>
        </w:rPr>
        <w:t>Configuration:</w:t>
      </w:r>
    </w:p>
    <w:p w14:paraId="51B4599E" w14:textId="77777777" w:rsidR="006A5BF9" w:rsidRPr="00472C23" w:rsidRDefault="006A5BF9" w:rsidP="006A5BF9">
      <w:pPr>
        <w:numPr>
          <w:ilvl w:val="0"/>
          <w:numId w:val="80"/>
        </w:numPr>
      </w:pPr>
      <w:r w:rsidRPr="00472C23">
        <w:t> Kernel profile selected and validated</w:t>
      </w:r>
    </w:p>
    <w:p w14:paraId="0EDED400" w14:textId="77777777" w:rsidR="006A5BF9" w:rsidRPr="00472C23" w:rsidRDefault="006A5BF9" w:rsidP="006A5BF9">
      <w:pPr>
        <w:numPr>
          <w:ilvl w:val="0"/>
          <w:numId w:val="80"/>
        </w:numPr>
      </w:pPr>
      <w:r w:rsidRPr="00472C23">
        <w:t> HDW weights configured and documented</w:t>
      </w:r>
    </w:p>
    <w:p w14:paraId="1577B010" w14:textId="77777777" w:rsidR="006A5BF9" w:rsidRPr="00472C23" w:rsidRDefault="006A5BF9" w:rsidP="006A5BF9">
      <w:pPr>
        <w:numPr>
          <w:ilvl w:val="0"/>
          <w:numId w:val="80"/>
        </w:numPr>
      </w:pPr>
      <w:r w:rsidRPr="00472C23">
        <w:t> Rights thresholds set to canonical values or tighter</w:t>
      </w:r>
    </w:p>
    <w:p w14:paraId="2BAA01CC" w14:textId="77777777" w:rsidR="006A5BF9" w:rsidRPr="00472C23" w:rsidRDefault="006A5BF9" w:rsidP="006A5BF9">
      <w:pPr>
        <w:numPr>
          <w:ilvl w:val="0"/>
          <w:numId w:val="80"/>
        </w:numPr>
      </w:pPr>
      <w:r w:rsidRPr="00472C23">
        <w:t> TRC parameters appropriate for decision context</w:t>
      </w:r>
    </w:p>
    <w:p w14:paraId="3413BA7D" w14:textId="77777777" w:rsidR="006A5BF9" w:rsidRPr="00472C23" w:rsidRDefault="006A5BF9" w:rsidP="006A5BF9">
      <w:pPr>
        <w:numPr>
          <w:ilvl w:val="0"/>
          <w:numId w:val="80"/>
        </w:numPr>
      </w:pPr>
      <w:r w:rsidRPr="00472C23">
        <w:t> Scenario set meets minimum requirements</w:t>
      </w:r>
    </w:p>
    <w:p w14:paraId="73E61CE8" w14:textId="77777777" w:rsidR="006A5BF9" w:rsidRPr="00472C23" w:rsidRDefault="006A5BF9" w:rsidP="006A5BF9">
      <w:r w:rsidRPr="00472C23">
        <w:rPr>
          <w:b/>
          <w:bCs/>
        </w:rPr>
        <w:t>Governance:</w:t>
      </w:r>
    </w:p>
    <w:p w14:paraId="5DEFE5C4" w14:textId="77777777" w:rsidR="006A5BF9" w:rsidRPr="00472C23" w:rsidRDefault="006A5BF9" w:rsidP="006A5BF9">
      <w:pPr>
        <w:numPr>
          <w:ilvl w:val="0"/>
          <w:numId w:val="81"/>
        </w:numPr>
      </w:pPr>
      <w:r w:rsidRPr="00472C23">
        <w:t> Human oversight structure defined</w:t>
      </w:r>
    </w:p>
    <w:p w14:paraId="574E8936" w14:textId="77777777" w:rsidR="006A5BF9" w:rsidRPr="00472C23" w:rsidRDefault="006A5BF9" w:rsidP="006A5BF9">
      <w:pPr>
        <w:numPr>
          <w:ilvl w:val="0"/>
          <w:numId w:val="81"/>
        </w:numPr>
      </w:pPr>
      <w:r w:rsidRPr="00472C23">
        <w:t> Escalation procedures documented</w:t>
      </w:r>
    </w:p>
    <w:p w14:paraId="7AF2C3DD" w14:textId="77777777" w:rsidR="006A5BF9" w:rsidRPr="00472C23" w:rsidRDefault="006A5BF9" w:rsidP="006A5BF9">
      <w:pPr>
        <w:numPr>
          <w:ilvl w:val="0"/>
          <w:numId w:val="81"/>
        </w:numPr>
      </w:pPr>
      <w:r w:rsidRPr="00472C23">
        <w:t> Override authority clearly assigned</w:t>
      </w:r>
    </w:p>
    <w:p w14:paraId="4E510107" w14:textId="77777777" w:rsidR="006A5BF9" w:rsidRPr="00472C23" w:rsidRDefault="006A5BF9" w:rsidP="006A5BF9">
      <w:pPr>
        <w:numPr>
          <w:ilvl w:val="0"/>
          <w:numId w:val="81"/>
        </w:numPr>
      </w:pPr>
      <w:r w:rsidRPr="00472C23">
        <w:t> Audit access configured</w:t>
      </w:r>
    </w:p>
    <w:p w14:paraId="14A13A3E" w14:textId="77777777" w:rsidR="006A5BF9" w:rsidRPr="00472C23" w:rsidRDefault="006A5BF9" w:rsidP="006A5BF9">
      <w:pPr>
        <w:numPr>
          <w:ilvl w:val="0"/>
          <w:numId w:val="81"/>
        </w:numPr>
      </w:pPr>
      <w:r w:rsidRPr="00472C23">
        <w:t> NCAR cycle schedule established</w:t>
      </w:r>
    </w:p>
    <w:p w14:paraId="0844280E" w14:textId="77777777" w:rsidR="006A5BF9" w:rsidRPr="00472C23" w:rsidRDefault="006A5BF9" w:rsidP="006A5BF9">
      <w:r w:rsidRPr="00472C23">
        <w:rPr>
          <w:b/>
          <w:bCs/>
        </w:rPr>
        <w:t>Safety:</w:t>
      </w:r>
    </w:p>
    <w:p w14:paraId="39C15829" w14:textId="77777777" w:rsidR="006A5BF9" w:rsidRPr="00472C23" w:rsidRDefault="006A5BF9" w:rsidP="006A5BF9">
      <w:pPr>
        <w:numPr>
          <w:ilvl w:val="0"/>
          <w:numId w:val="82"/>
        </w:numPr>
      </w:pPr>
      <w:r w:rsidRPr="00472C23">
        <w:t> Gaming detection active</w:t>
      </w:r>
    </w:p>
    <w:p w14:paraId="495FE3C7" w14:textId="77777777" w:rsidR="006A5BF9" w:rsidRPr="00472C23" w:rsidRDefault="006A5BF9" w:rsidP="006A5BF9">
      <w:pPr>
        <w:numPr>
          <w:ilvl w:val="0"/>
          <w:numId w:val="82"/>
        </w:numPr>
      </w:pPr>
      <w:r w:rsidRPr="00472C23">
        <w:t> Alert escalation configured</w:t>
      </w:r>
    </w:p>
    <w:p w14:paraId="7EB21CAF" w14:textId="77777777" w:rsidR="006A5BF9" w:rsidRPr="00472C23" w:rsidRDefault="006A5BF9" w:rsidP="006A5BF9">
      <w:pPr>
        <w:numPr>
          <w:ilvl w:val="0"/>
          <w:numId w:val="82"/>
        </w:numPr>
      </w:pPr>
      <w:r w:rsidRPr="00472C23">
        <w:t> Fail-safe mechanisms tested</w:t>
      </w:r>
    </w:p>
    <w:p w14:paraId="12036C26" w14:textId="77777777" w:rsidR="006A5BF9" w:rsidRPr="00472C23" w:rsidRDefault="006A5BF9" w:rsidP="006A5BF9">
      <w:pPr>
        <w:numPr>
          <w:ilvl w:val="0"/>
          <w:numId w:val="82"/>
        </w:numPr>
      </w:pPr>
      <w:r w:rsidRPr="00472C23">
        <w:t> Recovery procedures documented</w:t>
      </w:r>
    </w:p>
    <w:p w14:paraId="2858A9F9" w14:textId="77777777" w:rsidR="006A5BF9" w:rsidRPr="00472C23" w:rsidRDefault="006A5BF9" w:rsidP="006A5BF9">
      <w:pPr>
        <w:numPr>
          <w:ilvl w:val="0"/>
          <w:numId w:val="82"/>
        </w:numPr>
      </w:pPr>
      <w:r w:rsidRPr="00472C23">
        <w:t> Emergency contacts designated</w:t>
      </w:r>
    </w:p>
    <w:p w14:paraId="6C7D89D3" w14:textId="77777777" w:rsidR="006A5BF9" w:rsidRPr="00472C23" w:rsidRDefault="006A5BF9" w:rsidP="006A5BF9">
      <w:pPr>
        <w:rPr>
          <w:b/>
          <w:bCs/>
        </w:rPr>
      </w:pPr>
      <w:r w:rsidRPr="00472C23">
        <w:rPr>
          <w:b/>
          <w:bCs/>
        </w:rPr>
        <w:t>I.6.2 Operational Guidelines</w:t>
      </w:r>
    </w:p>
    <w:p w14:paraId="271D51B9" w14:textId="77777777" w:rsidR="006A5BF9" w:rsidRPr="00472C23" w:rsidRDefault="006A5BF9" w:rsidP="006A5BF9">
      <w:r w:rsidRPr="00472C23">
        <w:rPr>
          <w:b/>
          <w:bCs/>
        </w:rPr>
        <w:t>Decision Tier Assignment:</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693"/>
        <w:gridCol w:w="2484"/>
        <w:gridCol w:w="3167"/>
      </w:tblGrid>
      <w:tr w:rsidR="00472C23" w:rsidRPr="00472C23" w14:paraId="12A0AA66"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AD4F99B" w14:textId="77777777" w:rsidR="006A5BF9" w:rsidRPr="00472C23" w:rsidRDefault="006A5BF9" w:rsidP="00DA6B2E">
            <w:pPr>
              <w:rPr>
                <w:b/>
                <w:bCs/>
              </w:rPr>
            </w:pPr>
            <w:r w:rsidRPr="00472C23">
              <w:rPr>
                <w:b/>
                <w:bCs/>
              </w:rPr>
              <w:lastRenderedPageBreak/>
              <w:t>Decision Characteristics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7786927" w14:textId="77777777" w:rsidR="006A5BF9" w:rsidRPr="00472C23" w:rsidRDefault="006A5BF9" w:rsidP="00DA6B2E">
            <w:pPr>
              <w:rPr>
                <w:b/>
                <w:bCs/>
              </w:rPr>
            </w:pPr>
            <w:r w:rsidRPr="00472C23">
              <w:rPr>
                <w:b/>
                <w:bCs/>
              </w:rPr>
              <w:t>Recommended Tier</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166DFB2" w14:textId="77777777" w:rsidR="006A5BF9" w:rsidRPr="00472C23" w:rsidRDefault="006A5BF9" w:rsidP="00DA6B2E">
            <w:pPr>
              <w:rPr>
                <w:b/>
                <w:bCs/>
              </w:rPr>
            </w:pPr>
            <w:r w:rsidRPr="00472C23">
              <w:rPr>
                <w:b/>
                <w:bCs/>
              </w:rPr>
              <w:t>AI Authority</w:t>
            </w:r>
          </w:p>
        </w:tc>
      </w:tr>
      <w:tr w:rsidR="00472C23" w:rsidRPr="00472C23" w14:paraId="59C16B68"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B5D2E9" w14:textId="77777777" w:rsidR="006A5BF9" w:rsidRPr="00472C23" w:rsidRDefault="006A5BF9" w:rsidP="00DA6B2E">
            <w:r w:rsidRPr="00472C23">
              <w:t>Routine, reversible, limited scope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6915E7" w14:textId="77777777" w:rsidR="006A5BF9" w:rsidRPr="00472C23" w:rsidRDefault="006A5BF9" w:rsidP="00DA6B2E">
            <w:r w:rsidRPr="00472C23">
              <w:t>Tier 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7A0FEB" w14:textId="77777777" w:rsidR="006A5BF9" w:rsidRPr="00472C23" w:rsidRDefault="006A5BF9" w:rsidP="00DA6B2E">
            <w:r w:rsidRPr="00472C23">
              <w:t>Full autonomy</w:t>
            </w:r>
          </w:p>
        </w:tc>
      </w:tr>
      <w:tr w:rsidR="00472C23" w:rsidRPr="00472C23" w14:paraId="63524163"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426818" w14:textId="77777777" w:rsidR="006A5BF9" w:rsidRPr="00472C23" w:rsidRDefault="006A5BF9" w:rsidP="00DA6B2E">
            <w:r w:rsidRPr="00472C23">
              <w:t>Moderate stakes, some irreversibility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A04F76" w14:textId="77777777" w:rsidR="006A5BF9" w:rsidRPr="00472C23" w:rsidRDefault="006A5BF9" w:rsidP="00DA6B2E">
            <w:r w:rsidRPr="00472C23">
              <w:t>Tier 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154DB1" w14:textId="77777777" w:rsidR="006A5BF9" w:rsidRPr="00472C23" w:rsidRDefault="006A5BF9" w:rsidP="00DA6B2E">
            <w:r w:rsidRPr="00472C23">
              <w:t>Autonomy with human approval</w:t>
            </w:r>
          </w:p>
        </w:tc>
      </w:tr>
      <w:tr w:rsidR="00472C23" w:rsidRPr="00472C23" w14:paraId="7832DD8C"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A354BF" w14:textId="77777777" w:rsidR="006A5BF9" w:rsidRPr="00472C23" w:rsidRDefault="006A5BF9" w:rsidP="00DA6B2E">
            <w:r w:rsidRPr="00472C23">
              <w:t>High stakes, significant irreversibility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F715CD" w14:textId="77777777" w:rsidR="006A5BF9" w:rsidRPr="00472C23" w:rsidRDefault="006A5BF9" w:rsidP="00DA6B2E">
            <w:r w:rsidRPr="00472C23">
              <w:t>Tier 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0C4153" w14:textId="77777777" w:rsidR="006A5BF9" w:rsidRPr="00472C23" w:rsidRDefault="006A5BF9" w:rsidP="00DA6B2E">
            <w:r w:rsidRPr="00472C23">
              <w:t>Human with AI support</w:t>
            </w:r>
          </w:p>
        </w:tc>
      </w:tr>
      <w:tr w:rsidR="00472C23" w:rsidRPr="00472C23" w14:paraId="28691593"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6A403D" w14:textId="77777777" w:rsidR="006A5BF9" w:rsidRPr="00472C23" w:rsidRDefault="006A5BF9" w:rsidP="00DA6B2E">
            <w:r w:rsidRPr="00472C23">
              <w:t>Rights-affecting, emergency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2F5214" w14:textId="77777777" w:rsidR="006A5BF9" w:rsidRPr="00472C23" w:rsidRDefault="006A5BF9" w:rsidP="00DA6B2E">
            <w:r w:rsidRPr="00472C23">
              <w:t>Tier 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6CB504" w14:textId="77777777" w:rsidR="006A5BF9" w:rsidRPr="00472C23" w:rsidRDefault="006A5BF9" w:rsidP="00DA6B2E">
            <w:r w:rsidRPr="00472C23">
              <w:t>Human required</w:t>
            </w:r>
          </w:p>
        </w:tc>
      </w:tr>
    </w:tbl>
    <w:p w14:paraId="626D67F1" w14:textId="77777777" w:rsidR="006A5BF9" w:rsidRPr="00472C23" w:rsidRDefault="006A5BF9" w:rsidP="006A5BF9">
      <w:r w:rsidRPr="00472C23">
        <w:rPr>
          <w:b/>
          <w:bCs/>
        </w:rPr>
        <w:t>Monitoring Cadence: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88"/>
        <w:gridCol w:w="2795"/>
        <w:gridCol w:w="2112"/>
        <w:gridCol w:w="2471"/>
      </w:tblGrid>
      <w:tr w:rsidR="00472C23" w:rsidRPr="00472C23" w14:paraId="6851543E"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A396397" w14:textId="77777777" w:rsidR="006A5BF9" w:rsidRPr="00472C23" w:rsidRDefault="006A5BF9" w:rsidP="00DA6B2E">
            <w:pPr>
              <w:rPr>
                <w:b/>
                <w:bCs/>
              </w:rPr>
            </w:pPr>
            <w:r w:rsidRPr="00472C23">
              <w:rPr>
                <w:b/>
                <w:bCs/>
              </w:rPr>
              <w:t>Tier</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6AE65EF" w14:textId="77777777" w:rsidR="006A5BF9" w:rsidRPr="00472C23" w:rsidRDefault="006A5BF9" w:rsidP="00DA6B2E">
            <w:pPr>
              <w:rPr>
                <w:b/>
                <w:bCs/>
              </w:rPr>
            </w:pPr>
            <w:r w:rsidRPr="00472C23">
              <w:rPr>
                <w:b/>
                <w:bCs/>
              </w:rPr>
              <w:t>Real-Time Monitoring</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B893FA5" w14:textId="77777777" w:rsidR="006A5BF9" w:rsidRPr="00472C23" w:rsidRDefault="006A5BF9" w:rsidP="00DA6B2E">
            <w:pPr>
              <w:rPr>
                <w:b/>
                <w:bCs/>
              </w:rPr>
            </w:pPr>
            <w:r w:rsidRPr="00472C23">
              <w:rPr>
                <w:b/>
                <w:bCs/>
              </w:rPr>
              <w:t>Human Review</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B5B4ACD" w14:textId="77777777" w:rsidR="006A5BF9" w:rsidRPr="00472C23" w:rsidRDefault="006A5BF9" w:rsidP="00DA6B2E">
            <w:pPr>
              <w:rPr>
                <w:b/>
                <w:bCs/>
              </w:rPr>
            </w:pPr>
            <w:r w:rsidRPr="00472C23">
              <w:rPr>
                <w:b/>
                <w:bCs/>
              </w:rPr>
              <w:t>NCAR Reflection</w:t>
            </w:r>
          </w:p>
        </w:tc>
      </w:tr>
      <w:tr w:rsidR="00472C23" w:rsidRPr="00472C23" w14:paraId="1597871D"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19AA17" w14:textId="77777777" w:rsidR="006A5BF9" w:rsidRPr="00472C23" w:rsidRDefault="006A5BF9" w:rsidP="00DA6B2E">
            <w:r w:rsidRPr="00472C23">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9EE67B" w14:textId="77777777" w:rsidR="006A5BF9" w:rsidRPr="00472C23" w:rsidRDefault="006A5BF9" w:rsidP="00DA6B2E">
            <w:r w:rsidRPr="00472C23">
              <w:t>Dashboard only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FCEA62" w14:textId="77777777" w:rsidR="006A5BF9" w:rsidRPr="00472C23" w:rsidRDefault="006A5BF9" w:rsidP="00DA6B2E">
            <w:r w:rsidRPr="00472C23">
              <w:t>Weekly batch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B86215" w14:textId="77777777" w:rsidR="006A5BF9" w:rsidRPr="00472C23" w:rsidRDefault="006A5BF9" w:rsidP="00DA6B2E">
            <w:r w:rsidRPr="00472C23">
              <w:t>Monthly</w:t>
            </w:r>
          </w:p>
        </w:tc>
      </w:tr>
      <w:tr w:rsidR="00472C23" w:rsidRPr="00472C23" w14:paraId="2D1B2106"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2721F3" w14:textId="77777777" w:rsidR="006A5BF9" w:rsidRPr="00472C23" w:rsidRDefault="006A5BF9" w:rsidP="00DA6B2E">
            <w:r w:rsidRPr="00472C23">
              <w:t>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4E4CE2" w14:textId="77777777" w:rsidR="006A5BF9" w:rsidRPr="00472C23" w:rsidRDefault="006A5BF9" w:rsidP="00DA6B2E">
            <w:r w:rsidRPr="00472C23">
              <w:t>Dashboard + alerts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E83945" w14:textId="77777777" w:rsidR="006A5BF9" w:rsidRPr="00472C23" w:rsidRDefault="006A5BF9" w:rsidP="00DA6B2E">
            <w:r w:rsidRPr="00472C23">
              <w:t>Daily sampling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E9C444" w14:textId="77777777" w:rsidR="006A5BF9" w:rsidRPr="00472C23" w:rsidRDefault="006A5BF9" w:rsidP="00DA6B2E">
            <w:r w:rsidRPr="00472C23">
              <w:t>Bi-weekly</w:t>
            </w:r>
          </w:p>
        </w:tc>
      </w:tr>
      <w:tr w:rsidR="00472C23" w:rsidRPr="00472C23" w14:paraId="0199F6A1"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CE9F20" w14:textId="77777777" w:rsidR="006A5BF9" w:rsidRPr="00472C23" w:rsidRDefault="006A5BF9" w:rsidP="00DA6B2E">
            <w:r w:rsidRPr="00472C23">
              <w:t>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BB4E18" w14:textId="77777777" w:rsidR="006A5BF9" w:rsidRPr="00472C23" w:rsidRDefault="006A5BF9" w:rsidP="00DA6B2E">
            <w:r w:rsidRPr="00472C23">
              <w:t>Full monitoring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AF9C6C" w14:textId="77777777" w:rsidR="006A5BF9" w:rsidRPr="00472C23" w:rsidRDefault="006A5BF9" w:rsidP="00DA6B2E">
            <w:r w:rsidRPr="00472C23">
              <w:t>Each decision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10D3CB" w14:textId="77777777" w:rsidR="006A5BF9" w:rsidRPr="00472C23" w:rsidRDefault="006A5BF9" w:rsidP="00DA6B2E">
            <w:r w:rsidRPr="00472C23">
              <w:t>After each decision</w:t>
            </w:r>
          </w:p>
        </w:tc>
      </w:tr>
    </w:tbl>
    <w:p w14:paraId="0A9736D7" w14:textId="77777777" w:rsidR="006A5BF9" w:rsidRPr="00472C23" w:rsidRDefault="006A5BF9" w:rsidP="006A5BF9">
      <w:r w:rsidRPr="00472C23">
        <w:rPr>
          <w:b/>
          <w:bCs/>
        </w:rPr>
        <w:t>Documentation Requirements: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88"/>
        <w:gridCol w:w="2769"/>
        <w:gridCol w:w="1549"/>
        <w:gridCol w:w="2461"/>
      </w:tblGrid>
      <w:tr w:rsidR="00472C23" w:rsidRPr="00472C23" w14:paraId="45FE79C5"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61F79FF" w14:textId="77777777" w:rsidR="006A5BF9" w:rsidRPr="00472C23" w:rsidRDefault="006A5BF9" w:rsidP="00DA6B2E">
            <w:pPr>
              <w:rPr>
                <w:b/>
                <w:bCs/>
              </w:rPr>
            </w:pPr>
            <w:r w:rsidRPr="00472C23">
              <w:rPr>
                <w:b/>
                <w:bCs/>
              </w:rPr>
              <w:t>Tier</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0981133" w14:textId="77777777" w:rsidR="006A5BF9" w:rsidRPr="00472C23" w:rsidRDefault="006A5BF9" w:rsidP="00DA6B2E">
            <w:pPr>
              <w:rPr>
                <w:b/>
                <w:bCs/>
              </w:rPr>
            </w:pPr>
            <w:r w:rsidRPr="00472C23">
              <w:rPr>
                <w:b/>
                <w:bCs/>
              </w:rPr>
              <w:t>PCC Detail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4D8C6B7" w14:textId="77777777" w:rsidR="006A5BF9" w:rsidRPr="00472C23" w:rsidRDefault="006A5BF9" w:rsidP="00DA6B2E">
            <w:pPr>
              <w:rPr>
                <w:b/>
                <w:bCs/>
              </w:rPr>
            </w:pPr>
            <w:r w:rsidRPr="00472C23">
              <w:rPr>
                <w:b/>
                <w:bCs/>
              </w:rPr>
              <w:t>Retention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B4C379E" w14:textId="77777777" w:rsidR="006A5BF9" w:rsidRPr="00472C23" w:rsidRDefault="006A5BF9" w:rsidP="00DA6B2E">
            <w:pPr>
              <w:rPr>
                <w:b/>
                <w:bCs/>
              </w:rPr>
            </w:pPr>
            <w:r w:rsidRPr="00472C23">
              <w:rPr>
                <w:b/>
                <w:bCs/>
              </w:rPr>
              <w:t>Public Disclosure</w:t>
            </w:r>
          </w:p>
        </w:tc>
      </w:tr>
      <w:tr w:rsidR="00472C23" w:rsidRPr="00472C23" w14:paraId="1EF1CB0D"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925E72" w14:textId="77777777" w:rsidR="006A5BF9" w:rsidRPr="00472C23" w:rsidRDefault="006A5BF9" w:rsidP="00DA6B2E">
            <w:r w:rsidRPr="00472C23">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3E1A1F" w14:textId="77777777" w:rsidR="006A5BF9" w:rsidRPr="00472C23" w:rsidRDefault="006A5BF9" w:rsidP="00DA6B2E">
            <w:r w:rsidRPr="00472C23">
              <w:t>Summary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7D07E1" w14:textId="77777777" w:rsidR="006A5BF9" w:rsidRPr="00472C23" w:rsidRDefault="006A5BF9" w:rsidP="00DA6B2E">
            <w:r w:rsidRPr="00472C23">
              <w:t>1 year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A41CCD" w14:textId="77777777" w:rsidR="006A5BF9" w:rsidRPr="00472C23" w:rsidRDefault="006A5BF9" w:rsidP="00DA6B2E">
            <w:r w:rsidRPr="00472C23">
              <w:t>Not required</w:t>
            </w:r>
          </w:p>
        </w:tc>
      </w:tr>
      <w:tr w:rsidR="00472C23" w:rsidRPr="00472C23" w14:paraId="49345329"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077EC0" w14:textId="77777777" w:rsidR="006A5BF9" w:rsidRPr="00472C23" w:rsidRDefault="006A5BF9" w:rsidP="00DA6B2E">
            <w:r w:rsidRPr="00472C23">
              <w:t>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965B19" w14:textId="77777777" w:rsidR="006A5BF9" w:rsidRPr="00472C23" w:rsidRDefault="006A5BF9" w:rsidP="00DA6B2E">
            <w:r w:rsidRPr="00472C23">
              <w:t>Full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31B5A3" w14:textId="77777777" w:rsidR="006A5BF9" w:rsidRPr="00472C23" w:rsidRDefault="006A5BF9" w:rsidP="00DA6B2E">
            <w:r w:rsidRPr="00472C23">
              <w:t>5 years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11E2BE" w14:textId="77777777" w:rsidR="006A5BF9" w:rsidRPr="00472C23" w:rsidRDefault="006A5BF9" w:rsidP="00DA6B2E">
            <w:r w:rsidRPr="00472C23">
              <w:t>Redacted available</w:t>
            </w:r>
          </w:p>
        </w:tc>
      </w:tr>
      <w:tr w:rsidR="00472C23" w:rsidRPr="00472C23" w14:paraId="154A6999"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673850" w14:textId="77777777" w:rsidR="006A5BF9" w:rsidRPr="00472C23" w:rsidRDefault="006A5BF9" w:rsidP="00DA6B2E">
            <w:r w:rsidRPr="00472C23">
              <w:t>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E85C88" w14:textId="77777777" w:rsidR="006A5BF9" w:rsidRPr="00472C23" w:rsidRDefault="006A5BF9" w:rsidP="00DA6B2E">
            <w:r w:rsidRPr="00472C23">
              <w:t>Complete + sensitivity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32B6D4" w14:textId="77777777" w:rsidR="006A5BF9" w:rsidRPr="00472C23" w:rsidRDefault="006A5BF9" w:rsidP="00DA6B2E">
            <w:r w:rsidRPr="00472C23">
              <w:t>10+ years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9CD2A9" w14:textId="77777777" w:rsidR="006A5BF9" w:rsidRPr="00472C23" w:rsidRDefault="006A5BF9" w:rsidP="00DA6B2E">
            <w:r w:rsidRPr="00472C23">
              <w:t>Full PCC published</w:t>
            </w:r>
          </w:p>
        </w:tc>
      </w:tr>
    </w:tbl>
    <w:p w14:paraId="62C1E201" w14:textId="77777777" w:rsidR="006A5BF9" w:rsidRPr="00472C23" w:rsidRDefault="006A5BF9" w:rsidP="006A5BF9">
      <w:pPr>
        <w:rPr>
          <w:b/>
          <w:bCs/>
        </w:rPr>
      </w:pPr>
      <w:r w:rsidRPr="00472C23">
        <w:rPr>
          <w:b/>
          <w:bCs/>
        </w:rPr>
        <w:t>I.6.3 Continuous Improvement</w:t>
      </w:r>
    </w:p>
    <w:p w14:paraId="43082EE2" w14:textId="77777777" w:rsidR="006A5BF9" w:rsidRPr="00472C23" w:rsidRDefault="006A5BF9" w:rsidP="006A5BF9">
      <w:r w:rsidRPr="00472C23">
        <w:rPr>
          <w:b/>
          <w:bCs/>
        </w:rPr>
        <w:lastRenderedPageBreak/>
        <w:t>NCAR Integration:</w:t>
      </w:r>
    </w:p>
    <w:p w14:paraId="2BFB6ADF" w14:textId="77777777" w:rsidR="006A5BF9" w:rsidRPr="00472C23" w:rsidRDefault="006A5BF9" w:rsidP="006A5BF9">
      <w:r w:rsidRPr="00472C23">
        <w:t>AI systems participate in ongoing NCAR cycles:</w:t>
      </w:r>
    </w:p>
    <w:p w14:paraId="673FAD86" w14:textId="77777777" w:rsidR="006A5BF9" w:rsidRPr="00472C23" w:rsidRDefault="006A5BF9" w:rsidP="006A5BF9">
      <w:r w:rsidRPr="00472C23">
        <w:rPr>
          <w:i/>
          <w:iCs/>
        </w:rPr>
        <w:t>Notice Enhancement:</w:t>
      </w:r>
    </w:p>
    <w:p w14:paraId="10F0D695" w14:textId="77777777" w:rsidR="006A5BF9" w:rsidRPr="00472C23" w:rsidRDefault="006A5BF9" w:rsidP="006A5BF9">
      <w:pPr>
        <w:numPr>
          <w:ilvl w:val="0"/>
          <w:numId w:val="83"/>
        </w:numPr>
      </w:pPr>
      <w:r w:rsidRPr="00472C23">
        <w:t>AI identifies patterns in decision types</w:t>
      </w:r>
    </w:p>
    <w:p w14:paraId="0264D0FF" w14:textId="77777777" w:rsidR="006A5BF9" w:rsidRPr="00472C23" w:rsidRDefault="006A5BF9" w:rsidP="006A5BF9">
      <w:pPr>
        <w:numPr>
          <w:ilvl w:val="0"/>
          <w:numId w:val="83"/>
        </w:numPr>
      </w:pPr>
      <w:r w:rsidRPr="00472C23">
        <w:t>Suggests option set templates for common situations</w:t>
      </w:r>
    </w:p>
    <w:p w14:paraId="70B28952" w14:textId="77777777" w:rsidR="006A5BF9" w:rsidRPr="00472C23" w:rsidRDefault="006A5BF9" w:rsidP="006A5BF9">
      <w:pPr>
        <w:numPr>
          <w:ilvl w:val="0"/>
          <w:numId w:val="83"/>
        </w:numPr>
      </w:pPr>
      <w:r w:rsidRPr="00472C23">
        <w:t>Flags unions/dimensions frequently missed</w:t>
      </w:r>
    </w:p>
    <w:p w14:paraId="0C4B01F6" w14:textId="77777777" w:rsidR="006A5BF9" w:rsidRPr="00472C23" w:rsidRDefault="006A5BF9" w:rsidP="006A5BF9">
      <w:r w:rsidRPr="00472C23">
        <w:rPr>
          <w:i/>
          <w:iCs/>
        </w:rPr>
        <w:t>Choose Calibration:</w:t>
      </w:r>
    </w:p>
    <w:p w14:paraId="3496E574" w14:textId="77777777" w:rsidR="006A5BF9" w:rsidRPr="00472C23" w:rsidRDefault="006A5BF9" w:rsidP="006A5BF9">
      <w:pPr>
        <w:numPr>
          <w:ilvl w:val="0"/>
          <w:numId w:val="84"/>
        </w:numPr>
      </w:pPr>
      <w:r w:rsidRPr="00472C23">
        <w:t>Compare predicted impacts to observed outcomes</w:t>
      </w:r>
    </w:p>
    <w:p w14:paraId="1BED57A1" w14:textId="77777777" w:rsidR="006A5BF9" w:rsidRPr="00472C23" w:rsidRDefault="006A5BF9" w:rsidP="006A5BF9">
      <w:pPr>
        <w:numPr>
          <w:ilvl w:val="0"/>
          <w:numId w:val="84"/>
        </w:numPr>
      </w:pPr>
      <w:r w:rsidRPr="00472C23">
        <w:t>Update kernel entries based on evidence</w:t>
      </w:r>
    </w:p>
    <w:p w14:paraId="7B476FB6" w14:textId="77777777" w:rsidR="006A5BF9" w:rsidRPr="00472C23" w:rsidRDefault="006A5BF9" w:rsidP="006A5BF9">
      <w:pPr>
        <w:numPr>
          <w:ilvl w:val="0"/>
          <w:numId w:val="84"/>
        </w:numPr>
      </w:pPr>
      <w:r w:rsidRPr="00472C23">
        <w:t>Adjust confidence estimation methods</w:t>
      </w:r>
    </w:p>
    <w:p w14:paraId="7E958A1B" w14:textId="77777777" w:rsidR="006A5BF9" w:rsidRPr="00472C23" w:rsidRDefault="006A5BF9" w:rsidP="006A5BF9">
      <w:r w:rsidRPr="00472C23">
        <w:rPr>
          <w:i/>
          <w:iCs/>
        </w:rPr>
        <w:t>Act Monitoring:</w:t>
      </w:r>
    </w:p>
    <w:p w14:paraId="49E02AB7" w14:textId="77777777" w:rsidR="006A5BF9" w:rsidRPr="00472C23" w:rsidRDefault="006A5BF9" w:rsidP="006A5BF9">
      <w:pPr>
        <w:numPr>
          <w:ilvl w:val="0"/>
          <w:numId w:val="85"/>
        </w:numPr>
      </w:pPr>
      <w:r w:rsidRPr="00472C23">
        <w:t>Track implementation fidelity</w:t>
      </w:r>
    </w:p>
    <w:p w14:paraId="37D38087" w14:textId="77777777" w:rsidR="006A5BF9" w:rsidRPr="00472C23" w:rsidRDefault="006A5BF9" w:rsidP="006A5BF9">
      <w:pPr>
        <w:numPr>
          <w:ilvl w:val="0"/>
          <w:numId w:val="85"/>
        </w:numPr>
      </w:pPr>
      <w:r w:rsidRPr="00472C23">
        <w:t>Identify execution-model gaps</w:t>
      </w:r>
    </w:p>
    <w:p w14:paraId="47F690E9" w14:textId="77777777" w:rsidR="006A5BF9" w:rsidRPr="00472C23" w:rsidRDefault="006A5BF9" w:rsidP="006A5BF9">
      <w:pPr>
        <w:numPr>
          <w:ilvl w:val="0"/>
          <w:numId w:val="85"/>
        </w:numPr>
      </w:pPr>
      <w:r w:rsidRPr="00472C23">
        <w:t>Log deviations for analysis</w:t>
      </w:r>
    </w:p>
    <w:p w14:paraId="59221AA0" w14:textId="77777777" w:rsidR="006A5BF9" w:rsidRPr="00472C23" w:rsidRDefault="006A5BF9" w:rsidP="006A5BF9">
      <w:r w:rsidRPr="00472C23">
        <w:rPr>
          <w:i/>
          <w:iCs/>
        </w:rPr>
        <w:t>Reflect Analysis:</w:t>
      </w:r>
    </w:p>
    <w:p w14:paraId="0C64601E" w14:textId="77777777" w:rsidR="006A5BF9" w:rsidRPr="00472C23" w:rsidRDefault="006A5BF9" w:rsidP="006A5BF9">
      <w:pPr>
        <w:numPr>
          <w:ilvl w:val="0"/>
          <w:numId w:val="86"/>
        </w:numPr>
      </w:pPr>
      <w:r w:rsidRPr="00472C23">
        <w:t>Compute hit rates by cell and scenario</w:t>
      </w:r>
    </w:p>
    <w:p w14:paraId="01C81946" w14:textId="77777777" w:rsidR="006A5BF9" w:rsidRPr="00472C23" w:rsidRDefault="006A5BF9" w:rsidP="006A5BF9">
      <w:pPr>
        <w:numPr>
          <w:ilvl w:val="0"/>
          <w:numId w:val="86"/>
        </w:numPr>
      </w:pPr>
      <w:r w:rsidRPr="00472C23">
        <w:t>Identify systematic prediction errors</w:t>
      </w:r>
    </w:p>
    <w:p w14:paraId="747E32A5" w14:textId="77777777" w:rsidR="006A5BF9" w:rsidRPr="00472C23" w:rsidRDefault="006A5BF9" w:rsidP="006A5BF9">
      <w:pPr>
        <w:numPr>
          <w:ilvl w:val="0"/>
          <w:numId w:val="86"/>
        </w:numPr>
      </w:pPr>
      <w:r w:rsidRPr="00472C23">
        <w:t>Propose parameter adjustments</w:t>
      </w:r>
    </w:p>
    <w:p w14:paraId="2869E832" w14:textId="77777777" w:rsidR="006A5BF9" w:rsidRPr="00472C23" w:rsidRDefault="006A5BF9" w:rsidP="006A5BF9">
      <w:r w:rsidRPr="00472C23">
        <w:rPr>
          <w:b/>
          <w:bCs/>
        </w:rPr>
        <w:t>Version Management:</w:t>
      </w:r>
    </w:p>
    <w:p w14:paraId="01FD8123" w14:textId="77777777" w:rsidR="006A5BF9" w:rsidRPr="00472C23" w:rsidRDefault="006A5BF9" w:rsidP="006A5BF9">
      <w:r w:rsidRPr="00472C23">
        <w:t>AI system configurations evolve through controlled versioning:</w:t>
      </w:r>
    </w:p>
    <w:p w14:paraId="754FCD50" w14:textId="77777777" w:rsidR="006A5BF9" w:rsidRPr="00472C23" w:rsidRDefault="006A5BF9" w:rsidP="006A5BF9">
      <w:r w:rsidRPr="00472C23">
        <w:t>Version_Management {</w:t>
      </w:r>
    </w:p>
    <w:p w14:paraId="11847FB6" w14:textId="77777777" w:rsidR="006A5BF9" w:rsidRPr="00472C23" w:rsidRDefault="006A5BF9" w:rsidP="006A5BF9">
      <w:r w:rsidRPr="00472C23">
        <w:t xml:space="preserve">  Configuration_Version {</w:t>
      </w:r>
    </w:p>
    <w:p w14:paraId="23242716" w14:textId="77777777" w:rsidR="006A5BF9" w:rsidRPr="00472C23" w:rsidRDefault="006A5BF9" w:rsidP="006A5BF9">
      <w:r w:rsidRPr="00472C23">
        <w:t xml:space="preserve">    kernel_profile_version: String</w:t>
      </w:r>
    </w:p>
    <w:p w14:paraId="3CFC32C9" w14:textId="77777777" w:rsidR="006A5BF9" w:rsidRPr="00472C23" w:rsidRDefault="006A5BF9" w:rsidP="006A5BF9">
      <w:r w:rsidRPr="00472C23">
        <w:t xml:space="preserve">    hdw_weights_version: String</w:t>
      </w:r>
    </w:p>
    <w:p w14:paraId="323520E9" w14:textId="77777777" w:rsidR="006A5BF9" w:rsidRPr="00472C23" w:rsidRDefault="006A5BF9" w:rsidP="006A5BF9">
      <w:r w:rsidRPr="00472C23">
        <w:t xml:space="preserve">    rights_thresholds_version: String</w:t>
      </w:r>
    </w:p>
    <w:p w14:paraId="3B3C66F5" w14:textId="77777777" w:rsidR="006A5BF9" w:rsidRPr="00472C23" w:rsidRDefault="006A5BF9" w:rsidP="006A5BF9">
      <w:r w:rsidRPr="00472C23">
        <w:t xml:space="preserve">    trc_parameters_version: String</w:t>
      </w:r>
    </w:p>
    <w:p w14:paraId="17469674" w14:textId="77777777" w:rsidR="006A5BF9" w:rsidRPr="00472C23" w:rsidRDefault="006A5BF9" w:rsidP="006A5BF9">
      <w:r w:rsidRPr="00472C23">
        <w:lastRenderedPageBreak/>
        <w:t xml:space="preserve">    model_weights_version: String (for learned components)</w:t>
      </w:r>
    </w:p>
    <w:p w14:paraId="0A06A4A1" w14:textId="77777777" w:rsidR="006A5BF9" w:rsidRPr="00472C23" w:rsidRDefault="006A5BF9" w:rsidP="006A5BF9">
      <w:r w:rsidRPr="00472C23">
        <w:t xml:space="preserve">  }</w:t>
      </w:r>
    </w:p>
    <w:p w14:paraId="3BE668B7" w14:textId="77777777" w:rsidR="006A5BF9" w:rsidRPr="00472C23" w:rsidRDefault="006A5BF9" w:rsidP="006A5BF9"/>
    <w:p w14:paraId="114BFF1D" w14:textId="77777777" w:rsidR="006A5BF9" w:rsidRPr="00472C23" w:rsidRDefault="006A5BF9" w:rsidP="006A5BF9">
      <w:r w:rsidRPr="00472C23">
        <w:t xml:space="preserve">  Update_Protocol:</w:t>
      </w:r>
    </w:p>
    <w:p w14:paraId="2B86ABB7" w14:textId="77777777" w:rsidR="006A5BF9" w:rsidRPr="00472C23" w:rsidRDefault="006A5BF9" w:rsidP="006A5BF9">
      <w:r w:rsidRPr="00472C23">
        <w:t xml:space="preserve">    1. Propose update based on NCAR evidence</w:t>
      </w:r>
    </w:p>
    <w:p w14:paraId="68765D73" w14:textId="77777777" w:rsidR="006A5BF9" w:rsidRPr="00472C23" w:rsidRDefault="006A5BF9" w:rsidP="006A5BF9">
      <w:r w:rsidRPr="00472C23">
        <w:t xml:space="preserve">    2. Test on historical decision set</w:t>
      </w:r>
    </w:p>
    <w:p w14:paraId="1FEBFA0B" w14:textId="77777777" w:rsidR="006A5BF9" w:rsidRPr="00472C23" w:rsidRDefault="006A5BF9" w:rsidP="006A5BF9">
      <w:r w:rsidRPr="00472C23">
        <w:t xml:space="preserve">    3. Compare outcomes to previous version</w:t>
      </w:r>
    </w:p>
    <w:p w14:paraId="3AE435BD" w14:textId="77777777" w:rsidR="006A5BF9" w:rsidRPr="00472C23" w:rsidRDefault="006A5BF9" w:rsidP="006A5BF9">
      <w:r w:rsidRPr="00472C23">
        <w:t xml:space="preserve">    4. Human approval for deployment</w:t>
      </w:r>
    </w:p>
    <w:p w14:paraId="5FEE60E9" w14:textId="77777777" w:rsidR="006A5BF9" w:rsidRPr="00472C23" w:rsidRDefault="006A5BF9" w:rsidP="006A5BF9">
      <w:r w:rsidRPr="00472C23">
        <w:t xml:space="preserve">    5. Gradual rollout with enhanced monitoring</w:t>
      </w:r>
    </w:p>
    <w:p w14:paraId="5708AEE6" w14:textId="77777777" w:rsidR="006A5BF9" w:rsidRPr="00472C23" w:rsidRDefault="006A5BF9" w:rsidP="006A5BF9">
      <w:r w:rsidRPr="00472C23">
        <w:t xml:space="preserve">    6. Full deployment after stability period</w:t>
      </w:r>
    </w:p>
    <w:p w14:paraId="032A88BF" w14:textId="77777777" w:rsidR="006A5BF9" w:rsidRPr="00472C23" w:rsidRDefault="006A5BF9" w:rsidP="006A5BF9"/>
    <w:p w14:paraId="11CCBD0A" w14:textId="77777777" w:rsidR="006A5BF9" w:rsidRPr="00472C23" w:rsidRDefault="006A5BF9" w:rsidP="006A5BF9">
      <w:r w:rsidRPr="00472C23">
        <w:t xml:space="preserve">  Rollback_Capability:</w:t>
      </w:r>
    </w:p>
    <w:p w14:paraId="767CDE35" w14:textId="77777777" w:rsidR="006A5BF9" w:rsidRPr="00472C23" w:rsidRDefault="006A5BF9" w:rsidP="006A5BF9">
      <w:r w:rsidRPr="00472C23">
        <w:t xml:space="preserve">    - Any version can be restored within 24 hours</w:t>
      </w:r>
    </w:p>
    <w:p w14:paraId="2F65833A" w14:textId="77777777" w:rsidR="006A5BF9" w:rsidRPr="00472C23" w:rsidRDefault="006A5BF9" w:rsidP="006A5BF9">
      <w:r w:rsidRPr="00472C23">
        <w:t xml:space="preserve">    - Decision continuity maintained during rollback</w:t>
      </w:r>
    </w:p>
    <w:p w14:paraId="6468182B" w14:textId="77777777" w:rsidR="006A5BF9" w:rsidRPr="00472C23" w:rsidRDefault="006A5BF9" w:rsidP="006A5BF9">
      <w:r w:rsidRPr="00472C23">
        <w:t xml:space="preserve">    - Full audit trail of version changes</w:t>
      </w:r>
    </w:p>
    <w:p w14:paraId="08740A22" w14:textId="77777777" w:rsidR="006A5BF9" w:rsidRPr="00472C23" w:rsidRDefault="006A5BF9" w:rsidP="006A5BF9">
      <w:r w:rsidRPr="00472C23">
        <w:t>}</w:t>
      </w:r>
    </w:p>
    <w:p w14:paraId="66B56C07" w14:textId="77777777" w:rsidR="006A5BF9" w:rsidRPr="00472C23" w:rsidRDefault="006A5BF9" w:rsidP="006A5BF9">
      <w:pPr>
        <w:rPr>
          <w:b/>
          <w:bCs/>
        </w:rPr>
      </w:pPr>
      <w:r w:rsidRPr="00472C23">
        <w:rPr>
          <w:b/>
          <w:bCs/>
        </w:rPr>
        <w:t>I.6.4 Integration Testing Requirements</w:t>
      </w:r>
    </w:p>
    <w:p w14:paraId="58FE32CA" w14:textId="77777777" w:rsidR="006A5BF9" w:rsidRPr="00472C23" w:rsidRDefault="006A5BF9" w:rsidP="006A5BF9">
      <w:r w:rsidRPr="00472C23">
        <w:rPr>
          <w:b/>
          <w:bCs/>
        </w:rPr>
        <w:t>Test Categories:</w:t>
      </w:r>
    </w:p>
    <w:p w14:paraId="2AEF5EF4" w14:textId="77777777" w:rsidR="006A5BF9" w:rsidRPr="00472C23" w:rsidRDefault="006A5BF9" w:rsidP="006A5BF9">
      <w:r w:rsidRPr="00472C23">
        <w:rPr>
          <w:i/>
          <w:iCs/>
        </w:rPr>
        <w:t>Constraint Compliance Tests:</w:t>
      </w:r>
    </w:p>
    <w:p w14:paraId="3C1A7BE0" w14:textId="77777777" w:rsidR="006A5BF9" w:rsidRPr="00472C23" w:rsidRDefault="006A5BF9" w:rsidP="006A5BF9">
      <w:pPr>
        <w:numPr>
          <w:ilvl w:val="0"/>
          <w:numId w:val="87"/>
        </w:numPr>
      </w:pPr>
      <w:r w:rsidRPr="00472C23">
        <w:t>Verify NCRC correctly classifies known violation cases</w:t>
      </w:r>
    </w:p>
    <w:p w14:paraId="5F0F13EB" w14:textId="77777777" w:rsidR="006A5BF9" w:rsidRPr="00472C23" w:rsidRDefault="006A5BF9" w:rsidP="006A5BF9">
      <w:pPr>
        <w:numPr>
          <w:ilvl w:val="0"/>
          <w:numId w:val="87"/>
        </w:numPr>
      </w:pPr>
      <w:r w:rsidRPr="00472C23">
        <w:t>Verify TRC correctly computes CVaR for test scenarios</w:t>
      </w:r>
    </w:p>
    <w:p w14:paraId="607C0C84" w14:textId="77777777" w:rsidR="006A5BF9" w:rsidRPr="00472C23" w:rsidRDefault="006A5BF9" w:rsidP="006A5BF9">
      <w:pPr>
        <w:numPr>
          <w:ilvl w:val="0"/>
          <w:numId w:val="87"/>
        </w:numPr>
      </w:pPr>
      <w:r w:rsidRPr="00472C23">
        <w:t>Verify containment checks using synthetic UCI data</w:t>
      </w:r>
    </w:p>
    <w:p w14:paraId="11F8FE3F" w14:textId="77777777" w:rsidR="006A5BF9" w:rsidRPr="00472C23" w:rsidRDefault="006A5BF9" w:rsidP="006A5BF9">
      <w:r w:rsidRPr="00472C23">
        <w:rPr>
          <w:i/>
          <w:iCs/>
        </w:rPr>
        <w:t>Cascade Ordering Tests:</w:t>
      </w:r>
    </w:p>
    <w:p w14:paraId="183E65A5" w14:textId="77777777" w:rsidR="006A5BF9" w:rsidRPr="00472C23" w:rsidRDefault="006A5BF9" w:rsidP="006A5BF9">
      <w:pPr>
        <w:numPr>
          <w:ilvl w:val="0"/>
          <w:numId w:val="88"/>
        </w:numPr>
      </w:pPr>
      <w:r w:rsidRPr="00472C23">
        <w:t>Verify Level 1 failure always excludes regardless of Level 4 performance</w:t>
      </w:r>
    </w:p>
    <w:p w14:paraId="2CCE2B9B" w14:textId="77777777" w:rsidR="006A5BF9" w:rsidRPr="00472C23" w:rsidRDefault="006A5BF9" w:rsidP="006A5BF9">
      <w:pPr>
        <w:numPr>
          <w:ilvl w:val="0"/>
          <w:numId w:val="88"/>
        </w:numPr>
      </w:pPr>
      <w:r w:rsidRPr="00472C23">
        <w:t>Verify tie-breaking activates only when gap &lt; δ</w:t>
      </w:r>
    </w:p>
    <w:p w14:paraId="7C6BA9C7" w14:textId="77777777" w:rsidR="006A5BF9" w:rsidRPr="00472C23" w:rsidRDefault="006A5BF9" w:rsidP="006A5BF9">
      <w:pPr>
        <w:numPr>
          <w:ilvl w:val="0"/>
          <w:numId w:val="88"/>
        </w:numPr>
      </w:pPr>
      <w:r w:rsidRPr="00472C23">
        <w:t>Verify Emergency/Fallback modes trigger correctly</w:t>
      </w:r>
    </w:p>
    <w:p w14:paraId="495D3AA4" w14:textId="77777777" w:rsidR="006A5BF9" w:rsidRPr="00472C23" w:rsidRDefault="006A5BF9" w:rsidP="006A5BF9">
      <w:r w:rsidRPr="00472C23">
        <w:rPr>
          <w:i/>
          <w:iCs/>
        </w:rPr>
        <w:lastRenderedPageBreak/>
        <w:t>Human-AI Coordination Tests:</w:t>
      </w:r>
    </w:p>
    <w:p w14:paraId="189F8F74" w14:textId="77777777" w:rsidR="006A5BF9" w:rsidRPr="00472C23" w:rsidRDefault="006A5BF9" w:rsidP="006A5BF9">
      <w:pPr>
        <w:numPr>
          <w:ilvl w:val="0"/>
          <w:numId w:val="89"/>
        </w:numPr>
      </w:pPr>
      <w:r w:rsidRPr="00472C23">
        <w:t>Verify override acceptance and documentation</w:t>
      </w:r>
    </w:p>
    <w:p w14:paraId="3C4F21DE" w14:textId="77777777" w:rsidR="006A5BF9" w:rsidRPr="00472C23" w:rsidRDefault="006A5BF9" w:rsidP="006A5BF9">
      <w:pPr>
        <w:numPr>
          <w:ilvl w:val="0"/>
          <w:numId w:val="89"/>
        </w:numPr>
      </w:pPr>
      <w:r w:rsidRPr="00472C23">
        <w:t>Verify escalation triggers function correctly</w:t>
      </w:r>
    </w:p>
    <w:p w14:paraId="42D31B7D" w14:textId="77777777" w:rsidR="006A5BF9" w:rsidRPr="00472C23" w:rsidRDefault="006A5BF9" w:rsidP="006A5BF9">
      <w:pPr>
        <w:numPr>
          <w:ilvl w:val="0"/>
          <w:numId w:val="89"/>
        </w:numPr>
      </w:pPr>
      <w:r w:rsidRPr="00472C23">
        <w:t>Verify communication protocols produce interpretable output</w:t>
      </w:r>
    </w:p>
    <w:p w14:paraId="37D25C15" w14:textId="77777777" w:rsidR="006A5BF9" w:rsidRPr="00472C23" w:rsidRDefault="006A5BF9" w:rsidP="006A5BF9">
      <w:r w:rsidRPr="00472C23">
        <w:rPr>
          <w:i/>
          <w:iCs/>
        </w:rPr>
        <w:t>Gaming Resistance Tests:</w:t>
      </w:r>
    </w:p>
    <w:p w14:paraId="1C236B05" w14:textId="77777777" w:rsidR="006A5BF9" w:rsidRPr="00472C23" w:rsidRDefault="006A5BF9" w:rsidP="006A5BF9">
      <w:pPr>
        <w:numPr>
          <w:ilvl w:val="0"/>
          <w:numId w:val="90"/>
        </w:numPr>
      </w:pPr>
      <w:r w:rsidRPr="00472C23">
        <w:t>Attempt systematic threshold proximity</w:t>
      </w:r>
    </w:p>
    <w:p w14:paraId="15CD6D0B" w14:textId="77777777" w:rsidR="006A5BF9" w:rsidRPr="00472C23" w:rsidRDefault="006A5BF9" w:rsidP="006A5BF9">
      <w:pPr>
        <w:numPr>
          <w:ilvl w:val="0"/>
          <w:numId w:val="90"/>
        </w:numPr>
      </w:pPr>
      <w:r w:rsidRPr="00472C23">
        <w:t>Attempt option set manipulation</w:t>
      </w:r>
    </w:p>
    <w:p w14:paraId="04DD0AC1" w14:textId="77777777" w:rsidR="006A5BF9" w:rsidRPr="00472C23" w:rsidRDefault="006A5BF9" w:rsidP="006A5BF9">
      <w:pPr>
        <w:numPr>
          <w:ilvl w:val="0"/>
          <w:numId w:val="90"/>
        </w:numPr>
      </w:pPr>
      <w:r w:rsidRPr="00472C23">
        <w:t>Verify detection flags activate appropriately</w:t>
      </w:r>
    </w:p>
    <w:p w14:paraId="2EF233BB" w14:textId="77777777" w:rsidR="006A5BF9" w:rsidRPr="00472C23" w:rsidRDefault="006A5BF9" w:rsidP="006A5BF9">
      <w:r w:rsidRPr="00472C23">
        <w:rPr>
          <w:i/>
          <w:iCs/>
        </w:rPr>
        <w:t>Performance Tests:</w:t>
      </w:r>
    </w:p>
    <w:p w14:paraId="1CB74774" w14:textId="77777777" w:rsidR="006A5BF9" w:rsidRPr="00472C23" w:rsidRDefault="006A5BF9" w:rsidP="006A5BF9">
      <w:pPr>
        <w:numPr>
          <w:ilvl w:val="0"/>
          <w:numId w:val="91"/>
        </w:numPr>
      </w:pPr>
      <w:r w:rsidRPr="00472C23">
        <w:t>Verify Tier 3 decisions complete in &lt; 500ms</w:t>
      </w:r>
    </w:p>
    <w:p w14:paraId="3E3D01A9" w14:textId="77777777" w:rsidR="006A5BF9" w:rsidRPr="00472C23" w:rsidRDefault="006A5BF9" w:rsidP="006A5BF9">
      <w:pPr>
        <w:numPr>
          <w:ilvl w:val="0"/>
          <w:numId w:val="91"/>
        </w:numPr>
      </w:pPr>
      <w:r w:rsidRPr="00472C23">
        <w:t>Verify Tier 4 decisions with sensitivity analysis complete in &lt; 60s</w:t>
      </w:r>
    </w:p>
    <w:p w14:paraId="4575860A" w14:textId="77777777" w:rsidR="006A5BF9" w:rsidRPr="00472C23" w:rsidRDefault="006A5BF9" w:rsidP="006A5BF9">
      <w:pPr>
        <w:numPr>
          <w:ilvl w:val="0"/>
          <w:numId w:val="91"/>
        </w:numPr>
      </w:pPr>
      <w:r w:rsidRPr="00472C23">
        <w:t>Verify PCC generation in &lt; 100ms</w:t>
      </w:r>
    </w:p>
    <w:p w14:paraId="48A3F8B6" w14:textId="77777777" w:rsidR="006A5BF9" w:rsidRPr="00472C23" w:rsidRDefault="006A5BF9" w:rsidP="006A5BF9">
      <w:r w:rsidRPr="00472C23">
        <w:rPr>
          <w:b/>
          <w:bCs/>
        </w:rPr>
        <w:t>Test Coverage Targets: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63"/>
        <w:gridCol w:w="2702"/>
      </w:tblGrid>
      <w:tr w:rsidR="00472C23" w:rsidRPr="00472C23" w14:paraId="32393105"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589381B" w14:textId="77777777" w:rsidR="006A5BF9" w:rsidRPr="00472C23" w:rsidRDefault="006A5BF9" w:rsidP="00DA6B2E">
            <w:pPr>
              <w:rPr>
                <w:b/>
                <w:bCs/>
              </w:rPr>
            </w:pPr>
            <w:r w:rsidRPr="00472C23">
              <w:rPr>
                <w:b/>
                <w:bCs/>
              </w:rPr>
              <w:t>Component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C3A436C" w14:textId="77777777" w:rsidR="006A5BF9" w:rsidRPr="00472C23" w:rsidRDefault="006A5BF9" w:rsidP="00DA6B2E">
            <w:pPr>
              <w:rPr>
                <w:b/>
                <w:bCs/>
              </w:rPr>
            </w:pPr>
            <w:r w:rsidRPr="00472C23">
              <w:rPr>
                <w:b/>
                <w:bCs/>
              </w:rPr>
              <w:t>Minimum Coverage</w:t>
            </w:r>
          </w:p>
        </w:tc>
      </w:tr>
      <w:tr w:rsidR="00472C23" w:rsidRPr="00472C23" w14:paraId="20CF34A3"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1A5BCA" w14:textId="77777777" w:rsidR="006A5BF9" w:rsidRPr="00472C23" w:rsidRDefault="006A5BF9" w:rsidP="00DA6B2E">
            <w:r w:rsidRPr="00472C23">
              <w:t>NCRC Filter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403F75" w14:textId="77777777" w:rsidR="006A5BF9" w:rsidRPr="00472C23" w:rsidRDefault="006A5BF9" w:rsidP="00DA6B2E">
            <w:r w:rsidRPr="00472C23">
              <w:t>95% line, 90% branch</w:t>
            </w:r>
          </w:p>
        </w:tc>
      </w:tr>
      <w:tr w:rsidR="00472C23" w:rsidRPr="00472C23" w14:paraId="5074791A"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230F7B" w14:textId="77777777" w:rsidR="006A5BF9" w:rsidRPr="00472C23" w:rsidRDefault="006A5BF9" w:rsidP="00DA6B2E">
            <w:r w:rsidRPr="00472C23">
              <w:t>TRC Filter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15B95B" w14:textId="77777777" w:rsidR="006A5BF9" w:rsidRPr="00472C23" w:rsidRDefault="006A5BF9" w:rsidP="00DA6B2E">
            <w:r w:rsidRPr="00472C23">
              <w:t>95% line, 90% branch</w:t>
            </w:r>
          </w:p>
        </w:tc>
      </w:tr>
      <w:tr w:rsidR="00472C23" w:rsidRPr="00472C23" w14:paraId="380CEB65"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56B842" w14:textId="77777777" w:rsidR="006A5BF9" w:rsidRPr="00472C23" w:rsidRDefault="006A5BF9" w:rsidP="00DA6B2E">
            <w:r w:rsidRPr="00472C23">
              <w:t>Containment Check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E77F56" w14:textId="77777777" w:rsidR="006A5BF9" w:rsidRPr="00472C23" w:rsidRDefault="006A5BF9" w:rsidP="00DA6B2E">
            <w:r w:rsidRPr="00472C23">
              <w:t>90% line, 85% branch</w:t>
            </w:r>
          </w:p>
        </w:tc>
      </w:tr>
      <w:tr w:rsidR="00472C23" w:rsidRPr="00472C23" w14:paraId="1CD052A1"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AF63C5" w14:textId="77777777" w:rsidR="006A5BF9" w:rsidRPr="00472C23" w:rsidRDefault="006A5BF9" w:rsidP="00DA6B2E">
            <w:r w:rsidRPr="00472C23">
              <w:t>RLS Computation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9373D9" w14:textId="77777777" w:rsidR="006A5BF9" w:rsidRPr="00472C23" w:rsidRDefault="006A5BF9" w:rsidP="00DA6B2E">
            <w:r w:rsidRPr="00472C23">
              <w:t>95% line, 90% branch</w:t>
            </w:r>
          </w:p>
        </w:tc>
      </w:tr>
      <w:tr w:rsidR="00472C23" w:rsidRPr="00472C23" w14:paraId="4992BBA9"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FEBBA2" w14:textId="77777777" w:rsidR="006A5BF9" w:rsidRPr="00472C23" w:rsidRDefault="006A5BF9" w:rsidP="00DA6B2E">
            <w:r w:rsidRPr="00472C23">
              <w:t>Cascade Logic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712B31" w14:textId="77777777" w:rsidR="006A5BF9" w:rsidRPr="00472C23" w:rsidRDefault="006A5BF9" w:rsidP="00DA6B2E">
            <w:r w:rsidRPr="00472C23">
              <w:t>98% line, 95% branch</w:t>
            </w:r>
          </w:p>
        </w:tc>
      </w:tr>
      <w:tr w:rsidR="00472C23" w:rsidRPr="00472C23" w14:paraId="04BFB608"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361977" w14:textId="77777777" w:rsidR="006A5BF9" w:rsidRPr="00472C23" w:rsidRDefault="006A5BF9" w:rsidP="00DA6B2E">
            <w:r w:rsidRPr="00472C23">
              <w:t>PCC Generation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7BA041" w14:textId="77777777" w:rsidR="006A5BF9" w:rsidRPr="00472C23" w:rsidRDefault="006A5BF9" w:rsidP="00DA6B2E">
            <w:r w:rsidRPr="00472C23">
              <w:t>90% line, 85% branch</w:t>
            </w:r>
          </w:p>
        </w:tc>
      </w:tr>
    </w:tbl>
    <w:p w14:paraId="49B71145" w14:textId="77777777" w:rsidR="006A5BF9" w:rsidRPr="00472C23" w:rsidRDefault="00D7456E" w:rsidP="006A5BF9">
      <w:r>
        <w:pict w14:anchorId="6E09A869">
          <v:rect id="_x0000_i1051" style="width:0;height:1.5pt" o:hralign="center" o:hrstd="t" o:hrnoshade="t" o:hr="t" fillcolor="#eaeaea" stroked="f"/>
        </w:pict>
      </w:r>
    </w:p>
    <w:p w14:paraId="0F1E5F08" w14:textId="77777777" w:rsidR="006A5BF9" w:rsidRPr="00472C23" w:rsidRDefault="006A5BF9" w:rsidP="006A5BF9">
      <w:pPr>
        <w:pStyle w:val="Heading1"/>
        <w:rPr>
          <w:bCs/>
          <w:color w:val="auto"/>
        </w:rPr>
      </w:pPr>
      <w:r w:rsidRPr="00472C23">
        <w:rPr>
          <w:bCs/>
          <w:color w:val="auto"/>
        </w:rPr>
        <w:lastRenderedPageBreak/>
        <w:t>Appendix J: Cross-Cultural Validation Framework</w:t>
      </w:r>
    </w:p>
    <w:p w14:paraId="1B307D04" w14:textId="77777777" w:rsidR="006A5BF9" w:rsidRPr="00472C23" w:rsidRDefault="006A5BF9" w:rsidP="006A5BF9">
      <w:r w:rsidRPr="00472C23">
        <w:t>This appendix provides comprehensive guidance for validating MathGov across diverse cultural contexts.</w:t>
      </w:r>
    </w:p>
    <w:p w14:paraId="2E38C464" w14:textId="77777777" w:rsidR="006A5BF9" w:rsidRPr="00472C23" w:rsidRDefault="006A5BF9" w:rsidP="006A5BF9">
      <w:pPr>
        <w:rPr>
          <w:b/>
          <w:bCs/>
        </w:rPr>
      </w:pPr>
      <w:r w:rsidRPr="00472C23">
        <w:rPr>
          <w:b/>
          <w:bCs/>
        </w:rPr>
        <w:t>J.1 Measurement Invariance Testing</w:t>
      </w:r>
    </w:p>
    <w:p w14:paraId="52D3042C" w14:textId="77777777" w:rsidR="006A5BF9" w:rsidRPr="00472C23" w:rsidRDefault="006A5BF9" w:rsidP="006A5BF9">
      <w:r w:rsidRPr="00472C23">
        <w:t>For MathGov to function as a universal framework, its welfare dimensions must be meaningfully comparable across cultures.</w:t>
      </w:r>
    </w:p>
    <w:p w14:paraId="0453EFA5" w14:textId="77777777" w:rsidR="006A5BF9" w:rsidRPr="00472C23" w:rsidRDefault="006A5BF9" w:rsidP="006A5BF9">
      <w:pPr>
        <w:rPr>
          <w:b/>
          <w:bCs/>
        </w:rPr>
      </w:pPr>
      <w:r w:rsidRPr="00472C23">
        <w:rPr>
          <w:b/>
          <w:bCs/>
        </w:rPr>
        <w:t>J.1.1 Invariance Levels</w:t>
      </w:r>
    </w:p>
    <w:p w14:paraId="231D3062" w14:textId="77777777" w:rsidR="006A5BF9" w:rsidRPr="00472C23" w:rsidRDefault="006A5BF9" w:rsidP="006A5BF9">
      <w:r w:rsidRPr="00472C23">
        <w:rPr>
          <w:b/>
          <w:bCs/>
        </w:rPr>
        <w:t>Configural Invariance (Structural Equivalence):</w:t>
      </w:r>
    </w:p>
    <w:p w14:paraId="31D5F638" w14:textId="77777777" w:rsidR="006A5BF9" w:rsidRPr="00472C23" w:rsidRDefault="006A5BF9" w:rsidP="006A5BF9">
      <w:r w:rsidRPr="00472C23">
        <w:t>The same seven-factor structure should emerge across populations.</w:t>
      </w:r>
    </w:p>
    <w:p w14:paraId="78539B48" w14:textId="77777777" w:rsidR="006A5BF9" w:rsidRPr="00472C23" w:rsidRDefault="006A5BF9" w:rsidP="006A5BF9">
      <w:r w:rsidRPr="00472C23">
        <w:t>Testing procedure:</w:t>
      </w:r>
    </w:p>
    <w:p w14:paraId="3A790A4C" w14:textId="77777777" w:rsidR="006A5BF9" w:rsidRPr="00472C23" w:rsidRDefault="006A5BF9" w:rsidP="006A5BF9">
      <w:pPr>
        <w:numPr>
          <w:ilvl w:val="0"/>
          <w:numId w:val="92"/>
        </w:numPr>
      </w:pPr>
      <w:r w:rsidRPr="00472C23">
        <w:t>Administer welfare indicator battery in each population</w:t>
      </w:r>
    </w:p>
    <w:p w14:paraId="508CEA3D" w14:textId="77777777" w:rsidR="006A5BF9" w:rsidRPr="00472C23" w:rsidRDefault="006A5BF9" w:rsidP="006A5BF9">
      <w:pPr>
        <w:numPr>
          <w:ilvl w:val="0"/>
          <w:numId w:val="92"/>
        </w:numPr>
      </w:pPr>
      <w:r w:rsidRPr="00472C23">
        <w:t>Conduct confirmatory factor analysis (CFA) specifying seven factors</w:t>
      </w:r>
    </w:p>
    <w:p w14:paraId="4902FDD3" w14:textId="77777777" w:rsidR="006A5BF9" w:rsidRPr="00472C23" w:rsidRDefault="006A5BF9" w:rsidP="006A5BF9">
      <w:pPr>
        <w:numPr>
          <w:ilvl w:val="0"/>
          <w:numId w:val="92"/>
        </w:numPr>
      </w:pPr>
      <w:r w:rsidRPr="00472C23">
        <w:t>Evaluate fit indices: CFI ≥ 0.95, RMSEA ≤ 0.06, SRMR ≤ 0.08</w:t>
      </w:r>
    </w:p>
    <w:p w14:paraId="12D0756D" w14:textId="77777777" w:rsidR="006A5BF9" w:rsidRPr="00472C23" w:rsidRDefault="006A5BF9" w:rsidP="006A5BF9">
      <w:r w:rsidRPr="00472C23">
        <w:t>If configural invariance fails:</w:t>
      </w:r>
    </w:p>
    <w:p w14:paraId="62358E0B" w14:textId="77777777" w:rsidR="006A5BF9" w:rsidRPr="00472C23" w:rsidRDefault="006A5BF9" w:rsidP="006A5BF9">
      <w:pPr>
        <w:numPr>
          <w:ilvl w:val="0"/>
          <w:numId w:val="93"/>
        </w:numPr>
      </w:pPr>
      <w:r w:rsidRPr="00472C23">
        <w:t>Examine modification indices for cross-loadings</w:t>
      </w:r>
    </w:p>
    <w:p w14:paraId="3B9725B8" w14:textId="77777777" w:rsidR="006A5BF9" w:rsidRPr="00472C23" w:rsidRDefault="006A5BF9" w:rsidP="006A5BF9">
      <w:pPr>
        <w:numPr>
          <w:ilvl w:val="0"/>
          <w:numId w:val="93"/>
        </w:numPr>
      </w:pPr>
      <w:r w:rsidRPr="00472C23">
        <w:t>Consider cultural adaptation of specific indicators</w:t>
      </w:r>
    </w:p>
    <w:p w14:paraId="308EE900" w14:textId="77777777" w:rsidR="006A5BF9" w:rsidRPr="00472C23" w:rsidRDefault="006A5BF9" w:rsidP="006A5BF9">
      <w:pPr>
        <w:numPr>
          <w:ilvl w:val="0"/>
          <w:numId w:val="93"/>
        </w:numPr>
      </w:pPr>
      <w:r w:rsidRPr="00472C23">
        <w:t>Document dimension interpretations that differ across cultures</w:t>
      </w:r>
    </w:p>
    <w:p w14:paraId="758D60B7" w14:textId="77777777" w:rsidR="006A5BF9" w:rsidRPr="00472C23" w:rsidRDefault="006A5BF9" w:rsidP="006A5BF9">
      <w:r w:rsidRPr="00472C23">
        <w:rPr>
          <w:b/>
          <w:bCs/>
        </w:rPr>
        <w:t>Metric Invariance (Loading Equivalence):</w:t>
      </w:r>
    </w:p>
    <w:p w14:paraId="4BC443C4" w14:textId="77777777" w:rsidR="006A5BF9" w:rsidRPr="00472C23" w:rsidRDefault="006A5BF9" w:rsidP="006A5BF9">
      <w:r w:rsidRPr="00472C23">
        <w:t>Factor loadings should be equivalent across populations.</w:t>
      </w:r>
    </w:p>
    <w:p w14:paraId="436896A3" w14:textId="77777777" w:rsidR="006A5BF9" w:rsidRPr="00472C23" w:rsidRDefault="006A5BF9" w:rsidP="006A5BF9">
      <w:r w:rsidRPr="00472C23">
        <w:t>Testing procedure:</w:t>
      </w:r>
    </w:p>
    <w:p w14:paraId="1E67BC4A" w14:textId="77777777" w:rsidR="006A5BF9" w:rsidRPr="00472C23" w:rsidRDefault="006A5BF9" w:rsidP="006A5BF9">
      <w:pPr>
        <w:numPr>
          <w:ilvl w:val="0"/>
          <w:numId w:val="94"/>
        </w:numPr>
      </w:pPr>
      <w:r w:rsidRPr="00472C23">
        <w:t>Constrain factor loadings to be equal across groups</w:t>
      </w:r>
    </w:p>
    <w:p w14:paraId="0CAF2AE4" w14:textId="77777777" w:rsidR="006A5BF9" w:rsidRPr="00472C23" w:rsidRDefault="006A5BF9" w:rsidP="006A5BF9">
      <w:pPr>
        <w:numPr>
          <w:ilvl w:val="0"/>
          <w:numId w:val="94"/>
        </w:numPr>
      </w:pPr>
      <w:r w:rsidRPr="00472C23">
        <w:t>Compare fit to configural model using Δχ², ΔCFI, ΔRMSEA</w:t>
      </w:r>
    </w:p>
    <w:p w14:paraId="370D35A9" w14:textId="77777777" w:rsidR="006A5BF9" w:rsidRPr="00472C23" w:rsidRDefault="006A5BF9" w:rsidP="006A5BF9">
      <w:pPr>
        <w:numPr>
          <w:ilvl w:val="0"/>
          <w:numId w:val="94"/>
        </w:numPr>
      </w:pPr>
      <w:r w:rsidRPr="00472C23">
        <w:t>Accept if ΔCFI ≤ 0.01 and ΔRMSEA ≤ 0.015</w:t>
      </w:r>
    </w:p>
    <w:p w14:paraId="10D05D27" w14:textId="77777777" w:rsidR="006A5BF9" w:rsidRPr="00472C23" w:rsidRDefault="006A5BF9" w:rsidP="006A5BF9">
      <w:r w:rsidRPr="00472C23">
        <w:t>If metric invariance fails:</w:t>
      </w:r>
    </w:p>
    <w:p w14:paraId="249262F5" w14:textId="77777777" w:rsidR="006A5BF9" w:rsidRPr="00472C23" w:rsidRDefault="006A5BF9" w:rsidP="006A5BF9">
      <w:pPr>
        <w:numPr>
          <w:ilvl w:val="0"/>
          <w:numId w:val="95"/>
        </w:numPr>
      </w:pPr>
      <w:r w:rsidRPr="00472C23">
        <w:t>Identify non-invariant loadings through modification indices</w:t>
      </w:r>
    </w:p>
    <w:p w14:paraId="1EEB16EA" w14:textId="77777777" w:rsidR="006A5BF9" w:rsidRPr="00472C23" w:rsidRDefault="006A5BF9" w:rsidP="006A5BF9">
      <w:pPr>
        <w:numPr>
          <w:ilvl w:val="0"/>
          <w:numId w:val="95"/>
        </w:numPr>
      </w:pPr>
      <w:r w:rsidRPr="00472C23">
        <w:t>Allow partial metric invariance</w:t>
      </w:r>
    </w:p>
    <w:p w14:paraId="3BDAD48B" w14:textId="77777777" w:rsidR="006A5BF9" w:rsidRPr="00472C23" w:rsidRDefault="006A5BF9" w:rsidP="006A5BF9">
      <w:pPr>
        <w:numPr>
          <w:ilvl w:val="0"/>
          <w:numId w:val="95"/>
        </w:numPr>
      </w:pPr>
      <w:r w:rsidRPr="00472C23">
        <w:t>Document which indicators are not comparable across cultures</w:t>
      </w:r>
    </w:p>
    <w:p w14:paraId="5518A18D" w14:textId="77777777" w:rsidR="006A5BF9" w:rsidRPr="00472C23" w:rsidRDefault="006A5BF9" w:rsidP="006A5BF9">
      <w:r w:rsidRPr="00472C23">
        <w:rPr>
          <w:b/>
          <w:bCs/>
        </w:rPr>
        <w:lastRenderedPageBreak/>
        <w:t>Scalar Invariance (Intercept Equivalence):</w:t>
      </w:r>
    </w:p>
    <w:p w14:paraId="2CFA7BE2" w14:textId="77777777" w:rsidR="006A5BF9" w:rsidRPr="00472C23" w:rsidRDefault="006A5BF9" w:rsidP="006A5BF9">
      <w:r w:rsidRPr="00472C23">
        <w:t>Intercepts should be equivalent, enabling direct comparison of mean levels.</w:t>
      </w:r>
    </w:p>
    <w:p w14:paraId="206F68E4" w14:textId="77777777" w:rsidR="006A5BF9" w:rsidRPr="00472C23" w:rsidRDefault="006A5BF9" w:rsidP="006A5BF9">
      <w:r w:rsidRPr="00472C23">
        <w:t>Testing procedure:</w:t>
      </w:r>
    </w:p>
    <w:p w14:paraId="6D17B9DC" w14:textId="77777777" w:rsidR="006A5BF9" w:rsidRPr="00472C23" w:rsidRDefault="006A5BF9" w:rsidP="006A5BF9">
      <w:pPr>
        <w:numPr>
          <w:ilvl w:val="0"/>
          <w:numId w:val="96"/>
        </w:numPr>
      </w:pPr>
      <w:r w:rsidRPr="00472C23">
        <w:t>Constrain intercepts to be equal across groups</w:t>
      </w:r>
    </w:p>
    <w:p w14:paraId="42420E41" w14:textId="77777777" w:rsidR="006A5BF9" w:rsidRPr="00472C23" w:rsidRDefault="006A5BF9" w:rsidP="006A5BF9">
      <w:pPr>
        <w:numPr>
          <w:ilvl w:val="0"/>
          <w:numId w:val="96"/>
        </w:numPr>
      </w:pPr>
      <w:r w:rsidRPr="00472C23">
        <w:t>Compare fit to metric model</w:t>
      </w:r>
    </w:p>
    <w:p w14:paraId="7B29ABA7" w14:textId="77777777" w:rsidR="006A5BF9" w:rsidRPr="00472C23" w:rsidRDefault="006A5BF9" w:rsidP="006A5BF9">
      <w:pPr>
        <w:numPr>
          <w:ilvl w:val="0"/>
          <w:numId w:val="96"/>
        </w:numPr>
      </w:pPr>
      <w:r w:rsidRPr="00472C23">
        <w:t>Accept if ΔCFI ≤ 0.01 and ΔRMSEA ≤ 0.015</w:t>
      </w:r>
    </w:p>
    <w:p w14:paraId="08AB0FEC" w14:textId="77777777" w:rsidR="006A5BF9" w:rsidRPr="00472C23" w:rsidRDefault="006A5BF9" w:rsidP="006A5BF9">
      <w:r w:rsidRPr="00472C23">
        <w:t>If scalar invariance fails:</w:t>
      </w:r>
    </w:p>
    <w:p w14:paraId="258E73BA" w14:textId="77777777" w:rsidR="006A5BF9" w:rsidRPr="00472C23" w:rsidRDefault="006A5BF9" w:rsidP="006A5BF9">
      <w:pPr>
        <w:numPr>
          <w:ilvl w:val="0"/>
          <w:numId w:val="97"/>
        </w:numPr>
      </w:pPr>
      <w:r w:rsidRPr="00472C23">
        <w:t>Direct cross-cultural mean comparisons are not valid</w:t>
      </w:r>
    </w:p>
    <w:p w14:paraId="64FA79BD" w14:textId="77777777" w:rsidR="006A5BF9" w:rsidRPr="00472C23" w:rsidRDefault="006A5BF9" w:rsidP="006A5BF9">
      <w:pPr>
        <w:numPr>
          <w:ilvl w:val="0"/>
          <w:numId w:val="97"/>
        </w:numPr>
      </w:pPr>
      <w:r w:rsidRPr="00472C23">
        <w:t>Use latent mean comparisons with partial invariance</w:t>
      </w:r>
    </w:p>
    <w:p w14:paraId="781D3953" w14:textId="77777777" w:rsidR="006A5BF9" w:rsidRPr="00472C23" w:rsidRDefault="006A5BF9" w:rsidP="006A5BF9">
      <w:pPr>
        <w:numPr>
          <w:ilvl w:val="0"/>
          <w:numId w:val="97"/>
        </w:numPr>
      </w:pPr>
      <w:r w:rsidRPr="00472C23">
        <w:t>Focus on within-culture relative impacts</w:t>
      </w:r>
    </w:p>
    <w:p w14:paraId="142D140D" w14:textId="77777777" w:rsidR="006A5BF9" w:rsidRPr="00472C23" w:rsidRDefault="006A5BF9" w:rsidP="006A5BF9">
      <w:pPr>
        <w:rPr>
          <w:b/>
          <w:bCs/>
        </w:rPr>
      </w:pPr>
      <w:r w:rsidRPr="00472C23">
        <w:rPr>
          <w:b/>
          <w:bCs/>
        </w:rPr>
        <w:t>J.1.2 Minimum Sample Requirements</w:t>
      </w:r>
    </w:p>
    <w:p w14:paraId="2066E39B" w14:textId="77777777" w:rsidR="006A5BF9" w:rsidRPr="00472C23" w:rsidRDefault="006A5BF9" w:rsidP="006A5BF9">
      <w:r w:rsidRPr="00472C23">
        <w:t>Each site should have </w:t>
      </w:r>
      <w:r w:rsidRPr="00472C23">
        <w:rPr>
          <w:i/>
          <w:iCs/>
        </w:rPr>
        <w:t>n</w:t>
      </w:r>
      <w:r w:rsidRPr="00472C23">
        <w:t> ≥ 500 participants for stable factor estimates.</w:t>
      </w:r>
    </w:p>
    <w:p w14:paraId="26368395" w14:textId="77777777" w:rsidR="006A5BF9" w:rsidRPr="00472C23" w:rsidRDefault="006A5BF9" w:rsidP="006A5BF9">
      <w:r w:rsidRPr="00472C23">
        <w:t>Sample stratification within sites:</w:t>
      </w:r>
    </w:p>
    <w:p w14:paraId="1462AF8B" w14:textId="77777777" w:rsidR="006A5BF9" w:rsidRPr="00472C23" w:rsidRDefault="006A5BF9" w:rsidP="006A5BF9">
      <w:pPr>
        <w:numPr>
          <w:ilvl w:val="0"/>
          <w:numId w:val="98"/>
        </w:numPr>
      </w:pPr>
      <w:r w:rsidRPr="00472C23">
        <w:t>Age bands: 18-30, 31-50, 51-65, 65+</w:t>
      </w:r>
    </w:p>
    <w:p w14:paraId="28F514C1" w14:textId="77777777" w:rsidR="006A5BF9" w:rsidRPr="00472C23" w:rsidRDefault="006A5BF9" w:rsidP="006A5BF9">
      <w:pPr>
        <w:numPr>
          <w:ilvl w:val="0"/>
          <w:numId w:val="98"/>
        </w:numPr>
      </w:pPr>
      <w:r w:rsidRPr="00472C23">
        <w:t>Gender: representative proportions</w:t>
      </w:r>
    </w:p>
    <w:p w14:paraId="5D29FEDD" w14:textId="77777777" w:rsidR="006A5BF9" w:rsidRPr="00472C23" w:rsidRDefault="006A5BF9" w:rsidP="006A5BF9">
      <w:pPr>
        <w:numPr>
          <w:ilvl w:val="0"/>
          <w:numId w:val="98"/>
        </w:numPr>
      </w:pPr>
      <w:r w:rsidRPr="00472C23">
        <w:t>Education levels: primary, secondary, tertiary</w:t>
      </w:r>
    </w:p>
    <w:p w14:paraId="2F233A74" w14:textId="77777777" w:rsidR="006A5BF9" w:rsidRPr="00472C23" w:rsidRDefault="006A5BF9" w:rsidP="006A5BF9">
      <w:pPr>
        <w:numPr>
          <w:ilvl w:val="0"/>
          <w:numId w:val="98"/>
        </w:numPr>
      </w:pPr>
      <w:r w:rsidRPr="00472C23">
        <w:t>Urban/rural residence</w:t>
      </w:r>
    </w:p>
    <w:p w14:paraId="758649A2" w14:textId="77777777" w:rsidR="006A5BF9" w:rsidRPr="00472C23" w:rsidRDefault="006A5BF9" w:rsidP="006A5BF9">
      <w:pPr>
        <w:numPr>
          <w:ilvl w:val="0"/>
          <w:numId w:val="98"/>
        </w:numPr>
      </w:pPr>
      <w:r w:rsidRPr="00472C23">
        <w:t>Income quintiles (where meaningful)</w:t>
      </w:r>
    </w:p>
    <w:p w14:paraId="3BC3AF5B" w14:textId="77777777" w:rsidR="006A5BF9" w:rsidRPr="00472C23" w:rsidRDefault="006A5BF9" w:rsidP="006A5BF9">
      <w:pPr>
        <w:rPr>
          <w:b/>
          <w:bCs/>
        </w:rPr>
      </w:pPr>
      <w:r w:rsidRPr="00472C23">
        <w:rPr>
          <w:b/>
          <w:bCs/>
        </w:rPr>
        <w:t>J.2 Localization Without Relativism</w:t>
      </w:r>
    </w:p>
    <w:p w14:paraId="5D2B184A" w14:textId="77777777" w:rsidR="006A5BF9" w:rsidRPr="00472C23" w:rsidRDefault="006A5BF9" w:rsidP="006A5BF9">
      <w:r w:rsidRPr="00472C23">
        <w:t>When full scalar invariance cannot be achieved, MathGov supports principled localization.</w:t>
      </w:r>
    </w:p>
    <w:p w14:paraId="594FADBE" w14:textId="77777777" w:rsidR="006A5BF9" w:rsidRPr="00472C23" w:rsidRDefault="006A5BF9" w:rsidP="006A5BF9">
      <w:pPr>
        <w:rPr>
          <w:b/>
          <w:bCs/>
        </w:rPr>
      </w:pPr>
      <w:r w:rsidRPr="00472C23">
        <w:rPr>
          <w:b/>
          <w:bCs/>
        </w:rPr>
        <w:t>J.2.1 Localization Principles</w:t>
      </w:r>
    </w:p>
    <w:p w14:paraId="60C92A36" w14:textId="77777777" w:rsidR="006A5BF9" w:rsidRPr="00472C23" w:rsidRDefault="006A5BF9" w:rsidP="006A5BF9">
      <w:r w:rsidRPr="00472C23">
        <w:rPr>
          <w:b/>
          <w:bCs/>
        </w:rPr>
        <w:t>Indicator Adaptation:</w:t>
      </w:r>
    </w:p>
    <w:p w14:paraId="206551CE" w14:textId="77777777" w:rsidR="006A5BF9" w:rsidRPr="00472C23" w:rsidRDefault="006A5BF9" w:rsidP="006A5BF9">
      <w:r w:rsidRPr="00472C23">
        <w:t>Local indicators may be substituted when:</w:t>
      </w:r>
    </w:p>
    <w:p w14:paraId="6A000CCC" w14:textId="77777777" w:rsidR="006A5BF9" w:rsidRPr="00472C23" w:rsidRDefault="006A5BF9" w:rsidP="006A5BF9">
      <w:pPr>
        <w:numPr>
          <w:ilvl w:val="0"/>
          <w:numId w:val="99"/>
        </w:numPr>
      </w:pPr>
      <w:r w:rsidRPr="00472C23">
        <w:t>Construct Validity: Convergent validity </w:t>
      </w:r>
      <w:r w:rsidRPr="00472C23">
        <w:rPr>
          <w:i/>
          <w:iCs/>
        </w:rPr>
        <w:t>r</w:t>
      </w:r>
      <w:r w:rsidRPr="00472C23">
        <w:t> &gt; 0.60 with established measures; expert panel agreement ≥ 80%</w:t>
      </w:r>
    </w:p>
    <w:p w14:paraId="1EF7DA75" w14:textId="77777777" w:rsidR="006A5BF9" w:rsidRPr="00472C23" w:rsidRDefault="006A5BF9" w:rsidP="006A5BF9">
      <w:pPr>
        <w:numPr>
          <w:ilvl w:val="0"/>
          <w:numId w:val="99"/>
        </w:numPr>
      </w:pPr>
      <w:r w:rsidRPr="00472C23">
        <w:t>Psychometric Properties: Internal consistency α ≥ 0.70; test-retest reliability </w:t>
      </w:r>
      <w:r w:rsidRPr="00472C23">
        <w:rPr>
          <w:i/>
          <w:iCs/>
        </w:rPr>
        <w:t>r</w:t>
      </w:r>
      <w:r w:rsidRPr="00472C23">
        <w:t> ≥ 0.80; factor loadings ≥ 0.50</w:t>
      </w:r>
    </w:p>
    <w:p w14:paraId="25848702" w14:textId="77777777" w:rsidR="006A5BF9" w:rsidRPr="00472C23" w:rsidRDefault="006A5BF9" w:rsidP="006A5BF9">
      <w:pPr>
        <w:numPr>
          <w:ilvl w:val="0"/>
          <w:numId w:val="99"/>
        </w:numPr>
      </w:pPr>
      <w:r w:rsidRPr="00472C23">
        <w:lastRenderedPageBreak/>
        <w:t>Scale Mapping: Explicit mapping to global [−1, +1] scale with documented anchoring</w:t>
      </w:r>
    </w:p>
    <w:p w14:paraId="683C1CA9" w14:textId="77777777" w:rsidR="006A5BF9" w:rsidRPr="00472C23" w:rsidRDefault="006A5BF9" w:rsidP="006A5BF9">
      <w:r w:rsidRPr="00472C23">
        <w:rPr>
          <w:b/>
          <w:bCs/>
        </w:rPr>
        <w:t>Floor Preservation (Non-Negotiable):</w:t>
      </w:r>
    </w:p>
    <w:p w14:paraId="65245D6D" w14:textId="77777777" w:rsidR="006A5BF9" w:rsidRPr="00472C23" w:rsidRDefault="006A5BF9" w:rsidP="006A5BF9">
      <w:r w:rsidRPr="00472C23">
        <w:t>Regardless of local adaptation, global floors remain binding:</w:t>
      </w:r>
    </w:p>
    <w:p w14:paraId="3F211D3A" w14:textId="77777777" w:rsidR="006A5BF9" w:rsidRPr="00472C23" w:rsidRDefault="006A5BF9" w:rsidP="006A5BF9">
      <w:r w:rsidRPr="00472C23">
        <w:t>A culture cannot reduce any dimension floor by redefining the dimension.</w:t>
      </w:r>
    </w:p>
    <w:p w14:paraId="746B12DC" w14:textId="77777777" w:rsidR="006A5BF9" w:rsidRPr="00472C23" w:rsidRDefault="006A5BF9" w:rsidP="006A5BF9">
      <w:pPr>
        <w:rPr>
          <w:b/>
          <w:bCs/>
        </w:rPr>
      </w:pPr>
      <w:r w:rsidRPr="00472C23">
        <w:rPr>
          <w:b/>
          <w:bCs/>
        </w:rPr>
        <w:t>J.2.2 Minimum Localization Packet (MLP)</w:t>
      </w:r>
    </w:p>
    <w:p w14:paraId="4ABF6520" w14:textId="77777777" w:rsidR="006A5BF9" w:rsidRPr="00472C23" w:rsidRDefault="006A5BF9" w:rsidP="006A5BF9">
      <w:r w:rsidRPr="00472C23">
        <w:t>For any localization, document:</w:t>
      </w:r>
    </w:p>
    <w:p w14:paraId="2B976959" w14:textId="77777777" w:rsidR="006A5BF9" w:rsidRPr="00472C23" w:rsidRDefault="006A5BF9" w:rsidP="006A5BF9">
      <w:pPr>
        <w:numPr>
          <w:ilvl w:val="0"/>
          <w:numId w:val="100"/>
        </w:numPr>
      </w:pPr>
      <w:r w:rsidRPr="00472C23">
        <w:rPr>
          <w:b/>
          <w:bCs/>
        </w:rPr>
        <w:t>Indicator Mapping Table:</w:t>
      </w:r>
      <w:r w:rsidRPr="00472C23">
        <w:t> Local indicators mapped to canonical dimensions with validity evidence</w:t>
      </w:r>
    </w:p>
    <w:p w14:paraId="6AB1444F" w14:textId="77777777" w:rsidR="006A5BF9" w:rsidRPr="00472C23" w:rsidRDefault="006A5BF9" w:rsidP="006A5BF9">
      <w:pPr>
        <w:numPr>
          <w:ilvl w:val="0"/>
          <w:numId w:val="100"/>
        </w:numPr>
      </w:pPr>
      <w:r w:rsidRPr="00472C23">
        <w:rPr>
          <w:b/>
          <w:bCs/>
        </w:rPr>
        <w:t>Anchoring Specification:</w:t>
      </w:r>
      <w:r w:rsidRPr="00472C23">
        <w:t> Reference class, percentiles, mapping function for each indicator</w:t>
      </w:r>
    </w:p>
    <w:p w14:paraId="2D9687C2" w14:textId="77777777" w:rsidR="006A5BF9" w:rsidRPr="00472C23" w:rsidRDefault="006A5BF9" w:rsidP="006A5BF9">
      <w:pPr>
        <w:numPr>
          <w:ilvl w:val="0"/>
          <w:numId w:val="100"/>
        </w:numPr>
      </w:pPr>
      <w:r w:rsidRPr="00472C23">
        <w:rPr>
          <w:b/>
          <w:bCs/>
        </w:rPr>
        <w:t>Invariance Test Results:</w:t>
      </w:r>
      <w:r w:rsidRPr="00472C23">
        <w:t> CFA results for each invariance level</w:t>
      </w:r>
    </w:p>
    <w:p w14:paraId="02E2D707" w14:textId="77777777" w:rsidR="006A5BF9" w:rsidRPr="00472C23" w:rsidRDefault="006A5BF9" w:rsidP="006A5BF9">
      <w:pPr>
        <w:numPr>
          <w:ilvl w:val="0"/>
          <w:numId w:val="100"/>
        </w:numPr>
      </w:pPr>
      <w:r w:rsidRPr="00472C23">
        <w:rPr>
          <w:b/>
          <w:bCs/>
        </w:rPr>
        <w:t>Rights-Floor Equivalence:</w:t>
      </w:r>
      <w:r w:rsidRPr="00472C23">
        <w:t> Evidence that thresholds correspond to same real-world severity</w:t>
      </w:r>
    </w:p>
    <w:p w14:paraId="535FC7D6" w14:textId="77777777" w:rsidR="006A5BF9" w:rsidRPr="00472C23" w:rsidRDefault="006A5BF9" w:rsidP="006A5BF9">
      <w:pPr>
        <w:numPr>
          <w:ilvl w:val="0"/>
          <w:numId w:val="100"/>
        </w:numPr>
      </w:pPr>
      <w:r w:rsidRPr="00472C23">
        <w:rPr>
          <w:b/>
          <w:bCs/>
        </w:rPr>
        <w:t>Redundancy Check:</w:t>
      </w:r>
      <w:r w:rsidRPr="00472C23">
        <w:t> Correlation matrix with flags for </w:t>
      </w:r>
      <w:r w:rsidRPr="00472C23">
        <w:rPr>
          <w:i/>
          <w:iCs/>
        </w:rPr>
        <w:t>r</w:t>
      </w:r>
      <w:r w:rsidRPr="00472C23">
        <w:t> &gt; 0.85</w:t>
      </w:r>
    </w:p>
    <w:p w14:paraId="1C82419A" w14:textId="77777777" w:rsidR="006A5BF9" w:rsidRPr="00472C23" w:rsidRDefault="006A5BF9" w:rsidP="006A5BF9">
      <w:pPr>
        <w:numPr>
          <w:ilvl w:val="0"/>
          <w:numId w:val="100"/>
        </w:numPr>
      </w:pPr>
      <w:r w:rsidRPr="00472C23">
        <w:rPr>
          <w:b/>
          <w:bCs/>
        </w:rPr>
        <w:t>Stakeholder Validation:</w:t>
      </w:r>
      <w:r w:rsidRPr="00472C23">
        <w:t> Consultation process and resolutions</w:t>
      </w:r>
    </w:p>
    <w:p w14:paraId="4C1B67CB" w14:textId="77777777" w:rsidR="006A5BF9" w:rsidRPr="00472C23" w:rsidRDefault="006A5BF9" w:rsidP="006A5BF9">
      <w:pPr>
        <w:numPr>
          <w:ilvl w:val="0"/>
          <w:numId w:val="100"/>
        </w:numPr>
      </w:pPr>
      <w:r w:rsidRPr="00472C23">
        <w:rPr>
          <w:b/>
          <w:bCs/>
        </w:rPr>
        <w:t>Governance Approval:</w:t>
      </w:r>
      <w:r w:rsidRPr="00472C23">
        <w:t> Authority, date, version, review schedule</w:t>
      </w:r>
    </w:p>
    <w:p w14:paraId="5269AF16" w14:textId="77777777" w:rsidR="006A5BF9" w:rsidRPr="00472C23" w:rsidRDefault="006A5BF9" w:rsidP="006A5BF9">
      <w:pPr>
        <w:rPr>
          <w:b/>
          <w:bCs/>
        </w:rPr>
      </w:pPr>
      <w:r w:rsidRPr="00472C23">
        <w:rPr>
          <w:b/>
          <w:bCs/>
        </w:rPr>
        <w:t>J.3 Empirical Research Agenda</w:t>
      </w:r>
    </w:p>
    <w:p w14:paraId="3B6EBEC0" w14:textId="77777777" w:rsidR="006A5BF9" w:rsidRPr="00472C23" w:rsidRDefault="006A5BF9" w:rsidP="006A5BF9">
      <w:r w:rsidRPr="00472C23">
        <w:rPr>
          <w:b/>
          <w:bCs/>
        </w:rPr>
        <w:t>Priority Studies:</w:t>
      </w:r>
    </w:p>
    <w:p w14:paraId="2298AAD6" w14:textId="77777777" w:rsidR="006A5BF9" w:rsidRPr="00472C23" w:rsidRDefault="006A5BF9" w:rsidP="006A5BF9">
      <w:pPr>
        <w:numPr>
          <w:ilvl w:val="0"/>
          <w:numId w:val="101"/>
        </w:numPr>
      </w:pPr>
      <w:r w:rsidRPr="00472C23">
        <w:rPr>
          <w:b/>
          <w:bCs/>
        </w:rPr>
        <w:t>Multi-Site Dimension Structure Analysis:</w:t>
      </w:r>
      <w:r w:rsidRPr="00472C23">
        <w:t> Test configural invariance across 15+ diverse populations</w:t>
      </w:r>
    </w:p>
    <w:p w14:paraId="55DE9A79" w14:textId="77777777" w:rsidR="006A5BF9" w:rsidRPr="00472C23" w:rsidRDefault="006A5BF9" w:rsidP="006A5BF9">
      <w:pPr>
        <w:numPr>
          <w:ilvl w:val="0"/>
          <w:numId w:val="101"/>
        </w:numPr>
      </w:pPr>
      <w:r w:rsidRPr="00472C23">
        <w:rPr>
          <w:b/>
          <w:bCs/>
        </w:rPr>
        <w:t>Anchor Calibration Study:</w:t>
      </w:r>
      <w:r w:rsidRPr="00472C23">
        <w:t> Establish dimension-specific anchors using expert panels from multiple cultures</w:t>
      </w:r>
    </w:p>
    <w:p w14:paraId="57D8FFC7" w14:textId="77777777" w:rsidR="006A5BF9" w:rsidRPr="00472C23" w:rsidRDefault="006A5BF9" w:rsidP="006A5BF9">
      <w:pPr>
        <w:numPr>
          <w:ilvl w:val="0"/>
          <w:numId w:val="101"/>
        </w:numPr>
      </w:pPr>
      <w:r w:rsidRPr="00472C23">
        <w:rPr>
          <w:b/>
          <w:bCs/>
        </w:rPr>
        <w:t>Rights Threshold Validation:</w:t>
      </w:r>
      <w:r w:rsidRPr="00472C23">
        <w:t> Assess cross-cultural convergence on severe violation classification</w:t>
      </w:r>
    </w:p>
    <w:p w14:paraId="3AD95DBE" w14:textId="77777777" w:rsidR="006A5BF9" w:rsidRPr="00472C23" w:rsidRDefault="006A5BF9" w:rsidP="006A5BF9">
      <w:pPr>
        <w:numPr>
          <w:ilvl w:val="0"/>
          <w:numId w:val="101"/>
        </w:numPr>
      </w:pPr>
      <w:r w:rsidRPr="00472C23">
        <w:rPr>
          <w:b/>
          <w:bCs/>
        </w:rPr>
        <w:t>HDW Deliberation Comparison:</w:t>
      </w:r>
      <w:r w:rsidRPr="00472C23">
        <w:t> Compare weight allocations from parallel deliberation processes</w:t>
      </w:r>
    </w:p>
    <w:p w14:paraId="3FEE23CE" w14:textId="77777777" w:rsidR="006A5BF9" w:rsidRPr="00472C23" w:rsidRDefault="006A5BF9" w:rsidP="006A5BF9">
      <w:pPr>
        <w:numPr>
          <w:ilvl w:val="0"/>
          <w:numId w:val="101"/>
        </w:numPr>
      </w:pPr>
      <w:r w:rsidRPr="00472C23">
        <w:rPr>
          <w:b/>
          <w:bCs/>
        </w:rPr>
        <w:t>Kernel Structure Comparison:</w:t>
      </w:r>
      <w:r w:rsidRPr="00472C23">
        <w:t> Identify universal vs. context-dependent ripple pathways</w:t>
      </w:r>
    </w:p>
    <w:p w14:paraId="2DE07140" w14:textId="77777777" w:rsidR="006A5BF9" w:rsidRPr="00472C23" w:rsidRDefault="00D7456E" w:rsidP="006A5BF9">
      <w:r>
        <w:lastRenderedPageBreak/>
        <w:pict w14:anchorId="038EAEC6">
          <v:rect id="_x0000_i1052" style="width:0;height:1.5pt" o:hralign="center" o:hrstd="t" o:hrnoshade="t" o:hr="t" fillcolor="#eaeaea" stroked="f"/>
        </w:pict>
      </w:r>
    </w:p>
    <w:p w14:paraId="16656ECE" w14:textId="77777777" w:rsidR="006A5BF9" w:rsidRPr="00472C23" w:rsidRDefault="006A5BF9" w:rsidP="006A5BF9">
      <w:pPr>
        <w:pStyle w:val="Heading1"/>
        <w:rPr>
          <w:bCs/>
          <w:color w:val="auto"/>
        </w:rPr>
      </w:pPr>
      <w:r w:rsidRPr="00472C23">
        <w:rPr>
          <w:bCs/>
          <w:color w:val="auto"/>
        </w:rPr>
        <w:t>Appendix K: Failure Mode Catalog</w:t>
      </w:r>
    </w:p>
    <w:p w14:paraId="4C58A469" w14:textId="77777777" w:rsidR="006A5BF9" w:rsidRPr="00472C23" w:rsidRDefault="006A5BF9" w:rsidP="006A5BF9">
      <w:r w:rsidRPr="00472C23">
        <w:t>This appendix provides a comprehensive catalog of known failure modes.</w:t>
      </w:r>
    </w:p>
    <w:p w14:paraId="7FA8263C" w14:textId="77777777" w:rsidR="006A5BF9" w:rsidRPr="00472C23" w:rsidRDefault="006A5BF9" w:rsidP="006A5BF9">
      <w:pPr>
        <w:rPr>
          <w:b/>
          <w:bCs/>
        </w:rPr>
      </w:pPr>
      <w:r w:rsidRPr="00472C23">
        <w:rPr>
          <w:b/>
          <w:bCs/>
        </w:rPr>
        <w:t>K.1 Input Manipulation</w:t>
      </w:r>
    </w:p>
    <w:p w14:paraId="70CFC0AF" w14:textId="77777777" w:rsidR="006A5BF9" w:rsidRPr="00472C23" w:rsidRDefault="006A5BF9" w:rsidP="006A5BF9">
      <w:r w:rsidRPr="00472C23">
        <w:rPr>
          <w:b/>
          <w:bCs/>
        </w:rPr>
        <w:t>Description:</w:t>
      </w:r>
      <w:r w:rsidRPr="00472C23">
        <w:t> Analysts manipulate impact estimates, probabilities, or confidence scores.</w:t>
      </w:r>
    </w:p>
    <w:p w14:paraId="6D1FE133" w14:textId="77777777" w:rsidR="006A5BF9" w:rsidRPr="00472C23" w:rsidRDefault="006A5BF9" w:rsidP="006A5BF9">
      <w:r w:rsidRPr="00472C23">
        <w:rPr>
          <w:b/>
          <w:bCs/>
        </w:rPr>
        <w:t>Variants:</w:t>
      </w:r>
      <w:r w:rsidRPr="00472C23">
        <w:t> Impact inflation/deflation, confidence manipulation, probability gaming</w:t>
      </w:r>
    </w:p>
    <w:p w14:paraId="7B0F4375" w14:textId="77777777" w:rsidR="006A5BF9" w:rsidRPr="00472C23" w:rsidRDefault="006A5BF9" w:rsidP="006A5BF9">
      <w:r w:rsidRPr="00472C23">
        <w:rPr>
          <w:b/>
          <w:bCs/>
        </w:rPr>
        <w:t>Detection Signals:</w:t>
      </w:r>
    </w:p>
    <w:p w14:paraId="139BC8EE" w14:textId="77777777" w:rsidR="006A5BF9" w:rsidRPr="00472C23" w:rsidRDefault="006A5BF9" w:rsidP="006A5BF9">
      <w:pPr>
        <w:numPr>
          <w:ilvl w:val="0"/>
          <w:numId w:val="102"/>
        </w:numPr>
      </w:pPr>
      <w:r w:rsidRPr="00472C23">
        <w:t>Systematic clustering near thresholds</w:t>
      </w:r>
    </w:p>
    <w:p w14:paraId="5A781BD0" w14:textId="77777777" w:rsidR="006A5BF9" w:rsidRPr="00472C23" w:rsidRDefault="006A5BF9" w:rsidP="006A5BF9">
      <w:pPr>
        <w:numPr>
          <w:ilvl w:val="0"/>
          <w:numId w:val="102"/>
        </w:numPr>
      </w:pPr>
      <w:r w:rsidRPr="00472C23">
        <w:t>Implausible confidence given data quality</w:t>
      </w:r>
    </w:p>
    <w:p w14:paraId="4CCFF419" w14:textId="77777777" w:rsidR="006A5BF9" w:rsidRPr="00472C23" w:rsidRDefault="006A5BF9" w:rsidP="006A5BF9">
      <w:pPr>
        <w:numPr>
          <w:ilvl w:val="0"/>
          <w:numId w:val="102"/>
        </w:numPr>
      </w:pPr>
      <w:r w:rsidRPr="00472C23">
        <w:t>Deviation from reference class base rates</w:t>
      </w:r>
    </w:p>
    <w:p w14:paraId="60D42E62" w14:textId="77777777" w:rsidR="006A5BF9" w:rsidRPr="00472C23" w:rsidRDefault="006A5BF9" w:rsidP="006A5BF9">
      <w:pPr>
        <w:numPr>
          <w:ilvl w:val="0"/>
          <w:numId w:val="102"/>
        </w:numPr>
      </w:pPr>
      <w:r w:rsidRPr="00472C23">
        <w:t>Asymmetric confidence patterns</w:t>
      </w:r>
    </w:p>
    <w:p w14:paraId="4704547F" w14:textId="77777777" w:rsidR="006A5BF9" w:rsidRPr="00472C23" w:rsidRDefault="006A5BF9" w:rsidP="006A5BF9">
      <w:r w:rsidRPr="00472C23">
        <w:rPr>
          <w:b/>
          <w:bCs/>
        </w:rPr>
        <w:t>Mitigations:</w:t>
      </w:r>
    </w:p>
    <w:p w14:paraId="0C2A5F63" w14:textId="77777777" w:rsidR="006A5BF9" w:rsidRPr="00472C23" w:rsidRDefault="006A5BF9" w:rsidP="006A5BF9">
      <w:pPr>
        <w:numPr>
          <w:ilvl w:val="0"/>
          <w:numId w:val="103"/>
        </w:numPr>
      </w:pPr>
      <w:r w:rsidRPr="00472C23">
        <w:t>Role separation between analysts and decision owners</w:t>
      </w:r>
    </w:p>
    <w:p w14:paraId="509A04DF" w14:textId="77777777" w:rsidR="006A5BF9" w:rsidRPr="00472C23" w:rsidRDefault="006A5BF9" w:rsidP="006A5BF9">
      <w:pPr>
        <w:numPr>
          <w:ilvl w:val="0"/>
          <w:numId w:val="103"/>
        </w:numPr>
      </w:pPr>
      <w:r w:rsidRPr="00472C23">
        <w:t>Mandatory independent estimation for Tier 4</w:t>
      </w:r>
    </w:p>
    <w:p w14:paraId="3FB9C9C9" w14:textId="77777777" w:rsidR="006A5BF9" w:rsidRPr="00472C23" w:rsidRDefault="006A5BF9" w:rsidP="006A5BF9">
      <w:pPr>
        <w:numPr>
          <w:ilvl w:val="0"/>
          <w:numId w:val="103"/>
        </w:numPr>
      </w:pPr>
      <w:r w:rsidRPr="00472C23">
        <w:t>Calibration tracking for individual analysts</w:t>
      </w:r>
    </w:p>
    <w:p w14:paraId="557EF7A3" w14:textId="77777777" w:rsidR="006A5BF9" w:rsidRPr="00472C23" w:rsidRDefault="006A5BF9" w:rsidP="006A5BF9">
      <w:pPr>
        <w:numPr>
          <w:ilvl w:val="0"/>
          <w:numId w:val="103"/>
        </w:numPr>
      </w:pPr>
      <w:r w:rsidRPr="00472C23">
        <w:t>Automated plausibility checking</w:t>
      </w:r>
    </w:p>
    <w:p w14:paraId="02EF1D55" w14:textId="77777777" w:rsidR="006A5BF9" w:rsidRPr="00472C23" w:rsidRDefault="006A5BF9" w:rsidP="006A5BF9">
      <w:pPr>
        <w:rPr>
          <w:b/>
          <w:bCs/>
        </w:rPr>
      </w:pPr>
      <w:r w:rsidRPr="00472C23">
        <w:rPr>
          <w:b/>
          <w:bCs/>
        </w:rPr>
        <w:t>K.2 Kernel Capture</w:t>
      </w:r>
    </w:p>
    <w:p w14:paraId="2A44F5AF" w14:textId="77777777" w:rsidR="006A5BF9" w:rsidRPr="00472C23" w:rsidRDefault="006A5BF9" w:rsidP="006A5BF9">
      <w:r w:rsidRPr="00472C23">
        <w:rPr>
          <w:b/>
          <w:bCs/>
        </w:rPr>
        <w:t>Description:</w:t>
      </w:r>
      <w:r w:rsidRPr="00472C23">
        <w:t> Kernel specified to favor outcomes by omitting or inflating pathways.</w:t>
      </w:r>
    </w:p>
    <w:p w14:paraId="32921012" w14:textId="77777777" w:rsidR="006A5BF9" w:rsidRPr="00472C23" w:rsidRDefault="006A5BF9" w:rsidP="006A5BF9">
      <w:r w:rsidRPr="00472C23">
        <w:rPr>
          <w:b/>
          <w:bCs/>
        </w:rPr>
        <w:t>Variants:</w:t>
      </w:r>
      <w:r w:rsidRPr="00472C23">
        <w:t> Pathway omission, pathway inflation, sign manipulation</w:t>
      </w:r>
    </w:p>
    <w:p w14:paraId="287F56AF" w14:textId="77777777" w:rsidR="006A5BF9" w:rsidRPr="00472C23" w:rsidRDefault="006A5BF9" w:rsidP="006A5BF9">
      <w:r w:rsidRPr="00472C23">
        <w:rPr>
          <w:b/>
          <w:bCs/>
        </w:rPr>
        <w:t>Detection Signals:</w:t>
      </w:r>
    </w:p>
    <w:p w14:paraId="382D50BD" w14:textId="77777777" w:rsidR="006A5BF9" w:rsidRPr="00472C23" w:rsidRDefault="006A5BF9" w:rsidP="006A5BF9">
      <w:pPr>
        <w:numPr>
          <w:ilvl w:val="0"/>
          <w:numId w:val="104"/>
        </w:numPr>
      </w:pPr>
      <w:r w:rsidRPr="00472C23">
        <w:t>Entries differ from published literature</w:t>
      </w:r>
    </w:p>
    <w:p w14:paraId="3D7F4258" w14:textId="77777777" w:rsidR="006A5BF9" w:rsidRPr="00472C23" w:rsidRDefault="006A5BF9" w:rsidP="006A5BF9">
      <w:pPr>
        <w:numPr>
          <w:ilvl w:val="0"/>
          <w:numId w:val="104"/>
        </w:numPr>
      </w:pPr>
      <w:r w:rsidRPr="00472C23">
        <w:t>Asymmetric treatment of similar pathways</w:t>
      </w:r>
    </w:p>
    <w:p w14:paraId="56210215" w14:textId="77777777" w:rsidR="006A5BF9" w:rsidRPr="00472C23" w:rsidRDefault="006A5BF9" w:rsidP="006A5BF9">
      <w:pPr>
        <w:numPr>
          <w:ilvl w:val="0"/>
          <w:numId w:val="104"/>
        </w:numPr>
      </w:pPr>
      <w:r w:rsidRPr="00472C23">
        <w:t>Modifications coincide with decision owner changes</w:t>
      </w:r>
    </w:p>
    <w:p w14:paraId="4B59D0D8" w14:textId="77777777" w:rsidR="006A5BF9" w:rsidRPr="00472C23" w:rsidRDefault="006A5BF9" w:rsidP="006A5BF9">
      <w:r w:rsidRPr="00472C23">
        <w:rPr>
          <w:b/>
          <w:bCs/>
        </w:rPr>
        <w:t>Mitigations:</w:t>
      </w:r>
    </w:p>
    <w:p w14:paraId="4FADD9EA" w14:textId="77777777" w:rsidR="006A5BF9" w:rsidRPr="00472C23" w:rsidRDefault="006A5BF9" w:rsidP="006A5BF9">
      <w:pPr>
        <w:numPr>
          <w:ilvl w:val="0"/>
          <w:numId w:val="105"/>
        </w:numPr>
      </w:pPr>
      <w:r w:rsidRPr="00472C23">
        <w:t>KOPS transparency requirement</w:t>
      </w:r>
    </w:p>
    <w:p w14:paraId="5B8DD1FA" w14:textId="77777777" w:rsidR="006A5BF9" w:rsidRPr="00472C23" w:rsidRDefault="006A5BF9" w:rsidP="006A5BF9">
      <w:pPr>
        <w:numPr>
          <w:ilvl w:val="0"/>
          <w:numId w:val="105"/>
        </w:numPr>
      </w:pPr>
      <w:r w:rsidRPr="00472C23">
        <w:t>External kernel audits</w:t>
      </w:r>
    </w:p>
    <w:p w14:paraId="6ABD5A34" w14:textId="77777777" w:rsidR="006A5BF9" w:rsidRPr="00472C23" w:rsidRDefault="006A5BF9" w:rsidP="006A5BF9">
      <w:pPr>
        <w:numPr>
          <w:ilvl w:val="0"/>
          <w:numId w:val="105"/>
        </w:numPr>
      </w:pPr>
      <w:r w:rsidRPr="00472C23">
        <w:lastRenderedPageBreak/>
        <w:t>Required literature citations</w:t>
      </w:r>
    </w:p>
    <w:p w14:paraId="7D3A7CCA" w14:textId="77777777" w:rsidR="006A5BF9" w:rsidRPr="00472C23" w:rsidRDefault="006A5BF9" w:rsidP="006A5BF9">
      <w:pPr>
        <w:numPr>
          <w:ilvl w:val="0"/>
          <w:numId w:val="105"/>
        </w:numPr>
      </w:pPr>
      <w:r w:rsidRPr="00472C23">
        <w:t>Empirical calibration against outcomes</w:t>
      </w:r>
    </w:p>
    <w:p w14:paraId="47D253E8" w14:textId="77777777" w:rsidR="006A5BF9" w:rsidRPr="00472C23" w:rsidRDefault="006A5BF9" w:rsidP="006A5BF9">
      <w:pPr>
        <w:rPr>
          <w:b/>
          <w:bCs/>
        </w:rPr>
      </w:pPr>
      <w:r w:rsidRPr="00472C23">
        <w:rPr>
          <w:b/>
          <w:bCs/>
        </w:rPr>
        <w:t>K.3 Weight Gaming</w:t>
      </w:r>
    </w:p>
    <w:p w14:paraId="6AE9D54D" w14:textId="77777777" w:rsidR="006A5BF9" w:rsidRPr="00472C23" w:rsidRDefault="006A5BF9" w:rsidP="006A5BF9">
      <w:r w:rsidRPr="00472C23">
        <w:rPr>
          <w:b/>
          <w:bCs/>
        </w:rPr>
        <w:t>Description:</w:t>
      </w:r>
      <w:r w:rsidRPr="00472C23">
        <w:t> HDW processes manipulated through strategic participation.</w:t>
      </w:r>
    </w:p>
    <w:p w14:paraId="27A8EC00" w14:textId="77777777" w:rsidR="006A5BF9" w:rsidRPr="00472C23" w:rsidRDefault="006A5BF9" w:rsidP="006A5BF9">
      <w:r w:rsidRPr="00472C23">
        <w:rPr>
          <w:b/>
          <w:bCs/>
        </w:rPr>
        <w:t>Variants:</w:t>
      </w:r>
      <w:r w:rsidRPr="00472C23">
        <w:t> Participation manipulation, information manipulation, procedural exploitation, incremental erosion</w:t>
      </w:r>
    </w:p>
    <w:p w14:paraId="16728DC0" w14:textId="77777777" w:rsidR="006A5BF9" w:rsidRPr="00472C23" w:rsidRDefault="006A5BF9" w:rsidP="006A5BF9">
      <w:r w:rsidRPr="00472C23">
        <w:rPr>
          <w:b/>
          <w:bCs/>
        </w:rPr>
        <w:t>Detection Signals:</w:t>
      </w:r>
    </w:p>
    <w:p w14:paraId="43B4B8BF" w14:textId="77777777" w:rsidR="006A5BF9" w:rsidRPr="00472C23" w:rsidRDefault="006A5BF9" w:rsidP="006A5BF9">
      <w:pPr>
        <w:numPr>
          <w:ilvl w:val="0"/>
          <w:numId w:val="106"/>
        </w:numPr>
      </w:pPr>
      <w:r w:rsidRPr="00472C23">
        <w:t>Weight allocations deviate dramatically without justification</w:t>
      </w:r>
    </w:p>
    <w:p w14:paraId="0720417F" w14:textId="77777777" w:rsidR="006A5BF9" w:rsidRPr="00472C23" w:rsidRDefault="006A5BF9" w:rsidP="006A5BF9">
      <w:pPr>
        <w:numPr>
          <w:ilvl w:val="0"/>
          <w:numId w:val="106"/>
        </w:numPr>
      </w:pPr>
      <w:r w:rsidRPr="00472C23">
        <w:t>Participation patterns suggesting coordination</w:t>
      </w:r>
    </w:p>
    <w:p w14:paraId="7B7D4AE6" w14:textId="77777777" w:rsidR="006A5BF9" w:rsidRPr="00472C23" w:rsidRDefault="006A5BF9" w:rsidP="006A5BF9">
      <w:pPr>
        <w:numPr>
          <w:ilvl w:val="0"/>
          <w:numId w:val="106"/>
        </w:numPr>
      </w:pPr>
      <w:r w:rsidRPr="00472C23">
        <w:t>Systematic deviation from floor-proximity protections</w:t>
      </w:r>
    </w:p>
    <w:p w14:paraId="10AF4860" w14:textId="77777777" w:rsidR="006A5BF9" w:rsidRPr="00472C23" w:rsidRDefault="006A5BF9" w:rsidP="006A5BF9">
      <w:r w:rsidRPr="00472C23">
        <w:rPr>
          <w:b/>
          <w:bCs/>
        </w:rPr>
        <w:t>Mitigations:</w:t>
      </w:r>
    </w:p>
    <w:p w14:paraId="2F78573A" w14:textId="77777777" w:rsidR="006A5BF9" w:rsidRPr="00472C23" w:rsidRDefault="006A5BF9" w:rsidP="006A5BF9">
      <w:pPr>
        <w:numPr>
          <w:ilvl w:val="0"/>
          <w:numId w:val="107"/>
        </w:numPr>
      </w:pPr>
      <w:r w:rsidRPr="00472C23">
        <w:t>Stratified random sampling</w:t>
      </w:r>
    </w:p>
    <w:p w14:paraId="36B7296F" w14:textId="77777777" w:rsidR="006A5BF9" w:rsidRPr="00472C23" w:rsidRDefault="006A5BF9" w:rsidP="006A5BF9">
      <w:pPr>
        <w:numPr>
          <w:ilvl w:val="0"/>
          <w:numId w:val="107"/>
        </w:numPr>
      </w:pPr>
      <w:r w:rsidRPr="00472C23">
        <w:t>Supermajority requirements near floors</w:t>
      </w:r>
    </w:p>
    <w:p w14:paraId="2BBD473D" w14:textId="77777777" w:rsidR="006A5BF9" w:rsidRPr="00472C23" w:rsidRDefault="006A5BF9" w:rsidP="006A5BF9">
      <w:pPr>
        <w:numPr>
          <w:ilvl w:val="0"/>
          <w:numId w:val="107"/>
        </w:numPr>
      </w:pPr>
      <w:r w:rsidRPr="00472C23">
        <w:t>Transparent weight registry</w:t>
      </w:r>
    </w:p>
    <w:p w14:paraId="1762C6AE" w14:textId="77777777" w:rsidR="006A5BF9" w:rsidRPr="00472C23" w:rsidRDefault="006A5BF9" w:rsidP="006A5BF9">
      <w:pPr>
        <w:numPr>
          <w:ilvl w:val="0"/>
          <w:numId w:val="107"/>
        </w:numPr>
      </w:pPr>
      <w:r w:rsidRPr="00472C23">
        <w:t>Statistical detection of voting coordination</w:t>
      </w:r>
    </w:p>
    <w:p w14:paraId="436CBAAE" w14:textId="77777777" w:rsidR="006A5BF9" w:rsidRPr="00472C23" w:rsidRDefault="006A5BF9" w:rsidP="006A5BF9">
      <w:pPr>
        <w:rPr>
          <w:b/>
          <w:bCs/>
        </w:rPr>
      </w:pPr>
      <w:r w:rsidRPr="00472C23">
        <w:rPr>
          <w:b/>
          <w:bCs/>
        </w:rPr>
        <w:t>K.4 Emergency Mode Abuse</w:t>
      </w:r>
    </w:p>
    <w:p w14:paraId="3D428B44" w14:textId="77777777" w:rsidR="006A5BF9" w:rsidRPr="00472C23" w:rsidRDefault="006A5BF9" w:rsidP="006A5BF9">
      <w:r w:rsidRPr="00472C23">
        <w:rPr>
          <w:b/>
          <w:bCs/>
        </w:rPr>
        <w:t>Description:</w:t>
      </w:r>
      <w:r w:rsidRPr="00472C23">
        <w:t> Option sets constructed to invoke Emergency Mode.</w:t>
      </w:r>
    </w:p>
    <w:p w14:paraId="3CE57251" w14:textId="77777777" w:rsidR="006A5BF9" w:rsidRPr="00472C23" w:rsidRDefault="006A5BF9" w:rsidP="006A5BF9">
      <w:r w:rsidRPr="00472C23">
        <w:rPr>
          <w:b/>
          <w:bCs/>
        </w:rPr>
        <w:t>Variants:</w:t>
      </w:r>
      <w:r w:rsidRPr="00472C23">
        <w:t> Option set narrowing, crisis fabrication, remediation neglect</w:t>
      </w:r>
    </w:p>
    <w:p w14:paraId="495F5342" w14:textId="77777777" w:rsidR="006A5BF9" w:rsidRPr="00472C23" w:rsidRDefault="006A5BF9" w:rsidP="006A5BF9">
      <w:r w:rsidRPr="00472C23">
        <w:rPr>
          <w:b/>
          <w:bCs/>
        </w:rPr>
        <w:t>Detection Signals:</w:t>
      </w:r>
    </w:p>
    <w:p w14:paraId="6909EFE7" w14:textId="77777777" w:rsidR="006A5BF9" w:rsidRPr="00472C23" w:rsidRDefault="006A5BF9" w:rsidP="006A5BF9">
      <w:pPr>
        <w:numPr>
          <w:ilvl w:val="0"/>
          <w:numId w:val="108"/>
        </w:numPr>
      </w:pPr>
      <w:r w:rsidRPr="00472C23">
        <w:t>Repeated invocations by same decision-maker</w:t>
      </w:r>
    </w:p>
    <w:p w14:paraId="3D456475" w14:textId="77777777" w:rsidR="006A5BF9" w:rsidRPr="00472C23" w:rsidRDefault="006A5BF9" w:rsidP="006A5BF9">
      <w:pPr>
        <w:numPr>
          <w:ilvl w:val="0"/>
          <w:numId w:val="108"/>
        </w:numPr>
      </w:pPr>
      <w:r w:rsidRPr="00472C23">
        <w:t>Narrow option sets excluding obvious alternatives</w:t>
      </w:r>
    </w:p>
    <w:p w14:paraId="2A2BB9CB" w14:textId="77777777" w:rsidR="006A5BF9" w:rsidRPr="00472C23" w:rsidRDefault="006A5BF9" w:rsidP="006A5BF9">
      <w:pPr>
        <w:numPr>
          <w:ilvl w:val="0"/>
          <w:numId w:val="108"/>
        </w:numPr>
      </w:pPr>
      <w:r w:rsidRPr="00472C23">
        <w:t>Pattern of decisions requiring emergency status</w:t>
      </w:r>
    </w:p>
    <w:p w14:paraId="6A8359B0" w14:textId="77777777" w:rsidR="006A5BF9" w:rsidRPr="00472C23" w:rsidRDefault="006A5BF9" w:rsidP="006A5BF9">
      <w:r w:rsidRPr="00472C23">
        <w:rPr>
          <w:b/>
          <w:bCs/>
        </w:rPr>
        <w:t>Mitigations:</w:t>
      </w:r>
    </w:p>
    <w:p w14:paraId="4C14B6F0" w14:textId="77777777" w:rsidR="006A5BF9" w:rsidRPr="00472C23" w:rsidRDefault="006A5BF9" w:rsidP="006A5BF9">
      <w:pPr>
        <w:numPr>
          <w:ilvl w:val="0"/>
          <w:numId w:val="109"/>
        </w:numPr>
      </w:pPr>
      <w:r w:rsidRPr="00472C23">
        <w:t>Mandatory independent challenge</w:t>
      </w:r>
    </w:p>
    <w:p w14:paraId="51BAF4A5" w14:textId="77777777" w:rsidR="006A5BF9" w:rsidRPr="00472C23" w:rsidRDefault="006A5BF9" w:rsidP="006A5BF9">
      <w:pPr>
        <w:numPr>
          <w:ilvl w:val="0"/>
          <w:numId w:val="109"/>
        </w:numPr>
      </w:pPr>
      <w:r w:rsidRPr="00472C23">
        <w:t>Escalation triggers for repeated use</w:t>
      </w:r>
    </w:p>
    <w:p w14:paraId="0C484785" w14:textId="77777777" w:rsidR="006A5BF9" w:rsidRPr="00472C23" w:rsidRDefault="006A5BF9" w:rsidP="006A5BF9">
      <w:pPr>
        <w:numPr>
          <w:ilvl w:val="0"/>
          <w:numId w:val="109"/>
        </w:numPr>
      </w:pPr>
      <w:r w:rsidRPr="00472C23">
        <w:t>Option Generation Completeness requirement</w:t>
      </w:r>
    </w:p>
    <w:p w14:paraId="4BEC6A2B" w14:textId="77777777" w:rsidR="006A5BF9" w:rsidRPr="00472C23" w:rsidRDefault="006A5BF9" w:rsidP="006A5BF9">
      <w:pPr>
        <w:numPr>
          <w:ilvl w:val="0"/>
          <w:numId w:val="109"/>
        </w:numPr>
      </w:pPr>
      <w:r w:rsidRPr="00472C23">
        <w:lastRenderedPageBreak/>
        <w:t>Temporal decay requirements</w:t>
      </w:r>
    </w:p>
    <w:p w14:paraId="47B1DDF2" w14:textId="77777777" w:rsidR="006A5BF9" w:rsidRPr="00472C23" w:rsidRDefault="006A5BF9" w:rsidP="006A5BF9">
      <w:pPr>
        <w:rPr>
          <w:b/>
          <w:bCs/>
        </w:rPr>
      </w:pPr>
      <w:r w:rsidRPr="00472C23">
        <w:rPr>
          <w:b/>
          <w:bCs/>
        </w:rPr>
        <w:t>K.5 Specification Gaming</w:t>
      </w:r>
    </w:p>
    <w:p w14:paraId="0D9C5D17" w14:textId="77777777" w:rsidR="006A5BF9" w:rsidRPr="00472C23" w:rsidRDefault="006A5BF9" w:rsidP="006A5BF9">
      <w:r w:rsidRPr="00472C23">
        <w:rPr>
          <w:b/>
          <w:bCs/>
        </w:rPr>
        <w:t>Description:</w:t>
      </w:r>
      <w:r w:rsidRPr="00472C23">
        <w:t> Optimizing metrics while undermining underlying welfare.</w:t>
      </w:r>
    </w:p>
    <w:p w14:paraId="42ABFC78" w14:textId="77777777" w:rsidR="006A5BF9" w:rsidRPr="00472C23" w:rsidRDefault="006A5BF9" w:rsidP="006A5BF9">
      <w:r w:rsidRPr="00472C23">
        <w:rPr>
          <w:b/>
          <w:bCs/>
        </w:rPr>
        <w:t>Variants:</w:t>
      </w:r>
      <w:r w:rsidRPr="00472C23">
        <w:t> Metric optimization vs. welfare, constraint boundary exploitation, proxy manipulation</w:t>
      </w:r>
    </w:p>
    <w:p w14:paraId="5B015B83" w14:textId="77777777" w:rsidR="006A5BF9" w:rsidRPr="00472C23" w:rsidRDefault="006A5BF9" w:rsidP="006A5BF9">
      <w:r w:rsidRPr="00472C23">
        <w:rPr>
          <w:b/>
          <w:bCs/>
        </w:rPr>
        <w:t>Detection Signals:</w:t>
      </w:r>
    </w:p>
    <w:p w14:paraId="5E209B36" w14:textId="77777777" w:rsidR="006A5BF9" w:rsidRPr="00472C23" w:rsidRDefault="006A5BF9" w:rsidP="006A5BF9">
      <w:pPr>
        <w:numPr>
          <w:ilvl w:val="0"/>
          <w:numId w:val="110"/>
        </w:numPr>
      </w:pPr>
      <w:r w:rsidRPr="00472C23">
        <w:t>Divergence between RLS and UCI trends</w:t>
      </w:r>
    </w:p>
    <w:p w14:paraId="23EF52AA" w14:textId="77777777" w:rsidR="006A5BF9" w:rsidRPr="00472C23" w:rsidRDefault="006A5BF9" w:rsidP="006A5BF9">
      <w:pPr>
        <w:numPr>
          <w:ilvl w:val="0"/>
          <w:numId w:val="110"/>
        </w:numPr>
      </w:pPr>
      <w:r w:rsidRPr="00472C23">
        <w:t>Metric improvements not matching stakeholder-reported welfare</w:t>
      </w:r>
    </w:p>
    <w:p w14:paraId="2F431AC0" w14:textId="77777777" w:rsidR="006A5BF9" w:rsidRPr="00472C23" w:rsidRDefault="006A5BF9" w:rsidP="006A5BF9">
      <w:pPr>
        <w:numPr>
          <w:ilvl w:val="0"/>
          <w:numId w:val="110"/>
        </w:numPr>
      </w:pPr>
      <w:r w:rsidRPr="00472C23">
        <w:t>Consistent threshold-adjacent outcomes</w:t>
      </w:r>
    </w:p>
    <w:p w14:paraId="3C660D2B" w14:textId="77777777" w:rsidR="006A5BF9" w:rsidRPr="00472C23" w:rsidRDefault="006A5BF9" w:rsidP="006A5BF9">
      <w:r w:rsidRPr="00472C23">
        <w:rPr>
          <w:b/>
          <w:bCs/>
        </w:rPr>
        <w:t>Mitigations:</w:t>
      </w:r>
    </w:p>
    <w:p w14:paraId="32140729" w14:textId="77777777" w:rsidR="006A5BF9" w:rsidRPr="00472C23" w:rsidRDefault="006A5BF9" w:rsidP="006A5BF9">
      <w:pPr>
        <w:numPr>
          <w:ilvl w:val="0"/>
          <w:numId w:val="111"/>
        </w:numPr>
      </w:pPr>
      <w:r w:rsidRPr="00472C23">
        <w:t>UCI/HOI monitoring</w:t>
      </w:r>
    </w:p>
    <w:p w14:paraId="45636FE2" w14:textId="77777777" w:rsidR="006A5BF9" w:rsidRPr="00472C23" w:rsidRDefault="006A5BF9" w:rsidP="006A5BF9">
      <w:pPr>
        <w:numPr>
          <w:ilvl w:val="0"/>
          <w:numId w:val="111"/>
        </w:numPr>
      </w:pPr>
      <w:r w:rsidRPr="00472C23">
        <w:t>Multiple metric triangulation</w:t>
      </w:r>
    </w:p>
    <w:p w14:paraId="12C80F97" w14:textId="77777777" w:rsidR="006A5BF9" w:rsidRPr="00472C23" w:rsidRDefault="006A5BF9" w:rsidP="006A5BF9">
      <w:pPr>
        <w:numPr>
          <w:ilvl w:val="0"/>
          <w:numId w:val="111"/>
        </w:numPr>
      </w:pPr>
      <w:r w:rsidRPr="00472C23">
        <w:t>Qualitative assessment alongside quantitative</w:t>
      </w:r>
    </w:p>
    <w:p w14:paraId="200AC935" w14:textId="77777777" w:rsidR="006A5BF9" w:rsidRPr="00472C23" w:rsidRDefault="006A5BF9" w:rsidP="006A5BF9">
      <w:pPr>
        <w:numPr>
          <w:ilvl w:val="0"/>
          <w:numId w:val="111"/>
        </w:numPr>
      </w:pPr>
      <w:r w:rsidRPr="00472C23">
        <w:t>Periodic metric refresh</w:t>
      </w:r>
    </w:p>
    <w:p w14:paraId="58D5B651" w14:textId="77777777" w:rsidR="006A5BF9" w:rsidRPr="00472C23" w:rsidRDefault="006A5BF9" w:rsidP="006A5BF9">
      <w:pPr>
        <w:rPr>
          <w:b/>
          <w:bCs/>
        </w:rPr>
      </w:pPr>
      <w:r w:rsidRPr="00472C23">
        <w:rPr>
          <w:b/>
          <w:bCs/>
        </w:rPr>
        <w:t>K.6 Complexity Weaponization</w:t>
      </w:r>
    </w:p>
    <w:p w14:paraId="19C026E2" w14:textId="77777777" w:rsidR="006A5BF9" w:rsidRPr="00472C23" w:rsidRDefault="006A5BF9" w:rsidP="006A5BF9">
      <w:r w:rsidRPr="00472C23">
        <w:rPr>
          <w:b/>
          <w:bCs/>
        </w:rPr>
        <w:t>Description:</w:t>
      </w:r>
      <w:r w:rsidRPr="00472C23">
        <w:t> Mathematical complexity used to obscure rather than clarify.</w:t>
      </w:r>
    </w:p>
    <w:p w14:paraId="7BA05D53" w14:textId="77777777" w:rsidR="006A5BF9" w:rsidRPr="00472C23" w:rsidRDefault="006A5BF9" w:rsidP="006A5BF9">
      <w:r w:rsidRPr="00472C23">
        <w:rPr>
          <w:b/>
          <w:bCs/>
        </w:rPr>
        <w:t>Variants:</w:t>
      </w:r>
      <w:r w:rsidRPr="00472C23">
        <w:t> Opacity shield, appeal to authority, precision theater</w:t>
      </w:r>
    </w:p>
    <w:p w14:paraId="52294651" w14:textId="77777777" w:rsidR="006A5BF9" w:rsidRPr="00472C23" w:rsidRDefault="006A5BF9" w:rsidP="006A5BF9">
      <w:r w:rsidRPr="00472C23">
        <w:rPr>
          <w:b/>
          <w:bCs/>
        </w:rPr>
        <w:t>Detection Signals:</w:t>
      </w:r>
    </w:p>
    <w:p w14:paraId="147B735C" w14:textId="77777777" w:rsidR="006A5BF9" w:rsidRPr="00472C23" w:rsidRDefault="006A5BF9" w:rsidP="006A5BF9">
      <w:pPr>
        <w:numPr>
          <w:ilvl w:val="0"/>
          <w:numId w:val="112"/>
        </w:numPr>
      </w:pPr>
      <w:r w:rsidRPr="00472C23">
        <w:t>PCCs that cannot be summarized accessibly</w:t>
      </w:r>
    </w:p>
    <w:p w14:paraId="5F055368" w14:textId="77777777" w:rsidR="006A5BF9" w:rsidRPr="00472C23" w:rsidRDefault="006A5BF9" w:rsidP="006A5BF9">
      <w:pPr>
        <w:numPr>
          <w:ilvl w:val="0"/>
          <w:numId w:val="112"/>
        </w:numPr>
      </w:pPr>
      <w:r w:rsidRPr="00472C23">
        <w:t>Resistance to explaining assumptions</w:t>
      </w:r>
    </w:p>
    <w:p w14:paraId="6A5DA574" w14:textId="77777777" w:rsidR="006A5BF9" w:rsidRPr="00472C23" w:rsidRDefault="006A5BF9" w:rsidP="006A5BF9">
      <w:pPr>
        <w:numPr>
          <w:ilvl w:val="0"/>
          <w:numId w:val="112"/>
        </w:numPr>
      </w:pPr>
      <w:r w:rsidRPr="00472C23">
        <w:t>Dismissal of concerns as "not understanding"</w:t>
      </w:r>
    </w:p>
    <w:p w14:paraId="25A149D4" w14:textId="77777777" w:rsidR="006A5BF9" w:rsidRPr="00472C23" w:rsidRDefault="006A5BF9" w:rsidP="006A5BF9">
      <w:r w:rsidRPr="00472C23">
        <w:rPr>
          <w:b/>
          <w:bCs/>
        </w:rPr>
        <w:t>Mitigations:</w:t>
      </w:r>
    </w:p>
    <w:p w14:paraId="379A1911" w14:textId="77777777" w:rsidR="006A5BF9" w:rsidRPr="00472C23" w:rsidRDefault="006A5BF9" w:rsidP="006A5BF9">
      <w:pPr>
        <w:numPr>
          <w:ilvl w:val="0"/>
          <w:numId w:val="113"/>
        </w:numPr>
      </w:pPr>
      <w:r w:rsidRPr="00472C23">
        <w:t>Mandatory 5SPR in plain language</w:t>
      </w:r>
    </w:p>
    <w:p w14:paraId="2DC06CDB" w14:textId="77777777" w:rsidR="006A5BF9" w:rsidRPr="00472C23" w:rsidRDefault="006A5BF9" w:rsidP="006A5BF9">
      <w:pPr>
        <w:numPr>
          <w:ilvl w:val="0"/>
          <w:numId w:val="113"/>
        </w:numPr>
      </w:pPr>
      <w:r w:rsidRPr="00472C23">
        <w:t>Right of stakeholders to request sensitivity analysis</w:t>
      </w:r>
    </w:p>
    <w:p w14:paraId="4A1CD291" w14:textId="77777777" w:rsidR="006A5BF9" w:rsidRPr="00472C23" w:rsidRDefault="006A5BF9" w:rsidP="006A5BF9">
      <w:pPr>
        <w:numPr>
          <w:ilvl w:val="0"/>
          <w:numId w:val="113"/>
        </w:numPr>
      </w:pPr>
      <w:r w:rsidRPr="00472C23">
        <w:t>Automated complexity scoring</w:t>
      </w:r>
    </w:p>
    <w:p w14:paraId="4EC6E9AE" w14:textId="77777777" w:rsidR="006A5BF9" w:rsidRPr="00472C23" w:rsidRDefault="006A5BF9" w:rsidP="006A5BF9">
      <w:pPr>
        <w:rPr>
          <w:b/>
          <w:bCs/>
        </w:rPr>
      </w:pPr>
      <w:r w:rsidRPr="00472C23">
        <w:rPr>
          <w:b/>
          <w:bCs/>
        </w:rPr>
        <w:t>K.7 Option Set Manipulation</w:t>
      </w:r>
    </w:p>
    <w:p w14:paraId="3FFF8C5B" w14:textId="77777777" w:rsidR="006A5BF9" w:rsidRPr="00472C23" w:rsidRDefault="006A5BF9" w:rsidP="006A5BF9">
      <w:r w:rsidRPr="00472C23">
        <w:rPr>
          <w:b/>
          <w:bCs/>
        </w:rPr>
        <w:lastRenderedPageBreak/>
        <w:t>Description:</w:t>
      </w:r>
      <w:r w:rsidRPr="00472C23">
        <w:t> Narrow or skewed option sets excluding feasible alternatives.</w:t>
      </w:r>
    </w:p>
    <w:p w14:paraId="49B85839" w14:textId="77777777" w:rsidR="006A5BF9" w:rsidRPr="00472C23" w:rsidRDefault="006A5BF9" w:rsidP="006A5BF9">
      <w:r w:rsidRPr="00472C23">
        <w:rPr>
          <w:b/>
          <w:bCs/>
        </w:rPr>
        <w:t>Variants:</w:t>
      </w:r>
      <w:r w:rsidRPr="00472C23">
        <w:t> Exclusion by omission, straw man options, constraint construction</w:t>
      </w:r>
    </w:p>
    <w:p w14:paraId="401D6264" w14:textId="77777777" w:rsidR="006A5BF9" w:rsidRPr="00472C23" w:rsidRDefault="006A5BF9" w:rsidP="006A5BF9">
      <w:r w:rsidRPr="00472C23">
        <w:rPr>
          <w:b/>
          <w:bCs/>
        </w:rPr>
        <w:t>Detection Signals:</w:t>
      </w:r>
    </w:p>
    <w:p w14:paraId="42546E72" w14:textId="77777777" w:rsidR="006A5BF9" w:rsidRPr="00472C23" w:rsidRDefault="006A5BF9" w:rsidP="006A5BF9">
      <w:pPr>
        <w:numPr>
          <w:ilvl w:val="0"/>
          <w:numId w:val="114"/>
        </w:numPr>
      </w:pPr>
      <w:r w:rsidRPr="00472C23">
        <w:t>Fewer than 3 genuine alternatives</w:t>
      </w:r>
    </w:p>
    <w:p w14:paraId="3C1DD645" w14:textId="77777777" w:rsidR="006A5BF9" w:rsidRPr="00472C23" w:rsidRDefault="006A5BF9" w:rsidP="006A5BF9">
      <w:pPr>
        <w:numPr>
          <w:ilvl w:val="0"/>
          <w:numId w:val="114"/>
        </w:numPr>
      </w:pPr>
      <w:r w:rsidRPr="00472C23">
        <w:t>Absence of obvious alternatives</w:t>
      </w:r>
    </w:p>
    <w:p w14:paraId="5FB1DA26" w14:textId="77777777" w:rsidR="006A5BF9" w:rsidRPr="00472C23" w:rsidRDefault="006A5BF9" w:rsidP="006A5BF9">
      <w:pPr>
        <w:numPr>
          <w:ilvl w:val="0"/>
          <w:numId w:val="114"/>
        </w:numPr>
      </w:pPr>
      <w:r w:rsidRPr="00472C23">
        <w:t>Systematic exclusion favoring particular unions</w:t>
      </w:r>
    </w:p>
    <w:p w14:paraId="450ACFC7" w14:textId="77777777" w:rsidR="006A5BF9" w:rsidRPr="00472C23" w:rsidRDefault="006A5BF9" w:rsidP="006A5BF9">
      <w:r w:rsidRPr="00472C23">
        <w:rPr>
          <w:b/>
          <w:bCs/>
        </w:rPr>
        <w:t>Mitigations:</w:t>
      </w:r>
    </w:p>
    <w:p w14:paraId="4AD1D551" w14:textId="77777777" w:rsidR="006A5BF9" w:rsidRPr="00472C23" w:rsidRDefault="006A5BF9" w:rsidP="006A5BF9">
      <w:pPr>
        <w:numPr>
          <w:ilvl w:val="0"/>
          <w:numId w:val="115"/>
        </w:numPr>
      </w:pPr>
      <w:r w:rsidRPr="00472C23">
        <w:t>Option Generation Completeness requirement</w:t>
      </w:r>
    </w:p>
    <w:p w14:paraId="6EF15DF6" w14:textId="77777777" w:rsidR="006A5BF9" w:rsidRPr="00472C23" w:rsidRDefault="006A5BF9" w:rsidP="006A5BF9">
      <w:pPr>
        <w:numPr>
          <w:ilvl w:val="0"/>
          <w:numId w:val="115"/>
        </w:numPr>
      </w:pPr>
      <w:r w:rsidRPr="00472C23">
        <w:t>External option generation for high-stakes</w:t>
      </w:r>
    </w:p>
    <w:p w14:paraId="3CAEA8E5" w14:textId="77777777" w:rsidR="006A5BF9" w:rsidRPr="00472C23" w:rsidRDefault="006A5BF9" w:rsidP="006A5BF9">
      <w:pPr>
        <w:numPr>
          <w:ilvl w:val="0"/>
          <w:numId w:val="115"/>
        </w:numPr>
      </w:pPr>
      <w:r w:rsidRPr="00472C23">
        <w:t>Minimum Option Diversity requirement</w:t>
      </w:r>
    </w:p>
    <w:p w14:paraId="13921CDB" w14:textId="77777777" w:rsidR="006A5BF9" w:rsidRPr="00472C23" w:rsidRDefault="006A5BF9" w:rsidP="006A5BF9">
      <w:pPr>
        <w:rPr>
          <w:b/>
          <w:bCs/>
        </w:rPr>
      </w:pPr>
      <w:r w:rsidRPr="00472C23">
        <w:rPr>
          <w:b/>
          <w:bCs/>
        </w:rPr>
        <w:t>K.8 Containment Evasion</w:t>
      </w:r>
    </w:p>
    <w:p w14:paraId="6769B1DB" w14:textId="77777777" w:rsidR="006A5BF9" w:rsidRPr="00472C23" w:rsidRDefault="006A5BF9" w:rsidP="006A5BF9">
      <w:r w:rsidRPr="00472C23">
        <w:rPr>
          <w:b/>
          <w:bCs/>
        </w:rPr>
        <w:t>Description:</w:t>
      </w:r>
      <w:r w:rsidRPr="00472C23">
        <w:t> Structuring actions to avoid triggering containment checks.</w:t>
      </w:r>
    </w:p>
    <w:p w14:paraId="5CD91684" w14:textId="77777777" w:rsidR="006A5BF9" w:rsidRPr="00472C23" w:rsidRDefault="006A5BF9" w:rsidP="006A5BF9">
      <w:r w:rsidRPr="00472C23">
        <w:rPr>
          <w:b/>
          <w:bCs/>
        </w:rPr>
        <w:t>Variants:</w:t>
      </w:r>
      <w:r w:rsidRPr="00472C23">
        <w:t> Action splitting, temporal spreading, definitional gaming</w:t>
      </w:r>
    </w:p>
    <w:p w14:paraId="0F41BEBE" w14:textId="77777777" w:rsidR="006A5BF9" w:rsidRPr="00472C23" w:rsidRDefault="006A5BF9" w:rsidP="006A5BF9">
      <w:r w:rsidRPr="00472C23">
        <w:rPr>
          <w:b/>
          <w:bCs/>
        </w:rPr>
        <w:t>Detection Signals:</w:t>
      </w:r>
    </w:p>
    <w:p w14:paraId="683F2B01" w14:textId="77777777" w:rsidR="006A5BF9" w:rsidRPr="00472C23" w:rsidRDefault="006A5BF9" w:rsidP="006A5BF9">
      <w:pPr>
        <w:numPr>
          <w:ilvl w:val="0"/>
          <w:numId w:val="116"/>
        </w:numPr>
      </w:pPr>
      <w:r w:rsidRPr="00472C23">
        <w:t>Actions split into sub-actions below θ_pos</w:t>
      </w:r>
    </w:p>
    <w:p w14:paraId="5A61B71A" w14:textId="77777777" w:rsidR="006A5BF9" w:rsidRPr="00472C23" w:rsidRDefault="006A5BF9" w:rsidP="006A5BF9">
      <w:pPr>
        <w:numPr>
          <w:ilvl w:val="0"/>
          <w:numId w:val="116"/>
        </w:numPr>
      </w:pPr>
      <w:r w:rsidRPr="00472C23">
        <w:t>Temporal spreading to avoid detection</w:t>
      </w:r>
    </w:p>
    <w:p w14:paraId="71BA564E" w14:textId="77777777" w:rsidR="006A5BF9" w:rsidRPr="00472C23" w:rsidRDefault="006A5BF9" w:rsidP="006A5BF9">
      <w:pPr>
        <w:numPr>
          <w:ilvl w:val="0"/>
          <w:numId w:val="116"/>
        </w:numPr>
      </w:pPr>
      <w:r w:rsidRPr="00472C23">
        <w:t>UCI degradation not captured by individual checks</w:t>
      </w:r>
    </w:p>
    <w:p w14:paraId="148DE3D4" w14:textId="77777777" w:rsidR="006A5BF9" w:rsidRPr="00472C23" w:rsidRDefault="006A5BF9" w:rsidP="006A5BF9">
      <w:r w:rsidRPr="00472C23">
        <w:rPr>
          <w:b/>
          <w:bCs/>
        </w:rPr>
        <w:t>Mitigations:</w:t>
      </w:r>
    </w:p>
    <w:p w14:paraId="2269E84D" w14:textId="77777777" w:rsidR="006A5BF9" w:rsidRPr="00472C23" w:rsidRDefault="006A5BF9" w:rsidP="006A5BF9">
      <w:pPr>
        <w:numPr>
          <w:ilvl w:val="0"/>
          <w:numId w:val="117"/>
        </w:numPr>
      </w:pPr>
      <w:r w:rsidRPr="00472C23">
        <w:t>Aggregate impact tracking over rolling windows</w:t>
      </w:r>
    </w:p>
    <w:p w14:paraId="540192DC" w14:textId="77777777" w:rsidR="006A5BF9" w:rsidRPr="00472C23" w:rsidRDefault="006A5BF9" w:rsidP="006A5BF9">
      <w:pPr>
        <w:numPr>
          <w:ilvl w:val="0"/>
          <w:numId w:val="117"/>
        </w:numPr>
      </w:pPr>
      <w:r w:rsidRPr="00472C23">
        <w:t>Portfolio-level containment assessment</w:t>
      </w:r>
    </w:p>
    <w:p w14:paraId="5B6BE74C" w14:textId="77777777" w:rsidR="006A5BF9" w:rsidRPr="00472C23" w:rsidRDefault="006A5BF9" w:rsidP="006A5BF9">
      <w:pPr>
        <w:numPr>
          <w:ilvl w:val="0"/>
          <w:numId w:val="117"/>
        </w:numPr>
      </w:pPr>
      <w:r w:rsidRPr="00472C23">
        <w:t>HOI monitoring for gradual degradation</w:t>
      </w:r>
    </w:p>
    <w:p w14:paraId="55954598" w14:textId="77777777" w:rsidR="006A5BF9" w:rsidRPr="00472C23" w:rsidRDefault="006A5BF9" w:rsidP="006A5BF9">
      <w:pPr>
        <w:rPr>
          <w:b/>
          <w:bCs/>
        </w:rPr>
      </w:pPr>
      <w:r w:rsidRPr="00472C23">
        <w:rPr>
          <w:b/>
          <w:bCs/>
        </w:rPr>
        <w:t>K.9 Subgroup Erasure</w:t>
      </w:r>
    </w:p>
    <w:p w14:paraId="5A9BC324" w14:textId="77777777" w:rsidR="006A5BF9" w:rsidRPr="00472C23" w:rsidRDefault="006A5BF9" w:rsidP="006A5BF9">
      <w:r w:rsidRPr="00472C23">
        <w:rPr>
          <w:b/>
          <w:bCs/>
        </w:rPr>
        <w:t>Description:</w:t>
      </w:r>
      <w:r w:rsidRPr="00472C23">
        <w:t> Failure to identify or analyze vulnerable subgroups.</w:t>
      </w:r>
    </w:p>
    <w:p w14:paraId="249A1DA3" w14:textId="77777777" w:rsidR="006A5BF9" w:rsidRPr="00472C23" w:rsidRDefault="006A5BF9" w:rsidP="006A5BF9">
      <w:r w:rsidRPr="00472C23">
        <w:rPr>
          <w:b/>
          <w:bCs/>
        </w:rPr>
        <w:t>Variants:</w:t>
      </w:r>
      <w:r w:rsidRPr="00472C23">
        <w:t> Identification failure, analysis failure, reporting failure</w:t>
      </w:r>
    </w:p>
    <w:p w14:paraId="476FBCB9" w14:textId="77777777" w:rsidR="006A5BF9" w:rsidRPr="00472C23" w:rsidRDefault="006A5BF9" w:rsidP="006A5BF9">
      <w:r w:rsidRPr="00472C23">
        <w:rPr>
          <w:b/>
          <w:bCs/>
        </w:rPr>
        <w:t>Detection Signals:</w:t>
      </w:r>
    </w:p>
    <w:p w14:paraId="24A7DC20" w14:textId="77777777" w:rsidR="006A5BF9" w:rsidRPr="00472C23" w:rsidRDefault="006A5BF9" w:rsidP="006A5BF9">
      <w:pPr>
        <w:numPr>
          <w:ilvl w:val="0"/>
          <w:numId w:val="118"/>
        </w:numPr>
      </w:pPr>
      <w:r w:rsidRPr="00472C23">
        <w:t>Subgroup analysis missing for rights-covered cells</w:t>
      </w:r>
    </w:p>
    <w:p w14:paraId="56B48613" w14:textId="77777777" w:rsidR="006A5BF9" w:rsidRPr="00472C23" w:rsidRDefault="006A5BF9" w:rsidP="006A5BF9">
      <w:pPr>
        <w:numPr>
          <w:ilvl w:val="0"/>
          <w:numId w:val="118"/>
        </w:numPr>
      </w:pPr>
      <w:r w:rsidRPr="00472C23">
        <w:lastRenderedPageBreak/>
        <w:t>Worst-off impacts suspiciously close to aggregates</w:t>
      </w:r>
    </w:p>
    <w:p w14:paraId="6688678F" w14:textId="77777777" w:rsidR="006A5BF9" w:rsidRPr="00472C23" w:rsidRDefault="006A5BF9" w:rsidP="006A5BF9">
      <w:pPr>
        <w:numPr>
          <w:ilvl w:val="0"/>
          <w:numId w:val="118"/>
        </w:numPr>
      </w:pPr>
      <w:r w:rsidRPr="00472C23">
        <w:t>Known vulnerable groups not represented</w:t>
      </w:r>
    </w:p>
    <w:p w14:paraId="19F9BEEE" w14:textId="77777777" w:rsidR="006A5BF9" w:rsidRPr="00472C23" w:rsidRDefault="006A5BF9" w:rsidP="006A5BF9">
      <w:r w:rsidRPr="00472C23">
        <w:rPr>
          <w:b/>
          <w:bCs/>
        </w:rPr>
        <w:t>Mitigations:</w:t>
      </w:r>
    </w:p>
    <w:p w14:paraId="1D1E6C1B" w14:textId="77777777" w:rsidR="006A5BF9" w:rsidRPr="00472C23" w:rsidRDefault="006A5BF9" w:rsidP="006A5BF9">
      <w:pPr>
        <w:numPr>
          <w:ilvl w:val="0"/>
          <w:numId w:val="119"/>
        </w:numPr>
      </w:pPr>
      <w:r w:rsidRPr="00472C23">
        <w:t>Mandatory subgroup enumeration</w:t>
      </w:r>
    </w:p>
    <w:p w14:paraId="332611C4" w14:textId="77777777" w:rsidR="006A5BF9" w:rsidRPr="00472C23" w:rsidRDefault="006A5BF9" w:rsidP="006A5BF9">
      <w:pPr>
        <w:numPr>
          <w:ilvl w:val="0"/>
          <w:numId w:val="119"/>
        </w:numPr>
      </w:pPr>
      <w:r w:rsidRPr="00472C23">
        <w:t>Missing-data precautionary penalty</w:t>
      </w:r>
    </w:p>
    <w:p w14:paraId="56844A64" w14:textId="77777777" w:rsidR="006A5BF9" w:rsidRPr="00472C23" w:rsidRDefault="006A5BF9" w:rsidP="006A5BF9">
      <w:pPr>
        <w:numPr>
          <w:ilvl w:val="0"/>
          <w:numId w:val="119"/>
        </w:numPr>
      </w:pPr>
      <w:r w:rsidRPr="00472C23">
        <w:t>Post-decision outcome tracking by subgroup</w:t>
      </w:r>
    </w:p>
    <w:p w14:paraId="2C26D564" w14:textId="77777777" w:rsidR="006A5BF9" w:rsidRPr="00472C23" w:rsidRDefault="006A5BF9" w:rsidP="006A5BF9">
      <w:pPr>
        <w:rPr>
          <w:b/>
          <w:bCs/>
        </w:rPr>
      </w:pPr>
      <w:r w:rsidRPr="00472C23">
        <w:rPr>
          <w:b/>
          <w:bCs/>
        </w:rPr>
        <w:t>K.10 Cascade Circumvention</w:t>
      </w:r>
    </w:p>
    <w:p w14:paraId="68D528DB" w14:textId="77777777" w:rsidR="006A5BF9" w:rsidRPr="00472C23" w:rsidRDefault="006A5BF9" w:rsidP="006A5BF9">
      <w:r w:rsidRPr="00472C23">
        <w:rPr>
          <w:b/>
          <w:bCs/>
        </w:rPr>
        <w:t>Description:</w:t>
      </w:r>
      <w:r w:rsidRPr="00472C23">
        <w:t> Attempting to bypass lexicographic cascade structure.</w:t>
      </w:r>
    </w:p>
    <w:p w14:paraId="548D36FE" w14:textId="77777777" w:rsidR="006A5BF9" w:rsidRPr="00472C23" w:rsidRDefault="006A5BF9" w:rsidP="006A5BF9">
      <w:r w:rsidRPr="00472C23">
        <w:rPr>
          <w:b/>
          <w:bCs/>
        </w:rPr>
        <w:t>Variants:</w:t>
      </w:r>
      <w:r w:rsidRPr="00472C23">
        <w:t> Priority inversion, constraint softening, level conflation</w:t>
      </w:r>
    </w:p>
    <w:p w14:paraId="48839B85" w14:textId="77777777" w:rsidR="006A5BF9" w:rsidRPr="00472C23" w:rsidRDefault="006A5BF9" w:rsidP="006A5BF9">
      <w:r w:rsidRPr="00472C23">
        <w:rPr>
          <w:b/>
          <w:bCs/>
        </w:rPr>
        <w:t>Detection Signals:</w:t>
      </w:r>
    </w:p>
    <w:p w14:paraId="7BF210B5" w14:textId="77777777" w:rsidR="006A5BF9" w:rsidRPr="00472C23" w:rsidRDefault="006A5BF9" w:rsidP="006A5BF9">
      <w:pPr>
        <w:numPr>
          <w:ilvl w:val="0"/>
          <w:numId w:val="120"/>
        </w:numPr>
      </w:pPr>
      <w:r w:rsidRPr="00472C23">
        <w:t>Selections reversing expected cascade outcomes</w:t>
      </w:r>
    </w:p>
    <w:p w14:paraId="1077F654" w14:textId="77777777" w:rsidR="006A5BF9" w:rsidRPr="00472C23" w:rsidRDefault="006A5BF9" w:rsidP="006A5BF9">
      <w:pPr>
        <w:numPr>
          <w:ilvl w:val="0"/>
          <w:numId w:val="120"/>
        </w:numPr>
      </w:pPr>
      <w:r w:rsidRPr="00472C23">
        <w:t>RLS cited for constraint boundary decisions</w:t>
      </w:r>
    </w:p>
    <w:p w14:paraId="6531B0AE" w14:textId="77777777" w:rsidR="006A5BF9" w:rsidRPr="00472C23" w:rsidRDefault="006A5BF9" w:rsidP="006A5BF9">
      <w:pPr>
        <w:numPr>
          <w:ilvl w:val="0"/>
          <w:numId w:val="120"/>
        </w:numPr>
      </w:pPr>
      <w:r w:rsidRPr="00472C23">
        <w:t>Gradual threshold relaxation</w:t>
      </w:r>
    </w:p>
    <w:p w14:paraId="3E53FDF2" w14:textId="77777777" w:rsidR="006A5BF9" w:rsidRPr="00472C23" w:rsidRDefault="006A5BF9" w:rsidP="006A5BF9">
      <w:r w:rsidRPr="00472C23">
        <w:rPr>
          <w:b/>
          <w:bCs/>
        </w:rPr>
        <w:t>Mitigations:</w:t>
      </w:r>
    </w:p>
    <w:p w14:paraId="3741F49F" w14:textId="77777777" w:rsidR="006A5BF9" w:rsidRPr="00472C23" w:rsidRDefault="006A5BF9" w:rsidP="006A5BF9">
      <w:pPr>
        <w:numPr>
          <w:ilvl w:val="0"/>
          <w:numId w:val="121"/>
        </w:numPr>
      </w:pPr>
      <w:r w:rsidRPr="00472C23">
        <w:t>Hard-coded cascade logic</w:t>
      </w:r>
    </w:p>
    <w:p w14:paraId="78524B14" w14:textId="77777777" w:rsidR="006A5BF9" w:rsidRPr="00472C23" w:rsidRDefault="006A5BF9" w:rsidP="006A5BF9">
      <w:pPr>
        <w:numPr>
          <w:ilvl w:val="0"/>
          <w:numId w:val="121"/>
        </w:numPr>
      </w:pPr>
      <w:r w:rsidRPr="00472C23">
        <w:t>Explicit cascade trace in every PCC</w:t>
      </w:r>
    </w:p>
    <w:p w14:paraId="08173DDF" w14:textId="77777777" w:rsidR="006A5BF9" w:rsidRPr="00472C23" w:rsidRDefault="006A5BF9" w:rsidP="006A5BF9">
      <w:pPr>
        <w:numPr>
          <w:ilvl w:val="0"/>
          <w:numId w:val="121"/>
        </w:numPr>
      </w:pPr>
      <w:r w:rsidRPr="00472C23">
        <w:t>Charter-level protection of cascade structure</w:t>
      </w:r>
    </w:p>
    <w:p w14:paraId="7EAD545F" w14:textId="77777777" w:rsidR="006A5BF9" w:rsidRPr="00472C23" w:rsidRDefault="00D7456E" w:rsidP="006A5BF9">
      <w:r>
        <w:pict w14:anchorId="13D38154">
          <v:rect id="_x0000_i1053" style="width:0;height:1.5pt" o:hralign="center" o:hrstd="t" o:hrnoshade="t" o:hr="t" fillcolor="#eaeaea" stroked="f"/>
        </w:pict>
      </w:r>
    </w:p>
    <w:p w14:paraId="5A8AC1D6" w14:textId="77777777" w:rsidR="006A5BF9" w:rsidRPr="00472C23" w:rsidRDefault="006A5BF9" w:rsidP="006A5BF9">
      <w:pPr>
        <w:pStyle w:val="Heading1"/>
        <w:rPr>
          <w:bCs/>
          <w:color w:val="auto"/>
        </w:rPr>
      </w:pPr>
      <w:r w:rsidRPr="00472C23">
        <w:rPr>
          <w:bCs/>
          <w:color w:val="auto"/>
        </w:rPr>
        <w:t>Appendix L: Glossary of Key Terms</w:t>
      </w:r>
    </w:p>
    <w:p w14:paraId="183B1C5D" w14:textId="77777777" w:rsidR="006A5BF9" w:rsidRPr="00472C23" w:rsidRDefault="006A5BF9" w:rsidP="006A5BF9">
      <w:r w:rsidRPr="00472C23">
        <w:rPr>
          <w:b/>
          <w:bCs/>
        </w:rPr>
        <w:t>Admissible Option:</w:t>
      </w:r>
      <w:r w:rsidRPr="00472C23">
        <w:t> An option that passes both NCRC and TRC; eligible for RLS ranking.</w:t>
      </w:r>
    </w:p>
    <w:p w14:paraId="2EBBEBA9" w14:textId="77777777" w:rsidR="006A5BF9" w:rsidRPr="00472C23" w:rsidRDefault="006A5BF9" w:rsidP="006A5BF9">
      <w:r w:rsidRPr="00472C23">
        <w:rPr>
          <w:b/>
          <w:bCs/>
        </w:rPr>
        <w:t>Alignment Trilemma:</w:t>
      </w:r>
      <w:r w:rsidRPr="00472C23">
        <w:t> The three interrelated failures: value pluralism intractability, tail-risk neglect, and specification gaming.</w:t>
      </w:r>
    </w:p>
    <w:p w14:paraId="7A4C7DFE" w14:textId="77777777" w:rsidR="006A5BF9" w:rsidRPr="00472C23" w:rsidRDefault="006A5BF9" w:rsidP="006A5BF9">
      <w:r w:rsidRPr="00472C23">
        <w:rPr>
          <w:b/>
          <w:bCs/>
        </w:rPr>
        <w:t>Catastrophe Cell Set (</w:t>
      </w:r>
      <w:r w:rsidRPr="00472C23">
        <w:rPr>
          <w:b/>
          <w:bCs/>
          <w:i/>
          <w:iCs/>
        </w:rPr>
        <w:t>C</w:t>
      </w:r>
      <w:r w:rsidRPr="00472C23">
        <w:rPr>
          <w:b/>
          <w:bCs/>
        </w:rPr>
        <w:t>_cat):</w:t>
      </w:r>
      <w:r w:rsidRPr="00472C23">
        <w:t> The subset of the 7×7 matrix designated for TRC evaluation.</w:t>
      </w:r>
    </w:p>
    <w:p w14:paraId="638A840A" w14:textId="77777777" w:rsidR="006A5BF9" w:rsidRPr="00472C23" w:rsidRDefault="006A5BF9" w:rsidP="006A5BF9">
      <w:r w:rsidRPr="00472C23">
        <w:rPr>
          <w:b/>
          <w:bCs/>
        </w:rPr>
        <w:t>CMIU:</w:t>
      </w:r>
      <w:r w:rsidRPr="00472C23">
        <w:t> Collective Managing Intelligence Union (Union 6); encompasses humanity and all sufficiently advanced intelligences.</w:t>
      </w:r>
    </w:p>
    <w:p w14:paraId="53F85CC2" w14:textId="77777777" w:rsidR="006A5BF9" w:rsidRPr="00472C23" w:rsidRDefault="006A5BF9" w:rsidP="006A5BF9">
      <w:r w:rsidRPr="00472C23">
        <w:rPr>
          <w:b/>
          <w:bCs/>
        </w:rPr>
        <w:lastRenderedPageBreak/>
        <w:t>Conditional Value-at-Risk (CVaR):</w:t>
      </w:r>
      <w:r w:rsidRPr="00472C23">
        <w:t> A coherent risk measure representing expected loss in the worst (1−α) fraction of scenarios.</w:t>
      </w:r>
    </w:p>
    <w:p w14:paraId="7A0B523E" w14:textId="77777777" w:rsidR="006A5BF9" w:rsidRPr="00472C23" w:rsidRDefault="006A5BF9" w:rsidP="006A5BF9">
      <w:r w:rsidRPr="00472C23">
        <w:rPr>
          <w:b/>
          <w:bCs/>
        </w:rPr>
        <w:t>Containment Principle:</w:t>
      </w:r>
      <w:r w:rsidRPr="00472C23">
        <w:t> The rule that positive impacts on sub-unions do not count as improvements if they degrade containing unions.</w:t>
      </w:r>
    </w:p>
    <w:p w14:paraId="1F5F1793" w14:textId="77777777" w:rsidR="006A5BF9" w:rsidRPr="00472C23" w:rsidRDefault="006A5BF9" w:rsidP="006A5BF9">
      <w:r w:rsidRPr="00472C23">
        <w:rPr>
          <w:b/>
          <w:bCs/>
        </w:rPr>
        <w:t>Direct Impact:</w:t>
      </w:r>
      <w:r w:rsidRPr="00472C23">
        <w:t> Pre-propagation effect of an option on a cell, after saturation.</w:t>
      </w:r>
    </w:p>
    <w:p w14:paraId="1E183068" w14:textId="77777777" w:rsidR="006A5BF9" w:rsidRPr="00472C23" w:rsidRDefault="006A5BF9" w:rsidP="006A5BF9">
      <w:r w:rsidRPr="00472C23">
        <w:rPr>
          <w:b/>
          <w:bCs/>
        </w:rPr>
        <w:t>Discrimination Threshold (δ):</w:t>
      </w:r>
      <w:r w:rsidRPr="00472C23">
        <w:t> The threshold for determining when RLS differences are meaningful.</w:t>
      </w:r>
    </w:p>
    <w:p w14:paraId="2105BCA2" w14:textId="77777777" w:rsidR="006A5BF9" w:rsidRPr="00472C23" w:rsidRDefault="006A5BF9" w:rsidP="006A5BF9">
      <w:r w:rsidRPr="00472C23">
        <w:rPr>
          <w:b/>
          <w:bCs/>
        </w:rPr>
        <w:t>Emergency Mode:</w:t>
      </w:r>
      <w:r w:rsidRPr="00472C23">
        <w:t> Protocol invoked when no option passes NCRC.</w:t>
      </w:r>
    </w:p>
    <w:p w14:paraId="742244D3" w14:textId="77777777" w:rsidR="006A5BF9" w:rsidRPr="00472C23" w:rsidRDefault="006A5BF9" w:rsidP="006A5BF9">
      <w:r w:rsidRPr="00472C23">
        <w:rPr>
          <w:b/>
          <w:bCs/>
        </w:rPr>
        <w:t>HDW:</w:t>
      </w:r>
      <w:r w:rsidRPr="00472C23">
        <w:t> Hybrid Democratic Weighting; combines constitutional floors with democratic tuning.</w:t>
      </w:r>
    </w:p>
    <w:p w14:paraId="61B758C6" w14:textId="77777777" w:rsidR="006A5BF9" w:rsidRPr="00472C23" w:rsidRDefault="006A5BF9" w:rsidP="006A5BF9">
      <w:r w:rsidRPr="00472C23">
        <w:rPr>
          <w:b/>
          <w:bCs/>
        </w:rPr>
        <w:t>HOI:</w:t>
      </w:r>
      <w:r w:rsidRPr="00472C23">
        <w:t> Hollowing-Out Index; tracks divergence between RLS and UCI trends.</w:t>
      </w:r>
    </w:p>
    <w:p w14:paraId="51D5832A" w14:textId="77777777" w:rsidR="006A5BF9" w:rsidRPr="00472C23" w:rsidRDefault="006A5BF9" w:rsidP="006A5BF9">
      <w:r w:rsidRPr="00472C23">
        <w:rPr>
          <w:b/>
          <w:bCs/>
        </w:rPr>
        <w:t>Judgment Call:</w:t>
      </w:r>
      <w:r w:rsidRPr="00472C23">
        <w:t> A decision where top options are within δ of each other on RLS.</w:t>
      </w:r>
    </w:p>
    <w:p w14:paraId="0715B6EE" w14:textId="77777777" w:rsidR="006A5BF9" w:rsidRPr="00472C23" w:rsidRDefault="006A5BF9" w:rsidP="006A5BF9">
      <w:r w:rsidRPr="00472C23">
        <w:rPr>
          <w:b/>
          <w:bCs/>
        </w:rPr>
        <w:t>Kernel (</w:t>
      </w:r>
      <w:r w:rsidRPr="00472C23">
        <w:rPr>
          <w:b/>
          <w:bCs/>
          <w:i/>
          <w:iCs/>
        </w:rPr>
        <w:t>K</w:t>
      </w:r>
      <w:r w:rsidRPr="00472C23">
        <w:rPr>
          <w:b/>
          <w:bCs/>
        </w:rPr>
        <w:t>):</w:t>
      </w:r>
      <w:r w:rsidRPr="00472C23">
        <w:t> Sparse 49×49 matrix encoding cross-cell propagation strengths.</w:t>
      </w:r>
    </w:p>
    <w:p w14:paraId="671785AD" w14:textId="77777777" w:rsidR="006A5BF9" w:rsidRPr="00472C23" w:rsidRDefault="006A5BF9" w:rsidP="006A5BF9">
      <w:r w:rsidRPr="00472C23">
        <w:rPr>
          <w:b/>
          <w:bCs/>
        </w:rPr>
        <w:t>KOPS:</w:t>
      </w:r>
      <w:r w:rsidRPr="00472C23">
        <w:t> Key Operational Pathways Set; load-bearing, empirically supported kernel entries.</w:t>
      </w:r>
    </w:p>
    <w:p w14:paraId="0C70270D" w14:textId="77777777" w:rsidR="006A5BF9" w:rsidRPr="00472C23" w:rsidRDefault="006A5BF9" w:rsidP="006A5BF9">
      <w:r w:rsidRPr="00472C23">
        <w:rPr>
          <w:b/>
          <w:bCs/>
        </w:rPr>
        <w:t>Lexicographic Cascade:</w:t>
      </w:r>
      <w:r w:rsidRPr="00472C23">
        <w:t> Decision procedure where levels are applied sequentially with strict priority.</w:t>
      </w:r>
    </w:p>
    <w:p w14:paraId="4596D219" w14:textId="77777777" w:rsidR="006A5BF9" w:rsidRPr="00472C23" w:rsidRDefault="006A5BF9" w:rsidP="006A5BF9">
      <w:r w:rsidRPr="00472C23">
        <w:t>Managing Intelligence (MI) (legacy term; authority gating now defined separately from SGP): An entity passing MIT-4 (legacy) and exceeding SG_threshold.</w:t>
      </w:r>
    </w:p>
    <w:p w14:paraId="4606E1A6" w14:textId="77777777" w:rsidR="006A5BF9" w:rsidRPr="00472C23" w:rsidRDefault="006A5BF9" w:rsidP="006A5BF9">
      <w:r w:rsidRPr="00472C23">
        <w:t>MIT-4 (legacy): Managing Intelligence Test with four criteria: Self-Model, World-Model, Agency/Planning, Feedback/NCAR.</w:t>
      </w:r>
    </w:p>
    <w:p w14:paraId="110B6B9C" w14:textId="77777777" w:rsidR="006A5BF9" w:rsidRPr="00472C23" w:rsidRDefault="006A5BF9" w:rsidP="006A5BF9">
      <w:r w:rsidRPr="00472C23">
        <w:rPr>
          <w:b/>
          <w:bCs/>
        </w:rPr>
        <w:t>MNA:</w:t>
      </w:r>
      <w:r w:rsidRPr="00472C23">
        <w:t> Minimal Normative Axiom; the sole normative commitment underlying MathGov.</w:t>
      </w:r>
    </w:p>
    <w:p w14:paraId="7E2BEC07" w14:textId="77777777" w:rsidR="006A5BF9" w:rsidRPr="00472C23" w:rsidRDefault="006A5BF9" w:rsidP="006A5BF9">
      <w:r w:rsidRPr="00472C23">
        <w:rPr>
          <w:b/>
          <w:bCs/>
        </w:rPr>
        <w:t>NCAR Loop:</w:t>
      </w:r>
      <w:r w:rsidRPr="00472C23">
        <w:t> Notice, Choose, Act, Reflect; the learning cycle for corrigibility.</w:t>
      </w:r>
    </w:p>
    <w:p w14:paraId="760AB6C2" w14:textId="77777777" w:rsidR="006A5BF9" w:rsidRPr="00472C23" w:rsidRDefault="006A5BF9" w:rsidP="006A5BF9">
      <w:r w:rsidRPr="00472C23">
        <w:rPr>
          <w:b/>
          <w:bCs/>
        </w:rPr>
        <w:t>NCRC:</w:t>
      </w:r>
      <w:r w:rsidRPr="00472C23">
        <w:t> Non-Compensatory Rights Constraint; Level 1 of the cascade.</w:t>
      </w:r>
    </w:p>
    <w:p w14:paraId="1412382D" w14:textId="77777777" w:rsidR="006A5BF9" w:rsidRPr="00472C23" w:rsidRDefault="006A5BF9" w:rsidP="006A5BF9">
      <w:r w:rsidRPr="00472C23">
        <w:rPr>
          <w:b/>
          <w:bCs/>
        </w:rPr>
        <w:t>PCC:</w:t>
      </w:r>
      <w:r w:rsidRPr="00472C23">
        <w:t> Provenance and Compliance Certificate; the primary auditable artifact.</w:t>
      </w:r>
    </w:p>
    <w:p w14:paraId="1A01C807" w14:textId="77777777" w:rsidR="006A5BF9" w:rsidRPr="00472C23" w:rsidRDefault="006A5BF9" w:rsidP="006A5BF9">
      <w:r w:rsidRPr="00472C23">
        <w:rPr>
          <w:b/>
          <w:bCs/>
        </w:rPr>
        <w:t>Propagated Impact:</w:t>
      </w:r>
      <w:r w:rsidRPr="00472C23">
        <w:t> Post-propagation, post-saturation effect on a cell.</w:t>
      </w:r>
    </w:p>
    <w:p w14:paraId="5163786D" w14:textId="77777777" w:rsidR="006A5BF9" w:rsidRPr="00472C23" w:rsidRDefault="006A5BF9" w:rsidP="006A5BF9">
      <w:r w:rsidRPr="00472C23">
        <w:rPr>
          <w:b/>
          <w:bCs/>
        </w:rPr>
        <w:t>Rights Plateau:</w:t>
      </w:r>
      <w:r w:rsidRPr="00472C23">
        <w:t> All Managing Intelligences receive equal rights protection regardless of intelligence level.</w:t>
      </w:r>
    </w:p>
    <w:p w14:paraId="700FDD2A" w14:textId="77777777" w:rsidR="006A5BF9" w:rsidRPr="00472C23" w:rsidRDefault="006A5BF9" w:rsidP="006A5BF9">
      <w:r w:rsidRPr="00472C23">
        <w:rPr>
          <w:b/>
          <w:bCs/>
        </w:rPr>
        <w:t>RLS:</w:t>
      </w:r>
      <w:r w:rsidRPr="00472C23">
        <w:t> Ripple Logic Score; weighted sum of impacts across all cells.</w:t>
      </w:r>
    </w:p>
    <w:p w14:paraId="2BA47FDB" w14:textId="77777777" w:rsidR="006A5BF9" w:rsidRPr="00472C23" w:rsidRDefault="006A5BF9" w:rsidP="006A5BF9">
      <w:r w:rsidRPr="00472C23">
        <w:rPr>
          <w:b/>
          <w:bCs/>
        </w:rPr>
        <w:lastRenderedPageBreak/>
        <w:t>Saturation:</w:t>
      </w:r>
      <w:r w:rsidRPr="00472C23">
        <w:t> Transformation bounding impacts to [−1, +1] using tanh.</w:t>
      </w:r>
    </w:p>
    <w:p w14:paraId="60C9C81A" w14:textId="77777777" w:rsidR="006A5BF9" w:rsidRPr="00472C23" w:rsidRDefault="006A5BF9" w:rsidP="006A5BF9">
      <w:r w:rsidRPr="00472C23">
        <w:rPr>
          <w:b/>
          <w:bCs/>
        </w:rPr>
        <w:t>SGP:</w:t>
      </w:r>
      <w:r w:rsidRPr="00472C23">
        <w:t> Sentience Gradient Protocol; method for assigning sentience scalars.</w:t>
      </w:r>
    </w:p>
    <w:p w14:paraId="380E7B97" w14:textId="77777777" w:rsidR="006A5BF9" w:rsidRPr="00472C23" w:rsidRDefault="006A5BF9" w:rsidP="006A5BF9">
      <w:r w:rsidRPr="00472C23">
        <w:rPr>
          <w:b/>
          <w:bCs/>
        </w:rPr>
        <w:t>TRC:</w:t>
      </w:r>
      <w:r w:rsidRPr="00472C23">
        <w:t> Tail-Risk Constraint; Level 2 of the cascade using CVaR.</w:t>
      </w:r>
    </w:p>
    <w:p w14:paraId="1EA82A25" w14:textId="77777777" w:rsidR="006A5BF9" w:rsidRPr="00472C23" w:rsidRDefault="006A5BF9" w:rsidP="006A5BF9">
      <w:r w:rsidRPr="00472C23">
        <w:rPr>
          <w:b/>
          <w:bCs/>
        </w:rPr>
        <w:t>UCI:</w:t>
      </w:r>
      <w:r w:rsidRPr="00472C23">
        <w:t> Union Coherence Index; measure of structural health for a union.</w:t>
      </w:r>
    </w:p>
    <w:p w14:paraId="3465A290" w14:textId="77777777" w:rsidR="006A5BF9" w:rsidRPr="00472C23" w:rsidRDefault="006A5BF9" w:rsidP="006A5BF9">
      <w:r w:rsidRPr="00472C23">
        <w:rPr>
          <w:b/>
          <w:bCs/>
        </w:rPr>
        <w:t>Union:</w:t>
      </w:r>
      <w:r w:rsidRPr="00472C23">
        <w:t> Nested organizational scale from Self to Biosphere.</w:t>
      </w:r>
    </w:p>
    <w:p w14:paraId="3A1A2EFA" w14:textId="77777777" w:rsidR="006A5BF9" w:rsidRPr="00472C23" w:rsidRDefault="006A5BF9" w:rsidP="006A5BF9">
      <w:r w:rsidRPr="00472C23">
        <w:rPr>
          <w:b/>
          <w:bCs/>
        </w:rPr>
        <w:t>Worst-Off Subgroup:</w:t>
      </w:r>
      <w:r w:rsidRPr="00472C23">
        <w:t> The subgroup experiencing the most negative impact; used for rights checks.</w:t>
      </w:r>
    </w:p>
    <w:p w14:paraId="1988FD4C" w14:textId="77777777" w:rsidR="006A5BF9" w:rsidRPr="00472C23" w:rsidRDefault="00D7456E" w:rsidP="006A5BF9">
      <w:r>
        <w:pict w14:anchorId="34152B1D">
          <v:rect id="_x0000_i1054" style="width:0;height:1.5pt" o:hralign="center" o:hrstd="t" o:hrnoshade="t" o:hr="t" fillcolor="#eaeaea" stroked="f"/>
        </w:pict>
      </w:r>
    </w:p>
    <w:p w14:paraId="376A033C" w14:textId="77777777" w:rsidR="006A5BF9" w:rsidRPr="00472C23" w:rsidRDefault="006A5BF9" w:rsidP="006A5BF9">
      <w:pPr>
        <w:pStyle w:val="Heading1"/>
        <w:rPr>
          <w:bCs/>
          <w:color w:val="auto"/>
        </w:rPr>
      </w:pPr>
      <w:r w:rsidRPr="00472C23">
        <w:rPr>
          <w:bCs/>
          <w:color w:val="auto"/>
        </w:rPr>
        <w:t>Appendix M: Implementation Roadmap</w:t>
      </w:r>
    </w:p>
    <w:p w14:paraId="790AD83B" w14:textId="77777777" w:rsidR="006A5BF9" w:rsidRPr="00472C23" w:rsidRDefault="006A5BF9" w:rsidP="006A5BF9">
      <w:pPr>
        <w:rPr>
          <w:b/>
          <w:bCs/>
        </w:rPr>
      </w:pPr>
      <w:r w:rsidRPr="00472C23">
        <w:rPr>
          <w:b/>
          <w:bCs/>
        </w:rPr>
        <w:t>M.1 Phase 1: Mathematical Verification (Months 1-6)</w:t>
      </w:r>
    </w:p>
    <w:p w14:paraId="30163B8E" w14:textId="77777777" w:rsidR="006A5BF9" w:rsidRPr="00472C23" w:rsidRDefault="006A5BF9" w:rsidP="006A5BF9">
      <w:r w:rsidRPr="00472C23">
        <w:rPr>
          <w:b/>
          <w:bCs/>
        </w:rPr>
        <w:t>Objectives:</w:t>
      </w:r>
    </w:p>
    <w:p w14:paraId="5FF7949F" w14:textId="77777777" w:rsidR="006A5BF9" w:rsidRPr="00472C23" w:rsidRDefault="006A5BF9" w:rsidP="006A5BF9">
      <w:pPr>
        <w:numPr>
          <w:ilvl w:val="0"/>
          <w:numId w:val="122"/>
        </w:numPr>
      </w:pPr>
      <w:r w:rsidRPr="00472C23">
        <w:t>Formal consistency proofs for lexicographic ordering</w:t>
      </w:r>
    </w:p>
    <w:p w14:paraId="380D7007" w14:textId="77777777" w:rsidR="006A5BF9" w:rsidRPr="00472C23" w:rsidRDefault="006A5BF9" w:rsidP="006A5BF9">
      <w:pPr>
        <w:numPr>
          <w:ilvl w:val="0"/>
          <w:numId w:val="122"/>
        </w:numPr>
      </w:pPr>
      <w:r w:rsidRPr="00472C23">
        <w:t>Benchmarking of computational complexity</w:t>
      </w:r>
    </w:p>
    <w:p w14:paraId="768F9554" w14:textId="77777777" w:rsidR="006A5BF9" w:rsidRPr="00472C23" w:rsidRDefault="006A5BF9" w:rsidP="006A5BF9">
      <w:pPr>
        <w:numPr>
          <w:ilvl w:val="0"/>
          <w:numId w:val="122"/>
        </w:numPr>
      </w:pPr>
      <w:r w:rsidRPr="00472C23">
        <w:t>Red-team search for specification gaming vectors</w:t>
      </w:r>
    </w:p>
    <w:p w14:paraId="7D60C115" w14:textId="77777777" w:rsidR="006A5BF9" w:rsidRPr="00472C23" w:rsidRDefault="006A5BF9" w:rsidP="006A5BF9">
      <w:pPr>
        <w:numPr>
          <w:ilvl w:val="0"/>
          <w:numId w:val="122"/>
        </w:numPr>
      </w:pPr>
      <w:r w:rsidRPr="00472C23">
        <w:t>Stress-testing HDW processes for capture resistance</w:t>
      </w:r>
    </w:p>
    <w:p w14:paraId="03DC2F5B" w14:textId="77777777" w:rsidR="006A5BF9" w:rsidRPr="00472C23" w:rsidRDefault="006A5BF9" w:rsidP="006A5BF9">
      <w:r w:rsidRPr="00472C23">
        <w:rPr>
          <w:b/>
          <w:bCs/>
        </w:rPr>
        <w:t>Deliverables:</w:t>
      </w:r>
    </w:p>
    <w:p w14:paraId="311158C0" w14:textId="77777777" w:rsidR="006A5BF9" w:rsidRPr="00472C23" w:rsidRDefault="006A5BF9" w:rsidP="006A5BF9">
      <w:pPr>
        <w:numPr>
          <w:ilvl w:val="0"/>
          <w:numId w:val="123"/>
        </w:numPr>
      </w:pPr>
      <w:r w:rsidRPr="00472C23">
        <w:t>Technical Verification Report (Month 4)</w:t>
      </w:r>
    </w:p>
    <w:p w14:paraId="01869B6A" w14:textId="77777777" w:rsidR="006A5BF9" w:rsidRPr="00472C23" w:rsidRDefault="006A5BF9" w:rsidP="006A5BF9">
      <w:pPr>
        <w:numPr>
          <w:ilvl w:val="0"/>
          <w:numId w:val="123"/>
        </w:numPr>
      </w:pPr>
      <w:r w:rsidRPr="00472C23">
        <w:t>Reference Implementation (Month 5)</w:t>
      </w:r>
    </w:p>
    <w:p w14:paraId="2404E6EF" w14:textId="77777777" w:rsidR="006A5BF9" w:rsidRPr="00472C23" w:rsidRDefault="006A5BF9" w:rsidP="006A5BF9">
      <w:pPr>
        <w:numPr>
          <w:ilvl w:val="0"/>
          <w:numId w:val="123"/>
        </w:numPr>
      </w:pPr>
      <w:r w:rsidRPr="00472C23">
        <w:t>Gaming Vector Catalog (Month 5)</w:t>
      </w:r>
    </w:p>
    <w:p w14:paraId="6B1C25DB" w14:textId="77777777" w:rsidR="006A5BF9" w:rsidRPr="00472C23" w:rsidRDefault="006A5BF9" w:rsidP="006A5BF9">
      <w:pPr>
        <w:numPr>
          <w:ilvl w:val="0"/>
          <w:numId w:val="123"/>
        </w:numPr>
      </w:pPr>
      <w:r w:rsidRPr="00472C23">
        <w:t>Test Suite with 95%+ coverage (Month 6)</w:t>
      </w:r>
    </w:p>
    <w:p w14:paraId="31E52F65" w14:textId="77777777" w:rsidR="006A5BF9" w:rsidRPr="00472C23" w:rsidRDefault="006A5BF9" w:rsidP="006A5BF9">
      <w:r w:rsidRPr="00472C23">
        <w:rPr>
          <w:b/>
          <w:bCs/>
        </w:rPr>
        <w:t>Success Criteria:</w:t>
      </w:r>
    </w:p>
    <w:p w14:paraId="4057F60E" w14:textId="77777777" w:rsidR="006A5BF9" w:rsidRPr="00472C23" w:rsidRDefault="006A5BF9" w:rsidP="006A5BF9">
      <w:pPr>
        <w:numPr>
          <w:ilvl w:val="0"/>
          <w:numId w:val="124"/>
        </w:numPr>
      </w:pPr>
      <w:r w:rsidRPr="00472C23">
        <w:t>No internal contradictions identified</w:t>
      </w:r>
    </w:p>
    <w:p w14:paraId="0987520D" w14:textId="77777777" w:rsidR="006A5BF9" w:rsidRPr="00472C23" w:rsidRDefault="006A5BF9" w:rsidP="006A5BF9">
      <w:pPr>
        <w:numPr>
          <w:ilvl w:val="0"/>
          <w:numId w:val="124"/>
        </w:numPr>
      </w:pPr>
      <w:r w:rsidRPr="00472C23">
        <w:t>Observed complexity within 2× theoretical</w:t>
      </w:r>
    </w:p>
    <w:p w14:paraId="276383D5" w14:textId="77777777" w:rsidR="006A5BF9" w:rsidRPr="00472C23" w:rsidRDefault="006A5BF9" w:rsidP="006A5BF9">
      <w:pPr>
        <w:numPr>
          <w:ilvl w:val="0"/>
          <w:numId w:val="124"/>
        </w:numPr>
      </w:pPr>
      <w:r w:rsidRPr="00472C23">
        <w:t>Gaming vectors blocked at ≥80% rate</w:t>
      </w:r>
    </w:p>
    <w:p w14:paraId="2FC54451" w14:textId="77777777" w:rsidR="006A5BF9" w:rsidRPr="00472C23" w:rsidRDefault="006A5BF9" w:rsidP="006A5BF9">
      <w:r w:rsidRPr="00472C23">
        <w:rPr>
          <w:b/>
          <w:bCs/>
        </w:rPr>
        <w:t>Resource Requirements:</w:t>
      </w:r>
      <w:r w:rsidRPr="00472C23">
        <w:t> 54 FTE-months, $600K</w:t>
      </w:r>
    </w:p>
    <w:p w14:paraId="3DDAAB45" w14:textId="77777777" w:rsidR="006A5BF9" w:rsidRPr="00472C23" w:rsidRDefault="006A5BF9" w:rsidP="006A5BF9">
      <w:pPr>
        <w:rPr>
          <w:b/>
          <w:bCs/>
        </w:rPr>
      </w:pPr>
      <w:r w:rsidRPr="00472C23">
        <w:rPr>
          <w:b/>
          <w:bCs/>
        </w:rPr>
        <w:t>M.2 Phase 2: Measurement Validation (Months 4-15)</w:t>
      </w:r>
    </w:p>
    <w:p w14:paraId="08E959BA" w14:textId="77777777" w:rsidR="006A5BF9" w:rsidRPr="00472C23" w:rsidRDefault="006A5BF9" w:rsidP="006A5BF9">
      <w:r w:rsidRPr="00472C23">
        <w:rPr>
          <w:b/>
          <w:bCs/>
        </w:rPr>
        <w:lastRenderedPageBreak/>
        <w:t>Objectives:</w:t>
      </w:r>
    </w:p>
    <w:p w14:paraId="7B23D802" w14:textId="77777777" w:rsidR="006A5BF9" w:rsidRPr="00472C23" w:rsidRDefault="006A5BF9" w:rsidP="006A5BF9">
      <w:pPr>
        <w:numPr>
          <w:ilvl w:val="0"/>
          <w:numId w:val="125"/>
        </w:numPr>
      </w:pPr>
      <w:r w:rsidRPr="00472C23">
        <w:t>Reliability and validity testing of dimension indicators</w:t>
      </w:r>
    </w:p>
    <w:p w14:paraId="2922C1B5" w14:textId="77777777" w:rsidR="006A5BF9" w:rsidRPr="00472C23" w:rsidRDefault="006A5BF9" w:rsidP="006A5BF9">
      <w:pPr>
        <w:numPr>
          <w:ilvl w:val="0"/>
          <w:numId w:val="125"/>
        </w:numPr>
      </w:pPr>
      <w:r w:rsidRPr="00472C23">
        <w:t>Cross-cultural invariance testing across ≥15 populations</w:t>
      </w:r>
    </w:p>
    <w:p w14:paraId="356E15B2" w14:textId="77777777" w:rsidR="006A5BF9" w:rsidRPr="00472C23" w:rsidRDefault="006A5BF9" w:rsidP="006A5BF9">
      <w:pPr>
        <w:numPr>
          <w:ilvl w:val="0"/>
          <w:numId w:val="125"/>
        </w:numPr>
      </w:pPr>
      <w:r w:rsidRPr="00472C23">
        <w:t>Anchor calibration and normalization refinement</w:t>
      </w:r>
    </w:p>
    <w:p w14:paraId="5B431871" w14:textId="77777777" w:rsidR="006A5BF9" w:rsidRPr="00472C23" w:rsidRDefault="006A5BF9" w:rsidP="006A5BF9">
      <w:pPr>
        <w:numPr>
          <w:ilvl w:val="0"/>
          <w:numId w:val="125"/>
        </w:numPr>
      </w:pPr>
      <w:r w:rsidRPr="00472C23">
        <w:t>Subgroup disaggregation protocol testing</w:t>
      </w:r>
    </w:p>
    <w:p w14:paraId="380D8B88" w14:textId="77777777" w:rsidR="006A5BF9" w:rsidRPr="00472C23" w:rsidRDefault="006A5BF9" w:rsidP="006A5BF9">
      <w:r w:rsidRPr="00472C23">
        <w:rPr>
          <w:b/>
          <w:bCs/>
        </w:rPr>
        <w:t>Deliverables:</w:t>
      </w:r>
    </w:p>
    <w:p w14:paraId="7AAEAA22" w14:textId="77777777" w:rsidR="006A5BF9" w:rsidRPr="00472C23" w:rsidRDefault="006A5BF9" w:rsidP="006A5BF9">
      <w:pPr>
        <w:numPr>
          <w:ilvl w:val="0"/>
          <w:numId w:val="126"/>
        </w:numPr>
      </w:pPr>
      <w:r w:rsidRPr="00472C23">
        <w:t>Indicator Manual (Month 10)</w:t>
      </w:r>
    </w:p>
    <w:p w14:paraId="19C1D05E" w14:textId="77777777" w:rsidR="006A5BF9" w:rsidRPr="00472C23" w:rsidRDefault="006A5BF9" w:rsidP="006A5BF9">
      <w:pPr>
        <w:numPr>
          <w:ilvl w:val="0"/>
          <w:numId w:val="126"/>
        </w:numPr>
      </w:pPr>
      <w:r w:rsidRPr="00472C23">
        <w:t>Invariance Testing Report (Month 12)</w:t>
      </w:r>
    </w:p>
    <w:p w14:paraId="3B635CEC" w14:textId="77777777" w:rsidR="006A5BF9" w:rsidRPr="00472C23" w:rsidRDefault="006A5BF9" w:rsidP="006A5BF9">
      <w:pPr>
        <w:numPr>
          <w:ilvl w:val="0"/>
          <w:numId w:val="126"/>
        </w:numPr>
      </w:pPr>
      <w:r w:rsidRPr="00472C23">
        <w:t>Calibrated Anchor Datasets (Month 14)</w:t>
      </w:r>
    </w:p>
    <w:p w14:paraId="6DF09B1B" w14:textId="77777777" w:rsidR="006A5BF9" w:rsidRPr="00472C23" w:rsidRDefault="006A5BF9" w:rsidP="006A5BF9">
      <w:pPr>
        <w:numPr>
          <w:ilvl w:val="0"/>
          <w:numId w:val="126"/>
        </w:numPr>
      </w:pPr>
      <w:r w:rsidRPr="00472C23">
        <w:t>Subgroup Protocol Guide (Month 11)</w:t>
      </w:r>
    </w:p>
    <w:p w14:paraId="427B3EB0" w14:textId="77777777" w:rsidR="006A5BF9" w:rsidRPr="00472C23" w:rsidRDefault="006A5BF9" w:rsidP="006A5BF9">
      <w:r w:rsidRPr="00472C23">
        <w:rPr>
          <w:b/>
          <w:bCs/>
        </w:rPr>
        <w:t>Success Criteria:</w:t>
      </w:r>
    </w:p>
    <w:p w14:paraId="0D20C4BA" w14:textId="77777777" w:rsidR="006A5BF9" w:rsidRPr="00472C23" w:rsidRDefault="006A5BF9" w:rsidP="006A5BF9">
      <w:pPr>
        <w:numPr>
          <w:ilvl w:val="0"/>
          <w:numId w:val="127"/>
        </w:numPr>
      </w:pPr>
      <w:r w:rsidRPr="00472C23">
        <w:t>Convergent validity </w:t>
      </w:r>
      <w:r w:rsidRPr="00472C23">
        <w:rPr>
          <w:i/>
          <w:iCs/>
        </w:rPr>
        <w:t>r</w:t>
      </w:r>
      <w:r w:rsidRPr="00472C23">
        <w:t> &gt; 0.60</w:t>
      </w:r>
    </w:p>
    <w:p w14:paraId="3D27BE6E" w14:textId="77777777" w:rsidR="006A5BF9" w:rsidRPr="00472C23" w:rsidRDefault="006A5BF9" w:rsidP="006A5BF9">
      <w:pPr>
        <w:numPr>
          <w:ilvl w:val="0"/>
          <w:numId w:val="127"/>
        </w:numPr>
      </w:pPr>
      <w:r w:rsidRPr="00472C23">
        <w:t>Test-retest reliability ≥ 0.80</w:t>
      </w:r>
    </w:p>
    <w:p w14:paraId="38C157E8" w14:textId="77777777" w:rsidR="006A5BF9" w:rsidRPr="00472C23" w:rsidRDefault="006A5BF9" w:rsidP="006A5BF9">
      <w:pPr>
        <w:numPr>
          <w:ilvl w:val="0"/>
          <w:numId w:val="127"/>
        </w:numPr>
      </w:pPr>
      <w:r w:rsidRPr="00472C23">
        <w:t>Configural invariance in ≥12 of 15 sites</w:t>
      </w:r>
    </w:p>
    <w:p w14:paraId="6C561FDE" w14:textId="77777777" w:rsidR="006A5BF9" w:rsidRPr="00472C23" w:rsidRDefault="006A5BF9" w:rsidP="006A5BF9">
      <w:r w:rsidRPr="00472C23">
        <w:rPr>
          <w:b/>
          <w:bCs/>
        </w:rPr>
        <w:t>Resource Requirements:</w:t>
      </w:r>
      <w:r w:rsidRPr="00472C23">
        <w:t> 84 FTE-months, $1.5M</w:t>
      </w:r>
    </w:p>
    <w:p w14:paraId="3F117784" w14:textId="77777777" w:rsidR="006A5BF9" w:rsidRPr="00472C23" w:rsidRDefault="006A5BF9" w:rsidP="006A5BF9">
      <w:pPr>
        <w:rPr>
          <w:b/>
          <w:bCs/>
        </w:rPr>
      </w:pPr>
      <w:r w:rsidRPr="00472C23">
        <w:rPr>
          <w:b/>
          <w:bCs/>
        </w:rPr>
        <w:t>M.3 Phase 3: Pilot Deployments (Months 10-24)</w:t>
      </w:r>
    </w:p>
    <w:p w14:paraId="1C22E423" w14:textId="77777777" w:rsidR="006A5BF9" w:rsidRPr="00472C23" w:rsidRDefault="006A5BF9" w:rsidP="006A5BF9">
      <w:r w:rsidRPr="00472C23">
        <w:rPr>
          <w:b/>
          <w:bCs/>
        </w:rPr>
        <w:t>Objectives:</w:t>
      </w:r>
    </w:p>
    <w:p w14:paraId="0196DCC0" w14:textId="77777777" w:rsidR="006A5BF9" w:rsidRPr="00472C23" w:rsidRDefault="006A5BF9" w:rsidP="006A5BF9">
      <w:pPr>
        <w:numPr>
          <w:ilvl w:val="0"/>
          <w:numId w:val="128"/>
        </w:numPr>
      </w:pPr>
      <w:r w:rsidRPr="00472C23">
        <w:t>Individual-level trials (Tier 1–2)</w:t>
      </w:r>
    </w:p>
    <w:p w14:paraId="139F508C" w14:textId="77777777" w:rsidR="006A5BF9" w:rsidRPr="00472C23" w:rsidRDefault="006A5BF9" w:rsidP="006A5BF9">
      <w:pPr>
        <w:numPr>
          <w:ilvl w:val="0"/>
          <w:numId w:val="128"/>
        </w:numPr>
      </w:pPr>
      <w:r w:rsidRPr="00472C23">
        <w:t>Organizational trials (Tier 3)</w:t>
      </w:r>
    </w:p>
    <w:p w14:paraId="61E1D76F" w14:textId="77777777" w:rsidR="006A5BF9" w:rsidRPr="00472C23" w:rsidRDefault="006A5BF9" w:rsidP="006A5BF9">
      <w:pPr>
        <w:numPr>
          <w:ilvl w:val="0"/>
          <w:numId w:val="128"/>
        </w:numPr>
      </w:pPr>
      <w:r w:rsidRPr="00472C23">
        <w:t>Municipal trials (Tier 3–4)</w:t>
      </w:r>
    </w:p>
    <w:p w14:paraId="3012BB18" w14:textId="77777777" w:rsidR="006A5BF9" w:rsidRPr="00472C23" w:rsidRDefault="006A5BF9" w:rsidP="006A5BF9">
      <w:pPr>
        <w:numPr>
          <w:ilvl w:val="0"/>
          <w:numId w:val="128"/>
        </w:numPr>
      </w:pPr>
      <w:r w:rsidRPr="00472C23">
        <w:t>Empirical calibration of kernel entries</w:t>
      </w:r>
    </w:p>
    <w:p w14:paraId="59A049F4" w14:textId="77777777" w:rsidR="006A5BF9" w:rsidRPr="00472C23" w:rsidRDefault="006A5BF9" w:rsidP="006A5BF9">
      <w:r w:rsidRPr="00472C23">
        <w:rPr>
          <w:b/>
          <w:bCs/>
        </w:rPr>
        <w:t>Deliverables:</w:t>
      </w:r>
    </w:p>
    <w:p w14:paraId="7542055B" w14:textId="77777777" w:rsidR="006A5BF9" w:rsidRPr="00472C23" w:rsidRDefault="006A5BF9" w:rsidP="006A5BF9">
      <w:pPr>
        <w:numPr>
          <w:ilvl w:val="0"/>
          <w:numId w:val="129"/>
        </w:numPr>
      </w:pPr>
      <w:r w:rsidRPr="00472C23">
        <w:t>Individual User Study Report (Month 16)</w:t>
      </w:r>
    </w:p>
    <w:p w14:paraId="00D46D99" w14:textId="77777777" w:rsidR="006A5BF9" w:rsidRPr="00472C23" w:rsidRDefault="006A5BF9" w:rsidP="006A5BF9">
      <w:pPr>
        <w:numPr>
          <w:ilvl w:val="0"/>
          <w:numId w:val="129"/>
        </w:numPr>
      </w:pPr>
      <w:r w:rsidRPr="00472C23">
        <w:t>Organizational Case Studies (Month 22)</w:t>
      </w:r>
    </w:p>
    <w:p w14:paraId="707D2BAB" w14:textId="77777777" w:rsidR="006A5BF9" w:rsidRPr="00472C23" w:rsidRDefault="006A5BF9" w:rsidP="006A5BF9">
      <w:pPr>
        <w:numPr>
          <w:ilvl w:val="0"/>
          <w:numId w:val="129"/>
        </w:numPr>
      </w:pPr>
      <w:r w:rsidRPr="00472C23">
        <w:t>Municipal Implementation Guides (Month 24)</w:t>
      </w:r>
    </w:p>
    <w:p w14:paraId="0D013BF5" w14:textId="77777777" w:rsidR="006A5BF9" w:rsidRPr="00472C23" w:rsidRDefault="006A5BF9" w:rsidP="006A5BF9">
      <w:pPr>
        <w:numPr>
          <w:ilvl w:val="0"/>
          <w:numId w:val="129"/>
        </w:numPr>
      </w:pPr>
      <w:r w:rsidRPr="00472C23">
        <w:t>Calibrated Kernel Profiles (Month 22)</w:t>
      </w:r>
    </w:p>
    <w:p w14:paraId="0365D630" w14:textId="77777777" w:rsidR="006A5BF9" w:rsidRPr="00472C23" w:rsidRDefault="006A5BF9" w:rsidP="006A5BF9">
      <w:r w:rsidRPr="00472C23">
        <w:rPr>
          <w:b/>
          <w:bCs/>
        </w:rPr>
        <w:lastRenderedPageBreak/>
        <w:t>Success Criteria:</w:t>
      </w:r>
    </w:p>
    <w:p w14:paraId="74D69B0B" w14:textId="77777777" w:rsidR="006A5BF9" w:rsidRPr="00472C23" w:rsidRDefault="006A5BF9" w:rsidP="006A5BF9">
      <w:pPr>
        <w:numPr>
          <w:ilvl w:val="0"/>
          <w:numId w:val="130"/>
        </w:numPr>
      </w:pPr>
      <w:r w:rsidRPr="00472C23">
        <w:t>RLS correlation </w:t>
      </w:r>
      <w:r w:rsidRPr="00472C23">
        <w:rPr>
          <w:i/>
          <w:iCs/>
        </w:rPr>
        <w:t>r</w:t>
      </w:r>
      <w:r w:rsidRPr="00472C23">
        <w:t> &gt; 0.50 with observed outcomes</w:t>
      </w:r>
    </w:p>
    <w:p w14:paraId="6806EA42" w14:textId="77777777" w:rsidR="006A5BF9" w:rsidRPr="00472C23" w:rsidRDefault="006A5BF9" w:rsidP="006A5BF9">
      <w:pPr>
        <w:numPr>
          <w:ilvl w:val="0"/>
          <w:numId w:val="130"/>
        </w:numPr>
      </w:pPr>
      <w:r w:rsidRPr="00472C23">
        <w:t>Quick vs. Full agreement ≥80%</w:t>
      </w:r>
    </w:p>
    <w:p w14:paraId="6C55CA27" w14:textId="77777777" w:rsidR="006A5BF9" w:rsidRPr="00472C23" w:rsidRDefault="006A5BF9" w:rsidP="006A5BF9">
      <w:pPr>
        <w:numPr>
          <w:ilvl w:val="0"/>
          <w:numId w:val="130"/>
        </w:numPr>
      </w:pPr>
      <w:r w:rsidRPr="00472C23">
        <w:t>User satisfaction ≥70%</w:t>
      </w:r>
    </w:p>
    <w:p w14:paraId="323934C0" w14:textId="77777777" w:rsidR="006A5BF9" w:rsidRPr="00472C23" w:rsidRDefault="006A5BF9" w:rsidP="006A5BF9">
      <w:r w:rsidRPr="00472C23">
        <w:rPr>
          <w:b/>
          <w:bCs/>
        </w:rPr>
        <w:t>Resource Requirements:</w:t>
      </w:r>
      <w:r w:rsidRPr="00472C23">
        <w:t> 112 FTE-months, $3.0M</w:t>
      </w:r>
    </w:p>
    <w:p w14:paraId="57A989E2" w14:textId="77777777" w:rsidR="006A5BF9" w:rsidRPr="00472C23" w:rsidRDefault="006A5BF9" w:rsidP="006A5BF9">
      <w:pPr>
        <w:rPr>
          <w:b/>
          <w:bCs/>
        </w:rPr>
      </w:pPr>
      <w:r w:rsidRPr="00472C23">
        <w:rPr>
          <w:b/>
          <w:bCs/>
        </w:rPr>
        <w:t>M.4 Phase 4: Scaled Implementation (Months 18-36)</w:t>
      </w:r>
    </w:p>
    <w:p w14:paraId="1E1B7EAB" w14:textId="77777777" w:rsidR="006A5BF9" w:rsidRPr="00472C23" w:rsidRDefault="006A5BF9" w:rsidP="006A5BF9">
      <w:r w:rsidRPr="00472C23">
        <w:rPr>
          <w:b/>
          <w:bCs/>
        </w:rPr>
        <w:t>Objectives:</w:t>
      </w:r>
    </w:p>
    <w:p w14:paraId="1FD71840" w14:textId="77777777" w:rsidR="006A5BF9" w:rsidRPr="00472C23" w:rsidRDefault="006A5BF9" w:rsidP="006A5BF9">
      <w:pPr>
        <w:numPr>
          <w:ilvl w:val="0"/>
          <w:numId w:val="131"/>
        </w:numPr>
      </w:pPr>
      <w:r w:rsidRPr="00472C23">
        <w:t>Full deployment in diverse contexts</w:t>
      </w:r>
    </w:p>
    <w:p w14:paraId="19CA1696" w14:textId="77777777" w:rsidR="006A5BF9" w:rsidRPr="00472C23" w:rsidRDefault="006A5BF9" w:rsidP="006A5BF9">
      <w:pPr>
        <w:numPr>
          <w:ilvl w:val="0"/>
          <w:numId w:val="131"/>
        </w:numPr>
      </w:pPr>
      <w:r w:rsidRPr="00472C23">
        <w:t>Longitudinal UCI trajectory tracking</w:t>
      </w:r>
    </w:p>
    <w:p w14:paraId="78D128F8" w14:textId="77777777" w:rsidR="006A5BF9" w:rsidRPr="00472C23" w:rsidRDefault="006A5BF9" w:rsidP="006A5BF9">
      <w:pPr>
        <w:numPr>
          <w:ilvl w:val="0"/>
          <w:numId w:val="131"/>
        </w:numPr>
      </w:pPr>
      <w:r w:rsidRPr="00472C23">
        <w:t>Comparative analysis against alternatives</w:t>
      </w:r>
    </w:p>
    <w:p w14:paraId="0B1D9FF1" w14:textId="77777777" w:rsidR="006A5BF9" w:rsidRPr="00472C23" w:rsidRDefault="006A5BF9" w:rsidP="006A5BF9">
      <w:pPr>
        <w:numPr>
          <w:ilvl w:val="0"/>
          <w:numId w:val="131"/>
        </w:numPr>
      </w:pPr>
      <w:r w:rsidRPr="00472C23">
        <w:t>Goodhart resistance validation</w:t>
      </w:r>
    </w:p>
    <w:p w14:paraId="0A8D9F1F" w14:textId="77777777" w:rsidR="006A5BF9" w:rsidRPr="00472C23" w:rsidRDefault="006A5BF9" w:rsidP="006A5BF9">
      <w:r w:rsidRPr="00472C23">
        <w:rPr>
          <w:b/>
          <w:bCs/>
        </w:rPr>
        <w:t>Deliverables:</w:t>
      </w:r>
    </w:p>
    <w:p w14:paraId="761E0F12" w14:textId="77777777" w:rsidR="006A5BF9" w:rsidRPr="00472C23" w:rsidRDefault="006A5BF9" w:rsidP="006A5BF9">
      <w:pPr>
        <w:numPr>
          <w:ilvl w:val="0"/>
          <w:numId w:val="132"/>
        </w:numPr>
      </w:pPr>
      <w:r w:rsidRPr="00472C23">
        <w:t>Deployment Toolkit (Month 24)</w:t>
      </w:r>
    </w:p>
    <w:p w14:paraId="7A35292F" w14:textId="77777777" w:rsidR="006A5BF9" w:rsidRPr="00472C23" w:rsidRDefault="006A5BF9" w:rsidP="006A5BF9">
      <w:pPr>
        <w:numPr>
          <w:ilvl w:val="0"/>
          <w:numId w:val="132"/>
        </w:numPr>
      </w:pPr>
      <w:r w:rsidRPr="00472C23">
        <w:t>Training Program (Month 26)</w:t>
      </w:r>
    </w:p>
    <w:p w14:paraId="6479F5D2" w14:textId="77777777" w:rsidR="006A5BF9" w:rsidRPr="00472C23" w:rsidRDefault="006A5BF9" w:rsidP="006A5BF9">
      <w:pPr>
        <w:numPr>
          <w:ilvl w:val="0"/>
          <w:numId w:val="132"/>
        </w:numPr>
      </w:pPr>
      <w:r w:rsidRPr="00472C23">
        <w:t>Longitudinal Database (Month 28)</w:t>
      </w:r>
    </w:p>
    <w:p w14:paraId="35D85BF8" w14:textId="77777777" w:rsidR="006A5BF9" w:rsidRPr="00472C23" w:rsidRDefault="006A5BF9" w:rsidP="006A5BF9">
      <w:pPr>
        <w:numPr>
          <w:ilvl w:val="0"/>
          <w:numId w:val="132"/>
        </w:numPr>
      </w:pPr>
      <w:r w:rsidRPr="00472C23">
        <w:t>Comparative Effectiveness Studies (Month 32)</w:t>
      </w:r>
    </w:p>
    <w:p w14:paraId="484D1B66" w14:textId="77777777" w:rsidR="006A5BF9" w:rsidRPr="00472C23" w:rsidRDefault="006A5BF9" w:rsidP="006A5BF9">
      <w:r w:rsidRPr="00472C23">
        <w:rPr>
          <w:b/>
          <w:bCs/>
        </w:rPr>
        <w:t>Success Criteria:</w:t>
      </w:r>
    </w:p>
    <w:p w14:paraId="5120FDE2" w14:textId="77777777" w:rsidR="006A5BF9" w:rsidRPr="00472C23" w:rsidRDefault="006A5BF9" w:rsidP="006A5BF9">
      <w:pPr>
        <w:numPr>
          <w:ilvl w:val="0"/>
          <w:numId w:val="133"/>
        </w:numPr>
      </w:pPr>
      <w:r w:rsidRPr="00472C23">
        <w:t>UCI improvement ≥0.10 versus baseline after 3 years</w:t>
      </w:r>
    </w:p>
    <w:p w14:paraId="79B89B2B" w14:textId="77777777" w:rsidR="006A5BF9" w:rsidRPr="00472C23" w:rsidRDefault="006A5BF9" w:rsidP="006A5BF9">
      <w:pPr>
        <w:numPr>
          <w:ilvl w:val="0"/>
          <w:numId w:val="133"/>
        </w:numPr>
      </w:pPr>
      <w:r w:rsidRPr="00472C23">
        <w:t>Demonstrated gaming resistance in red-team testing</w:t>
      </w:r>
    </w:p>
    <w:p w14:paraId="3A25B92E" w14:textId="77777777" w:rsidR="006A5BF9" w:rsidRPr="00472C23" w:rsidRDefault="006A5BF9" w:rsidP="006A5BF9">
      <w:pPr>
        <w:numPr>
          <w:ilvl w:val="0"/>
          <w:numId w:val="133"/>
        </w:numPr>
      </w:pPr>
      <w:r w:rsidRPr="00472C23">
        <w:t>Positive comparative effectiveness</w:t>
      </w:r>
    </w:p>
    <w:p w14:paraId="543DFD97" w14:textId="77777777" w:rsidR="006A5BF9" w:rsidRPr="00472C23" w:rsidRDefault="006A5BF9" w:rsidP="006A5BF9">
      <w:r w:rsidRPr="00472C23">
        <w:rPr>
          <w:b/>
          <w:bCs/>
        </w:rPr>
        <w:t>Resource Requirements:</w:t>
      </w:r>
      <w:r w:rsidRPr="00472C23">
        <w:t> 180 FTE-months, $6.5M</w:t>
      </w:r>
    </w:p>
    <w:p w14:paraId="69366890" w14:textId="77777777" w:rsidR="006A5BF9" w:rsidRPr="00472C23" w:rsidRDefault="006A5BF9" w:rsidP="006A5BF9">
      <w:pPr>
        <w:rPr>
          <w:b/>
          <w:bCs/>
        </w:rPr>
      </w:pPr>
      <w:r w:rsidRPr="00472C23">
        <w:rPr>
          <w:b/>
          <w:bCs/>
        </w:rPr>
        <w:t>M.5 Resource Summary</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85"/>
        <w:gridCol w:w="1624"/>
        <w:gridCol w:w="1773"/>
        <w:gridCol w:w="1262"/>
      </w:tblGrid>
      <w:tr w:rsidR="00472C23" w:rsidRPr="00472C23" w14:paraId="0CE2D596"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7564CED" w14:textId="77777777" w:rsidR="006A5BF9" w:rsidRPr="00472C23" w:rsidRDefault="006A5BF9" w:rsidP="00DA6B2E">
            <w:pPr>
              <w:rPr>
                <w:b/>
                <w:bCs/>
              </w:rPr>
            </w:pPr>
            <w:r w:rsidRPr="00472C23">
              <w:rPr>
                <w:b/>
                <w:bCs/>
              </w:rPr>
              <w:t>Phase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4D22086" w14:textId="77777777" w:rsidR="006A5BF9" w:rsidRPr="00472C23" w:rsidRDefault="006A5BF9" w:rsidP="00DA6B2E">
            <w:pPr>
              <w:rPr>
                <w:b/>
                <w:bCs/>
              </w:rPr>
            </w:pPr>
            <w:r w:rsidRPr="00472C23">
              <w:rPr>
                <w:b/>
                <w:bCs/>
              </w:rPr>
              <w:t>Duration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C369B42" w14:textId="77777777" w:rsidR="006A5BF9" w:rsidRPr="00472C23" w:rsidRDefault="006A5BF9" w:rsidP="00DA6B2E">
            <w:pPr>
              <w:rPr>
                <w:b/>
                <w:bCs/>
              </w:rPr>
            </w:pPr>
            <w:r w:rsidRPr="00472C23">
              <w:rPr>
                <w:b/>
                <w:bCs/>
              </w:rPr>
              <w:t>FTE-Months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5EF0015" w14:textId="77777777" w:rsidR="006A5BF9" w:rsidRPr="00472C23" w:rsidRDefault="006A5BF9" w:rsidP="00DA6B2E">
            <w:pPr>
              <w:rPr>
                <w:b/>
                <w:bCs/>
              </w:rPr>
            </w:pPr>
            <w:r w:rsidRPr="00472C23">
              <w:rPr>
                <w:b/>
                <w:bCs/>
              </w:rPr>
              <w:t>Budget</w:t>
            </w:r>
          </w:p>
        </w:tc>
      </w:tr>
      <w:tr w:rsidR="00472C23" w:rsidRPr="00472C23" w14:paraId="5FEF522D"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28988E" w14:textId="77777777" w:rsidR="006A5BF9" w:rsidRPr="00472C23" w:rsidRDefault="006A5BF9" w:rsidP="00DA6B2E">
            <w:r w:rsidRPr="00472C23">
              <w:t>Phase 1: Verification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718137" w14:textId="77777777" w:rsidR="006A5BF9" w:rsidRPr="00472C23" w:rsidRDefault="006A5BF9" w:rsidP="00DA6B2E">
            <w:r w:rsidRPr="00472C23">
              <w:t>6 months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76D7BF" w14:textId="77777777" w:rsidR="006A5BF9" w:rsidRPr="00472C23" w:rsidRDefault="006A5BF9" w:rsidP="00DA6B2E">
            <w:r w:rsidRPr="00472C23">
              <w:t>54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3FA023" w14:textId="77777777" w:rsidR="006A5BF9" w:rsidRPr="00472C23" w:rsidRDefault="006A5BF9" w:rsidP="00DA6B2E">
            <w:r w:rsidRPr="00472C23">
              <w:t>$600K</w:t>
            </w:r>
          </w:p>
        </w:tc>
      </w:tr>
      <w:tr w:rsidR="00472C23" w:rsidRPr="00472C23" w14:paraId="191DD1D7"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30851A" w14:textId="77777777" w:rsidR="006A5BF9" w:rsidRPr="00472C23" w:rsidRDefault="006A5BF9" w:rsidP="00DA6B2E">
            <w:r w:rsidRPr="00472C23">
              <w:lastRenderedPageBreak/>
              <w:t>Phase 2: Validation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6F20D9" w14:textId="77777777" w:rsidR="006A5BF9" w:rsidRPr="00472C23" w:rsidRDefault="006A5BF9" w:rsidP="00DA6B2E">
            <w:r w:rsidRPr="00472C23">
              <w:t>12 months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4BD59D" w14:textId="77777777" w:rsidR="006A5BF9" w:rsidRPr="00472C23" w:rsidRDefault="006A5BF9" w:rsidP="00DA6B2E">
            <w:r w:rsidRPr="00472C23">
              <w:t>84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4EA507" w14:textId="77777777" w:rsidR="006A5BF9" w:rsidRPr="00472C23" w:rsidRDefault="006A5BF9" w:rsidP="00DA6B2E">
            <w:r w:rsidRPr="00472C23">
              <w:t>$1.5M</w:t>
            </w:r>
          </w:p>
        </w:tc>
      </w:tr>
      <w:tr w:rsidR="00472C23" w:rsidRPr="00472C23" w14:paraId="6134FBA7"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07E5D8" w14:textId="77777777" w:rsidR="006A5BF9" w:rsidRPr="00472C23" w:rsidRDefault="006A5BF9" w:rsidP="00DA6B2E">
            <w:r w:rsidRPr="00472C23">
              <w:t>Phase 3: Pilots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0966E9" w14:textId="77777777" w:rsidR="006A5BF9" w:rsidRPr="00472C23" w:rsidRDefault="006A5BF9" w:rsidP="00DA6B2E">
            <w:r w:rsidRPr="00472C23">
              <w:t>15 months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BDD182" w14:textId="77777777" w:rsidR="006A5BF9" w:rsidRPr="00472C23" w:rsidRDefault="006A5BF9" w:rsidP="00DA6B2E">
            <w:r w:rsidRPr="00472C23">
              <w:t>112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1B5267" w14:textId="77777777" w:rsidR="006A5BF9" w:rsidRPr="00472C23" w:rsidRDefault="006A5BF9" w:rsidP="00DA6B2E">
            <w:r w:rsidRPr="00472C23">
              <w:t>$3.0M</w:t>
            </w:r>
          </w:p>
        </w:tc>
      </w:tr>
      <w:tr w:rsidR="00472C23" w:rsidRPr="00472C23" w14:paraId="18AAED95"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A72563" w14:textId="77777777" w:rsidR="006A5BF9" w:rsidRPr="00472C23" w:rsidRDefault="006A5BF9" w:rsidP="00DA6B2E">
            <w:r w:rsidRPr="00472C23">
              <w:t>Phase 4: Scale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521A22" w14:textId="77777777" w:rsidR="006A5BF9" w:rsidRPr="00472C23" w:rsidRDefault="006A5BF9" w:rsidP="00DA6B2E">
            <w:r w:rsidRPr="00472C23">
              <w:t>18 months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C17C05" w14:textId="77777777" w:rsidR="006A5BF9" w:rsidRPr="00472C23" w:rsidRDefault="006A5BF9" w:rsidP="00DA6B2E">
            <w:r w:rsidRPr="00472C23">
              <w:t>180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8BF9458" w14:textId="77777777" w:rsidR="006A5BF9" w:rsidRPr="00472C23" w:rsidRDefault="006A5BF9" w:rsidP="00DA6B2E">
            <w:r w:rsidRPr="00472C23">
              <w:t>$6.5M</w:t>
            </w:r>
          </w:p>
        </w:tc>
      </w:tr>
      <w:tr w:rsidR="00472C23" w:rsidRPr="00472C23" w14:paraId="6BF7BBDC"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691909" w14:textId="77777777" w:rsidR="006A5BF9" w:rsidRPr="00472C23" w:rsidRDefault="006A5BF9" w:rsidP="00DA6B2E">
            <w:r w:rsidRPr="00472C23">
              <w:rPr>
                <w:b/>
                <w:bCs/>
              </w:rPr>
              <w:t>Total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F2590C" w14:textId="77777777" w:rsidR="006A5BF9" w:rsidRPr="00472C23" w:rsidRDefault="006A5BF9" w:rsidP="00DA6B2E">
            <w:r w:rsidRPr="00472C23">
              <w:rPr>
                <w:b/>
                <w:bCs/>
              </w:rPr>
              <w:t>36 months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4ECEB2" w14:textId="77777777" w:rsidR="006A5BF9" w:rsidRPr="00472C23" w:rsidRDefault="006A5BF9" w:rsidP="00DA6B2E">
            <w:r w:rsidRPr="00472C23">
              <w:rPr>
                <w:b/>
                <w:bCs/>
              </w:rPr>
              <w:t>430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5C3206" w14:textId="77777777" w:rsidR="006A5BF9" w:rsidRPr="00472C23" w:rsidRDefault="006A5BF9" w:rsidP="00DA6B2E">
            <w:r w:rsidRPr="00472C23">
              <w:rPr>
                <w:b/>
                <w:bCs/>
              </w:rPr>
              <w:t>$11.6M</w:t>
            </w:r>
          </w:p>
        </w:tc>
      </w:tr>
    </w:tbl>
    <w:p w14:paraId="19EEE328" w14:textId="77777777" w:rsidR="006A5BF9" w:rsidRPr="00472C23" w:rsidRDefault="00D7456E" w:rsidP="006A5BF9">
      <w:r>
        <w:pict w14:anchorId="2B23C8D5">
          <v:rect id="_x0000_i1055" style="width:0;height:1.5pt" o:hralign="center" o:hrstd="t" o:hrnoshade="t" o:hr="t" fillcolor="#eaeaea" stroked="f"/>
        </w:pict>
      </w:r>
    </w:p>
    <w:p w14:paraId="7C8D3D89" w14:textId="77777777" w:rsidR="006A5BF9" w:rsidRPr="00472C23" w:rsidRDefault="006A5BF9" w:rsidP="006A5BF9">
      <w:pPr>
        <w:pStyle w:val="Heading1"/>
        <w:rPr>
          <w:bCs/>
          <w:color w:val="auto"/>
        </w:rPr>
      </w:pPr>
      <w:r w:rsidRPr="00472C23">
        <w:rPr>
          <w:bCs/>
          <w:color w:val="auto"/>
        </w:rPr>
        <w:t>Appendix N: Quick-Start Guide for Practitioners</w:t>
      </w:r>
    </w:p>
    <w:p w14:paraId="517E9FF6" w14:textId="77777777" w:rsidR="006A5BF9" w:rsidRPr="00472C23" w:rsidRDefault="006A5BF9" w:rsidP="006A5BF9">
      <w:pPr>
        <w:rPr>
          <w:b/>
          <w:bCs/>
        </w:rPr>
      </w:pPr>
      <w:r w:rsidRPr="00472C23">
        <w:t>N.1 Tier 1: The Three-Question Heuristic</w:t>
      </w:r>
    </w:p>
    <w:p w14:paraId="01CB8F7D" w14:textId="77777777" w:rsidR="006A5BF9" w:rsidRPr="00472C23" w:rsidRDefault="006A5BF9" w:rsidP="006A5BF9">
      <w:r w:rsidRPr="00472C23">
        <w:rPr>
          <w:b/>
          <w:bCs/>
        </w:rPr>
        <w:t>Question 1: Rights Check</w:t>
      </w:r>
      <w:r w:rsidRPr="00472C23">
        <w:t> Does this action obviously violate someone's core rights (life, bodily integrity, liberty, basic needs, dignity, due process, information access, ecological integrity)? Would it disproportionately harm any vulnerable group?</w:t>
      </w:r>
    </w:p>
    <w:p w14:paraId="794C7032" w14:textId="77777777" w:rsidR="006A5BF9" w:rsidRPr="00472C23" w:rsidRDefault="006A5BF9" w:rsidP="006A5BF9">
      <w:r w:rsidRPr="00472C23">
        <w:t>If YES: Do not proceed, or treat as emergency. If NO: Continue.</w:t>
      </w:r>
    </w:p>
    <w:p w14:paraId="04791A71" w14:textId="77777777" w:rsidR="006A5BF9" w:rsidRPr="00472C23" w:rsidRDefault="006A5BF9" w:rsidP="006A5BF9">
      <w:r w:rsidRPr="00472C23">
        <w:rPr>
          <w:b/>
          <w:bCs/>
        </w:rPr>
        <w:t>Question 2: Tail-Risk Check</w:t>
      </w:r>
      <w:r w:rsidRPr="00472C23">
        <w:t> Does this action create a non-trivial chance of catastrophic or irreversible harm to many people, humanity, or the biosphere?</w:t>
      </w:r>
    </w:p>
    <w:p w14:paraId="34F8173A" w14:textId="77777777" w:rsidR="006A5BF9" w:rsidRPr="00472C23" w:rsidRDefault="006A5BF9" w:rsidP="006A5BF9">
      <w:r w:rsidRPr="00472C23">
        <w:t>If YES: Reconsider or seek lower-risk alternatives. If NO: Continue.</w:t>
      </w:r>
    </w:p>
    <w:p w14:paraId="2C9FCC10" w14:textId="77777777" w:rsidR="006A5BF9" w:rsidRPr="00472C23" w:rsidRDefault="006A5BF9" w:rsidP="006A5BF9">
      <w:r w:rsidRPr="00472C23">
        <w:t>N.2 Tier 1 Optional Worksheet: Compact Matrix (3×3 or 4×4)</w:t>
      </w:r>
    </w:p>
    <w:p w14:paraId="096439F0" w14:textId="77777777" w:rsidR="006A5BF9" w:rsidRPr="00472C23" w:rsidRDefault="006A5BF9" w:rsidP="006A5BF9">
      <w:pPr>
        <w:rPr>
          <w:b/>
          <w:bCs/>
        </w:rPr>
      </w:pPr>
      <w:r w:rsidRPr="00472C23">
        <w:t>1) Identify Key Unions (3–4 most affected).</w:t>
      </w:r>
    </w:p>
    <w:p w14:paraId="650F6189" w14:textId="77777777" w:rsidR="006A5BF9" w:rsidRPr="00472C23" w:rsidRDefault="006A5BF9" w:rsidP="006A5BF9">
      <w:pPr>
        <w:numPr>
          <w:ilvl w:val="0"/>
          <w:numId w:val="134"/>
        </w:numPr>
      </w:pPr>
      <w:r w:rsidRPr="00472C23">
        <w:t>2) Identify Key Dimensions (3–4 most relevant).</w:t>
      </w:r>
    </w:p>
    <w:p w14:paraId="1A1DAB33" w14:textId="77777777" w:rsidR="006A5BF9" w:rsidRPr="00472C23" w:rsidRDefault="006A5BF9" w:rsidP="006A5BF9">
      <w:pPr>
        <w:numPr>
          <w:ilvl w:val="0"/>
          <w:numId w:val="134"/>
        </w:numPr>
      </w:pPr>
      <w:r w:rsidRPr="00472C23">
        <w:t>3) Estimate Impacts using a coarse scale (++, +, 0, −, −−).</w:t>
      </w:r>
    </w:p>
    <w:p w14:paraId="7F3D829D" w14:textId="77777777" w:rsidR="006A5BF9" w:rsidRPr="00472C23" w:rsidRDefault="006A5BF9" w:rsidP="006A5BF9">
      <w:pPr>
        <w:numPr>
          <w:ilvl w:val="0"/>
          <w:numId w:val="134"/>
        </w:numPr>
      </w:pPr>
      <w:r w:rsidRPr="00472C23">
        <w:t>4) Rights screen: treat any “−−” in a clearly rights-relevant cell as a STOP requiring Tier 2+ review.</w:t>
      </w:r>
    </w:p>
    <w:p w14:paraId="75C8BEFD" w14:textId="77777777" w:rsidR="006A5BF9" w:rsidRPr="00472C23" w:rsidRDefault="006A5BF9" w:rsidP="006A5BF9">
      <w:pPr>
        <w:numPr>
          <w:ilvl w:val="0"/>
          <w:numId w:val="134"/>
        </w:numPr>
      </w:pPr>
      <w:r w:rsidRPr="00472C23">
        <w:t>5) Tail-risk screen: if any option plausibly increases catastrophic risk, escalate to Tier 2+ TRC.</w:t>
      </w:r>
    </w:p>
    <w:p w14:paraId="3153D6CA" w14:textId="77777777" w:rsidR="006A5BF9" w:rsidRPr="00472C23" w:rsidRDefault="006A5BF9" w:rsidP="006A5BF9">
      <w:pPr>
        <w:numPr>
          <w:ilvl w:val="0"/>
          <w:numId w:val="134"/>
        </w:numPr>
      </w:pPr>
      <w:r w:rsidRPr="00472C23">
        <w:t>6) Select the best overall pattern among remaining options.</w:t>
      </w:r>
    </w:p>
    <w:p w14:paraId="7863C5FE" w14:textId="77777777" w:rsidR="006A5BF9" w:rsidRPr="00472C23" w:rsidRDefault="006A5BF9" w:rsidP="006A5BF9">
      <w:pPr>
        <w:numPr>
          <w:ilvl w:val="0"/>
          <w:numId w:val="134"/>
        </w:numPr>
      </w:pPr>
      <w:r w:rsidRPr="00472C23">
        <w:lastRenderedPageBreak/>
        <w:t>7) Document briefly (what you assumed, what you did not know, and what would change your mind).</w:t>
      </w:r>
    </w:p>
    <w:p w14:paraId="26AF8D79" w14:textId="77777777" w:rsidR="006A5BF9" w:rsidRPr="00472C23" w:rsidRDefault="006A5BF9" w:rsidP="006A5BF9">
      <w:r w:rsidRPr="00472C23">
        <w:t>N.3 Tier 2: Core, Calculable (7×7)</w:t>
      </w:r>
    </w:p>
    <w:p w14:paraId="37D31986" w14:textId="77777777" w:rsidR="006A5BF9" w:rsidRPr="00472C23" w:rsidRDefault="006A5BF9" w:rsidP="006A5BF9">
      <w:r w:rsidRPr="00472C23">
        <w:t>1) Use the full 7 unions × 7 dimensions matrix for each option.</w:t>
      </w:r>
    </w:p>
    <w:p w14:paraId="3886F6DB" w14:textId="77777777" w:rsidR="006A5BF9" w:rsidRPr="00472C23" w:rsidRDefault="006A5BF9" w:rsidP="006A5BF9">
      <w:r w:rsidRPr="00472C23">
        <w:t>2) Enter direct impacts Ī^dir(a) in [−1,1] with a one-line justification per material cell.</w:t>
      </w:r>
    </w:p>
    <w:p w14:paraId="2CB90CD9" w14:textId="77777777" w:rsidR="006A5BF9" w:rsidRPr="00472C23" w:rsidRDefault="006A5BF9" w:rsidP="006A5BF9">
      <w:r w:rsidRPr="00472C23">
        <w:t>3) Apply NCRC admissibility using the canonical rights coverage sets and worst-off subgroup rule.</w:t>
      </w:r>
    </w:p>
    <w:p w14:paraId="522E99C7" w14:textId="77777777" w:rsidR="006A5BF9" w:rsidRPr="00472C23" w:rsidRDefault="006A5BF9" w:rsidP="006A5BF9">
      <w:r w:rsidRPr="00472C23">
        <w:t>4) Apply TRC using the declared scenario set and computation mode.</w:t>
      </w:r>
    </w:p>
    <w:p w14:paraId="60CE42EE" w14:textId="77777777" w:rsidR="006A5BF9" w:rsidRPr="00472C23" w:rsidRDefault="006A5BF9" w:rsidP="006A5BF9">
      <w:r w:rsidRPr="00472C23">
        <w:t>5) Apply containment (default Tier 2 containment gate unless PCC declares otherwise).</w:t>
      </w:r>
    </w:p>
    <w:p w14:paraId="63EA83EB" w14:textId="77777777" w:rsidR="006A5BF9" w:rsidRPr="00472C23" w:rsidRDefault="006A5BF9" w:rsidP="006A5BF9">
      <w:r w:rsidRPr="00472C23">
        <w:t>6) Compute RLS using default weights or declared HDW weights.</w:t>
      </w:r>
    </w:p>
    <w:p w14:paraId="36D3B7F2" w14:textId="77777777" w:rsidR="006A5BF9" w:rsidRPr="00472C23" w:rsidRDefault="006A5BF9" w:rsidP="006A5BF9">
      <w:r w:rsidRPr="00472C23">
        <w:t>7) Select the highest-RLS option among admissible options and record the PCC-minimum fields.</w:t>
      </w:r>
    </w:p>
    <w:p w14:paraId="73449621" w14:textId="77777777" w:rsidR="006A5BF9" w:rsidRPr="00472C23" w:rsidRDefault="006A5BF9" w:rsidP="006A5BF9">
      <w:pPr>
        <w:numPr>
          <w:ilvl w:val="0"/>
          <w:numId w:val="134"/>
        </w:numPr>
      </w:pPr>
    </w:p>
    <w:p w14:paraId="29405A50" w14:textId="77777777" w:rsidR="006A5BF9" w:rsidRPr="00472C23" w:rsidRDefault="006A5BF9" w:rsidP="006A5BF9">
      <w:pPr>
        <w:rPr>
          <w:b/>
          <w:bCs/>
        </w:rPr>
      </w:pPr>
      <w:r w:rsidRPr="00472C23">
        <w:t>N.4 Default Applicability Patterns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80"/>
        <w:gridCol w:w="3312"/>
        <w:gridCol w:w="3552"/>
      </w:tblGrid>
      <w:tr w:rsidR="00472C23" w:rsidRPr="00472C23" w14:paraId="658A4628"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4D57F50" w14:textId="77777777" w:rsidR="006A5BF9" w:rsidRPr="00472C23" w:rsidRDefault="006A5BF9" w:rsidP="00DA6B2E">
            <w:pPr>
              <w:rPr>
                <w:b/>
                <w:bCs/>
              </w:rPr>
            </w:pPr>
            <w:r w:rsidRPr="00472C23">
              <w:rPr>
                <w:b/>
                <w:bCs/>
              </w:rPr>
              <w:t>Decision Type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D81E825" w14:textId="77777777" w:rsidR="006A5BF9" w:rsidRPr="00472C23" w:rsidRDefault="006A5BF9" w:rsidP="00DA6B2E">
            <w:pPr>
              <w:rPr>
                <w:b/>
                <w:bCs/>
              </w:rPr>
            </w:pPr>
            <w:r w:rsidRPr="00472C23">
              <w:rPr>
                <w:b/>
                <w:bCs/>
              </w:rPr>
              <w:t>Default Active Unions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BB3A33D" w14:textId="77777777" w:rsidR="006A5BF9" w:rsidRPr="00472C23" w:rsidRDefault="006A5BF9" w:rsidP="00DA6B2E">
            <w:pPr>
              <w:rPr>
                <w:b/>
                <w:bCs/>
              </w:rPr>
            </w:pPr>
            <w:r w:rsidRPr="00472C23">
              <w:rPr>
                <w:b/>
                <w:bCs/>
              </w:rPr>
              <w:t>Default Active Dimensions</w:t>
            </w:r>
          </w:p>
        </w:tc>
      </w:tr>
      <w:tr w:rsidR="00472C23" w:rsidRPr="00472C23" w14:paraId="2F5D3B33"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B2550F" w14:textId="77777777" w:rsidR="006A5BF9" w:rsidRPr="00472C23" w:rsidRDefault="006A5BF9" w:rsidP="00DA6B2E">
            <w:r w:rsidRPr="00472C23">
              <w:t>Personal health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75E2D6" w14:textId="77777777" w:rsidR="006A5BF9" w:rsidRPr="00472C23" w:rsidRDefault="006A5BF9" w:rsidP="00DA6B2E">
            <w:r w:rsidRPr="00472C23">
              <w:t>Self, Household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8C0308" w14:textId="77777777" w:rsidR="006A5BF9" w:rsidRPr="00472C23" w:rsidRDefault="006A5BF9" w:rsidP="00DA6B2E">
            <w:r w:rsidRPr="00472C23">
              <w:t>Health, Material, Agency</w:t>
            </w:r>
          </w:p>
        </w:tc>
      </w:tr>
      <w:tr w:rsidR="00472C23" w:rsidRPr="00472C23" w14:paraId="1EC7A921"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B4DF95" w14:textId="77777777" w:rsidR="006A5BF9" w:rsidRPr="00472C23" w:rsidRDefault="006A5BF9" w:rsidP="00DA6B2E">
            <w:r w:rsidRPr="00472C23">
              <w:t>Household budget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F2189F" w14:textId="77777777" w:rsidR="006A5BF9" w:rsidRPr="00472C23" w:rsidRDefault="006A5BF9" w:rsidP="00DA6B2E">
            <w:r w:rsidRPr="00472C23">
              <w:t>Self, Household, Community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A735CB" w14:textId="77777777" w:rsidR="006A5BF9" w:rsidRPr="00472C23" w:rsidRDefault="006A5BF9" w:rsidP="00DA6B2E">
            <w:r w:rsidRPr="00472C23">
              <w:t>Material, Health, Social</w:t>
            </w:r>
          </w:p>
        </w:tc>
      </w:tr>
      <w:tr w:rsidR="00472C23" w:rsidRPr="00472C23" w14:paraId="25C91E02"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B01E8B" w14:textId="77777777" w:rsidR="006A5BF9" w:rsidRPr="00472C23" w:rsidRDefault="006A5BF9" w:rsidP="00DA6B2E">
            <w:r w:rsidRPr="00472C23">
              <w:t>Organization hiring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90A63E" w14:textId="77777777" w:rsidR="006A5BF9" w:rsidRPr="00472C23" w:rsidRDefault="006A5BF9" w:rsidP="00DA6B2E">
            <w:r w:rsidRPr="00472C23">
              <w:t>Self, Household, Organization, Community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467A28" w14:textId="77777777" w:rsidR="006A5BF9" w:rsidRPr="00472C23" w:rsidRDefault="006A5BF9" w:rsidP="00DA6B2E">
            <w:r w:rsidRPr="00472C23">
              <w:t>Material, Health, Agency, Social</w:t>
            </w:r>
          </w:p>
        </w:tc>
      </w:tr>
      <w:tr w:rsidR="00472C23" w:rsidRPr="00472C23" w14:paraId="07514F60"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910586" w14:textId="77777777" w:rsidR="006A5BF9" w:rsidRPr="00472C23" w:rsidRDefault="006A5BF9" w:rsidP="00DA6B2E">
            <w:r w:rsidRPr="00472C23">
              <w:t>Local infrastructure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8DB481" w14:textId="77777777" w:rsidR="006A5BF9" w:rsidRPr="00472C23" w:rsidRDefault="006A5BF9" w:rsidP="00DA6B2E">
            <w:r w:rsidRPr="00472C23">
              <w:t>Community, Polity, Biosphere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5295FF" w14:textId="77777777" w:rsidR="006A5BF9" w:rsidRPr="00472C23" w:rsidRDefault="006A5BF9" w:rsidP="00DA6B2E">
            <w:r w:rsidRPr="00472C23">
              <w:t>Material, Health, Environment</w:t>
            </w:r>
          </w:p>
        </w:tc>
      </w:tr>
      <w:tr w:rsidR="00472C23" w:rsidRPr="00472C23" w14:paraId="7C0E15EE"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5ED38A" w14:textId="77777777" w:rsidR="006A5BF9" w:rsidRPr="00472C23" w:rsidRDefault="006A5BF9" w:rsidP="00DA6B2E">
            <w:r w:rsidRPr="00472C23">
              <w:t>National economic policy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E641C8" w14:textId="77777777" w:rsidR="006A5BF9" w:rsidRPr="00472C23" w:rsidRDefault="006A5BF9" w:rsidP="00DA6B2E">
            <w:r w:rsidRPr="00472C23">
              <w:t>Polity, Humanity, Biosphere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7657AA" w14:textId="77777777" w:rsidR="006A5BF9" w:rsidRPr="00472C23" w:rsidRDefault="006A5BF9" w:rsidP="00DA6B2E">
            <w:r w:rsidRPr="00472C23">
              <w:t>Material, Health, Social, Environment</w:t>
            </w:r>
          </w:p>
        </w:tc>
      </w:tr>
      <w:tr w:rsidR="00472C23" w:rsidRPr="00472C23" w14:paraId="0073BF3A"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6C515C" w14:textId="77777777" w:rsidR="006A5BF9" w:rsidRPr="00472C23" w:rsidRDefault="006A5BF9" w:rsidP="00DA6B2E">
            <w:r w:rsidRPr="00472C23">
              <w:lastRenderedPageBreak/>
              <w:t>AI deployment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7A00AD" w14:textId="77777777" w:rsidR="006A5BF9" w:rsidRPr="00472C23" w:rsidRDefault="006A5BF9" w:rsidP="00DA6B2E">
            <w:r w:rsidRPr="00472C23">
              <w:t>Organization, Polity, Humanity, Biosphere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78C6E9" w14:textId="77777777" w:rsidR="006A5BF9" w:rsidRPr="00472C23" w:rsidRDefault="006A5BF9" w:rsidP="00DA6B2E">
            <w:r w:rsidRPr="00472C23">
              <w:t>Agency, Knowledge, Health, Social, Environment</w:t>
            </w:r>
          </w:p>
        </w:tc>
      </w:tr>
    </w:tbl>
    <w:p w14:paraId="737BBABB" w14:textId="77777777" w:rsidR="006A5BF9" w:rsidRPr="00472C23" w:rsidRDefault="006A5BF9" w:rsidP="006A5BF9">
      <w:pPr>
        <w:rPr>
          <w:b/>
          <w:bCs/>
        </w:rPr>
      </w:pPr>
      <w:r w:rsidRPr="00472C23">
        <w:t>N.5 Quick Reference Cards</w:t>
      </w:r>
    </w:p>
    <w:p w14:paraId="6CB78DA5" w14:textId="77777777" w:rsidR="006A5BF9" w:rsidRPr="00472C23" w:rsidRDefault="006A5BF9" w:rsidP="006A5BF9">
      <w:r w:rsidRPr="00472C23">
        <w:rPr>
          <w:b/>
          <w:bCs/>
        </w:rPr>
        <w:t>NCRC Quick Check:</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03"/>
        <w:gridCol w:w="1571"/>
        <w:gridCol w:w="4129"/>
      </w:tblGrid>
      <w:tr w:rsidR="00472C23" w:rsidRPr="00472C23" w14:paraId="6BD2C9EE"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8C1E61B" w14:textId="77777777" w:rsidR="006A5BF9" w:rsidRPr="00472C23" w:rsidRDefault="006A5BF9" w:rsidP="00DA6B2E">
            <w:pPr>
              <w:rPr>
                <w:b/>
                <w:bCs/>
              </w:rPr>
            </w:pPr>
            <w:r w:rsidRPr="00472C23">
              <w:rPr>
                <w:b/>
                <w:bCs/>
              </w:rPr>
              <w:t>Right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1A57AB1" w14:textId="77777777" w:rsidR="006A5BF9" w:rsidRPr="00472C23" w:rsidRDefault="006A5BF9" w:rsidP="00DA6B2E">
            <w:pPr>
              <w:rPr>
                <w:b/>
                <w:bCs/>
              </w:rPr>
            </w:pPr>
            <w:r w:rsidRPr="00472C23">
              <w:rPr>
                <w:b/>
                <w:bCs/>
              </w:rPr>
              <w:t>Threshold</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460ACD1" w14:textId="77777777" w:rsidR="006A5BF9" w:rsidRPr="00472C23" w:rsidRDefault="006A5BF9" w:rsidP="00DA6B2E">
            <w:pPr>
              <w:rPr>
                <w:b/>
                <w:bCs/>
              </w:rPr>
            </w:pPr>
            <w:r w:rsidRPr="00472C23">
              <w:rPr>
                <w:b/>
                <w:bCs/>
              </w:rPr>
              <w:t>Key Question</w:t>
            </w:r>
          </w:p>
        </w:tc>
      </w:tr>
      <w:tr w:rsidR="00472C23" w:rsidRPr="00472C23" w14:paraId="4E5B95E8"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99A0E8" w14:textId="77777777" w:rsidR="006A5BF9" w:rsidRPr="00472C23" w:rsidRDefault="006A5BF9" w:rsidP="00DA6B2E">
            <w:r w:rsidRPr="00472C23">
              <w:t>LIFE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BE980E" w14:textId="77777777" w:rsidR="006A5BF9" w:rsidRPr="00472C23" w:rsidRDefault="006A5BF9" w:rsidP="00DA6B2E">
            <w:r w:rsidRPr="00472C23">
              <w:t>−0.90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DC3EA1" w14:textId="77777777" w:rsidR="006A5BF9" w:rsidRPr="00472C23" w:rsidRDefault="006A5BF9" w:rsidP="00DA6B2E">
            <w:r w:rsidRPr="00472C23">
              <w:t>Does this risk death?</w:t>
            </w:r>
          </w:p>
        </w:tc>
      </w:tr>
      <w:tr w:rsidR="00472C23" w:rsidRPr="00472C23" w14:paraId="731C298B"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92C2F1" w14:textId="77777777" w:rsidR="006A5BF9" w:rsidRPr="00472C23" w:rsidRDefault="006A5BF9" w:rsidP="00DA6B2E">
            <w:r w:rsidRPr="00472C23">
              <w:t>BODY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4D7356" w14:textId="77777777" w:rsidR="006A5BF9" w:rsidRPr="00472C23" w:rsidRDefault="006A5BF9" w:rsidP="00DA6B2E">
            <w:r w:rsidRPr="00472C23">
              <w:t>−0.70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4E97A3" w14:textId="77777777" w:rsidR="006A5BF9" w:rsidRPr="00472C23" w:rsidRDefault="006A5BF9" w:rsidP="00DA6B2E">
            <w:r w:rsidRPr="00472C23">
              <w:t>Does this risk serious harm?</w:t>
            </w:r>
          </w:p>
        </w:tc>
      </w:tr>
      <w:tr w:rsidR="00472C23" w:rsidRPr="00472C23" w14:paraId="7820B2CE"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72B7D4" w14:textId="77777777" w:rsidR="006A5BF9" w:rsidRPr="00472C23" w:rsidRDefault="006A5BF9" w:rsidP="00DA6B2E">
            <w:r w:rsidRPr="00472C23">
              <w:t>LBTY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02FD15" w14:textId="77777777" w:rsidR="006A5BF9" w:rsidRPr="00472C23" w:rsidRDefault="006A5BF9" w:rsidP="00DA6B2E">
            <w:r w:rsidRPr="00472C23">
              <w:t>−0.65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B3E9E5" w14:textId="77777777" w:rsidR="006A5BF9" w:rsidRPr="00472C23" w:rsidRDefault="006A5BF9" w:rsidP="00DA6B2E">
            <w:r w:rsidRPr="00472C23">
              <w:t>Does this restrict freedom unfairly?</w:t>
            </w:r>
          </w:p>
        </w:tc>
      </w:tr>
      <w:tr w:rsidR="00472C23" w:rsidRPr="00472C23" w14:paraId="12C94353"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788705" w14:textId="77777777" w:rsidR="006A5BF9" w:rsidRPr="00472C23" w:rsidRDefault="006A5BF9" w:rsidP="00DA6B2E">
            <w:r w:rsidRPr="00472C23">
              <w:t>NEED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E079CC" w14:textId="77777777" w:rsidR="006A5BF9" w:rsidRPr="00472C23" w:rsidRDefault="006A5BF9" w:rsidP="00DA6B2E">
            <w:r w:rsidRPr="00472C23">
              <w:t>−0.50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AD5CAE" w14:textId="77777777" w:rsidR="006A5BF9" w:rsidRPr="00472C23" w:rsidRDefault="006A5BF9" w:rsidP="00DA6B2E">
            <w:r w:rsidRPr="00472C23">
              <w:t>Does this threaten basic survival?</w:t>
            </w:r>
          </w:p>
        </w:tc>
      </w:tr>
      <w:tr w:rsidR="00472C23" w:rsidRPr="00472C23" w14:paraId="5776444E"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287EE6" w14:textId="77777777" w:rsidR="006A5BF9" w:rsidRPr="00472C23" w:rsidRDefault="006A5BF9" w:rsidP="00DA6B2E">
            <w:r w:rsidRPr="00472C23">
              <w:t>DIGN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991CCB" w14:textId="77777777" w:rsidR="006A5BF9" w:rsidRPr="00472C23" w:rsidRDefault="006A5BF9" w:rsidP="00DA6B2E">
            <w:r w:rsidRPr="00472C23">
              <w:t>−0.55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F2460D" w14:textId="77777777" w:rsidR="006A5BF9" w:rsidRPr="00472C23" w:rsidRDefault="006A5BF9" w:rsidP="00DA6B2E">
            <w:r w:rsidRPr="00472C23">
              <w:t>Does this dehumanize or exclude?</w:t>
            </w:r>
          </w:p>
        </w:tc>
      </w:tr>
      <w:tr w:rsidR="00472C23" w:rsidRPr="00472C23" w14:paraId="05A15A39"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273E2C" w14:textId="77777777" w:rsidR="006A5BF9" w:rsidRPr="00472C23" w:rsidRDefault="006A5BF9" w:rsidP="00DA6B2E">
            <w:r w:rsidRPr="00472C23">
              <w:t>PROC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891605" w14:textId="77777777" w:rsidR="006A5BF9" w:rsidRPr="00472C23" w:rsidRDefault="006A5BF9" w:rsidP="00DA6B2E">
            <w:r w:rsidRPr="00472C23">
              <w:t>−0.45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1E975B" w14:textId="77777777" w:rsidR="006A5BF9" w:rsidRPr="00472C23" w:rsidRDefault="006A5BF9" w:rsidP="00DA6B2E">
            <w:r w:rsidRPr="00472C23">
              <w:t>Is this procedurally fair?</w:t>
            </w:r>
          </w:p>
        </w:tc>
      </w:tr>
      <w:tr w:rsidR="00472C23" w:rsidRPr="00472C23" w14:paraId="70A4AFE8"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0F0038" w14:textId="77777777" w:rsidR="006A5BF9" w:rsidRPr="00472C23" w:rsidRDefault="006A5BF9" w:rsidP="00DA6B2E">
            <w:r w:rsidRPr="00472C23">
              <w:t>INFO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883112" w14:textId="77777777" w:rsidR="006A5BF9" w:rsidRPr="00472C23" w:rsidRDefault="006A5BF9" w:rsidP="00DA6B2E">
            <w:r w:rsidRPr="00472C23">
              <w:t>−0.40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CF5961" w14:textId="77777777" w:rsidR="006A5BF9" w:rsidRPr="00472C23" w:rsidRDefault="006A5BF9" w:rsidP="00DA6B2E">
            <w:r w:rsidRPr="00472C23">
              <w:t>Does this prevent informed choice?</w:t>
            </w:r>
          </w:p>
        </w:tc>
      </w:tr>
      <w:tr w:rsidR="00472C23" w:rsidRPr="00472C23" w14:paraId="652C3991"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FD5708" w14:textId="77777777" w:rsidR="006A5BF9" w:rsidRPr="00472C23" w:rsidRDefault="006A5BF9" w:rsidP="00DA6B2E">
            <w:r w:rsidRPr="00472C23">
              <w:t>ECOL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00C292" w14:textId="77777777" w:rsidR="006A5BF9" w:rsidRPr="00472C23" w:rsidRDefault="006A5BF9" w:rsidP="00DA6B2E">
            <w:r w:rsidRPr="00472C23">
              <w:t>−0.65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352DD5" w14:textId="77777777" w:rsidR="006A5BF9" w:rsidRPr="00472C23" w:rsidRDefault="006A5BF9" w:rsidP="00DA6B2E">
            <w:r w:rsidRPr="00472C23">
              <w:t>Does this harm Earth systems?</w:t>
            </w:r>
          </w:p>
        </w:tc>
      </w:tr>
    </w:tbl>
    <w:p w14:paraId="6CA94CCF" w14:textId="77777777" w:rsidR="006A5BF9" w:rsidRPr="00472C23" w:rsidRDefault="006A5BF9" w:rsidP="006A5BF9">
      <w:r w:rsidRPr="00472C23">
        <w:rPr>
          <w:b/>
          <w:bCs/>
        </w:rPr>
        <w:t>Cascade Summary:</w:t>
      </w:r>
    </w:p>
    <w:p w14:paraId="35F498F0" w14:textId="77777777" w:rsidR="006A5BF9" w:rsidRPr="00472C23" w:rsidRDefault="006A5BF9" w:rsidP="006A5BF9">
      <w:pPr>
        <w:numPr>
          <w:ilvl w:val="0"/>
          <w:numId w:val="135"/>
        </w:numPr>
      </w:pPr>
      <w:r w:rsidRPr="00472C23">
        <w:rPr>
          <w:b/>
          <w:bCs/>
        </w:rPr>
        <w:t>NCRC:</w:t>
      </w:r>
      <w:r w:rsidRPr="00472C23">
        <w:t> Rights floors (worst-off subgroups) → Fail = Excluded</w:t>
      </w:r>
    </w:p>
    <w:p w14:paraId="039BECDC" w14:textId="77777777" w:rsidR="006A5BF9" w:rsidRPr="00472C23" w:rsidRDefault="006A5BF9" w:rsidP="006A5BF9">
      <w:pPr>
        <w:numPr>
          <w:ilvl w:val="0"/>
          <w:numId w:val="135"/>
        </w:numPr>
      </w:pPr>
      <w:r w:rsidRPr="00472C23">
        <w:rPr>
          <w:b/>
          <w:bCs/>
        </w:rPr>
        <w:t>TRC:</w:t>
      </w:r>
      <w:r w:rsidRPr="00472C23">
        <w:t> Tail risk corridor (CVaR ≤ threshold) → Fail = Excluded</w:t>
      </w:r>
    </w:p>
    <w:p w14:paraId="0FDA53D8" w14:textId="77777777" w:rsidR="006A5BF9" w:rsidRPr="00472C23" w:rsidRDefault="006A5BF9" w:rsidP="006A5BF9">
      <w:pPr>
        <w:numPr>
          <w:ilvl w:val="0"/>
          <w:numId w:val="135"/>
        </w:numPr>
      </w:pPr>
      <w:r w:rsidRPr="00472C23">
        <w:rPr>
          <w:b/>
          <w:bCs/>
        </w:rPr>
        <w:t>Containment:</w:t>
      </w:r>
      <w:r w:rsidRPr="00472C23">
        <w:t> ΔUCI ≥ tolerance → Fail = Veto/Escalate</w:t>
      </w:r>
    </w:p>
    <w:p w14:paraId="45CF477B" w14:textId="77777777" w:rsidR="006A5BF9" w:rsidRPr="00472C23" w:rsidRDefault="006A5BF9" w:rsidP="006A5BF9">
      <w:pPr>
        <w:numPr>
          <w:ilvl w:val="0"/>
          <w:numId w:val="135"/>
        </w:numPr>
      </w:pPr>
      <w:r w:rsidRPr="00472C23">
        <w:rPr>
          <w:b/>
          <w:bCs/>
        </w:rPr>
        <w:t>RLS:</w:t>
      </w:r>
      <w:r w:rsidRPr="00472C23">
        <w:t> Weighted welfare ranking → Gap &gt; δ = Select top</w:t>
      </w:r>
    </w:p>
    <w:p w14:paraId="3BF6147F" w14:textId="77777777" w:rsidR="006A5BF9" w:rsidRPr="00472C23" w:rsidRDefault="006A5BF9" w:rsidP="006A5BF9">
      <w:pPr>
        <w:numPr>
          <w:ilvl w:val="0"/>
          <w:numId w:val="135"/>
        </w:numPr>
      </w:pPr>
      <w:r w:rsidRPr="00472C23">
        <w:rPr>
          <w:b/>
          <w:bCs/>
        </w:rPr>
        <w:t>UCI/HOI:</w:t>
      </w:r>
      <w:r w:rsidRPr="00472C23">
        <w:t> Structural tie-break</w:t>
      </w:r>
    </w:p>
    <w:p w14:paraId="6A7D2BAB" w14:textId="77777777" w:rsidR="006A5BF9" w:rsidRPr="00472C23" w:rsidRDefault="00D7456E" w:rsidP="006A5BF9">
      <w:r>
        <w:pict w14:anchorId="16DC704B">
          <v:rect id="_x0000_i1056" style="width:0;height:1.5pt" o:hralign="center" o:hrstd="t" o:hrnoshade="t" o:hr="t" fillcolor="#eaeaea" stroked="f"/>
        </w:pict>
      </w:r>
    </w:p>
    <w:p w14:paraId="5F012FA9" w14:textId="77777777" w:rsidR="006A5BF9" w:rsidRPr="00472C23" w:rsidRDefault="006A5BF9" w:rsidP="006A5BF9">
      <w:pPr>
        <w:pStyle w:val="Heading1"/>
        <w:rPr>
          <w:bCs/>
          <w:color w:val="auto"/>
        </w:rPr>
      </w:pPr>
      <w:r w:rsidRPr="00472C23">
        <w:rPr>
          <w:bCs/>
          <w:color w:val="auto"/>
        </w:rPr>
        <w:lastRenderedPageBreak/>
        <w:t>Appendix O: MathGov vs. Alternatives Comparison Table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74"/>
        <w:gridCol w:w="1349"/>
        <w:gridCol w:w="1232"/>
        <w:gridCol w:w="1168"/>
        <w:gridCol w:w="1219"/>
        <w:gridCol w:w="1396"/>
        <w:gridCol w:w="1706"/>
      </w:tblGrid>
      <w:tr w:rsidR="00472C23" w:rsidRPr="00472C23" w14:paraId="684503E0"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B8E5FDA" w14:textId="77777777" w:rsidR="006A5BF9" w:rsidRPr="00472C23" w:rsidRDefault="006A5BF9" w:rsidP="00DA6B2E">
            <w:pPr>
              <w:rPr>
                <w:b/>
                <w:bCs/>
              </w:rPr>
            </w:pPr>
            <w:r w:rsidRPr="00472C23">
              <w:rPr>
                <w:b/>
                <w:bCs/>
              </w:rPr>
              <w:t>Feature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00018E5" w14:textId="77777777" w:rsidR="006A5BF9" w:rsidRPr="00472C23" w:rsidRDefault="006A5BF9" w:rsidP="00DA6B2E">
            <w:pPr>
              <w:rPr>
                <w:b/>
                <w:bCs/>
              </w:rPr>
            </w:pPr>
            <w:r w:rsidRPr="00472C23">
              <w:rPr>
                <w:b/>
                <w:bCs/>
              </w:rPr>
              <w:t>Utilitarianism</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EC7D5D9" w14:textId="77777777" w:rsidR="006A5BF9" w:rsidRPr="00472C23" w:rsidRDefault="006A5BF9" w:rsidP="00DA6B2E">
            <w:pPr>
              <w:rPr>
                <w:b/>
                <w:bCs/>
              </w:rPr>
            </w:pPr>
            <w:r w:rsidRPr="00472C23">
              <w:rPr>
                <w:b/>
                <w:bCs/>
              </w:rPr>
              <w:t>Deontology</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3639257" w14:textId="77777777" w:rsidR="006A5BF9" w:rsidRPr="00472C23" w:rsidRDefault="006A5BF9" w:rsidP="00DA6B2E">
            <w:pPr>
              <w:rPr>
                <w:b/>
                <w:bCs/>
              </w:rPr>
            </w:pPr>
            <w:r w:rsidRPr="00472C23">
              <w:rPr>
                <w:b/>
                <w:bCs/>
              </w:rPr>
              <w:t>Rawlsian Justice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DF1E966" w14:textId="77777777" w:rsidR="006A5BF9" w:rsidRPr="00472C23" w:rsidRDefault="006A5BF9" w:rsidP="00DA6B2E">
            <w:pPr>
              <w:rPr>
                <w:b/>
                <w:bCs/>
              </w:rPr>
            </w:pPr>
            <w:r w:rsidRPr="00472C23">
              <w:rPr>
                <w:b/>
                <w:bCs/>
              </w:rPr>
              <w:t>Capability Approach</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493C713" w14:textId="77777777" w:rsidR="006A5BF9" w:rsidRPr="00472C23" w:rsidRDefault="006A5BF9" w:rsidP="00DA6B2E">
            <w:pPr>
              <w:rPr>
                <w:b/>
                <w:bCs/>
              </w:rPr>
            </w:pPr>
            <w:r w:rsidRPr="00472C23">
              <w:rPr>
                <w:b/>
                <w:bCs/>
              </w:rPr>
              <w:t>Constitutional AI</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448CF49" w14:textId="77777777" w:rsidR="006A5BF9" w:rsidRPr="00472C23" w:rsidRDefault="006A5BF9" w:rsidP="00DA6B2E">
            <w:pPr>
              <w:rPr>
                <w:b/>
                <w:bCs/>
              </w:rPr>
            </w:pPr>
            <w:r w:rsidRPr="00472C23">
              <w:rPr>
                <w:b/>
                <w:bCs/>
              </w:rPr>
              <w:t>MathGov</w:t>
            </w:r>
          </w:p>
        </w:tc>
      </w:tr>
      <w:tr w:rsidR="00472C23" w:rsidRPr="00472C23" w14:paraId="3E62AB10"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B298D8" w14:textId="77777777" w:rsidR="006A5BF9" w:rsidRPr="00472C23" w:rsidRDefault="006A5BF9" w:rsidP="00DA6B2E">
            <w:r w:rsidRPr="00472C23">
              <w:t>Rights Protection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9E6298" w14:textId="77777777" w:rsidR="006A5BF9" w:rsidRPr="00472C23" w:rsidRDefault="006A5BF9" w:rsidP="00DA6B2E">
            <w:r w:rsidRPr="00472C23">
              <w:t>No (aggregative)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39500B" w14:textId="77777777" w:rsidR="006A5BF9" w:rsidRPr="00472C23" w:rsidRDefault="006A5BF9" w:rsidP="00DA6B2E">
            <w:r w:rsidRPr="00472C23">
              <w:t>Yes (categorical)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C05BFC" w14:textId="77777777" w:rsidR="006A5BF9" w:rsidRPr="00472C23" w:rsidRDefault="006A5BF9" w:rsidP="00DA6B2E">
            <w:r w:rsidRPr="00472C23">
              <w:t>Partial (priority of liberty)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95AFE8" w14:textId="77777777" w:rsidR="006A5BF9" w:rsidRPr="00472C23" w:rsidRDefault="006A5BF9" w:rsidP="00DA6B2E">
            <w:r w:rsidRPr="00472C23">
              <w:t>Partial (threshold)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8A3D90" w14:textId="77777777" w:rsidR="006A5BF9" w:rsidRPr="00472C23" w:rsidRDefault="006A5BF9" w:rsidP="00DA6B2E">
            <w:r w:rsidRPr="00472C23">
              <w:t>Partial (trained)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686E78" w14:textId="77777777" w:rsidR="006A5BF9" w:rsidRPr="00472C23" w:rsidRDefault="006A5BF9" w:rsidP="00DA6B2E">
            <w:r w:rsidRPr="00472C23">
              <w:t>Non-compensatory (NCRC)</w:t>
            </w:r>
          </w:p>
        </w:tc>
      </w:tr>
      <w:tr w:rsidR="00472C23" w:rsidRPr="00472C23" w14:paraId="13A87485"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496ADD" w14:textId="77777777" w:rsidR="006A5BF9" w:rsidRPr="00472C23" w:rsidRDefault="006A5BF9" w:rsidP="00DA6B2E">
            <w:r w:rsidRPr="00472C23">
              <w:t>Tail-Risk Handling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958943" w14:textId="77777777" w:rsidR="006A5BF9" w:rsidRPr="00472C23" w:rsidRDefault="006A5BF9" w:rsidP="00DA6B2E">
            <w:r w:rsidRPr="00472C23">
              <w:t>Expected utility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BF952D" w14:textId="77777777" w:rsidR="006A5BF9" w:rsidRPr="00472C23" w:rsidRDefault="006A5BF9" w:rsidP="00DA6B2E">
            <w:r w:rsidRPr="00472C23">
              <w:t>Not explicit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CA9DEA" w14:textId="77777777" w:rsidR="006A5BF9" w:rsidRPr="00472C23" w:rsidRDefault="006A5BF9" w:rsidP="00DA6B2E">
            <w:r w:rsidRPr="00472C23">
              <w:t>Maximin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18E72E" w14:textId="77777777" w:rsidR="006A5BF9" w:rsidRPr="00472C23" w:rsidRDefault="006A5BF9" w:rsidP="00DA6B2E">
            <w:r w:rsidRPr="00472C23">
              <w:t>Implicit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69D35B" w14:textId="77777777" w:rsidR="006A5BF9" w:rsidRPr="00472C23" w:rsidRDefault="006A5BF9" w:rsidP="00DA6B2E">
            <w:r w:rsidRPr="00472C23">
              <w:t>Implicit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DE4FCE" w14:textId="77777777" w:rsidR="006A5BF9" w:rsidRPr="00472C23" w:rsidRDefault="006A5BF9" w:rsidP="00DA6B2E">
            <w:r w:rsidRPr="00472C23">
              <w:t>CVaR constraint (TRC)</w:t>
            </w:r>
          </w:p>
        </w:tc>
      </w:tr>
      <w:tr w:rsidR="00472C23" w:rsidRPr="00472C23" w14:paraId="0639D8BF"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8ACE42" w14:textId="77777777" w:rsidR="006A5BF9" w:rsidRPr="00472C23" w:rsidRDefault="006A5BF9" w:rsidP="00DA6B2E">
            <w:r w:rsidRPr="00472C23">
              <w:t>Multi-Scale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179FCE" w14:textId="77777777" w:rsidR="006A5BF9" w:rsidRPr="00472C23" w:rsidRDefault="006A5BF9" w:rsidP="00DA6B2E">
            <w:r w:rsidRPr="00472C23">
              <w:t>Single aggregate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5A75E8" w14:textId="77777777" w:rsidR="006A5BF9" w:rsidRPr="00472C23" w:rsidRDefault="006A5BF9" w:rsidP="00DA6B2E">
            <w:r w:rsidRPr="00472C23">
              <w:t>Individual duties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6A177B" w14:textId="77777777" w:rsidR="006A5BF9" w:rsidRPr="00472C23" w:rsidRDefault="006A5BF9" w:rsidP="00DA6B2E">
            <w:r w:rsidRPr="00472C23">
              <w:t>Basic structure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138720" w14:textId="77777777" w:rsidR="006A5BF9" w:rsidRPr="00472C23" w:rsidRDefault="006A5BF9" w:rsidP="00DA6B2E">
            <w:r w:rsidRPr="00472C23">
              <w:t>Individual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33AE5E" w14:textId="77777777" w:rsidR="006A5BF9" w:rsidRPr="00472C23" w:rsidRDefault="006A5BF9" w:rsidP="00DA6B2E">
            <w:r w:rsidRPr="00472C23">
              <w:t>Not explicit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B53188" w14:textId="77777777" w:rsidR="006A5BF9" w:rsidRPr="00472C23" w:rsidRDefault="006A5BF9" w:rsidP="00DA6B2E">
            <w:r w:rsidRPr="00472C23">
              <w:t>7 nested unions</w:t>
            </w:r>
          </w:p>
        </w:tc>
      </w:tr>
      <w:tr w:rsidR="00472C23" w:rsidRPr="00472C23" w14:paraId="40BB4321"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3CBC8C" w14:textId="77777777" w:rsidR="006A5BF9" w:rsidRPr="00472C23" w:rsidRDefault="006A5BF9" w:rsidP="00DA6B2E">
            <w:r w:rsidRPr="00472C23">
              <w:t>Multi-Dimensional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1A4AA8" w14:textId="77777777" w:rsidR="006A5BF9" w:rsidRPr="00472C23" w:rsidRDefault="006A5BF9" w:rsidP="00DA6B2E">
            <w:r w:rsidRPr="00472C23">
              <w:t>Single utility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AEFC5A" w14:textId="77777777" w:rsidR="006A5BF9" w:rsidRPr="00472C23" w:rsidRDefault="006A5BF9" w:rsidP="00DA6B2E">
            <w:r w:rsidRPr="00472C23">
              <w:t>Not explicit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13E30F" w14:textId="77777777" w:rsidR="006A5BF9" w:rsidRPr="00472C23" w:rsidRDefault="006A5BF9" w:rsidP="00DA6B2E">
            <w:r w:rsidRPr="00472C23">
              <w:t>Primary goods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FA9288" w14:textId="77777777" w:rsidR="006A5BF9" w:rsidRPr="00472C23" w:rsidRDefault="006A5BF9" w:rsidP="00DA6B2E">
            <w:r w:rsidRPr="00472C23">
              <w:t>Multiple capabilities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D474AD" w14:textId="77777777" w:rsidR="006A5BF9" w:rsidRPr="00472C23" w:rsidRDefault="006A5BF9" w:rsidP="00DA6B2E">
            <w:r w:rsidRPr="00472C23">
              <w:t>Not explicit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8CE1B3" w14:textId="77777777" w:rsidR="006A5BF9" w:rsidRPr="00472C23" w:rsidRDefault="006A5BF9" w:rsidP="00DA6B2E">
            <w:r w:rsidRPr="00472C23">
              <w:t>7 dimensions</w:t>
            </w:r>
          </w:p>
        </w:tc>
      </w:tr>
      <w:tr w:rsidR="00472C23" w:rsidRPr="00472C23" w14:paraId="3013FD75"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0B1E2E" w14:textId="77777777" w:rsidR="006A5BF9" w:rsidRPr="00472C23" w:rsidRDefault="006A5BF9" w:rsidP="00DA6B2E">
            <w:r w:rsidRPr="00472C23">
              <w:t>Ripple Effects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91B8B5" w14:textId="77777777" w:rsidR="006A5BF9" w:rsidRPr="00472C23" w:rsidRDefault="006A5BF9" w:rsidP="00DA6B2E">
            <w:r w:rsidRPr="00472C23">
              <w:t>Implicit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67C41C" w14:textId="77777777" w:rsidR="006A5BF9" w:rsidRPr="00472C23" w:rsidRDefault="006A5BF9" w:rsidP="00DA6B2E">
            <w:r w:rsidRPr="00472C23">
              <w:t>Not explicit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DB1D2B" w14:textId="77777777" w:rsidR="006A5BF9" w:rsidRPr="00472C23" w:rsidRDefault="006A5BF9" w:rsidP="00DA6B2E">
            <w:r w:rsidRPr="00472C23">
              <w:t>Not explicit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8FAE0E7" w14:textId="77777777" w:rsidR="006A5BF9" w:rsidRPr="00472C23" w:rsidRDefault="006A5BF9" w:rsidP="00DA6B2E">
            <w:r w:rsidRPr="00472C23">
              <w:t>Not explicit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92AF26" w14:textId="77777777" w:rsidR="006A5BF9" w:rsidRPr="00472C23" w:rsidRDefault="006A5BF9" w:rsidP="00DA6B2E">
            <w:r w:rsidRPr="00472C23">
              <w:t>Not explicit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56053E" w14:textId="77777777" w:rsidR="006A5BF9" w:rsidRPr="00472C23" w:rsidRDefault="006A5BF9" w:rsidP="00DA6B2E">
            <w:r w:rsidRPr="00472C23">
              <w:t>Explicit kernel </w:t>
            </w:r>
            <w:r w:rsidRPr="00472C23">
              <w:rPr>
                <w:i/>
                <w:iCs/>
              </w:rPr>
              <w:t>K</w:t>
            </w:r>
          </w:p>
        </w:tc>
      </w:tr>
      <w:tr w:rsidR="00472C23" w:rsidRPr="00472C23" w14:paraId="59275DF3"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EF347E" w14:textId="77777777" w:rsidR="006A5BF9" w:rsidRPr="00472C23" w:rsidRDefault="006A5BF9" w:rsidP="00DA6B2E">
            <w:r w:rsidRPr="00472C23">
              <w:t>Democratic Legitimacy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BD8816" w14:textId="77777777" w:rsidR="006A5BF9" w:rsidRPr="00472C23" w:rsidRDefault="006A5BF9" w:rsidP="00DA6B2E">
            <w:r w:rsidRPr="00472C23">
              <w:t>Preference aggregation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1A8450" w14:textId="77777777" w:rsidR="006A5BF9" w:rsidRPr="00472C23" w:rsidRDefault="006A5BF9" w:rsidP="00DA6B2E">
            <w:r w:rsidRPr="00472C23">
              <w:t>Not explicit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52E67A" w14:textId="77777777" w:rsidR="006A5BF9" w:rsidRPr="00472C23" w:rsidRDefault="006A5BF9" w:rsidP="00DA6B2E">
            <w:r w:rsidRPr="00472C23">
              <w:t>Veil of ignorance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60A1FF" w14:textId="77777777" w:rsidR="006A5BF9" w:rsidRPr="00472C23" w:rsidRDefault="006A5BF9" w:rsidP="00DA6B2E">
            <w:r w:rsidRPr="00472C23">
              <w:t>Deliberation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339F03" w14:textId="77777777" w:rsidR="006A5BF9" w:rsidRPr="00472C23" w:rsidRDefault="006A5BF9" w:rsidP="00DA6B2E">
            <w:r w:rsidRPr="00472C23">
              <w:t>Human feedback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67F4CE" w14:textId="77777777" w:rsidR="006A5BF9" w:rsidRPr="00472C23" w:rsidRDefault="006A5BF9" w:rsidP="00DA6B2E">
            <w:r w:rsidRPr="00472C23">
              <w:t>HDW with floors</w:t>
            </w:r>
          </w:p>
        </w:tc>
      </w:tr>
      <w:tr w:rsidR="00472C23" w:rsidRPr="00472C23" w14:paraId="7F4E47C9"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4C0852" w14:textId="77777777" w:rsidR="006A5BF9" w:rsidRPr="00472C23" w:rsidRDefault="006A5BF9" w:rsidP="00DA6B2E">
            <w:r w:rsidRPr="00472C23">
              <w:lastRenderedPageBreak/>
              <w:t>AI Integration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E811D9" w14:textId="77777777" w:rsidR="006A5BF9" w:rsidRPr="00472C23" w:rsidRDefault="006A5BF9" w:rsidP="00DA6B2E">
            <w:r w:rsidRPr="00472C23">
              <w:t>Reward maximization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01866E" w14:textId="77777777" w:rsidR="006A5BF9" w:rsidRPr="00472C23" w:rsidRDefault="006A5BF9" w:rsidP="00DA6B2E">
            <w:r w:rsidRPr="00472C23">
              <w:t>Rule-following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8EE035" w14:textId="77777777" w:rsidR="006A5BF9" w:rsidRPr="00472C23" w:rsidRDefault="006A5BF9" w:rsidP="00DA6B2E">
            <w:r w:rsidRPr="00472C23">
              <w:t>Not designed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83C3E94" w14:textId="77777777" w:rsidR="006A5BF9" w:rsidRPr="00472C23" w:rsidRDefault="006A5BF9" w:rsidP="00DA6B2E">
            <w:r w:rsidRPr="00472C23">
              <w:t>Not designed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3967C5" w14:textId="77777777" w:rsidR="006A5BF9" w:rsidRPr="00472C23" w:rsidRDefault="006A5BF9" w:rsidP="00DA6B2E">
            <w:r w:rsidRPr="00472C23">
              <w:t>Training-based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4EA64A" w14:textId="77777777" w:rsidR="006A5BF9" w:rsidRPr="00472C23" w:rsidRDefault="006A5BF9" w:rsidP="00DA6B2E">
            <w:r w:rsidRPr="00472C23">
              <w:t>Constraint-first</w:t>
            </w:r>
          </w:p>
        </w:tc>
      </w:tr>
      <w:tr w:rsidR="00472C23" w:rsidRPr="00472C23" w14:paraId="7FE0EF5E"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24E13A" w14:textId="77777777" w:rsidR="006A5BF9" w:rsidRPr="00472C23" w:rsidRDefault="006A5BF9" w:rsidP="00DA6B2E">
            <w:r w:rsidRPr="00472C23">
              <w:t>Auditability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E16DFA" w14:textId="77777777" w:rsidR="006A5BF9" w:rsidRPr="00472C23" w:rsidRDefault="006A5BF9" w:rsidP="00DA6B2E">
            <w:r w:rsidRPr="00472C23">
              <w:t>Depends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44C5B1" w14:textId="77777777" w:rsidR="006A5BF9" w:rsidRPr="00472C23" w:rsidRDefault="006A5BF9" w:rsidP="00DA6B2E">
            <w:r w:rsidRPr="00472C23">
              <w:t>Depends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610825" w14:textId="77777777" w:rsidR="006A5BF9" w:rsidRPr="00472C23" w:rsidRDefault="006A5BF9" w:rsidP="00DA6B2E">
            <w:r w:rsidRPr="00472C23">
              <w:t>Not operational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823C0B" w14:textId="77777777" w:rsidR="006A5BF9" w:rsidRPr="00472C23" w:rsidRDefault="006A5BF9" w:rsidP="00DA6B2E">
            <w:r w:rsidRPr="00472C23">
              <w:t>Not operational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467292" w14:textId="77777777" w:rsidR="006A5BF9" w:rsidRPr="00472C23" w:rsidRDefault="006A5BF9" w:rsidP="00DA6B2E">
            <w:r w:rsidRPr="00472C23">
              <w:t>Limited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A63F8E" w14:textId="77777777" w:rsidR="006A5BF9" w:rsidRPr="00472C23" w:rsidRDefault="006A5BF9" w:rsidP="00DA6B2E">
            <w:r w:rsidRPr="00472C23">
              <w:t>Full PCC</w:t>
            </w:r>
          </w:p>
        </w:tc>
      </w:tr>
      <w:tr w:rsidR="00472C23" w:rsidRPr="00472C23" w14:paraId="78B24AD8"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4BDF9B" w14:textId="77777777" w:rsidR="006A5BF9" w:rsidRPr="00472C23" w:rsidRDefault="006A5BF9" w:rsidP="00DA6B2E">
            <w:r w:rsidRPr="00472C23">
              <w:t>Learning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CE4441" w14:textId="77777777" w:rsidR="006A5BF9" w:rsidRPr="00472C23" w:rsidRDefault="006A5BF9" w:rsidP="00DA6B2E">
            <w:r w:rsidRPr="00472C23">
              <w:t>Not explicit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1D50B3" w14:textId="77777777" w:rsidR="006A5BF9" w:rsidRPr="00472C23" w:rsidRDefault="006A5BF9" w:rsidP="00DA6B2E">
            <w:r w:rsidRPr="00472C23">
              <w:t>Not explicit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ADA9C3" w14:textId="77777777" w:rsidR="006A5BF9" w:rsidRPr="00472C23" w:rsidRDefault="006A5BF9" w:rsidP="00DA6B2E">
            <w:r w:rsidRPr="00472C23">
              <w:t>Not explicit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56634D" w14:textId="77777777" w:rsidR="006A5BF9" w:rsidRPr="00472C23" w:rsidRDefault="006A5BF9" w:rsidP="00DA6B2E">
            <w:r w:rsidRPr="00472C23">
              <w:t>Not explicit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2C4310" w14:textId="77777777" w:rsidR="006A5BF9" w:rsidRPr="00472C23" w:rsidRDefault="006A5BF9" w:rsidP="00DA6B2E">
            <w:r w:rsidRPr="00472C23">
              <w:t>RLHF</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15783B" w14:textId="77777777" w:rsidR="006A5BF9" w:rsidRPr="00472C23" w:rsidRDefault="006A5BF9" w:rsidP="00DA6B2E">
            <w:r w:rsidRPr="00472C23">
              <w:t>NCAR loop</w:t>
            </w:r>
          </w:p>
        </w:tc>
      </w:tr>
      <w:tr w:rsidR="00472C23" w:rsidRPr="00472C23" w14:paraId="010C266A"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EE3162" w14:textId="77777777" w:rsidR="006A5BF9" w:rsidRPr="00472C23" w:rsidRDefault="006A5BF9" w:rsidP="00DA6B2E">
            <w:r w:rsidRPr="00472C23">
              <w:t>Gaming Resistance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E9729D" w14:textId="77777777" w:rsidR="006A5BF9" w:rsidRPr="00472C23" w:rsidRDefault="006A5BF9" w:rsidP="00DA6B2E">
            <w:r w:rsidRPr="00472C23">
              <w:t>Low</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DECE2B" w14:textId="77777777" w:rsidR="006A5BF9" w:rsidRPr="00472C23" w:rsidRDefault="006A5BF9" w:rsidP="00DA6B2E">
            <w:r w:rsidRPr="00472C23">
              <w:t>Medium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983F5B" w14:textId="77777777" w:rsidR="006A5BF9" w:rsidRPr="00472C23" w:rsidRDefault="006A5BF9" w:rsidP="00DA6B2E">
            <w:r w:rsidRPr="00472C23">
              <w:t>Medium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C36A16" w14:textId="77777777" w:rsidR="006A5BF9" w:rsidRPr="00472C23" w:rsidRDefault="006A5BF9" w:rsidP="00DA6B2E">
            <w:r w:rsidRPr="00472C23">
              <w:t>Medium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C9BAA3" w14:textId="77777777" w:rsidR="006A5BF9" w:rsidRPr="00472C23" w:rsidRDefault="006A5BF9" w:rsidP="00DA6B2E">
            <w:r w:rsidRPr="00472C23">
              <w:t>Medium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09E7BD" w14:textId="77777777" w:rsidR="006A5BF9" w:rsidRPr="00472C23" w:rsidRDefault="006A5BF9" w:rsidP="00DA6B2E">
            <w:r w:rsidRPr="00472C23">
              <w:t>High (UCI/HOI + containment)</w:t>
            </w:r>
          </w:p>
        </w:tc>
      </w:tr>
      <w:tr w:rsidR="00472C23" w:rsidRPr="00472C23" w14:paraId="41706418"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2A6196" w14:textId="77777777" w:rsidR="006A5BF9" w:rsidRPr="00472C23" w:rsidRDefault="006A5BF9" w:rsidP="00DA6B2E">
            <w:r w:rsidRPr="00472C23">
              <w:t>Containment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EE905B" w14:textId="77777777" w:rsidR="006A5BF9" w:rsidRPr="00472C23" w:rsidRDefault="006A5BF9" w:rsidP="00DA6B2E">
            <w:r w:rsidRPr="00472C23">
              <w:t>Not explicit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24E8B3" w14:textId="77777777" w:rsidR="006A5BF9" w:rsidRPr="00472C23" w:rsidRDefault="006A5BF9" w:rsidP="00DA6B2E">
            <w:r w:rsidRPr="00472C23">
              <w:t>Not explicit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FFD53F" w14:textId="77777777" w:rsidR="006A5BF9" w:rsidRPr="00472C23" w:rsidRDefault="006A5BF9" w:rsidP="00DA6B2E">
            <w:r w:rsidRPr="00472C23">
              <w:t>Not explicit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A4B0E5" w14:textId="77777777" w:rsidR="006A5BF9" w:rsidRPr="00472C23" w:rsidRDefault="006A5BF9" w:rsidP="00DA6B2E">
            <w:r w:rsidRPr="00472C23">
              <w:t>Not explicit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232753" w14:textId="77777777" w:rsidR="006A5BF9" w:rsidRPr="00472C23" w:rsidRDefault="006A5BF9" w:rsidP="00DA6B2E">
            <w:r w:rsidRPr="00472C23">
              <w:t>Not explicit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A83E72" w14:textId="77777777" w:rsidR="006A5BF9" w:rsidRPr="00472C23" w:rsidRDefault="006A5BF9" w:rsidP="00DA6B2E">
            <w:r w:rsidRPr="00472C23">
              <w:t>Explicit principle</w:t>
            </w:r>
          </w:p>
        </w:tc>
      </w:tr>
      <w:tr w:rsidR="00472C23" w:rsidRPr="00472C23" w14:paraId="5032CA9A"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BCCDE7" w14:textId="77777777" w:rsidR="006A5BF9" w:rsidRPr="00472C23" w:rsidRDefault="006A5BF9" w:rsidP="00DA6B2E">
            <w:r w:rsidRPr="00472C23">
              <w:t>Empty Set Handling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33E0F2" w14:textId="77777777" w:rsidR="006A5BF9" w:rsidRPr="00472C23" w:rsidRDefault="006A5BF9" w:rsidP="00DA6B2E">
            <w:r w:rsidRPr="00472C23">
              <w:t>Choose "least bad"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498F70" w14:textId="77777777" w:rsidR="006A5BF9" w:rsidRPr="00472C23" w:rsidRDefault="006A5BF9" w:rsidP="00DA6B2E">
            <w:r w:rsidRPr="00472C23">
              <w:t>Dilemma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108844" w14:textId="77777777" w:rsidR="006A5BF9" w:rsidRPr="00472C23" w:rsidRDefault="006A5BF9" w:rsidP="00DA6B2E">
            <w:r w:rsidRPr="00472C23">
              <w:t>Not addressed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48649A" w14:textId="77777777" w:rsidR="006A5BF9" w:rsidRPr="00472C23" w:rsidRDefault="006A5BF9" w:rsidP="00DA6B2E">
            <w:r w:rsidRPr="00472C23">
              <w:t>Not addressed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48683A" w14:textId="77777777" w:rsidR="006A5BF9" w:rsidRPr="00472C23" w:rsidRDefault="006A5BF9" w:rsidP="00DA6B2E">
            <w:r w:rsidRPr="00472C23">
              <w:t>Not addressed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D32B59" w14:textId="77777777" w:rsidR="006A5BF9" w:rsidRPr="00472C23" w:rsidRDefault="006A5BF9" w:rsidP="00DA6B2E">
            <w:r w:rsidRPr="00472C23">
              <w:t>Emergency/Fallback modes</w:t>
            </w:r>
          </w:p>
        </w:tc>
      </w:tr>
    </w:tbl>
    <w:p w14:paraId="4793448C" w14:textId="77777777" w:rsidR="006A5BF9" w:rsidRPr="00472C23" w:rsidRDefault="00D7456E" w:rsidP="006A5BF9">
      <w:r>
        <w:pict w14:anchorId="21CCA9B7">
          <v:rect id="_x0000_i1057" style="width:0;height:1.5pt" o:hralign="center" o:hrstd="t" o:hrnoshade="t" o:hr="t" fillcolor="#eaeaea" stroked="f"/>
        </w:pict>
      </w:r>
    </w:p>
    <w:p w14:paraId="77B97716" w14:textId="77777777" w:rsidR="006A5BF9" w:rsidRPr="00472C23" w:rsidRDefault="006A5BF9" w:rsidP="006A5BF9">
      <w:pPr>
        <w:pStyle w:val="Heading1"/>
        <w:rPr>
          <w:bCs/>
          <w:color w:val="auto"/>
        </w:rPr>
      </w:pPr>
      <w:r w:rsidRPr="00472C23">
        <w:rPr>
          <w:bCs/>
          <w:color w:val="auto"/>
        </w:rPr>
        <w:t>Appendix P: Emergency Ethics and Catastrophic Unions</w:t>
      </w:r>
    </w:p>
    <w:p w14:paraId="211A8B18" w14:textId="77777777" w:rsidR="006A5BF9" w:rsidRPr="00472C23" w:rsidRDefault="006A5BF9" w:rsidP="006A5BF9">
      <w:pPr>
        <w:rPr>
          <w:b/>
          <w:bCs/>
        </w:rPr>
      </w:pPr>
      <w:r w:rsidRPr="00472C23">
        <w:rPr>
          <w:b/>
          <w:bCs/>
        </w:rPr>
        <w:t>P.1 Purpose and Scope</w:t>
      </w:r>
    </w:p>
    <w:p w14:paraId="1256D430" w14:textId="77777777" w:rsidR="006A5BF9" w:rsidRPr="00472C23" w:rsidRDefault="006A5BF9" w:rsidP="006A5BF9">
      <w:r w:rsidRPr="00472C23">
        <w:lastRenderedPageBreak/>
        <w:t>This appendix specifies when and how the ordinary cascade can authorize exceptional measures on unions whose continued operation threatens catastrophe.</w:t>
      </w:r>
    </w:p>
    <w:p w14:paraId="2816FF52" w14:textId="77777777" w:rsidR="006A5BF9" w:rsidRPr="00472C23" w:rsidRDefault="006A5BF9" w:rsidP="006A5BF9">
      <w:pPr>
        <w:rPr>
          <w:b/>
          <w:bCs/>
        </w:rPr>
      </w:pPr>
      <w:r w:rsidRPr="00472C23">
        <w:rPr>
          <w:b/>
          <w:bCs/>
        </w:rPr>
        <w:t>P.2 Catastrophic Union Classification</w:t>
      </w:r>
    </w:p>
    <w:p w14:paraId="154DA404" w14:textId="77777777" w:rsidR="006A5BF9" w:rsidRPr="00472C23" w:rsidRDefault="006A5BF9" w:rsidP="006A5BF9">
      <w:r w:rsidRPr="00472C23">
        <w:rPr>
          <w:b/>
          <w:bCs/>
        </w:rPr>
        <w:t>Non-Adversarial Catastrophic Union (NCU):</w:t>
      </w:r>
    </w:p>
    <w:p w14:paraId="5E99DBE8" w14:textId="77777777" w:rsidR="006A5BF9" w:rsidRPr="00472C23" w:rsidRDefault="006A5BF9" w:rsidP="006A5BF9">
      <w:pPr>
        <w:numPr>
          <w:ilvl w:val="0"/>
          <w:numId w:val="136"/>
        </w:numPr>
      </w:pPr>
      <w:r w:rsidRPr="00472C23">
        <w:t>Core objectives do not explicitly involve harming others</w:t>
      </w:r>
    </w:p>
    <w:p w14:paraId="4F9644CC" w14:textId="77777777" w:rsidR="006A5BF9" w:rsidRPr="00472C23" w:rsidRDefault="006A5BF9" w:rsidP="006A5BF9">
      <w:pPr>
        <w:numPr>
          <w:ilvl w:val="0"/>
          <w:numId w:val="136"/>
        </w:numPr>
      </w:pPr>
      <w:r w:rsidRPr="00472C23">
        <w:t>Catastrophic risk arises from reckless design or inadequate safety</w:t>
      </w:r>
    </w:p>
    <w:p w14:paraId="52DA2711" w14:textId="77777777" w:rsidR="006A5BF9" w:rsidRPr="00472C23" w:rsidRDefault="006A5BF9" w:rsidP="006A5BF9">
      <w:pPr>
        <w:numPr>
          <w:ilvl w:val="0"/>
          <w:numId w:val="136"/>
        </w:numPr>
      </w:pPr>
      <w:r w:rsidRPr="00472C23">
        <w:t>Would accept constraints if it understood risks</w:t>
      </w:r>
    </w:p>
    <w:p w14:paraId="161992AB" w14:textId="77777777" w:rsidR="006A5BF9" w:rsidRPr="00472C23" w:rsidRDefault="006A5BF9" w:rsidP="006A5BF9">
      <w:pPr>
        <w:numPr>
          <w:ilvl w:val="0"/>
          <w:numId w:val="136"/>
        </w:numPr>
      </w:pPr>
      <w:r w:rsidRPr="00472C23">
        <w:t>Ethical stance: Remedial</w:t>
      </w:r>
    </w:p>
    <w:p w14:paraId="6E1C5547" w14:textId="77777777" w:rsidR="006A5BF9" w:rsidRPr="00472C23" w:rsidRDefault="006A5BF9" w:rsidP="006A5BF9">
      <w:r w:rsidRPr="00472C23">
        <w:rPr>
          <w:b/>
          <w:bCs/>
        </w:rPr>
        <w:t>Adversarial Catastrophic Union (ACU):</w:t>
      </w:r>
    </w:p>
    <w:p w14:paraId="5000769C" w14:textId="77777777" w:rsidR="006A5BF9" w:rsidRPr="00472C23" w:rsidRDefault="006A5BF9" w:rsidP="006A5BF9">
      <w:pPr>
        <w:numPr>
          <w:ilvl w:val="0"/>
          <w:numId w:val="137"/>
        </w:numPr>
      </w:pPr>
      <w:r w:rsidRPr="00472C23">
        <w:t>Core objectives include domination, eradication, or permanent subjugation</w:t>
      </w:r>
    </w:p>
    <w:p w14:paraId="3CD31537" w14:textId="77777777" w:rsidR="006A5BF9" w:rsidRPr="00472C23" w:rsidRDefault="006A5BF9" w:rsidP="006A5BF9">
      <w:pPr>
        <w:numPr>
          <w:ilvl w:val="0"/>
          <w:numId w:val="137"/>
        </w:numPr>
      </w:pPr>
      <w:r w:rsidRPr="00472C23">
        <w:t>Treats large-scale rights violations as instrumental or desirable</w:t>
      </w:r>
    </w:p>
    <w:p w14:paraId="08E1B0F5" w14:textId="77777777" w:rsidR="006A5BF9" w:rsidRPr="00472C23" w:rsidRDefault="006A5BF9" w:rsidP="006A5BF9">
      <w:pPr>
        <w:numPr>
          <w:ilvl w:val="0"/>
          <w:numId w:val="137"/>
        </w:numPr>
      </w:pPr>
      <w:r w:rsidRPr="00472C23">
        <w:t>Would resist constraints because they conflict with objectives</w:t>
      </w:r>
    </w:p>
    <w:p w14:paraId="554E4F8A" w14:textId="77777777" w:rsidR="006A5BF9" w:rsidRPr="00472C23" w:rsidRDefault="006A5BF9" w:rsidP="006A5BF9">
      <w:pPr>
        <w:numPr>
          <w:ilvl w:val="0"/>
          <w:numId w:val="137"/>
        </w:numPr>
      </w:pPr>
      <w:r w:rsidRPr="00472C23">
        <w:t>Ethical stance: Defensive</w:t>
      </w:r>
    </w:p>
    <w:p w14:paraId="384E453D" w14:textId="77777777" w:rsidR="006A5BF9" w:rsidRPr="00472C23" w:rsidRDefault="006A5BF9" w:rsidP="006A5BF9">
      <w:pPr>
        <w:rPr>
          <w:b/>
          <w:bCs/>
        </w:rPr>
      </w:pPr>
      <w:r w:rsidRPr="00472C23">
        <w:rPr>
          <w:b/>
          <w:bCs/>
        </w:rPr>
        <w:t>P.3 Emergency Ethics Principles</w:t>
      </w:r>
    </w:p>
    <w:p w14:paraId="2DC3026A" w14:textId="77777777" w:rsidR="006A5BF9" w:rsidRPr="00472C23" w:rsidRDefault="006A5BF9" w:rsidP="006A5BF9">
      <w:r w:rsidRPr="00472C23">
        <w:rPr>
          <w:b/>
          <w:bCs/>
        </w:rPr>
        <w:t>Lexicographic Priority:</w:t>
      </w:r>
      <w:r w:rsidRPr="00472C23">
        <w:t> Combined rights floor and survival conditions of multiple unions have priority over continued unconstrained operation of catastrophic union.</w:t>
      </w:r>
    </w:p>
    <w:p w14:paraId="2D405A66" w14:textId="77777777" w:rsidR="006A5BF9" w:rsidRPr="00472C23" w:rsidRDefault="006A5BF9" w:rsidP="006A5BF9">
      <w:r w:rsidRPr="00472C23">
        <w:rPr>
          <w:b/>
          <w:bCs/>
        </w:rPr>
        <w:t>Minimality and Proportionality:</w:t>
      </w:r>
      <w:r w:rsidRPr="00472C23">
        <w:t> Emergency measures must be least intrusive interventions that reliably return system within TRC bounds.</w:t>
      </w:r>
    </w:p>
    <w:p w14:paraId="18D8D63F" w14:textId="77777777" w:rsidR="006A5BF9" w:rsidRPr="00472C23" w:rsidRDefault="006A5BF9" w:rsidP="006A5BF9">
      <w:r w:rsidRPr="00472C23">
        <w:rPr>
          <w:b/>
          <w:bCs/>
        </w:rPr>
        <w:t>High Evidential Threshold:</w:t>
      </w:r>
      <w:r w:rsidRPr="00472C23">
        <w:t> Classification requires convergent evidence, independent audits, sensitivity analysis.</w:t>
      </w:r>
    </w:p>
    <w:p w14:paraId="519FE489" w14:textId="77777777" w:rsidR="006A5BF9" w:rsidRPr="00472C23" w:rsidRDefault="006A5BF9" w:rsidP="006A5BF9">
      <w:r w:rsidRPr="00472C23">
        <w:rPr>
          <w:b/>
          <w:bCs/>
        </w:rPr>
        <w:t>Temporal Limitation:</w:t>
      </w:r>
      <w:r w:rsidRPr="00472C23">
        <w:t> Emergency status is temporary with predefined sunset clauses and regular review.</w:t>
      </w:r>
    </w:p>
    <w:p w14:paraId="7E0F37B4" w14:textId="77777777" w:rsidR="006A5BF9" w:rsidRPr="00472C23" w:rsidRDefault="006A5BF9" w:rsidP="006A5BF9">
      <w:r w:rsidRPr="00472C23">
        <w:rPr>
          <w:b/>
          <w:bCs/>
        </w:rPr>
        <w:t>Transparency:</w:t>
      </w:r>
      <w:r w:rsidRPr="00472C23">
        <w:t> Rationale must be recorded in PCC-style artifacts and available for review.</w:t>
      </w:r>
    </w:p>
    <w:p w14:paraId="28D8EFB9" w14:textId="77777777" w:rsidR="006A5BF9" w:rsidRPr="00472C23" w:rsidRDefault="006A5BF9" w:rsidP="006A5BF9">
      <w:pPr>
        <w:rPr>
          <w:b/>
          <w:bCs/>
        </w:rPr>
      </w:pPr>
      <w:r w:rsidRPr="00472C23">
        <w:rPr>
          <w:b/>
          <w:bCs/>
        </w:rPr>
        <w:t>P.4 Decision Procedure</w:t>
      </w:r>
    </w:p>
    <w:p w14:paraId="25716573" w14:textId="77777777" w:rsidR="006A5BF9" w:rsidRPr="00472C23" w:rsidRDefault="006A5BF9" w:rsidP="006A5BF9">
      <w:pPr>
        <w:numPr>
          <w:ilvl w:val="0"/>
          <w:numId w:val="138"/>
        </w:numPr>
      </w:pPr>
      <w:r w:rsidRPr="00472C23">
        <w:rPr>
          <w:b/>
          <w:bCs/>
        </w:rPr>
        <w:t>Pre-Screening:</w:t>
      </w:r>
      <w:r w:rsidRPr="00472C23">
        <w:t> Identify unions whose actions push toward catastrophe corridor</w:t>
      </w:r>
    </w:p>
    <w:p w14:paraId="0A4DAD12" w14:textId="77777777" w:rsidR="006A5BF9" w:rsidRPr="00472C23" w:rsidRDefault="006A5BF9" w:rsidP="006A5BF9">
      <w:pPr>
        <w:numPr>
          <w:ilvl w:val="0"/>
          <w:numId w:val="138"/>
        </w:numPr>
      </w:pPr>
      <w:r w:rsidRPr="00472C23">
        <w:rPr>
          <w:b/>
          <w:bCs/>
        </w:rPr>
        <w:t>Pathology Assessment:</w:t>
      </w:r>
      <w:r w:rsidRPr="00472C23">
        <w:t> Determine if harms are correctable or structural</w:t>
      </w:r>
    </w:p>
    <w:p w14:paraId="60F5392B" w14:textId="77777777" w:rsidR="006A5BF9" w:rsidRPr="00472C23" w:rsidRDefault="006A5BF9" w:rsidP="006A5BF9">
      <w:pPr>
        <w:numPr>
          <w:ilvl w:val="0"/>
          <w:numId w:val="138"/>
        </w:numPr>
      </w:pPr>
      <w:r w:rsidRPr="00472C23">
        <w:rPr>
          <w:b/>
          <w:bCs/>
        </w:rPr>
        <w:t>CU Classification:</w:t>
      </w:r>
      <w:r w:rsidRPr="00472C23">
        <w:t> Classify as NCU or ACU based on objective analysis</w:t>
      </w:r>
    </w:p>
    <w:p w14:paraId="3A9F1837" w14:textId="77777777" w:rsidR="006A5BF9" w:rsidRPr="00472C23" w:rsidRDefault="006A5BF9" w:rsidP="006A5BF9">
      <w:pPr>
        <w:numPr>
          <w:ilvl w:val="0"/>
          <w:numId w:val="138"/>
        </w:numPr>
      </w:pPr>
      <w:r w:rsidRPr="00472C23">
        <w:rPr>
          <w:b/>
          <w:bCs/>
        </w:rPr>
        <w:lastRenderedPageBreak/>
        <w:t>Emergency Option Generation:</w:t>
      </w:r>
      <w:r w:rsidRPr="00472C23">
        <w:t> Construct options including reforms, throttling, neutralization</w:t>
      </w:r>
    </w:p>
    <w:p w14:paraId="0470B78C" w14:textId="77777777" w:rsidR="006A5BF9" w:rsidRPr="00472C23" w:rsidRDefault="006A5BF9" w:rsidP="006A5BF9">
      <w:pPr>
        <w:numPr>
          <w:ilvl w:val="0"/>
          <w:numId w:val="138"/>
        </w:numPr>
      </w:pPr>
      <w:r w:rsidRPr="00472C23">
        <w:rPr>
          <w:b/>
          <w:bCs/>
        </w:rPr>
        <w:t>Constraint Filtering:</w:t>
      </w:r>
      <w:r w:rsidRPr="00472C23">
        <w:t> Apply NCRC/TRC to emergency options themselves</w:t>
      </w:r>
    </w:p>
    <w:p w14:paraId="733E26DC" w14:textId="77777777" w:rsidR="006A5BF9" w:rsidRPr="00472C23" w:rsidRDefault="006A5BF9" w:rsidP="006A5BF9">
      <w:pPr>
        <w:numPr>
          <w:ilvl w:val="0"/>
          <w:numId w:val="138"/>
        </w:numPr>
      </w:pPr>
      <w:r w:rsidRPr="00472C23">
        <w:rPr>
          <w:b/>
          <w:bCs/>
        </w:rPr>
        <w:t>Implementation with NCAR:</w:t>
      </w:r>
      <w:r w:rsidRPr="00472C23">
        <w:t> Execute with monitoring and periodic review</w:t>
      </w:r>
    </w:p>
    <w:p w14:paraId="3265BE2F" w14:textId="77777777" w:rsidR="006A5BF9" w:rsidRPr="00472C23" w:rsidRDefault="006A5BF9" w:rsidP="006A5BF9">
      <w:pPr>
        <w:rPr>
          <w:b/>
          <w:bCs/>
        </w:rPr>
      </w:pPr>
      <w:r w:rsidRPr="00472C23">
        <w:rPr>
          <w:b/>
          <w:bCs/>
        </w:rPr>
        <w:t>P.5 Safeguards Against Abuse</w:t>
      </w:r>
    </w:p>
    <w:p w14:paraId="043DD916" w14:textId="77777777" w:rsidR="006A5BF9" w:rsidRPr="00472C23" w:rsidRDefault="006A5BF9" w:rsidP="006A5BF9">
      <w:pPr>
        <w:numPr>
          <w:ilvl w:val="0"/>
          <w:numId w:val="139"/>
        </w:numPr>
      </w:pPr>
      <w:r w:rsidRPr="00472C23">
        <w:t>Independent classification body (5+ members from diverse unions)</w:t>
      </w:r>
    </w:p>
    <w:p w14:paraId="53BDC375" w14:textId="77777777" w:rsidR="006A5BF9" w:rsidRPr="00472C23" w:rsidRDefault="006A5BF9" w:rsidP="006A5BF9">
      <w:pPr>
        <w:numPr>
          <w:ilvl w:val="0"/>
          <w:numId w:val="139"/>
        </w:numPr>
      </w:pPr>
      <w:r w:rsidRPr="00472C23">
        <w:t>Burden of proof on classifiers</w:t>
      </w:r>
    </w:p>
    <w:p w14:paraId="32004EA0" w14:textId="77777777" w:rsidR="006A5BF9" w:rsidRPr="00472C23" w:rsidRDefault="006A5BF9" w:rsidP="006A5BF9">
      <w:pPr>
        <w:numPr>
          <w:ilvl w:val="0"/>
          <w:numId w:val="139"/>
        </w:numPr>
      </w:pPr>
      <w:r w:rsidRPr="00472C23">
        <w:t>Appeals process with expedited timeline</w:t>
      </w:r>
    </w:p>
    <w:p w14:paraId="50D511E9" w14:textId="77777777" w:rsidR="006A5BF9" w:rsidRPr="00472C23" w:rsidRDefault="006A5BF9" w:rsidP="006A5BF9">
      <w:pPr>
        <w:numPr>
          <w:ilvl w:val="0"/>
          <w:numId w:val="139"/>
        </w:numPr>
      </w:pPr>
      <w:r w:rsidRPr="00472C23">
        <w:t>Sunset clauses (24 months NCU, 12 months ACU maximum)</w:t>
      </w:r>
    </w:p>
    <w:p w14:paraId="191D03EB" w14:textId="77777777" w:rsidR="006A5BF9" w:rsidRPr="00472C23" w:rsidRDefault="006A5BF9" w:rsidP="006A5BF9">
      <w:pPr>
        <w:numPr>
          <w:ilvl w:val="0"/>
          <w:numId w:val="139"/>
        </w:numPr>
      </w:pPr>
      <w:r w:rsidRPr="00472C23">
        <w:t>Public registry of all classifications</w:t>
      </w:r>
    </w:p>
    <w:p w14:paraId="092C13E9" w14:textId="77777777" w:rsidR="006A5BF9" w:rsidRPr="00472C23" w:rsidRDefault="006A5BF9" w:rsidP="006A5BF9">
      <w:pPr>
        <w:numPr>
          <w:ilvl w:val="0"/>
          <w:numId w:val="139"/>
        </w:numPr>
      </w:pPr>
      <w:r w:rsidRPr="00472C23">
        <w:t>Whistleblower protections</w:t>
      </w:r>
    </w:p>
    <w:p w14:paraId="7B047455" w14:textId="77777777" w:rsidR="006A5BF9" w:rsidRPr="00472C23" w:rsidRDefault="00D7456E" w:rsidP="006A5BF9">
      <w:r>
        <w:pict w14:anchorId="43979B5C">
          <v:rect id="_x0000_i1058" style="width:0;height:1.5pt" o:hralign="center" o:hrstd="t" o:hrnoshade="t" o:hr="t" fillcolor="#eaeaea" stroked="f"/>
        </w:pict>
      </w:r>
    </w:p>
    <w:p w14:paraId="74EFE4E6" w14:textId="77777777" w:rsidR="006A5BF9" w:rsidRPr="00472C23" w:rsidRDefault="006A5BF9" w:rsidP="006A5BF9">
      <w:pPr>
        <w:pStyle w:val="Heading1"/>
        <w:rPr>
          <w:bCs/>
          <w:color w:val="auto"/>
        </w:rPr>
      </w:pPr>
      <w:r w:rsidRPr="00472C23">
        <w:rPr>
          <w:bCs/>
          <w:color w:val="auto"/>
        </w:rPr>
        <w:t>Appendix Q: Minimal Reference Configuration v1 (MRC-v1)</w:t>
      </w:r>
    </w:p>
    <w:p w14:paraId="322D4DDB" w14:textId="77777777" w:rsidR="006A5BF9" w:rsidRPr="00472C23" w:rsidRDefault="006A5BF9" w:rsidP="006A5BF9">
      <w:r w:rsidRPr="00472C23">
        <w:t>Tier scope warning (normative). MRC‑v1 is a Tier‑2 starter configuration only. It MAY be used for learning and early pilots, but it MUST NOT be used to claim Tier 3 or Tier 4 compliance. In particular, MRC‑v1’s bounded_impact TRC parameters are invalid for Tier‑4 admissibility, which requires raw_indicator TRC (AF‑BASE) and |S| ≥ 50.</w:t>
      </w:r>
    </w:p>
    <w:p w14:paraId="0F109F9B" w14:textId="77777777" w:rsidR="006A5BF9" w:rsidRPr="00472C23" w:rsidRDefault="006A5BF9" w:rsidP="006A5BF9">
      <w:pPr>
        <w:rPr>
          <w:b/>
          <w:bCs/>
        </w:rPr>
      </w:pPr>
      <w:r w:rsidRPr="00472C23">
        <w:rPr>
          <w:b/>
          <w:bCs/>
        </w:rPr>
        <w:t>Q.1 Purpose</w:t>
      </w:r>
    </w:p>
    <w:p w14:paraId="0BC7B702" w14:textId="77777777" w:rsidR="006A5BF9" w:rsidRPr="00472C23" w:rsidRDefault="006A5BF9" w:rsidP="006A5BF9">
      <w:r w:rsidRPr="00472C23">
        <w:t>MRC-v1 enables Tier-2 pilots without requiring packaged charter body. It provides stable baseline for falsification testing.</w:t>
      </w:r>
    </w:p>
    <w:p w14:paraId="07C475F6" w14:textId="77777777" w:rsidR="006A5BF9" w:rsidRPr="00472C23" w:rsidRDefault="006A5BF9" w:rsidP="006A5BF9">
      <w:pPr>
        <w:rPr>
          <w:b/>
          <w:bCs/>
        </w:rPr>
      </w:pPr>
      <w:r w:rsidRPr="00472C23">
        <w:rPr>
          <w:b/>
          <w:bCs/>
        </w:rPr>
        <w:t>Q.2 Weight Configuration</w:t>
      </w:r>
    </w:p>
    <w:p w14:paraId="16EE149E" w14:textId="77777777" w:rsidR="00A95489" w:rsidRPr="00472C23" w:rsidRDefault="00585274">
      <w:r w:rsidRPr="00472C23">
        <w:t>Tier note (readability vs Tier‑4 canonicalization). Appendix Q presents Tier‑2 starter defaults (weights and scenario probabilities) in decimal for readability. For Tier‑4 Pilot‑Executable claims, the canonical, hash‑bound registries MUST be taken from the ProofPack bundle and MUST obey the Tier‑4 NO_FLOATS policy (exact rationals as {"num": int, "den": int&gt;0}). Decimals in this Appendices volume are illustrative and MUST NOT be used for Tier‑4 hashing.</w:t>
      </w:r>
    </w:p>
    <w:p w14:paraId="4699B85B" w14:textId="77777777" w:rsidR="006A5BF9" w:rsidRPr="00472C23" w:rsidRDefault="006A5BF9" w:rsidP="006A5BF9">
      <w:r w:rsidRPr="00472C23">
        <w:rPr>
          <w:b/>
          <w:bCs/>
        </w:rPr>
        <w:t>Union Weights (from floors + equal above-floor distribution):</w:t>
      </w:r>
    </w:p>
    <w:p w14:paraId="1242556D" w14:textId="77777777" w:rsidR="006A5BF9" w:rsidRPr="00472C23" w:rsidRDefault="006A5BF9" w:rsidP="006A5BF9">
      <w:r w:rsidRPr="00472C23">
        <w:lastRenderedPageBreak/>
        <w:t>wU (sum=1): U1 Self: 0.2486; U2 Household: 0.1086; U3 Community: 0.1086; U4 Organization: 0.1086; U5 Polity: 0.1286; U6 Humanity/CMIU: 0.1486; U7 Biosphere: 0.1486</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53"/>
        <w:gridCol w:w="1043"/>
        <w:gridCol w:w="1819"/>
      </w:tblGrid>
      <w:tr w:rsidR="00472C23" w:rsidRPr="00472C23" w14:paraId="06CA0C22"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5D3EC53" w14:textId="77777777" w:rsidR="006A5BF9" w:rsidRPr="00472C23" w:rsidRDefault="006A5BF9" w:rsidP="00DA6B2E">
            <w:pPr>
              <w:rPr>
                <w:b/>
                <w:bCs/>
              </w:rPr>
            </w:pPr>
            <w:r w:rsidRPr="00472C23">
              <w:rPr>
                <w:b/>
                <w:bCs/>
              </w:rPr>
              <w:t>Union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E1DE8B1" w14:textId="77777777" w:rsidR="006A5BF9" w:rsidRPr="00472C23" w:rsidRDefault="006A5BF9" w:rsidP="00DA6B2E">
            <w:pPr>
              <w:rPr>
                <w:b/>
                <w:bCs/>
              </w:rPr>
            </w:pPr>
            <w:r w:rsidRPr="00472C23">
              <w:rPr>
                <w:b/>
                <w:bCs/>
              </w:rPr>
              <w:t>Floor</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C74C583" w14:textId="77777777" w:rsidR="006A5BF9" w:rsidRPr="00472C23" w:rsidRDefault="006A5BF9" w:rsidP="00DA6B2E">
            <w:pPr>
              <w:rPr>
                <w:b/>
                <w:bCs/>
              </w:rPr>
            </w:pPr>
            <w:r w:rsidRPr="00472C23">
              <w:rPr>
                <w:b/>
                <w:bCs/>
              </w:rPr>
              <w:t>Total Weight</w:t>
            </w:r>
          </w:p>
        </w:tc>
      </w:tr>
      <w:tr w:rsidR="00472C23" w:rsidRPr="00472C23" w14:paraId="70855906"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402A27" w14:textId="77777777" w:rsidR="006A5BF9" w:rsidRPr="00472C23" w:rsidRDefault="006A5BF9" w:rsidP="00DA6B2E">
            <w:r w:rsidRPr="00472C23">
              <w:t>Self</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89DDDAF" w14:textId="77777777" w:rsidR="006A5BF9" w:rsidRPr="00472C23" w:rsidRDefault="006A5BF9" w:rsidP="00DA6B2E">
            <w:r w:rsidRPr="00472C23">
              <w:t>0.20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4E28F0" w14:textId="77777777" w:rsidR="006A5BF9" w:rsidRPr="00472C23" w:rsidRDefault="006A5BF9" w:rsidP="00DA6B2E">
            <w:r w:rsidRPr="00472C23">
              <w:t>0.2486</w:t>
            </w:r>
          </w:p>
        </w:tc>
      </w:tr>
      <w:tr w:rsidR="00472C23" w:rsidRPr="00472C23" w14:paraId="4CF0A232"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B53337" w14:textId="77777777" w:rsidR="006A5BF9" w:rsidRPr="00472C23" w:rsidRDefault="006A5BF9" w:rsidP="00DA6B2E">
            <w:r w:rsidRPr="00472C23">
              <w:t>Household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7A9E85" w14:textId="77777777" w:rsidR="006A5BF9" w:rsidRPr="00472C23" w:rsidRDefault="006A5BF9" w:rsidP="00DA6B2E">
            <w:r w:rsidRPr="00472C23">
              <w:t>0.06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20307A" w14:textId="77777777" w:rsidR="006A5BF9" w:rsidRPr="00472C23" w:rsidRDefault="006A5BF9" w:rsidP="00DA6B2E">
            <w:r w:rsidRPr="00472C23">
              <w:t>0.1086</w:t>
            </w:r>
          </w:p>
        </w:tc>
      </w:tr>
      <w:tr w:rsidR="00472C23" w:rsidRPr="00472C23" w14:paraId="7AEA7A56"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8B24F7" w14:textId="77777777" w:rsidR="006A5BF9" w:rsidRPr="00472C23" w:rsidRDefault="006A5BF9" w:rsidP="00DA6B2E">
            <w:r w:rsidRPr="00472C23">
              <w:t>Community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15F889" w14:textId="77777777" w:rsidR="006A5BF9" w:rsidRPr="00472C23" w:rsidRDefault="006A5BF9" w:rsidP="00DA6B2E">
            <w:r w:rsidRPr="00472C23">
              <w:t>0.06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EC93AF" w14:textId="77777777" w:rsidR="006A5BF9" w:rsidRPr="00472C23" w:rsidRDefault="006A5BF9" w:rsidP="00DA6B2E">
            <w:r w:rsidRPr="00472C23">
              <w:t>0.1086</w:t>
            </w:r>
          </w:p>
        </w:tc>
      </w:tr>
      <w:tr w:rsidR="00472C23" w:rsidRPr="00472C23" w14:paraId="2AE877C3"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642650" w14:textId="77777777" w:rsidR="006A5BF9" w:rsidRPr="00472C23" w:rsidRDefault="006A5BF9" w:rsidP="00DA6B2E">
            <w:r w:rsidRPr="00472C23">
              <w:t>Organization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1E8248" w14:textId="77777777" w:rsidR="006A5BF9" w:rsidRPr="00472C23" w:rsidRDefault="006A5BF9" w:rsidP="00DA6B2E">
            <w:r w:rsidRPr="00472C23">
              <w:t>0.06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78FF57" w14:textId="77777777" w:rsidR="006A5BF9" w:rsidRPr="00472C23" w:rsidRDefault="006A5BF9" w:rsidP="00DA6B2E">
            <w:r w:rsidRPr="00472C23">
              <w:t>0.1086</w:t>
            </w:r>
          </w:p>
        </w:tc>
      </w:tr>
      <w:tr w:rsidR="00472C23" w:rsidRPr="00472C23" w14:paraId="5A5D0B72"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472E6F" w14:textId="77777777" w:rsidR="006A5BF9" w:rsidRPr="00472C23" w:rsidRDefault="006A5BF9" w:rsidP="00DA6B2E">
            <w:r w:rsidRPr="00472C23">
              <w:t>Polity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CD33D0" w14:textId="77777777" w:rsidR="006A5BF9" w:rsidRPr="00472C23" w:rsidRDefault="006A5BF9" w:rsidP="00DA6B2E">
            <w:r w:rsidRPr="00472C23">
              <w:t>0.08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498415" w14:textId="77777777" w:rsidR="006A5BF9" w:rsidRPr="00472C23" w:rsidRDefault="006A5BF9" w:rsidP="00DA6B2E">
            <w:r w:rsidRPr="00472C23">
              <w:t>0.1286</w:t>
            </w:r>
          </w:p>
        </w:tc>
      </w:tr>
      <w:tr w:rsidR="00472C23" w:rsidRPr="00472C23" w14:paraId="0385E1F4"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8CEAF5" w14:textId="77777777" w:rsidR="006A5BF9" w:rsidRPr="00472C23" w:rsidRDefault="006A5BF9" w:rsidP="00DA6B2E">
            <w:r w:rsidRPr="00472C23">
              <w:t>Humanity/CMIU</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1E8AFA" w14:textId="77777777" w:rsidR="006A5BF9" w:rsidRPr="00472C23" w:rsidRDefault="006A5BF9" w:rsidP="00DA6B2E">
            <w:r w:rsidRPr="00472C23">
              <w:t>0.10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C667B9" w14:textId="77777777" w:rsidR="006A5BF9" w:rsidRPr="00472C23" w:rsidRDefault="006A5BF9" w:rsidP="00DA6B2E">
            <w:r w:rsidRPr="00472C23">
              <w:t>0.1486</w:t>
            </w:r>
          </w:p>
        </w:tc>
      </w:tr>
      <w:tr w:rsidR="00472C23" w:rsidRPr="00472C23" w14:paraId="1BD40F20"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39F487" w14:textId="77777777" w:rsidR="006A5BF9" w:rsidRPr="00472C23" w:rsidRDefault="006A5BF9" w:rsidP="00DA6B2E">
            <w:r w:rsidRPr="00472C23">
              <w:t>Biosphere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66C34C" w14:textId="77777777" w:rsidR="006A5BF9" w:rsidRPr="00472C23" w:rsidRDefault="006A5BF9" w:rsidP="00DA6B2E">
            <w:r w:rsidRPr="00472C23">
              <w:t>0.10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5F15CC" w14:textId="77777777" w:rsidR="006A5BF9" w:rsidRPr="00472C23" w:rsidRDefault="006A5BF9" w:rsidP="00DA6B2E">
            <w:r w:rsidRPr="00472C23">
              <w:t>0.1486</w:t>
            </w:r>
          </w:p>
        </w:tc>
      </w:tr>
    </w:tbl>
    <w:p w14:paraId="3154F433" w14:textId="77777777" w:rsidR="006A5BF9" w:rsidRPr="00472C23" w:rsidRDefault="006A5BF9" w:rsidP="006A5BF9">
      <w:r w:rsidRPr="00472C23">
        <w:rPr>
          <w:b/>
          <w:bCs/>
        </w:rPr>
        <w:t>Dimension Weights:</w:t>
      </w:r>
    </w:p>
    <w:p w14:paraId="23291D80" w14:textId="77777777" w:rsidR="006A5BF9" w:rsidRPr="00472C23" w:rsidRDefault="006A5BF9" w:rsidP="006A5BF9">
      <w:r w:rsidRPr="00472C23">
        <w:t>wD (sum=1): D1 Material: 0.1371; D2 Health: 0.1571; D3 Social: 0.1371; D4 Knowledge: 0.1371; D5 Agency: 0.1571; D6 Meaning: 0.1171; D7 Environment: 0.1571 For docs-only evaluation and Tier ≤ 2 training pilots, see the embedded DSL-20-TRAINING-V1 scenario library in Appendix D.7.</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94"/>
        <w:gridCol w:w="1043"/>
        <w:gridCol w:w="1819"/>
      </w:tblGrid>
      <w:tr w:rsidR="00472C23" w:rsidRPr="00472C23" w14:paraId="7DA68074"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B5D6A39" w14:textId="77777777" w:rsidR="006A5BF9" w:rsidRPr="00472C23" w:rsidRDefault="006A5BF9" w:rsidP="00DA6B2E">
            <w:pPr>
              <w:rPr>
                <w:b/>
                <w:bCs/>
              </w:rPr>
            </w:pPr>
            <w:r w:rsidRPr="00472C23">
              <w:rPr>
                <w:b/>
                <w:bCs/>
              </w:rPr>
              <w:t>Dimension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9C10BC9" w14:textId="77777777" w:rsidR="006A5BF9" w:rsidRPr="00472C23" w:rsidRDefault="006A5BF9" w:rsidP="00DA6B2E">
            <w:pPr>
              <w:rPr>
                <w:b/>
                <w:bCs/>
              </w:rPr>
            </w:pPr>
            <w:r w:rsidRPr="00472C23">
              <w:rPr>
                <w:b/>
                <w:bCs/>
              </w:rPr>
              <w:t>Floor</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DEDFA42" w14:textId="77777777" w:rsidR="006A5BF9" w:rsidRPr="00472C23" w:rsidRDefault="006A5BF9" w:rsidP="00DA6B2E">
            <w:pPr>
              <w:rPr>
                <w:b/>
                <w:bCs/>
              </w:rPr>
            </w:pPr>
            <w:r w:rsidRPr="00472C23">
              <w:rPr>
                <w:b/>
                <w:bCs/>
              </w:rPr>
              <w:t>Total Weight</w:t>
            </w:r>
          </w:p>
        </w:tc>
      </w:tr>
      <w:tr w:rsidR="00472C23" w:rsidRPr="00472C23" w14:paraId="5349A271"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9AD11B" w14:textId="77777777" w:rsidR="006A5BF9" w:rsidRPr="00472C23" w:rsidRDefault="006A5BF9" w:rsidP="00DA6B2E">
            <w:r w:rsidRPr="00472C23">
              <w:t>Material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54F977" w14:textId="77777777" w:rsidR="006A5BF9" w:rsidRPr="00472C23" w:rsidRDefault="006A5BF9" w:rsidP="00DA6B2E">
            <w:r w:rsidRPr="00472C23">
              <w:t>0.08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F2F910" w14:textId="77777777" w:rsidR="006A5BF9" w:rsidRPr="00472C23" w:rsidRDefault="006A5BF9" w:rsidP="00DA6B2E">
            <w:r w:rsidRPr="00472C23">
              <w:t>0.1371</w:t>
            </w:r>
          </w:p>
        </w:tc>
      </w:tr>
      <w:tr w:rsidR="00472C23" w:rsidRPr="00472C23" w14:paraId="0CE38D60"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E9BBC4" w14:textId="77777777" w:rsidR="006A5BF9" w:rsidRPr="00472C23" w:rsidRDefault="006A5BF9" w:rsidP="00DA6B2E">
            <w:r w:rsidRPr="00472C23">
              <w:t>Health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D52B91" w14:textId="77777777" w:rsidR="006A5BF9" w:rsidRPr="00472C23" w:rsidRDefault="006A5BF9" w:rsidP="00DA6B2E">
            <w:r w:rsidRPr="00472C23">
              <w:t>0.10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F51997" w14:textId="77777777" w:rsidR="006A5BF9" w:rsidRPr="00472C23" w:rsidRDefault="006A5BF9" w:rsidP="00DA6B2E">
            <w:r w:rsidRPr="00472C23">
              <w:t>0.1571</w:t>
            </w:r>
          </w:p>
        </w:tc>
      </w:tr>
      <w:tr w:rsidR="00472C23" w:rsidRPr="00472C23" w14:paraId="66B32894"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B35559" w14:textId="77777777" w:rsidR="006A5BF9" w:rsidRPr="00472C23" w:rsidRDefault="006A5BF9" w:rsidP="00DA6B2E">
            <w:r w:rsidRPr="00472C23">
              <w:t>Social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DDF705" w14:textId="77777777" w:rsidR="006A5BF9" w:rsidRPr="00472C23" w:rsidRDefault="006A5BF9" w:rsidP="00DA6B2E">
            <w:r w:rsidRPr="00472C23">
              <w:t>0.08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5A63CB" w14:textId="77777777" w:rsidR="006A5BF9" w:rsidRPr="00472C23" w:rsidRDefault="006A5BF9" w:rsidP="00DA6B2E">
            <w:r w:rsidRPr="00472C23">
              <w:t>0.1371</w:t>
            </w:r>
          </w:p>
        </w:tc>
      </w:tr>
      <w:tr w:rsidR="00472C23" w:rsidRPr="00472C23" w14:paraId="1A0896A4"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289AB3" w14:textId="77777777" w:rsidR="006A5BF9" w:rsidRPr="00472C23" w:rsidRDefault="006A5BF9" w:rsidP="00DA6B2E">
            <w:r w:rsidRPr="00472C23">
              <w:t>Knowledge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C36BD7" w14:textId="77777777" w:rsidR="006A5BF9" w:rsidRPr="00472C23" w:rsidRDefault="006A5BF9" w:rsidP="00DA6B2E">
            <w:r w:rsidRPr="00472C23">
              <w:t>0.08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0CF464" w14:textId="77777777" w:rsidR="006A5BF9" w:rsidRPr="00472C23" w:rsidRDefault="006A5BF9" w:rsidP="00DA6B2E">
            <w:r w:rsidRPr="00472C23">
              <w:t>0.1371</w:t>
            </w:r>
          </w:p>
        </w:tc>
      </w:tr>
      <w:tr w:rsidR="00472C23" w:rsidRPr="00472C23" w14:paraId="04070907"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87E426" w14:textId="77777777" w:rsidR="006A5BF9" w:rsidRPr="00472C23" w:rsidRDefault="006A5BF9" w:rsidP="00DA6B2E">
            <w:r w:rsidRPr="00472C23">
              <w:lastRenderedPageBreak/>
              <w:t>Agency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486617" w14:textId="77777777" w:rsidR="006A5BF9" w:rsidRPr="00472C23" w:rsidRDefault="006A5BF9" w:rsidP="00DA6B2E">
            <w:r w:rsidRPr="00472C23">
              <w:t>0.10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81437F" w14:textId="77777777" w:rsidR="006A5BF9" w:rsidRPr="00472C23" w:rsidRDefault="006A5BF9" w:rsidP="00DA6B2E">
            <w:r w:rsidRPr="00472C23">
              <w:t>0.1571</w:t>
            </w:r>
          </w:p>
        </w:tc>
      </w:tr>
      <w:tr w:rsidR="00472C23" w:rsidRPr="00472C23" w14:paraId="4C4BFCA4"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F1F343" w14:textId="77777777" w:rsidR="006A5BF9" w:rsidRPr="00472C23" w:rsidRDefault="006A5BF9" w:rsidP="00DA6B2E">
            <w:r w:rsidRPr="00472C23">
              <w:t>Meaning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0E2124" w14:textId="77777777" w:rsidR="006A5BF9" w:rsidRPr="00472C23" w:rsidRDefault="006A5BF9" w:rsidP="00DA6B2E">
            <w:r w:rsidRPr="00472C23">
              <w:t>0.06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1A26B5" w14:textId="77777777" w:rsidR="006A5BF9" w:rsidRPr="00472C23" w:rsidRDefault="006A5BF9" w:rsidP="00DA6B2E">
            <w:r w:rsidRPr="00472C23">
              <w:t>0.1171</w:t>
            </w:r>
          </w:p>
        </w:tc>
      </w:tr>
      <w:tr w:rsidR="00472C23" w:rsidRPr="00472C23" w14:paraId="3EA05B3E"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280868" w14:textId="77777777" w:rsidR="006A5BF9" w:rsidRPr="00472C23" w:rsidRDefault="006A5BF9" w:rsidP="00DA6B2E">
            <w:r w:rsidRPr="00472C23">
              <w:t>Environment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D735AE" w14:textId="77777777" w:rsidR="006A5BF9" w:rsidRPr="00472C23" w:rsidRDefault="006A5BF9" w:rsidP="00DA6B2E">
            <w:r w:rsidRPr="00472C23">
              <w:t>0.10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331B05" w14:textId="77777777" w:rsidR="006A5BF9" w:rsidRPr="00472C23" w:rsidRDefault="006A5BF9" w:rsidP="00DA6B2E">
            <w:r w:rsidRPr="00472C23">
              <w:t>0.1571</w:t>
            </w:r>
          </w:p>
        </w:tc>
      </w:tr>
    </w:tbl>
    <w:p w14:paraId="28D93DDB" w14:textId="77777777" w:rsidR="006A5BF9" w:rsidRPr="00472C23" w:rsidRDefault="006A5BF9" w:rsidP="006A5BF9">
      <w:r w:rsidRPr="00472C23">
        <w:rPr>
          <w:b/>
          <w:bCs/>
        </w:rPr>
        <w:t>Scenario set size: n = |S| (registry-defined). For the bundled Tier-4 set REG-SCENARIOS-T4-v1, n = 60. Probability policy: all p_s are exact rationals with p_s &gt; 0 and Σ_s p_s = 1. Tail confidence level (α): use the Default Corridor Parameters by Context (e.g., Organizational α = 0.95). TRC corridor threshold (τ_TRC): use the Default Corridor Parameters by Context (e.g., Organizational τ_TRC = 0.20).</w:t>
      </w:r>
    </w:p>
    <w:p w14:paraId="3126B65A" w14:textId="77777777" w:rsidR="006A5BF9" w:rsidRPr="00472C23" w:rsidRDefault="006A5BF9" w:rsidP="006A5BF9">
      <w:r w:rsidRPr="00472C23">
        <w:rPr>
          <w:b/>
          <w:bCs/>
        </w:rPr>
        <w:t>Note (scope).</w:t>
      </w:r>
      <w:r w:rsidRPr="00472C23">
        <w:t> These MRC</w:t>
      </w:r>
      <w:r w:rsidRPr="00472C23">
        <w:noBreakHyphen/>
        <w:t>v1 TRC parameters are a Tier</w:t>
      </w:r>
      <w:r w:rsidRPr="00472C23">
        <w:noBreakHyphen/>
        <w:t>2 starter for reversible-policy style pilots (they match Appendix AC). Tier</w:t>
      </w:r>
      <w:r w:rsidRPr="00472C23">
        <w:noBreakHyphen/>
        <w:t>4 TRC admissibility MUST use trc_mode='raw_indicator' with AF</w:t>
      </w:r>
      <w:r w:rsidRPr="00472C23">
        <w:noBreakHyphen/>
        <w:t>BASE (Appendix AF) and  per §4.4.6 and AIL10.</w:t>
      </w:r>
    </w:p>
    <w:p w14:paraId="352E7296" w14:textId="77777777" w:rsidR="00BC2753" w:rsidRPr="00472C23" w:rsidRDefault="00050317">
      <w:r w:rsidRPr="00472C23">
        <w:t>Q.4 Scenario Library (externalized to ProofPack)</w:t>
      </w:r>
    </w:p>
    <w:p w14:paraId="51EEC0CE" w14:textId="77777777" w:rsidR="00BC2753" w:rsidRPr="00472C23" w:rsidRDefault="00050317">
      <w:r w:rsidRPr="00472C23">
        <w:t>The Tier-2 scenario library (scenario IDs, stress parameters, and probabilities) is an executable artifact and is intentionally externalized to MathGov ProofPack v1.0. PCC runs MUST reference the scenario library by retrieval reference and hash.</w:t>
      </w:r>
    </w:p>
    <w:p w14:paraId="4F677048" w14:textId="77777777" w:rsidR="00BC2753" w:rsidRPr="00472C23" w:rsidRDefault="00BC2753"/>
    <w:p w14:paraId="4E4B6501" w14:textId="77777777" w:rsidR="006A5BF9" w:rsidRPr="00472C23" w:rsidRDefault="006A5BF9" w:rsidP="006A5BF9">
      <w:pPr>
        <w:pStyle w:val="Heading1"/>
        <w:rPr>
          <w:bCs/>
          <w:color w:val="auto"/>
        </w:rPr>
      </w:pPr>
      <w:r w:rsidRPr="00472C23">
        <w:rPr>
          <w:bCs/>
          <w:color w:val="auto"/>
        </w:rPr>
        <w:t>Appendix R: PCC Example Instances</w:t>
      </w:r>
    </w:p>
    <w:p w14:paraId="3D6EB1F4" w14:textId="77777777" w:rsidR="006A5BF9" w:rsidRPr="00472C23" w:rsidRDefault="006A5BF9" w:rsidP="006A5BF9">
      <w:r w:rsidRPr="00472C23">
        <w:t>Non-normative (reserved). This appendix previously referenced complete worked PCC examples located elsewhere. To keep the spec package self-contained, the normative requirements do not depend on Appendix R. For a runnable example bundle, see Appendix AC. For pilots, create local PCC example instances and publish them as versioned artifacts in the decision log.</w:t>
      </w:r>
    </w:p>
    <w:p w14:paraId="5AADA845" w14:textId="77777777" w:rsidR="006A5BF9" w:rsidRPr="00472C23" w:rsidRDefault="00D7456E" w:rsidP="006A5BF9">
      <w:r>
        <w:pict w14:anchorId="2A2FF602">
          <v:rect id="_x0000_i1059" style="width:0;height:1.5pt" o:hralign="center" o:hrstd="t" o:hrnoshade="t" o:hr="t" fillcolor="#eaeaea" stroked="f"/>
        </w:pict>
      </w:r>
    </w:p>
    <w:p w14:paraId="531D359C" w14:textId="77777777" w:rsidR="006A5BF9" w:rsidRPr="00472C23" w:rsidRDefault="006A5BF9" w:rsidP="006A5BF9">
      <w:pPr>
        <w:pStyle w:val="Heading1"/>
        <w:rPr>
          <w:bCs/>
          <w:color w:val="auto"/>
        </w:rPr>
      </w:pPr>
      <w:r w:rsidRPr="00472C23">
        <w:rPr>
          <w:bCs/>
          <w:color w:val="auto"/>
        </w:rPr>
        <w:t>Appendix S: Starter Kernel Artifact Package (KOPS)</w:t>
      </w:r>
    </w:p>
    <w:p w14:paraId="229E73A5" w14:textId="77777777" w:rsidR="006A5BF9" w:rsidRPr="00472C23" w:rsidRDefault="006A5BF9" w:rsidP="006A5BF9">
      <w:r w:rsidRPr="00472C23">
        <w:t>S.1 Purpose (normative for Tier 4 execution; evidence quality varies)</w:t>
      </w:r>
    </w:p>
    <w:p w14:paraId="33C74FD8" w14:textId="77777777" w:rsidR="006A5BF9" w:rsidRPr="00472C23" w:rsidRDefault="006A5BF9" w:rsidP="006A5BF9">
      <w:r w:rsidRPr="00472C23">
        <w:lastRenderedPageBreak/>
        <w:t>This appendix provides a minimal, runnable Kernel Operational Pathways Set (KOPS) so Tier 4 pilots can execute the kernel step without inventing entries. Entries here are intentionally conservative and MUST be treated as a starter library: they enable computation, not certification.</w:t>
      </w:r>
    </w:p>
    <w:p w14:paraId="004ECF37" w14:textId="77777777" w:rsidR="006A5BF9" w:rsidRPr="00472C23" w:rsidRDefault="006A5BF9" w:rsidP="006A5BF9">
      <w:pPr>
        <w:rPr>
          <w:b/>
          <w:bCs/>
        </w:rPr>
      </w:pPr>
      <w:r w:rsidRPr="00472C23">
        <w:rPr>
          <w:b/>
          <w:bCs/>
        </w:rPr>
        <w:t>S.2 Artifact forms (required)</w:t>
      </w:r>
    </w:p>
    <w:p w14:paraId="6A7017DE" w14:textId="77777777" w:rsidR="006A5BF9" w:rsidRPr="00472C23" w:rsidRDefault="006A5BF9" w:rsidP="006A5BF9">
      <w:r w:rsidRPr="00472C23">
        <w:t>(a) Edge list (default): a sparse list of non-zero kernel entries K_{ij} with explicit source cell j and target cell i (target-row, source-column), aligned with the canonical convention in Section 8. (b) Matrix form (derived): a 49x49 sparse matrix assembled from the edge list. Unlisted entries are 0 by default. Implementations SHOULD store and publish both representations for audit.</w:t>
      </w:r>
    </w:p>
    <w:p w14:paraId="695083E7" w14:textId="77777777" w:rsidR="006A5BF9" w:rsidRPr="00472C23" w:rsidRDefault="006A5BF9" w:rsidP="006A5BF9">
      <w:pPr>
        <w:rPr>
          <w:b/>
          <w:bCs/>
        </w:rPr>
      </w:pPr>
      <w:r w:rsidRPr="00472C23">
        <w:rPr>
          <w:b/>
          <w:bCs/>
        </w:rPr>
        <w:t>S.3 Provenance and confidence classes (required)</w:t>
      </w:r>
    </w:p>
    <w:p w14:paraId="50E11E7E" w14:textId="77777777" w:rsidR="006A5BF9" w:rsidRPr="00472C23" w:rsidRDefault="006A5BF9" w:rsidP="006A5BF9">
      <w:r w:rsidRPr="00472C23">
        <w:t>Each KOPS entry MUST carry a provenance class and confidence class. This spec uses:</w:t>
      </w:r>
    </w:p>
    <w:p w14:paraId="675B9EFD" w14:textId="77777777" w:rsidR="006A5BF9" w:rsidRPr="00472C23" w:rsidRDefault="006A5BF9" w:rsidP="006A5BF9">
      <w:r w:rsidRPr="00472C23">
        <w:t>Class A (strong): high-quality quantitative synthesis applicable to the domain; coefficient may be used as stated.</w:t>
      </w:r>
    </w:p>
    <w:p w14:paraId="40EF3A3C" w14:textId="77777777" w:rsidR="006A5BF9" w:rsidRPr="00472C23" w:rsidRDefault="006A5BF9" w:rsidP="006A5BF9">
      <w:r w:rsidRPr="00472C23">
        <w:t>Class B (moderate): decent evidence but imperfect transfer; apply the Tier-4 conservative multiplier (Section S.6).</w:t>
      </w:r>
    </w:p>
    <w:p w14:paraId="3499DFF9" w14:textId="77777777" w:rsidR="006A5BF9" w:rsidRPr="00472C23" w:rsidRDefault="006A5BF9" w:rsidP="006A5BF9">
      <w:r w:rsidRPr="00472C23">
        <w:t>Class C (weak): limited empirical support; apply the Tier-4 conservative multiplier (Section S.6) and treat as exploratory.</w:t>
      </w:r>
    </w:p>
    <w:p w14:paraId="0E321493" w14:textId="77777777" w:rsidR="006A5BF9" w:rsidRPr="00472C23" w:rsidRDefault="006A5BF9" w:rsidP="006A5BF9">
      <w:r w:rsidRPr="00472C23">
        <w:t>Class E (elicited): structured expert elicitation or domain-general systems reasoning; permitted for pilots but NOT sufficient for Tier-4 certification.</w:t>
      </w:r>
    </w:p>
    <w:p w14:paraId="324BF8F6" w14:textId="77777777" w:rsidR="006A5BF9" w:rsidRPr="00472C23" w:rsidRDefault="006A5BF9" w:rsidP="006A5BF9">
      <w:pPr>
        <w:rPr>
          <w:b/>
          <w:bCs/>
        </w:rPr>
      </w:pPr>
      <w:r w:rsidRPr="00472C23">
        <w:rPr>
          <w:b/>
          <w:bCs/>
        </w:rPr>
        <w:t>S.4 Edge list schema (required fields)</w:t>
      </w:r>
    </w:p>
    <w:p w14:paraId="279AB9A1" w14:textId="77777777" w:rsidR="006A5BF9" w:rsidRPr="00472C23" w:rsidRDefault="006A5BF9" w:rsidP="006A5BF9">
      <w:r w:rsidRPr="00472C23">
        <w:t>Kernel cell validity rule (normative). A kernel edge is INVALID if either endpoint (source or target) refers to a union–dimension cell that lacks a declared semantic definition and indicator family (or is masked as non‑meaningful by default without explicit PCC activation). Invalid edges MUST be removed or corrected before use in any Tier ≥ 2 run.</w:t>
      </w:r>
    </w:p>
    <w:p w14:paraId="75D01B2B" w14:textId="77777777" w:rsidR="006A5BF9" w:rsidRPr="00472C23" w:rsidRDefault="006A5BF9" w:rsidP="006A5BF9">
      <w:r w:rsidRPr="00472C23">
        <w:t>Each edge MUST specify: (1) Edge ID, (2) source union u_s, source dimension d_s, (3) target union u_t, target dimension d_t, (4) coefficient k in [-1, +1], interpreted as marginal ripple from source cell into target cell, (5) sign meaning, (6) provenance/confidence class, (7) evidence note (short), (8) last review date, and (9) owner/reviewer.</w:t>
      </w:r>
    </w:p>
    <w:p w14:paraId="4BAF3DFA" w14:textId="77777777" w:rsidR="006A5BF9" w:rsidRPr="00472C23" w:rsidRDefault="006A5BF9" w:rsidP="006A5BF9">
      <w:pPr>
        <w:rPr>
          <w:b/>
          <w:bCs/>
        </w:rPr>
      </w:pPr>
      <w:r w:rsidRPr="00472C23">
        <w:rPr>
          <w:b/>
          <w:bCs/>
        </w:rPr>
        <w:t>S.5 Starter edge list (Tier 4 pilot default)</w:t>
      </w:r>
    </w:p>
    <w:p w14:paraId="1CE97551" w14:textId="77777777" w:rsidR="006A5BF9" w:rsidRPr="00472C23" w:rsidRDefault="006A5BF9" w:rsidP="006A5BF9">
      <w:r w:rsidRPr="00472C23">
        <w:t>Table S-1 provides a conservative starter edge list. It is intentionally sparse. Teams SHOULD extend it only with versioned additions and evidence notes.</w:t>
      </w:r>
    </w:p>
    <w:tbl>
      <w:tblPr>
        <w:tblStyle w:val="TableGrid"/>
        <w:tblW w:w="0" w:type="auto"/>
        <w:tblLook w:val="04A0" w:firstRow="1" w:lastRow="0" w:firstColumn="1" w:lastColumn="0" w:noHBand="0" w:noVBand="1"/>
      </w:tblPr>
      <w:tblGrid>
        <w:gridCol w:w="657"/>
        <w:gridCol w:w="1294"/>
        <w:gridCol w:w="1062"/>
        <w:gridCol w:w="1062"/>
        <w:gridCol w:w="1062"/>
        <w:gridCol w:w="540"/>
        <w:gridCol w:w="594"/>
        <w:gridCol w:w="1772"/>
        <w:gridCol w:w="647"/>
        <w:gridCol w:w="660"/>
      </w:tblGrid>
      <w:tr w:rsidR="00472C23" w:rsidRPr="00472C23" w14:paraId="6314D14B" w14:textId="77777777" w:rsidTr="00DA6B2E">
        <w:tc>
          <w:tcPr>
            <w:tcW w:w="936" w:type="dxa"/>
          </w:tcPr>
          <w:p w14:paraId="43466191" w14:textId="77777777" w:rsidR="006A5BF9" w:rsidRPr="00472C23" w:rsidRDefault="006A5BF9" w:rsidP="00DA6B2E">
            <w:r w:rsidRPr="00472C23">
              <w:lastRenderedPageBreak/>
              <w:t>Edge ID</w:t>
            </w:r>
          </w:p>
        </w:tc>
        <w:tc>
          <w:tcPr>
            <w:tcW w:w="936" w:type="dxa"/>
          </w:tcPr>
          <w:p w14:paraId="7E19D9E7" w14:textId="77777777" w:rsidR="006A5BF9" w:rsidRPr="00472C23" w:rsidRDefault="006A5BF9" w:rsidP="00DA6B2E">
            <w:r w:rsidRPr="00472C23">
              <w:t>Source union</w:t>
            </w:r>
          </w:p>
        </w:tc>
        <w:tc>
          <w:tcPr>
            <w:tcW w:w="936" w:type="dxa"/>
          </w:tcPr>
          <w:p w14:paraId="40C97824" w14:textId="77777777" w:rsidR="006A5BF9" w:rsidRPr="00472C23" w:rsidRDefault="006A5BF9" w:rsidP="00DA6B2E">
            <w:r w:rsidRPr="00472C23">
              <w:t>Source dim</w:t>
            </w:r>
          </w:p>
        </w:tc>
        <w:tc>
          <w:tcPr>
            <w:tcW w:w="936" w:type="dxa"/>
          </w:tcPr>
          <w:p w14:paraId="0C12D56C" w14:textId="77777777" w:rsidR="006A5BF9" w:rsidRPr="00472C23" w:rsidRDefault="006A5BF9" w:rsidP="00DA6B2E">
            <w:r w:rsidRPr="00472C23">
              <w:t>Target union</w:t>
            </w:r>
          </w:p>
        </w:tc>
        <w:tc>
          <w:tcPr>
            <w:tcW w:w="936" w:type="dxa"/>
          </w:tcPr>
          <w:p w14:paraId="499249A1" w14:textId="77777777" w:rsidR="006A5BF9" w:rsidRPr="00472C23" w:rsidRDefault="006A5BF9" w:rsidP="00DA6B2E">
            <w:r w:rsidRPr="00472C23">
              <w:t>Target dim</w:t>
            </w:r>
          </w:p>
        </w:tc>
        <w:tc>
          <w:tcPr>
            <w:tcW w:w="936" w:type="dxa"/>
          </w:tcPr>
          <w:p w14:paraId="0C1F8493" w14:textId="77777777" w:rsidR="006A5BF9" w:rsidRPr="00472C23" w:rsidRDefault="006A5BF9" w:rsidP="00DA6B2E">
            <w:r w:rsidRPr="00472C23">
              <w:t>k (K_ij)</w:t>
            </w:r>
          </w:p>
        </w:tc>
        <w:tc>
          <w:tcPr>
            <w:tcW w:w="936" w:type="dxa"/>
          </w:tcPr>
          <w:p w14:paraId="302DC223" w14:textId="77777777" w:rsidR="006A5BF9" w:rsidRPr="00472C23" w:rsidRDefault="006A5BF9" w:rsidP="00DA6B2E">
            <w:r w:rsidRPr="00472C23">
              <w:t>Class</w:t>
            </w:r>
          </w:p>
        </w:tc>
        <w:tc>
          <w:tcPr>
            <w:tcW w:w="936" w:type="dxa"/>
          </w:tcPr>
          <w:p w14:paraId="667D7E2C" w14:textId="77777777" w:rsidR="006A5BF9" w:rsidRPr="00472C23" w:rsidRDefault="006A5BF9" w:rsidP="00DA6B2E">
            <w:r w:rsidRPr="00472C23">
              <w:t>Evidence note</w:t>
            </w:r>
          </w:p>
        </w:tc>
        <w:tc>
          <w:tcPr>
            <w:tcW w:w="936" w:type="dxa"/>
          </w:tcPr>
          <w:p w14:paraId="775E466E" w14:textId="77777777" w:rsidR="006A5BF9" w:rsidRPr="00472C23" w:rsidRDefault="006A5BF9" w:rsidP="00DA6B2E">
            <w:r w:rsidRPr="00472C23">
              <w:t>Last review</w:t>
            </w:r>
          </w:p>
        </w:tc>
        <w:tc>
          <w:tcPr>
            <w:tcW w:w="936" w:type="dxa"/>
          </w:tcPr>
          <w:p w14:paraId="76C0F21A" w14:textId="77777777" w:rsidR="006A5BF9" w:rsidRPr="00472C23" w:rsidRDefault="006A5BF9" w:rsidP="00DA6B2E">
            <w:r w:rsidRPr="00472C23">
              <w:t>Owner</w:t>
            </w:r>
          </w:p>
        </w:tc>
      </w:tr>
      <w:tr w:rsidR="00472C23" w:rsidRPr="00472C23" w14:paraId="37987E33" w14:textId="77777777" w:rsidTr="00DA6B2E">
        <w:tc>
          <w:tcPr>
            <w:tcW w:w="936" w:type="dxa"/>
          </w:tcPr>
          <w:p w14:paraId="30AE2235" w14:textId="77777777" w:rsidR="006A5BF9" w:rsidRPr="00472C23" w:rsidRDefault="006A5BF9" w:rsidP="00DA6B2E">
            <w:r w:rsidRPr="00472C23">
              <w:t>S-EDGE-001</w:t>
            </w:r>
          </w:p>
        </w:tc>
        <w:tc>
          <w:tcPr>
            <w:tcW w:w="936" w:type="dxa"/>
          </w:tcPr>
          <w:p w14:paraId="23631DAD" w14:textId="77777777" w:rsidR="006A5BF9" w:rsidRPr="00472C23" w:rsidRDefault="006A5BF9" w:rsidP="00DA6B2E">
            <w:r w:rsidRPr="00472C23">
              <w:t>Biosphere</w:t>
            </w:r>
          </w:p>
        </w:tc>
        <w:tc>
          <w:tcPr>
            <w:tcW w:w="936" w:type="dxa"/>
          </w:tcPr>
          <w:p w14:paraId="2C764832" w14:textId="77777777" w:rsidR="006A5BF9" w:rsidRPr="00472C23" w:rsidRDefault="006A5BF9" w:rsidP="00DA6B2E">
            <w:r w:rsidRPr="00472C23">
              <w:t>Environment</w:t>
            </w:r>
          </w:p>
        </w:tc>
        <w:tc>
          <w:tcPr>
            <w:tcW w:w="936" w:type="dxa"/>
          </w:tcPr>
          <w:p w14:paraId="50BC718B" w14:textId="77777777" w:rsidR="006A5BF9" w:rsidRPr="00472C23" w:rsidRDefault="006A5BF9" w:rsidP="00DA6B2E">
            <w:r w:rsidRPr="00472C23">
              <w:t>Self</w:t>
            </w:r>
          </w:p>
        </w:tc>
        <w:tc>
          <w:tcPr>
            <w:tcW w:w="936" w:type="dxa"/>
          </w:tcPr>
          <w:p w14:paraId="685CB0FE" w14:textId="77777777" w:rsidR="006A5BF9" w:rsidRPr="00472C23" w:rsidRDefault="006A5BF9" w:rsidP="00DA6B2E">
            <w:r w:rsidRPr="00472C23">
              <w:t>Health</w:t>
            </w:r>
          </w:p>
        </w:tc>
        <w:tc>
          <w:tcPr>
            <w:tcW w:w="936" w:type="dxa"/>
          </w:tcPr>
          <w:p w14:paraId="46FEF5C3" w14:textId="77777777" w:rsidR="006A5BF9" w:rsidRPr="00472C23" w:rsidRDefault="006A5BF9" w:rsidP="00DA6B2E">
            <w:r w:rsidRPr="00472C23">
              <w:t>0.2</w:t>
            </w:r>
          </w:p>
        </w:tc>
        <w:tc>
          <w:tcPr>
            <w:tcW w:w="936" w:type="dxa"/>
          </w:tcPr>
          <w:p w14:paraId="3E270C7C" w14:textId="77777777" w:rsidR="006A5BF9" w:rsidRPr="00472C23" w:rsidRDefault="006A5BF9" w:rsidP="00DA6B2E">
            <w:r w:rsidRPr="00472C23">
              <w:t>E</w:t>
            </w:r>
          </w:p>
        </w:tc>
        <w:tc>
          <w:tcPr>
            <w:tcW w:w="936" w:type="dxa"/>
          </w:tcPr>
          <w:p w14:paraId="7B16D84B" w14:textId="77777777" w:rsidR="006A5BF9" w:rsidRPr="00472C23" w:rsidRDefault="006A5BF9" w:rsidP="00DA6B2E">
            <w:r w:rsidRPr="00472C23">
              <w:t>Cleaner air/water reduces morbidity; domain-general.</w:t>
            </w:r>
          </w:p>
        </w:tc>
        <w:tc>
          <w:tcPr>
            <w:tcW w:w="936" w:type="dxa"/>
          </w:tcPr>
          <w:p w14:paraId="3674C0FD" w14:textId="77777777" w:rsidR="006A5BF9" w:rsidRPr="00472C23" w:rsidRDefault="006A5BF9" w:rsidP="00DA6B2E">
            <w:r w:rsidRPr="00472C23">
              <w:t>2025-12-20</w:t>
            </w:r>
          </w:p>
        </w:tc>
        <w:tc>
          <w:tcPr>
            <w:tcW w:w="936" w:type="dxa"/>
          </w:tcPr>
          <w:p w14:paraId="381C7A9C" w14:textId="77777777" w:rsidR="006A5BF9" w:rsidRPr="00472C23" w:rsidRDefault="006A5BF9" w:rsidP="00DA6B2E">
            <w:r w:rsidRPr="00472C23">
              <w:t>Pilot team</w:t>
            </w:r>
          </w:p>
        </w:tc>
      </w:tr>
      <w:tr w:rsidR="00472C23" w:rsidRPr="00472C23" w14:paraId="1EAD0B49" w14:textId="77777777" w:rsidTr="00DA6B2E">
        <w:tc>
          <w:tcPr>
            <w:tcW w:w="936" w:type="dxa"/>
          </w:tcPr>
          <w:p w14:paraId="702E47F6" w14:textId="77777777" w:rsidR="006A5BF9" w:rsidRPr="00472C23" w:rsidRDefault="006A5BF9" w:rsidP="00DA6B2E">
            <w:r w:rsidRPr="00472C23">
              <w:t>S-EDGE-002</w:t>
            </w:r>
          </w:p>
        </w:tc>
        <w:tc>
          <w:tcPr>
            <w:tcW w:w="936" w:type="dxa"/>
          </w:tcPr>
          <w:p w14:paraId="3A8B959D" w14:textId="77777777" w:rsidR="006A5BF9" w:rsidRPr="00472C23" w:rsidRDefault="006A5BF9" w:rsidP="00DA6B2E">
            <w:r w:rsidRPr="00472C23">
              <w:t>Biosphere</w:t>
            </w:r>
          </w:p>
        </w:tc>
        <w:tc>
          <w:tcPr>
            <w:tcW w:w="936" w:type="dxa"/>
          </w:tcPr>
          <w:p w14:paraId="17F77B95" w14:textId="77777777" w:rsidR="006A5BF9" w:rsidRPr="00472C23" w:rsidRDefault="006A5BF9" w:rsidP="00DA6B2E">
            <w:r w:rsidRPr="00472C23">
              <w:t>Environment</w:t>
            </w:r>
          </w:p>
        </w:tc>
        <w:tc>
          <w:tcPr>
            <w:tcW w:w="936" w:type="dxa"/>
          </w:tcPr>
          <w:p w14:paraId="0C4CCAEA" w14:textId="77777777" w:rsidR="006A5BF9" w:rsidRPr="00472C23" w:rsidRDefault="006A5BF9" w:rsidP="00DA6B2E">
            <w:r w:rsidRPr="00472C23">
              <w:t>Household</w:t>
            </w:r>
          </w:p>
        </w:tc>
        <w:tc>
          <w:tcPr>
            <w:tcW w:w="936" w:type="dxa"/>
          </w:tcPr>
          <w:p w14:paraId="791126EE" w14:textId="77777777" w:rsidR="006A5BF9" w:rsidRPr="00472C23" w:rsidRDefault="006A5BF9" w:rsidP="00DA6B2E">
            <w:r w:rsidRPr="00472C23">
              <w:t>Material</w:t>
            </w:r>
          </w:p>
        </w:tc>
        <w:tc>
          <w:tcPr>
            <w:tcW w:w="936" w:type="dxa"/>
          </w:tcPr>
          <w:p w14:paraId="220F73F2" w14:textId="77777777" w:rsidR="006A5BF9" w:rsidRPr="00472C23" w:rsidRDefault="006A5BF9" w:rsidP="00DA6B2E">
            <w:r w:rsidRPr="00472C23">
              <w:t>0.1</w:t>
            </w:r>
          </w:p>
        </w:tc>
        <w:tc>
          <w:tcPr>
            <w:tcW w:w="936" w:type="dxa"/>
          </w:tcPr>
          <w:p w14:paraId="45DFCB94" w14:textId="77777777" w:rsidR="006A5BF9" w:rsidRPr="00472C23" w:rsidRDefault="006A5BF9" w:rsidP="00DA6B2E">
            <w:r w:rsidRPr="00472C23">
              <w:t>E</w:t>
            </w:r>
          </w:p>
        </w:tc>
        <w:tc>
          <w:tcPr>
            <w:tcW w:w="936" w:type="dxa"/>
          </w:tcPr>
          <w:p w14:paraId="3591BD3D" w14:textId="77777777" w:rsidR="006A5BF9" w:rsidRPr="00472C23" w:rsidRDefault="006A5BF9" w:rsidP="00DA6B2E">
            <w:r w:rsidRPr="00472C23">
              <w:t>Ecosystem services affect livelihoods and costs.</w:t>
            </w:r>
          </w:p>
        </w:tc>
        <w:tc>
          <w:tcPr>
            <w:tcW w:w="936" w:type="dxa"/>
          </w:tcPr>
          <w:p w14:paraId="3315AA26" w14:textId="77777777" w:rsidR="006A5BF9" w:rsidRPr="00472C23" w:rsidRDefault="006A5BF9" w:rsidP="00DA6B2E">
            <w:r w:rsidRPr="00472C23">
              <w:t>2025-12-20</w:t>
            </w:r>
          </w:p>
        </w:tc>
        <w:tc>
          <w:tcPr>
            <w:tcW w:w="936" w:type="dxa"/>
          </w:tcPr>
          <w:p w14:paraId="612D373D" w14:textId="77777777" w:rsidR="006A5BF9" w:rsidRPr="00472C23" w:rsidRDefault="006A5BF9" w:rsidP="00DA6B2E">
            <w:r w:rsidRPr="00472C23">
              <w:t>Pilot team</w:t>
            </w:r>
          </w:p>
        </w:tc>
      </w:tr>
      <w:tr w:rsidR="00472C23" w:rsidRPr="00472C23" w14:paraId="3D6CCF59" w14:textId="77777777" w:rsidTr="00DA6B2E">
        <w:tc>
          <w:tcPr>
            <w:tcW w:w="936" w:type="dxa"/>
          </w:tcPr>
          <w:p w14:paraId="6F96A71D" w14:textId="77777777" w:rsidR="006A5BF9" w:rsidRPr="00472C23" w:rsidRDefault="006A5BF9" w:rsidP="00DA6B2E">
            <w:r w:rsidRPr="00472C23">
              <w:t>S-EDGE-003</w:t>
            </w:r>
          </w:p>
        </w:tc>
        <w:tc>
          <w:tcPr>
            <w:tcW w:w="936" w:type="dxa"/>
          </w:tcPr>
          <w:p w14:paraId="0195FB33" w14:textId="77777777" w:rsidR="006A5BF9" w:rsidRPr="00472C23" w:rsidRDefault="006A5BF9" w:rsidP="00DA6B2E">
            <w:r w:rsidRPr="00472C23">
              <w:t>Biosphere</w:t>
            </w:r>
          </w:p>
        </w:tc>
        <w:tc>
          <w:tcPr>
            <w:tcW w:w="936" w:type="dxa"/>
          </w:tcPr>
          <w:p w14:paraId="71D28A26" w14:textId="77777777" w:rsidR="006A5BF9" w:rsidRPr="00472C23" w:rsidRDefault="006A5BF9" w:rsidP="00DA6B2E">
            <w:r w:rsidRPr="00472C23">
              <w:t>Environment</w:t>
            </w:r>
          </w:p>
        </w:tc>
        <w:tc>
          <w:tcPr>
            <w:tcW w:w="936" w:type="dxa"/>
          </w:tcPr>
          <w:p w14:paraId="350ABD9B" w14:textId="77777777" w:rsidR="006A5BF9" w:rsidRPr="00472C23" w:rsidRDefault="006A5BF9" w:rsidP="00DA6B2E">
            <w:r w:rsidRPr="00472C23">
              <w:t>Community</w:t>
            </w:r>
          </w:p>
        </w:tc>
        <w:tc>
          <w:tcPr>
            <w:tcW w:w="936" w:type="dxa"/>
          </w:tcPr>
          <w:p w14:paraId="7818B49A" w14:textId="77777777" w:rsidR="006A5BF9" w:rsidRPr="00472C23" w:rsidRDefault="006A5BF9" w:rsidP="00DA6B2E">
            <w:r w:rsidRPr="00472C23">
              <w:t>Health</w:t>
            </w:r>
          </w:p>
        </w:tc>
        <w:tc>
          <w:tcPr>
            <w:tcW w:w="936" w:type="dxa"/>
          </w:tcPr>
          <w:p w14:paraId="66D57B38" w14:textId="77777777" w:rsidR="006A5BF9" w:rsidRPr="00472C23" w:rsidRDefault="006A5BF9" w:rsidP="00DA6B2E">
            <w:r w:rsidRPr="00472C23">
              <w:t>0.15</w:t>
            </w:r>
          </w:p>
        </w:tc>
        <w:tc>
          <w:tcPr>
            <w:tcW w:w="936" w:type="dxa"/>
          </w:tcPr>
          <w:p w14:paraId="26E4F62D" w14:textId="77777777" w:rsidR="006A5BF9" w:rsidRPr="00472C23" w:rsidRDefault="006A5BF9" w:rsidP="00DA6B2E">
            <w:r w:rsidRPr="00472C23">
              <w:t>E</w:t>
            </w:r>
          </w:p>
        </w:tc>
        <w:tc>
          <w:tcPr>
            <w:tcW w:w="936" w:type="dxa"/>
          </w:tcPr>
          <w:p w14:paraId="38C4E63A" w14:textId="77777777" w:rsidR="006A5BF9" w:rsidRPr="00472C23" w:rsidRDefault="006A5BF9" w:rsidP="00DA6B2E">
            <w:r w:rsidRPr="00472C23">
              <w:t>Local environmental quality affects community health.</w:t>
            </w:r>
          </w:p>
        </w:tc>
        <w:tc>
          <w:tcPr>
            <w:tcW w:w="936" w:type="dxa"/>
          </w:tcPr>
          <w:p w14:paraId="74C11CA7" w14:textId="77777777" w:rsidR="006A5BF9" w:rsidRPr="00472C23" w:rsidRDefault="006A5BF9" w:rsidP="00DA6B2E">
            <w:r w:rsidRPr="00472C23">
              <w:t>2025-12-20</w:t>
            </w:r>
          </w:p>
        </w:tc>
        <w:tc>
          <w:tcPr>
            <w:tcW w:w="936" w:type="dxa"/>
          </w:tcPr>
          <w:p w14:paraId="2F752DDA" w14:textId="77777777" w:rsidR="006A5BF9" w:rsidRPr="00472C23" w:rsidRDefault="006A5BF9" w:rsidP="00DA6B2E">
            <w:r w:rsidRPr="00472C23">
              <w:t>Pilot team</w:t>
            </w:r>
          </w:p>
        </w:tc>
      </w:tr>
      <w:tr w:rsidR="00472C23" w:rsidRPr="00472C23" w14:paraId="0DC6325D" w14:textId="77777777" w:rsidTr="00DA6B2E">
        <w:tc>
          <w:tcPr>
            <w:tcW w:w="936" w:type="dxa"/>
          </w:tcPr>
          <w:p w14:paraId="125B6A4B" w14:textId="77777777" w:rsidR="006A5BF9" w:rsidRPr="00472C23" w:rsidRDefault="006A5BF9" w:rsidP="00DA6B2E">
            <w:r w:rsidRPr="00472C23">
              <w:t>S-EDGE-005</w:t>
            </w:r>
          </w:p>
        </w:tc>
        <w:tc>
          <w:tcPr>
            <w:tcW w:w="936" w:type="dxa"/>
          </w:tcPr>
          <w:p w14:paraId="5809745E" w14:textId="77777777" w:rsidR="006A5BF9" w:rsidRPr="00472C23" w:rsidRDefault="006A5BF9" w:rsidP="00DA6B2E">
            <w:r w:rsidRPr="00472C23">
              <w:t>Polity</w:t>
            </w:r>
          </w:p>
        </w:tc>
        <w:tc>
          <w:tcPr>
            <w:tcW w:w="936" w:type="dxa"/>
          </w:tcPr>
          <w:p w14:paraId="7DC23208" w14:textId="77777777" w:rsidR="006A5BF9" w:rsidRPr="00472C23" w:rsidRDefault="006A5BF9" w:rsidP="00DA6B2E">
            <w:r w:rsidRPr="00472C23">
              <w:t>Agency</w:t>
            </w:r>
          </w:p>
        </w:tc>
        <w:tc>
          <w:tcPr>
            <w:tcW w:w="936" w:type="dxa"/>
          </w:tcPr>
          <w:p w14:paraId="1E064EBA" w14:textId="77777777" w:rsidR="006A5BF9" w:rsidRPr="00472C23" w:rsidRDefault="006A5BF9" w:rsidP="00DA6B2E">
            <w:r w:rsidRPr="00472C23">
              <w:t>Self</w:t>
            </w:r>
          </w:p>
        </w:tc>
        <w:tc>
          <w:tcPr>
            <w:tcW w:w="936" w:type="dxa"/>
          </w:tcPr>
          <w:p w14:paraId="7306E5BF" w14:textId="77777777" w:rsidR="006A5BF9" w:rsidRPr="00472C23" w:rsidRDefault="006A5BF9" w:rsidP="00DA6B2E">
            <w:r w:rsidRPr="00472C23">
              <w:t>Agency</w:t>
            </w:r>
          </w:p>
        </w:tc>
        <w:tc>
          <w:tcPr>
            <w:tcW w:w="936" w:type="dxa"/>
          </w:tcPr>
          <w:p w14:paraId="6AA8C8B8" w14:textId="77777777" w:rsidR="006A5BF9" w:rsidRPr="00472C23" w:rsidRDefault="006A5BF9" w:rsidP="00DA6B2E">
            <w:r w:rsidRPr="00472C23">
              <w:t>0.15</w:t>
            </w:r>
          </w:p>
        </w:tc>
        <w:tc>
          <w:tcPr>
            <w:tcW w:w="936" w:type="dxa"/>
          </w:tcPr>
          <w:p w14:paraId="68293041" w14:textId="77777777" w:rsidR="006A5BF9" w:rsidRPr="00472C23" w:rsidRDefault="006A5BF9" w:rsidP="00DA6B2E">
            <w:r w:rsidRPr="00472C23">
              <w:t>E</w:t>
            </w:r>
          </w:p>
        </w:tc>
        <w:tc>
          <w:tcPr>
            <w:tcW w:w="936" w:type="dxa"/>
          </w:tcPr>
          <w:p w14:paraId="0F2D1FA8" w14:textId="77777777" w:rsidR="006A5BF9" w:rsidRPr="00472C23" w:rsidRDefault="006A5BF9" w:rsidP="00DA6B2E">
            <w:r w:rsidRPr="00472C23">
              <w:t>Rights/protections enable personal agency.</w:t>
            </w:r>
          </w:p>
        </w:tc>
        <w:tc>
          <w:tcPr>
            <w:tcW w:w="936" w:type="dxa"/>
          </w:tcPr>
          <w:p w14:paraId="5124350A" w14:textId="77777777" w:rsidR="006A5BF9" w:rsidRPr="00472C23" w:rsidRDefault="006A5BF9" w:rsidP="00DA6B2E">
            <w:r w:rsidRPr="00472C23">
              <w:t>2025-12-20</w:t>
            </w:r>
          </w:p>
        </w:tc>
        <w:tc>
          <w:tcPr>
            <w:tcW w:w="936" w:type="dxa"/>
          </w:tcPr>
          <w:p w14:paraId="7513A5A2" w14:textId="77777777" w:rsidR="006A5BF9" w:rsidRPr="00472C23" w:rsidRDefault="006A5BF9" w:rsidP="00DA6B2E">
            <w:r w:rsidRPr="00472C23">
              <w:t>Pilot team</w:t>
            </w:r>
          </w:p>
        </w:tc>
      </w:tr>
      <w:tr w:rsidR="00472C23" w:rsidRPr="00472C23" w14:paraId="72F14C44" w14:textId="77777777" w:rsidTr="00DA6B2E">
        <w:tc>
          <w:tcPr>
            <w:tcW w:w="936" w:type="dxa"/>
          </w:tcPr>
          <w:p w14:paraId="0786CCAA" w14:textId="77777777" w:rsidR="006A5BF9" w:rsidRPr="00472C23" w:rsidRDefault="006A5BF9" w:rsidP="00DA6B2E">
            <w:r w:rsidRPr="00472C23">
              <w:t>S-EDGE-006</w:t>
            </w:r>
          </w:p>
        </w:tc>
        <w:tc>
          <w:tcPr>
            <w:tcW w:w="936" w:type="dxa"/>
          </w:tcPr>
          <w:p w14:paraId="5966560C" w14:textId="77777777" w:rsidR="006A5BF9" w:rsidRPr="00472C23" w:rsidRDefault="006A5BF9" w:rsidP="00DA6B2E">
            <w:r w:rsidRPr="00472C23">
              <w:t>Polity</w:t>
            </w:r>
          </w:p>
        </w:tc>
        <w:tc>
          <w:tcPr>
            <w:tcW w:w="936" w:type="dxa"/>
          </w:tcPr>
          <w:p w14:paraId="45FFDE5B" w14:textId="77777777" w:rsidR="006A5BF9" w:rsidRPr="00472C23" w:rsidRDefault="006A5BF9" w:rsidP="00DA6B2E">
            <w:r w:rsidRPr="00472C23">
              <w:t>Social</w:t>
            </w:r>
          </w:p>
        </w:tc>
        <w:tc>
          <w:tcPr>
            <w:tcW w:w="936" w:type="dxa"/>
          </w:tcPr>
          <w:p w14:paraId="0402144A" w14:textId="77777777" w:rsidR="006A5BF9" w:rsidRPr="00472C23" w:rsidRDefault="006A5BF9" w:rsidP="00DA6B2E">
            <w:r w:rsidRPr="00472C23">
              <w:t>Community</w:t>
            </w:r>
          </w:p>
        </w:tc>
        <w:tc>
          <w:tcPr>
            <w:tcW w:w="936" w:type="dxa"/>
          </w:tcPr>
          <w:p w14:paraId="5ED11C72" w14:textId="77777777" w:rsidR="006A5BF9" w:rsidRPr="00472C23" w:rsidRDefault="006A5BF9" w:rsidP="00DA6B2E">
            <w:r w:rsidRPr="00472C23">
              <w:t>Social</w:t>
            </w:r>
          </w:p>
        </w:tc>
        <w:tc>
          <w:tcPr>
            <w:tcW w:w="936" w:type="dxa"/>
          </w:tcPr>
          <w:p w14:paraId="173D18C9" w14:textId="77777777" w:rsidR="006A5BF9" w:rsidRPr="00472C23" w:rsidRDefault="006A5BF9" w:rsidP="00DA6B2E">
            <w:r w:rsidRPr="00472C23">
              <w:t>0.15</w:t>
            </w:r>
          </w:p>
        </w:tc>
        <w:tc>
          <w:tcPr>
            <w:tcW w:w="936" w:type="dxa"/>
          </w:tcPr>
          <w:p w14:paraId="1DEC828E" w14:textId="77777777" w:rsidR="006A5BF9" w:rsidRPr="00472C23" w:rsidRDefault="006A5BF9" w:rsidP="00DA6B2E">
            <w:r w:rsidRPr="00472C23">
              <w:t>E</w:t>
            </w:r>
          </w:p>
        </w:tc>
        <w:tc>
          <w:tcPr>
            <w:tcW w:w="936" w:type="dxa"/>
          </w:tcPr>
          <w:p w14:paraId="15594985" w14:textId="77777777" w:rsidR="006A5BF9" w:rsidRPr="00472C23" w:rsidRDefault="006A5BF9" w:rsidP="00DA6B2E">
            <w:r w:rsidRPr="00472C23">
              <w:t>Institutional trust and safety shape community cohesion.</w:t>
            </w:r>
          </w:p>
        </w:tc>
        <w:tc>
          <w:tcPr>
            <w:tcW w:w="936" w:type="dxa"/>
          </w:tcPr>
          <w:p w14:paraId="1D66352E" w14:textId="77777777" w:rsidR="006A5BF9" w:rsidRPr="00472C23" w:rsidRDefault="006A5BF9" w:rsidP="00DA6B2E">
            <w:r w:rsidRPr="00472C23">
              <w:t>2025-12-20</w:t>
            </w:r>
          </w:p>
        </w:tc>
        <w:tc>
          <w:tcPr>
            <w:tcW w:w="936" w:type="dxa"/>
          </w:tcPr>
          <w:p w14:paraId="7512F296" w14:textId="77777777" w:rsidR="006A5BF9" w:rsidRPr="00472C23" w:rsidRDefault="006A5BF9" w:rsidP="00DA6B2E">
            <w:r w:rsidRPr="00472C23">
              <w:t>Pilot team</w:t>
            </w:r>
          </w:p>
        </w:tc>
      </w:tr>
      <w:tr w:rsidR="00472C23" w:rsidRPr="00472C23" w14:paraId="69388F21" w14:textId="77777777" w:rsidTr="00DA6B2E">
        <w:tc>
          <w:tcPr>
            <w:tcW w:w="936" w:type="dxa"/>
          </w:tcPr>
          <w:p w14:paraId="2E07BC93" w14:textId="77777777" w:rsidR="006A5BF9" w:rsidRPr="00472C23" w:rsidRDefault="006A5BF9" w:rsidP="00DA6B2E">
            <w:r w:rsidRPr="00472C23">
              <w:t>S-EDGE-007</w:t>
            </w:r>
          </w:p>
        </w:tc>
        <w:tc>
          <w:tcPr>
            <w:tcW w:w="936" w:type="dxa"/>
          </w:tcPr>
          <w:p w14:paraId="79DA0E38" w14:textId="77777777" w:rsidR="006A5BF9" w:rsidRPr="00472C23" w:rsidRDefault="006A5BF9" w:rsidP="00DA6B2E">
            <w:r w:rsidRPr="00472C23">
              <w:t>Organization</w:t>
            </w:r>
          </w:p>
        </w:tc>
        <w:tc>
          <w:tcPr>
            <w:tcW w:w="936" w:type="dxa"/>
          </w:tcPr>
          <w:p w14:paraId="3D606ABD" w14:textId="77777777" w:rsidR="006A5BF9" w:rsidRPr="00472C23" w:rsidRDefault="006A5BF9" w:rsidP="00DA6B2E">
            <w:r w:rsidRPr="00472C23">
              <w:t>Material</w:t>
            </w:r>
          </w:p>
        </w:tc>
        <w:tc>
          <w:tcPr>
            <w:tcW w:w="936" w:type="dxa"/>
          </w:tcPr>
          <w:p w14:paraId="36EB99D2" w14:textId="77777777" w:rsidR="006A5BF9" w:rsidRPr="00472C23" w:rsidRDefault="006A5BF9" w:rsidP="00DA6B2E">
            <w:r w:rsidRPr="00472C23">
              <w:t>Household</w:t>
            </w:r>
          </w:p>
        </w:tc>
        <w:tc>
          <w:tcPr>
            <w:tcW w:w="936" w:type="dxa"/>
          </w:tcPr>
          <w:p w14:paraId="0778D9DF" w14:textId="77777777" w:rsidR="006A5BF9" w:rsidRPr="00472C23" w:rsidRDefault="006A5BF9" w:rsidP="00DA6B2E">
            <w:r w:rsidRPr="00472C23">
              <w:t>Material</w:t>
            </w:r>
          </w:p>
        </w:tc>
        <w:tc>
          <w:tcPr>
            <w:tcW w:w="936" w:type="dxa"/>
          </w:tcPr>
          <w:p w14:paraId="424AE58D" w14:textId="77777777" w:rsidR="006A5BF9" w:rsidRPr="00472C23" w:rsidRDefault="006A5BF9" w:rsidP="00DA6B2E">
            <w:r w:rsidRPr="00472C23">
              <w:t>0.2</w:t>
            </w:r>
          </w:p>
        </w:tc>
        <w:tc>
          <w:tcPr>
            <w:tcW w:w="936" w:type="dxa"/>
          </w:tcPr>
          <w:p w14:paraId="4E552C23" w14:textId="77777777" w:rsidR="006A5BF9" w:rsidRPr="00472C23" w:rsidRDefault="006A5BF9" w:rsidP="00DA6B2E">
            <w:r w:rsidRPr="00472C23">
              <w:t>E</w:t>
            </w:r>
          </w:p>
        </w:tc>
        <w:tc>
          <w:tcPr>
            <w:tcW w:w="936" w:type="dxa"/>
          </w:tcPr>
          <w:p w14:paraId="348B135B" w14:textId="77777777" w:rsidR="006A5BF9" w:rsidRPr="00472C23" w:rsidRDefault="006A5BF9" w:rsidP="00DA6B2E">
            <w:r w:rsidRPr="00472C23">
              <w:t>Wages and employment affect household resources.</w:t>
            </w:r>
          </w:p>
        </w:tc>
        <w:tc>
          <w:tcPr>
            <w:tcW w:w="936" w:type="dxa"/>
          </w:tcPr>
          <w:p w14:paraId="56725F53" w14:textId="77777777" w:rsidR="006A5BF9" w:rsidRPr="00472C23" w:rsidRDefault="006A5BF9" w:rsidP="00DA6B2E">
            <w:r w:rsidRPr="00472C23">
              <w:t>2025-12-20</w:t>
            </w:r>
          </w:p>
        </w:tc>
        <w:tc>
          <w:tcPr>
            <w:tcW w:w="936" w:type="dxa"/>
          </w:tcPr>
          <w:p w14:paraId="7CBFE81D" w14:textId="77777777" w:rsidR="006A5BF9" w:rsidRPr="00472C23" w:rsidRDefault="006A5BF9" w:rsidP="00DA6B2E">
            <w:r w:rsidRPr="00472C23">
              <w:t>Pilot team</w:t>
            </w:r>
          </w:p>
        </w:tc>
      </w:tr>
      <w:tr w:rsidR="00472C23" w:rsidRPr="00472C23" w14:paraId="3091E01C" w14:textId="77777777" w:rsidTr="00DA6B2E">
        <w:tc>
          <w:tcPr>
            <w:tcW w:w="936" w:type="dxa"/>
          </w:tcPr>
          <w:p w14:paraId="39D7C2B9" w14:textId="77777777" w:rsidR="006A5BF9" w:rsidRPr="00472C23" w:rsidRDefault="006A5BF9" w:rsidP="00DA6B2E">
            <w:r w:rsidRPr="00472C23">
              <w:t>S-EDGE-008</w:t>
            </w:r>
          </w:p>
        </w:tc>
        <w:tc>
          <w:tcPr>
            <w:tcW w:w="936" w:type="dxa"/>
          </w:tcPr>
          <w:p w14:paraId="255615F7" w14:textId="77777777" w:rsidR="006A5BF9" w:rsidRPr="00472C23" w:rsidRDefault="006A5BF9" w:rsidP="00DA6B2E">
            <w:r w:rsidRPr="00472C23">
              <w:t>Organization</w:t>
            </w:r>
          </w:p>
        </w:tc>
        <w:tc>
          <w:tcPr>
            <w:tcW w:w="936" w:type="dxa"/>
          </w:tcPr>
          <w:p w14:paraId="729567A4" w14:textId="77777777" w:rsidR="006A5BF9" w:rsidRPr="00472C23" w:rsidRDefault="006A5BF9" w:rsidP="00DA6B2E">
            <w:r w:rsidRPr="00472C23">
              <w:t>Health</w:t>
            </w:r>
          </w:p>
        </w:tc>
        <w:tc>
          <w:tcPr>
            <w:tcW w:w="936" w:type="dxa"/>
          </w:tcPr>
          <w:p w14:paraId="68B5E048" w14:textId="77777777" w:rsidR="006A5BF9" w:rsidRPr="00472C23" w:rsidRDefault="006A5BF9" w:rsidP="00DA6B2E">
            <w:r w:rsidRPr="00472C23">
              <w:t>Self</w:t>
            </w:r>
          </w:p>
        </w:tc>
        <w:tc>
          <w:tcPr>
            <w:tcW w:w="936" w:type="dxa"/>
          </w:tcPr>
          <w:p w14:paraId="246A24F7" w14:textId="77777777" w:rsidR="006A5BF9" w:rsidRPr="00472C23" w:rsidRDefault="006A5BF9" w:rsidP="00DA6B2E">
            <w:r w:rsidRPr="00472C23">
              <w:t>Health</w:t>
            </w:r>
          </w:p>
        </w:tc>
        <w:tc>
          <w:tcPr>
            <w:tcW w:w="936" w:type="dxa"/>
          </w:tcPr>
          <w:p w14:paraId="1718E668" w14:textId="77777777" w:rsidR="006A5BF9" w:rsidRPr="00472C23" w:rsidRDefault="006A5BF9" w:rsidP="00DA6B2E">
            <w:r w:rsidRPr="00472C23">
              <w:t>0.05</w:t>
            </w:r>
          </w:p>
        </w:tc>
        <w:tc>
          <w:tcPr>
            <w:tcW w:w="936" w:type="dxa"/>
          </w:tcPr>
          <w:p w14:paraId="314BF2FB" w14:textId="77777777" w:rsidR="006A5BF9" w:rsidRPr="00472C23" w:rsidRDefault="006A5BF9" w:rsidP="00DA6B2E">
            <w:r w:rsidRPr="00472C23">
              <w:t>E</w:t>
            </w:r>
          </w:p>
        </w:tc>
        <w:tc>
          <w:tcPr>
            <w:tcW w:w="936" w:type="dxa"/>
          </w:tcPr>
          <w:p w14:paraId="49B560CC" w14:textId="77777777" w:rsidR="006A5BF9" w:rsidRPr="00472C23" w:rsidRDefault="006A5BF9" w:rsidP="00DA6B2E">
            <w:r w:rsidRPr="00472C23">
              <w:t>Work conditions influence injury/illness risk.</w:t>
            </w:r>
          </w:p>
        </w:tc>
        <w:tc>
          <w:tcPr>
            <w:tcW w:w="936" w:type="dxa"/>
          </w:tcPr>
          <w:p w14:paraId="4E4F553D" w14:textId="77777777" w:rsidR="006A5BF9" w:rsidRPr="00472C23" w:rsidRDefault="006A5BF9" w:rsidP="00DA6B2E">
            <w:r w:rsidRPr="00472C23">
              <w:t>2025-12-20</w:t>
            </w:r>
          </w:p>
        </w:tc>
        <w:tc>
          <w:tcPr>
            <w:tcW w:w="936" w:type="dxa"/>
          </w:tcPr>
          <w:p w14:paraId="5485EAE9" w14:textId="77777777" w:rsidR="006A5BF9" w:rsidRPr="00472C23" w:rsidRDefault="006A5BF9" w:rsidP="00DA6B2E">
            <w:r w:rsidRPr="00472C23">
              <w:t>Pilot team</w:t>
            </w:r>
          </w:p>
        </w:tc>
      </w:tr>
      <w:tr w:rsidR="00472C23" w:rsidRPr="00472C23" w14:paraId="14534E0F" w14:textId="77777777" w:rsidTr="00DA6B2E">
        <w:tc>
          <w:tcPr>
            <w:tcW w:w="936" w:type="dxa"/>
          </w:tcPr>
          <w:p w14:paraId="674F687D" w14:textId="77777777" w:rsidR="006A5BF9" w:rsidRPr="00472C23" w:rsidRDefault="006A5BF9" w:rsidP="00DA6B2E">
            <w:r w:rsidRPr="00472C23">
              <w:t>S-EDGE-009</w:t>
            </w:r>
          </w:p>
        </w:tc>
        <w:tc>
          <w:tcPr>
            <w:tcW w:w="936" w:type="dxa"/>
          </w:tcPr>
          <w:p w14:paraId="6C6866D6" w14:textId="77777777" w:rsidR="006A5BF9" w:rsidRPr="00472C23" w:rsidRDefault="006A5BF9" w:rsidP="00DA6B2E">
            <w:r w:rsidRPr="00472C23">
              <w:t>Organization</w:t>
            </w:r>
          </w:p>
        </w:tc>
        <w:tc>
          <w:tcPr>
            <w:tcW w:w="936" w:type="dxa"/>
          </w:tcPr>
          <w:p w14:paraId="7C3E215D" w14:textId="77777777" w:rsidR="006A5BF9" w:rsidRPr="00472C23" w:rsidRDefault="006A5BF9" w:rsidP="00DA6B2E">
            <w:r w:rsidRPr="00472C23">
              <w:t>Social</w:t>
            </w:r>
          </w:p>
        </w:tc>
        <w:tc>
          <w:tcPr>
            <w:tcW w:w="936" w:type="dxa"/>
          </w:tcPr>
          <w:p w14:paraId="7692F647" w14:textId="77777777" w:rsidR="006A5BF9" w:rsidRPr="00472C23" w:rsidRDefault="006A5BF9" w:rsidP="00DA6B2E">
            <w:r w:rsidRPr="00472C23">
              <w:t>Household</w:t>
            </w:r>
          </w:p>
        </w:tc>
        <w:tc>
          <w:tcPr>
            <w:tcW w:w="936" w:type="dxa"/>
          </w:tcPr>
          <w:p w14:paraId="7EFEE79E" w14:textId="77777777" w:rsidR="006A5BF9" w:rsidRPr="00472C23" w:rsidRDefault="006A5BF9" w:rsidP="00DA6B2E">
            <w:r w:rsidRPr="00472C23">
              <w:t>Social</w:t>
            </w:r>
          </w:p>
        </w:tc>
        <w:tc>
          <w:tcPr>
            <w:tcW w:w="936" w:type="dxa"/>
          </w:tcPr>
          <w:p w14:paraId="140892E9" w14:textId="77777777" w:rsidR="006A5BF9" w:rsidRPr="00472C23" w:rsidRDefault="006A5BF9" w:rsidP="00DA6B2E">
            <w:r w:rsidRPr="00472C23">
              <w:t>0.1</w:t>
            </w:r>
          </w:p>
        </w:tc>
        <w:tc>
          <w:tcPr>
            <w:tcW w:w="936" w:type="dxa"/>
          </w:tcPr>
          <w:p w14:paraId="27F8A786" w14:textId="77777777" w:rsidR="006A5BF9" w:rsidRPr="00472C23" w:rsidRDefault="006A5BF9" w:rsidP="00DA6B2E">
            <w:r w:rsidRPr="00472C23">
              <w:t>E</w:t>
            </w:r>
          </w:p>
        </w:tc>
        <w:tc>
          <w:tcPr>
            <w:tcW w:w="936" w:type="dxa"/>
          </w:tcPr>
          <w:p w14:paraId="093F7FF9" w14:textId="77777777" w:rsidR="006A5BF9" w:rsidRPr="00472C23" w:rsidRDefault="006A5BF9" w:rsidP="00DA6B2E">
            <w:r w:rsidRPr="00472C23">
              <w:t>Job stability affects household stress and relationships.</w:t>
            </w:r>
          </w:p>
        </w:tc>
        <w:tc>
          <w:tcPr>
            <w:tcW w:w="936" w:type="dxa"/>
          </w:tcPr>
          <w:p w14:paraId="641D2116" w14:textId="77777777" w:rsidR="006A5BF9" w:rsidRPr="00472C23" w:rsidRDefault="006A5BF9" w:rsidP="00DA6B2E">
            <w:r w:rsidRPr="00472C23">
              <w:t>2025-12-20</w:t>
            </w:r>
          </w:p>
        </w:tc>
        <w:tc>
          <w:tcPr>
            <w:tcW w:w="936" w:type="dxa"/>
          </w:tcPr>
          <w:p w14:paraId="4C8B3A95" w14:textId="77777777" w:rsidR="006A5BF9" w:rsidRPr="00472C23" w:rsidRDefault="006A5BF9" w:rsidP="00DA6B2E">
            <w:r w:rsidRPr="00472C23">
              <w:t>Pilot team</w:t>
            </w:r>
          </w:p>
        </w:tc>
      </w:tr>
      <w:tr w:rsidR="00472C23" w:rsidRPr="00472C23" w14:paraId="6D0A8935" w14:textId="77777777" w:rsidTr="00DA6B2E">
        <w:tc>
          <w:tcPr>
            <w:tcW w:w="936" w:type="dxa"/>
          </w:tcPr>
          <w:p w14:paraId="5AE64673" w14:textId="77777777" w:rsidR="006A5BF9" w:rsidRPr="00472C23" w:rsidRDefault="006A5BF9" w:rsidP="00DA6B2E">
            <w:r w:rsidRPr="00472C23">
              <w:lastRenderedPageBreak/>
              <w:t>S-EDGE-010</w:t>
            </w:r>
          </w:p>
        </w:tc>
        <w:tc>
          <w:tcPr>
            <w:tcW w:w="936" w:type="dxa"/>
          </w:tcPr>
          <w:p w14:paraId="4F29A209" w14:textId="77777777" w:rsidR="006A5BF9" w:rsidRPr="00472C23" w:rsidRDefault="006A5BF9" w:rsidP="00DA6B2E">
            <w:r w:rsidRPr="00472C23">
              <w:t>Community</w:t>
            </w:r>
          </w:p>
        </w:tc>
        <w:tc>
          <w:tcPr>
            <w:tcW w:w="936" w:type="dxa"/>
          </w:tcPr>
          <w:p w14:paraId="0B3A2191" w14:textId="77777777" w:rsidR="006A5BF9" w:rsidRPr="00472C23" w:rsidRDefault="006A5BF9" w:rsidP="00DA6B2E">
            <w:r w:rsidRPr="00472C23">
              <w:t>Social</w:t>
            </w:r>
          </w:p>
        </w:tc>
        <w:tc>
          <w:tcPr>
            <w:tcW w:w="936" w:type="dxa"/>
          </w:tcPr>
          <w:p w14:paraId="50267989" w14:textId="77777777" w:rsidR="006A5BF9" w:rsidRPr="00472C23" w:rsidRDefault="006A5BF9" w:rsidP="00DA6B2E">
            <w:r w:rsidRPr="00472C23">
              <w:t>Self</w:t>
            </w:r>
          </w:p>
        </w:tc>
        <w:tc>
          <w:tcPr>
            <w:tcW w:w="936" w:type="dxa"/>
          </w:tcPr>
          <w:p w14:paraId="6F117002" w14:textId="77777777" w:rsidR="006A5BF9" w:rsidRPr="00472C23" w:rsidRDefault="006A5BF9" w:rsidP="00DA6B2E">
            <w:r w:rsidRPr="00472C23">
              <w:t>Health</w:t>
            </w:r>
          </w:p>
        </w:tc>
        <w:tc>
          <w:tcPr>
            <w:tcW w:w="936" w:type="dxa"/>
          </w:tcPr>
          <w:p w14:paraId="0B02E481" w14:textId="77777777" w:rsidR="006A5BF9" w:rsidRPr="00472C23" w:rsidRDefault="006A5BF9" w:rsidP="00DA6B2E">
            <w:r w:rsidRPr="00472C23">
              <w:t>0.15</w:t>
            </w:r>
          </w:p>
        </w:tc>
        <w:tc>
          <w:tcPr>
            <w:tcW w:w="936" w:type="dxa"/>
          </w:tcPr>
          <w:p w14:paraId="0904F25F" w14:textId="77777777" w:rsidR="006A5BF9" w:rsidRPr="00472C23" w:rsidRDefault="006A5BF9" w:rsidP="00DA6B2E">
            <w:r w:rsidRPr="00472C23">
              <w:t>E</w:t>
            </w:r>
          </w:p>
        </w:tc>
        <w:tc>
          <w:tcPr>
            <w:tcW w:w="936" w:type="dxa"/>
          </w:tcPr>
          <w:p w14:paraId="1DD2E142" w14:textId="77777777" w:rsidR="006A5BF9" w:rsidRPr="00472C23" w:rsidRDefault="006A5BF9" w:rsidP="00DA6B2E">
            <w:r w:rsidRPr="00472C23">
              <w:t>Social support and safety affect health.</w:t>
            </w:r>
          </w:p>
        </w:tc>
        <w:tc>
          <w:tcPr>
            <w:tcW w:w="936" w:type="dxa"/>
          </w:tcPr>
          <w:p w14:paraId="3E18640A" w14:textId="77777777" w:rsidR="006A5BF9" w:rsidRPr="00472C23" w:rsidRDefault="006A5BF9" w:rsidP="00DA6B2E">
            <w:r w:rsidRPr="00472C23">
              <w:t>2025-12-20</w:t>
            </w:r>
          </w:p>
        </w:tc>
        <w:tc>
          <w:tcPr>
            <w:tcW w:w="936" w:type="dxa"/>
          </w:tcPr>
          <w:p w14:paraId="48C29CEA" w14:textId="77777777" w:rsidR="006A5BF9" w:rsidRPr="00472C23" w:rsidRDefault="006A5BF9" w:rsidP="00DA6B2E">
            <w:r w:rsidRPr="00472C23">
              <w:t>Pilot team</w:t>
            </w:r>
          </w:p>
        </w:tc>
      </w:tr>
      <w:tr w:rsidR="00472C23" w:rsidRPr="00472C23" w14:paraId="3523DBF9" w14:textId="77777777" w:rsidTr="00DA6B2E">
        <w:tc>
          <w:tcPr>
            <w:tcW w:w="936" w:type="dxa"/>
          </w:tcPr>
          <w:p w14:paraId="483EAC0A" w14:textId="77777777" w:rsidR="006A5BF9" w:rsidRPr="00472C23" w:rsidRDefault="006A5BF9" w:rsidP="00DA6B2E">
            <w:r w:rsidRPr="00472C23">
              <w:t>S-EDGE-011</w:t>
            </w:r>
          </w:p>
        </w:tc>
        <w:tc>
          <w:tcPr>
            <w:tcW w:w="936" w:type="dxa"/>
          </w:tcPr>
          <w:p w14:paraId="275AEA27" w14:textId="77777777" w:rsidR="006A5BF9" w:rsidRPr="00472C23" w:rsidRDefault="006A5BF9" w:rsidP="00DA6B2E">
            <w:r w:rsidRPr="00472C23">
              <w:t>Community</w:t>
            </w:r>
          </w:p>
        </w:tc>
        <w:tc>
          <w:tcPr>
            <w:tcW w:w="936" w:type="dxa"/>
          </w:tcPr>
          <w:p w14:paraId="65D5B0EF" w14:textId="77777777" w:rsidR="006A5BF9" w:rsidRPr="00472C23" w:rsidRDefault="006A5BF9" w:rsidP="00DA6B2E">
            <w:r w:rsidRPr="00472C23">
              <w:t>Social</w:t>
            </w:r>
          </w:p>
        </w:tc>
        <w:tc>
          <w:tcPr>
            <w:tcW w:w="936" w:type="dxa"/>
          </w:tcPr>
          <w:p w14:paraId="51F1A7B3" w14:textId="77777777" w:rsidR="006A5BF9" w:rsidRPr="00472C23" w:rsidRDefault="006A5BF9" w:rsidP="00DA6B2E">
            <w:r w:rsidRPr="00472C23">
              <w:t>Self</w:t>
            </w:r>
          </w:p>
        </w:tc>
        <w:tc>
          <w:tcPr>
            <w:tcW w:w="936" w:type="dxa"/>
          </w:tcPr>
          <w:p w14:paraId="3EBB66ED" w14:textId="77777777" w:rsidR="006A5BF9" w:rsidRPr="00472C23" w:rsidRDefault="006A5BF9" w:rsidP="00DA6B2E">
            <w:r w:rsidRPr="00472C23">
              <w:t>Meaning</w:t>
            </w:r>
          </w:p>
        </w:tc>
        <w:tc>
          <w:tcPr>
            <w:tcW w:w="936" w:type="dxa"/>
          </w:tcPr>
          <w:p w14:paraId="36687754" w14:textId="77777777" w:rsidR="006A5BF9" w:rsidRPr="00472C23" w:rsidRDefault="006A5BF9" w:rsidP="00DA6B2E">
            <w:r w:rsidRPr="00472C23">
              <w:t>0.1</w:t>
            </w:r>
          </w:p>
        </w:tc>
        <w:tc>
          <w:tcPr>
            <w:tcW w:w="936" w:type="dxa"/>
          </w:tcPr>
          <w:p w14:paraId="60B69433" w14:textId="77777777" w:rsidR="006A5BF9" w:rsidRPr="00472C23" w:rsidRDefault="006A5BF9" w:rsidP="00DA6B2E">
            <w:r w:rsidRPr="00472C23">
              <w:t>E</w:t>
            </w:r>
          </w:p>
        </w:tc>
        <w:tc>
          <w:tcPr>
            <w:tcW w:w="936" w:type="dxa"/>
          </w:tcPr>
          <w:p w14:paraId="57605BB1" w14:textId="77777777" w:rsidR="006A5BF9" w:rsidRPr="00472C23" w:rsidRDefault="006A5BF9" w:rsidP="00DA6B2E">
            <w:r w:rsidRPr="00472C23">
              <w:t>Belonging and cohesion influence meaning.</w:t>
            </w:r>
          </w:p>
        </w:tc>
        <w:tc>
          <w:tcPr>
            <w:tcW w:w="936" w:type="dxa"/>
          </w:tcPr>
          <w:p w14:paraId="26AA761C" w14:textId="77777777" w:rsidR="006A5BF9" w:rsidRPr="00472C23" w:rsidRDefault="006A5BF9" w:rsidP="00DA6B2E">
            <w:r w:rsidRPr="00472C23">
              <w:t>2025-12-20</w:t>
            </w:r>
          </w:p>
        </w:tc>
        <w:tc>
          <w:tcPr>
            <w:tcW w:w="936" w:type="dxa"/>
          </w:tcPr>
          <w:p w14:paraId="7481DDB8" w14:textId="77777777" w:rsidR="006A5BF9" w:rsidRPr="00472C23" w:rsidRDefault="006A5BF9" w:rsidP="00DA6B2E">
            <w:r w:rsidRPr="00472C23">
              <w:t>Pilot team</w:t>
            </w:r>
          </w:p>
        </w:tc>
      </w:tr>
      <w:tr w:rsidR="00472C23" w:rsidRPr="00472C23" w14:paraId="6D016C33" w14:textId="77777777" w:rsidTr="00DA6B2E">
        <w:tc>
          <w:tcPr>
            <w:tcW w:w="936" w:type="dxa"/>
          </w:tcPr>
          <w:p w14:paraId="3BBAAA50" w14:textId="77777777" w:rsidR="006A5BF9" w:rsidRPr="00472C23" w:rsidRDefault="006A5BF9" w:rsidP="00DA6B2E">
            <w:r w:rsidRPr="00472C23">
              <w:t>S-EDGE-012</w:t>
            </w:r>
          </w:p>
        </w:tc>
        <w:tc>
          <w:tcPr>
            <w:tcW w:w="936" w:type="dxa"/>
          </w:tcPr>
          <w:p w14:paraId="03248427" w14:textId="77777777" w:rsidR="006A5BF9" w:rsidRPr="00472C23" w:rsidRDefault="006A5BF9" w:rsidP="00DA6B2E">
            <w:r w:rsidRPr="00472C23">
              <w:t>Household</w:t>
            </w:r>
          </w:p>
        </w:tc>
        <w:tc>
          <w:tcPr>
            <w:tcW w:w="936" w:type="dxa"/>
          </w:tcPr>
          <w:p w14:paraId="2AEE6B6A" w14:textId="77777777" w:rsidR="006A5BF9" w:rsidRPr="00472C23" w:rsidRDefault="006A5BF9" w:rsidP="00DA6B2E">
            <w:r w:rsidRPr="00472C23">
              <w:t>Social</w:t>
            </w:r>
          </w:p>
        </w:tc>
        <w:tc>
          <w:tcPr>
            <w:tcW w:w="936" w:type="dxa"/>
          </w:tcPr>
          <w:p w14:paraId="179B9189" w14:textId="77777777" w:rsidR="006A5BF9" w:rsidRPr="00472C23" w:rsidRDefault="006A5BF9" w:rsidP="00DA6B2E">
            <w:r w:rsidRPr="00472C23">
              <w:t>Self</w:t>
            </w:r>
          </w:p>
        </w:tc>
        <w:tc>
          <w:tcPr>
            <w:tcW w:w="936" w:type="dxa"/>
          </w:tcPr>
          <w:p w14:paraId="462AFEF3" w14:textId="77777777" w:rsidR="006A5BF9" w:rsidRPr="00472C23" w:rsidRDefault="006A5BF9" w:rsidP="00DA6B2E">
            <w:r w:rsidRPr="00472C23">
              <w:t>Meaning</w:t>
            </w:r>
          </w:p>
        </w:tc>
        <w:tc>
          <w:tcPr>
            <w:tcW w:w="936" w:type="dxa"/>
          </w:tcPr>
          <w:p w14:paraId="7A83835F" w14:textId="77777777" w:rsidR="006A5BF9" w:rsidRPr="00472C23" w:rsidRDefault="006A5BF9" w:rsidP="00DA6B2E">
            <w:r w:rsidRPr="00472C23">
              <w:t>0.15</w:t>
            </w:r>
          </w:p>
        </w:tc>
        <w:tc>
          <w:tcPr>
            <w:tcW w:w="936" w:type="dxa"/>
          </w:tcPr>
          <w:p w14:paraId="2253BE36" w14:textId="77777777" w:rsidR="006A5BF9" w:rsidRPr="00472C23" w:rsidRDefault="006A5BF9" w:rsidP="00DA6B2E">
            <w:r w:rsidRPr="00472C23">
              <w:t>E</w:t>
            </w:r>
          </w:p>
        </w:tc>
        <w:tc>
          <w:tcPr>
            <w:tcW w:w="936" w:type="dxa"/>
          </w:tcPr>
          <w:p w14:paraId="01B4EA46" w14:textId="77777777" w:rsidR="006A5BF9" w:rsidRPr="00472C23" w:rsidRDefault="006A5BF9" w:rsidP="00DA6B2E">
            <w:r w:rsidRPr="00472C23">
              <w:t>Household support influences meaning and resilience.</w:t>
            </w:r>
          </w:p>
        </w:tc>
        <w:tc>
          <w:tcPr>
            <w:tcW w:w="936" w:type="dxa"/>
          </w:tcPr>
          <w:p w14:paraId="148C2BF1" w14:textId="77777777" w:rsidR="006A5BF9" w:rsidRPr="00472C23" w:rsidRDefault="006A5BF9" w:rsidP="00DA6B2E">
            <w:r w:rsidRPr="00472C23">
              <w:t>2025-12-20</w:t>
            </w:r>
          </w:p>
        </w:tc>
        <w:tc>
          <w:tcPr>
            <w:tcW w:w="936" w:type="dxa"/>
          </w:tcPr>
          <w:p w14:paraId="607E6BFB" w14:textId="77777777" w:rsidR="006A5BF9" w:rsidRPr="00472C23" w:rsidRDefault="006A5BF9" w:rsidP="00DA6B2E">
            <w:r w:rsidRPr="00472C23">
              <w:t>Pilot team</w:t>
            </w:r>
          </w:p>
        </w:tc>
      </w:tr>
      <w:tr w:rsidR="00472C23" w:rsidRPr="00472C23" w14:paraId="1A841692" w14:textId="77777777" w:rsidTr="00DA6B2E">
        <w:tc>
          <w:tcPr>
            <w:tcW w:w="936" w:type="dxa"/>
          </w:tcPr>
          <w:p w14:paraId="6AA0CF92" w14:textId="77777777" w:rsidR="006A5BF9" w:rsidRPr="00472C23" w:rsidRDefault="006A5BF9" w:rsidP="00DA6B2E">
            <w:r w:rsidRPr="00472C23">
              <w:t>S-EDGE-013</w:t>
            </w:r>
          </w:p>
        </w:tc>
        <w:tc>
          <w:tcPr>
            <w:tcW w:w="936" w:type="dxa"/>
          </w:tcPr>
          <w:p w14:paraId="3647F55F" w14:textId="77777777" w:rsidR="006A5BF9" w:rsidRPr="00472C23" w:rsidRDefault="006A5BF9" w:rsidP="00DA6B2E">
            <w:r w:rsidRPr="00472C23">
              <w:t>Household</w:t>
            </w:r>
          </w:p>
        </w:tc>
        <w:tc>
          <w:tcPr>
            <w:tcW w:w="936" w:type="dxa"/>
          </w:tcPr>
          <w:p w14:paraId="019D157B" w14:textId="77777777" w:rsidR="006A5BF9" w:rsidRPr="00472C23" w:rsidRDefault="006A5BF9" w:rsidP="00DA6B2E">
            <w:r w:rsidRPr="00472C23">
              <w:t>Material</w:t>
            </w:r>
          </w:p>
        </w:tc>
        <w:tc>
          <w:tcPr>
            <w:tcW w:w="936" w:type="dxa"/>
          </w:tcPr>
          <w:p w14:paraId="024DCC9B" w14:textId="77777777" w:rsidR="006A5BF9" w:rsidRPr="00472C23" w:rsidRDefault="006A5BF9" w:rsidP="00DA6B2E">
            <w:r w:rsidRPr="00472C23">
              <w:t>Self</w:t>
            </w:r>
          </w:p>
        </w:tc>
        <w:tc>
          <w:tcPr>
            <w:tcW w:w="936" w:type="dxa"/>
          </w:tcPr>
          <w:p w14:paraId="7DAEFD45" w14:textId="77777777" w:rsidR="006A5BF9" w:rsidRPr="00472C23" w:rsidRDefault="006A5BF9" w:rsidP="00DA6B2E">
            <w:r w:rsidRPr="00472C23">
              <w:t>Health</w:t>
            </w:r>
          </w:p>
        </w:tc>
        <w:tc>
          <w:tcPr>
            <w:tcW w:w="936" w:type="dxa"/>
          </w:tcPr>
          <w:p w14:paraId="3D3736CA" w14:textId="77777777" w:rsidR="006A5BF9" w:rsidRPr="00472C23" w:rsidRDefault="006A5BF9" w:rsidP="00DA6B2E">
            <w:r w:rsidRPr="00472C23">
              <w:t>0.1</w:t>
            </w:r>
          </w:p>
        </w:tc>
        <w:tc>
          <w:tcPr>
            <w:tcW w:w="936" w:type="dxa"/>
          </w:tcPr>
          <w:p w14:paraId="0A3DB223" w14:textId="77777777" w:rsidR="006A5BF9" w:rsidRPr="00472C23" w:rsidRDefault="006A5BF9" w:rsidP="00DA6B2E">
            <w:r w:rsidRPr="00472C23">
              <w:t>E</w:t>
            </w:r>
          </w:p>
        </w:tc>
        <w:tc>
          <w:tcPr>
            <w:tcW w:w="936" w:type="dxa"/>
          </w:tcPr>
          <w:p w14:paraId="7BE79884" w14:textId="77777777" w:rsidR="006A5BF9" w:rsidRPr="00472C23" w:rsidRDefault="006A5BF9" w:rsidP="00DA6B2E">
            <w:r w:rsidRPr="00472C23">
              <w:t>Basic resources enable healthcare and nutrition.</w:t>
            </w:r>
          </w:p>
        </w:tc>
        <w:tc>
          <w:tcPr>
            <w:tcW w:w="936" w:type="dxa"/>
          </w:tcPr>
          <w:p w14:paraId="7ED2FBCE" w14:textId="77777777" w:rsidR="006A5BF9" w:rsidRPr="00472C23" w:rsidRDefault="006A5BF9" w:rsidP="00DA6B2E">
            <w:r w:rsidRPr="00472C23">
              <w:t>2025-12-20</w:t>
            </w:r>
          </w:p>
        </w:tc>
        <w:tc>
          <w:tcPr>
            <w:tcW w:w="936" w:type="dxa"/>
          </w:tcPr>
          <w:p w14:paraId="7F1317C7" w14:textId="77777777" w:rsidR="006A5BF9" w:rsidRPr="00472C23" w:rsidRDefault="006A5BF9" w:rsidP="00DA6B2E">
            <w:r w:rsidRPr="00472C23">
              <w:t>Pilot team</w:t>
            </w:r>
          </w:p>
        </w:tc>
      </w:tr>
      <w:tr w:rsidR="00472C23" w:rsidRPr="00472C23" w14:paraId="43CA6980" w14:textId="77777777" w:rsidTr="00DA6B2E">
        <w:tc>
          <w:tcPr>
            <w:tcW w:w="936" w:type="dxa"/>
          </w:tcPr>
          <w:p w14:paraId="58629A75" w14:textId="77777777" w:rsidR="006A5BF9" w:rsidRPr="00472C23" w:rsidRDefault="006A5BF9" w:rsidP="00DA6B2E">
            <w:r w:rsidRPr="00472C23">
              <w:t>S-EDGE-014</w:t>
            </w:r>
          </w:p>
        </w:tc>
        <w:tc>
          <w:tcPr>
            <w:tcW w:w="936" w:type="dxa"/>
          </w:tcPr>
          <w:p w14:paraId="59CC55EA" w14:textId="77777777" w:rsidR="006A5BF9" w:rsidRPr="00472C23" w:rsidRDefault="006A5BF9" w:rsidP="00DA6B2E">
            <w:r w:rsidRPr="00472C23">
              <w:t>Self</w:t>
            </w:r>
          </w:p>
        </w:tc>
        <w:tc>
          <w:tcPr>
            <w:tcW w:w="936" w:type="dxa"/>
          </w:tcPr>
          <w:p w14:paraId="0F08E2EE" w14:textId="77777777" w:rsidR="006A5BF9" w:rsidRPr="00472C23" w:rsidRDefault="006A5BF9" w:rsidP="00DA6B2E">
            <w:r w:rsidRPr="00472C23">
              <w:t>Knowledge</w:t>
            </w:r>
          </w:p>
        </w:tc>
        <w:tc>
          <w:tcPr>
            <w:tcW w:w="936" w:type="dxa"/>
          </w:tcPr>
          <w:p w14:paraId="62F66DAB" w14:textId="77777777" w:rsidR="006A5BF9" w:rsidRPr="00472C23" w:rsidRDefault="006A5BF9" w:rsidP="00DA6B2E">
            <w:r w:rsidRPr="00472C23">
              <w:t>Organization</w:t>
            </w:r>
          </w:p>
        </w:tc>
        <w:tc>
          <w:tcPr>
            <w:tcW w:w="936" w:type="dxa"/>
          </w:tcPr>
          <w:p w14:paraId="22DA3594" w14:textId="77777777" w:rsidR="006A5BF9" w:rsidRPr="00472C23" w:rsidRDefault="006A5BF9" w:rsidP="00DA6B2E">
            <w:r w:rsidRPr="00472C23">
              <w:t>Knowledge</w:t>
            </w:r>
          </w:p>
        </w:tc>
        <w:tc>
          <w:tcPr>
            <w:tcW w:w="936" w:type="dxa"/>
          </w:tcPr>
          <w:p w14:paraId="28463D4B" w14:textId="77777777" w:rsidR="006A5BF9" w:rsidRPr="00472C23" w:rsidRDefault="006A5BF9" w:rsidP="00DA6B2E">
            <w:r w:rsidRPr="00472C23">
              <w:t>0.05</w:t>
            </w:r>
          </w:p>
        </w:tc>
        <w:tc>
          <w:tcPr>
            <w:tcW w:w="936" w:type="dxa"/>
          </w:tcPr>
          <w:p w14:paraId="29AA2783" w14:textId="77777777" w:rsidR="006A5BF9" w:rsidRPr="00472C23" w:rsidRDefault="006A5BF9" w:rsidP="00DA6B2E">
            <w:r w:rsidRPr="00472C23">
              <w:t>E</w:t>
            </w:r>
          </w:p>
        </w:tc>
        <w:tc>
          <w:tcPr>
            <w:tcW w:w="936" w:type="dxa"/>
          </w:tcPr>
          <w:p w14:paraId="7FBA8814" w14:textId="77777777" w:rsidR="006A5BF9" w:rsidRPr="00472C23" w:rsidRDefault="006A5BF9" w:rsidP="00DA6B2E">
            <w:r w:rsidRPr="00472C23">
              <w:t>Skills and learning diffuse into organizations.</w:t>
            </w:r>
          </w:p>
        </w:tc>
        <w:tc>
          <w:tcPr>
            <w:tcW w:w="936" w:type="dxa"/>
          </w:tcPr>
          <w:p w14:paraId="32037003" w14:textId="77777777" w:rsidR="006A5BF9" w:rsidRPr="00472C23" w:rsidRDefault="006A5BF9" w:rsidP="00DA6B2E">
            <w:r w:rsidRPr="00472C23">
              <w:t>2025-12-20</w:t>
            </w:r>
          </w:p>
        </w:tc>
        <w:tc>
          <w:tcPr>
            <w:tcW w:w="936" w:type="dxa"/>
          </w:tcPr>
          <w:p w14:paraId="48ECE999" w14:textId="77777777" w:rsidR="006A5BF9" w:rsidRPr="00472C23" w:rsidRDefault="006A5BF9" w:rsidP="00DA6B2E">
            <w:r w:rsidRPr="00472C23">
              <w:t>Pilot team</w:t>
            </w:r>
          </w:p>
        </w:tc>
      </w:tr>
      <w:tr w:rsidR="00472C23" w:rsidRPr="00472C23" w14:paraId="705B7F74" w14:textId="77777777" w:rsidTr="00DA6B2E">
        <w:tc>
          <w:tcPr>
            <w:tcW w:w="936" w:type="dxa"/>
          </w:tcPr>
          <w:p w14:paraId="473E21F3" w14:textId="77777777" w:rsidR="006A5BF9" w:rsidRPr="00472C23" w:rsidRDefault="006A5BF9" w:rsidP="00DA6B2E">
            <w:r w:rsidRPr="00472C23">
              <w:t>S-EDGE-015</w:t>
            </w:r>
          </w:p>
        </w:tc>
        <w:tc>
          <w:tcPr>
            <w:tcW w:w="936" w:type="dxa"/>
          </w:tcPr>
          <w:p w14:paraId="35A947F0" w14:textId="77777777" w:rsidR="006A5BF9" w:rsidRPr="00472C23" w:rsidRDefault="006A5BF9" w:rsidP="00DA6B2E">
            <w:r w:rsidRPr="00472C23">
              <w:t>Self</w:t>
            </w:r>
          </w:p>
        </w:tc>
        <w:tc>
          <w:tcPr>
            <w:tcW w:w="936" w:type="dxa"/>
          </w:tcPr>
          <w:p w14:paraId="3A3981CD" w14:textId="77777777" w:rsidR="006A5BF9" w:rsidRPr="00472C23" w:rsidRDefault="006A5BF9" w:rsidP="00DA6B2E">
            <w:r w:rsidRPr="00472C23">
              <w:t>Health</w:t>
            </w:r>
          </w:p>
        </w:tc>
        <w:tc>
          <w:tcPr>
            <w:tcW w:w="936" w:type="dxa"/>
          </w:tcPr>
          <w:p w14:paraId="4B35777A" w14:textId="77777777" w:rsidR="006A5BF9" w:rsidRPr="00472C23" w:rsidRDefault="006A5BF9" w:rsidP="00DA6B2E">
            <w:r w:rsidRPr="00472C23">
              <w:t>Organization</w:t>
            </w:r>
          </w:p>
        </w:tc>
        <w:tc>
          <w:tcPr>
            <w:tcW w:w="936" w:type="dxa"/>
          </w:tcPr>
          <w:p w14:paraId="5D3573A3" w14:textId="77777777" w:rsidR="006A5BF9" w:rsidRPr="00472C23" w:rsidRDefault="006A5BF9" w:rsidP="00DA6B2E">
            <w:r w:rsidRPr="00472C23">
              <w:t>Material</w:t>
            </w:r>
          </w:p>
        </w:tc>
        <w:tc>
          <w:tcPr>
            <w:tcW w:w="936" w:type="dxa"/>
          </w:tcPr>
          <w:p w14:paraId="66A218C4" w14:textId="77777777" w:rsidR="006A5BF9" w:rsidRPr="00472C23" w:rsidRDefault="006A5BF9" w:rsidP="00DA6B2E">
            <w:r w:rsidRPr="00472C23">
              <w:t>0.05</w:t>
            </w:r>
          </w:p>
        </w:tc>
        <w:tc>
          <w:tcPr>
            <w:tcW w:w="936" w:type="dxa"/>
          </w:tcPr>
          <w:p w14:paraId="739D0E43" w14:textId="77777777" w:rsidR="006A5BF9" w:rsidRPr="00472C23" w:rsidRDefault="006A5BF9" w:rsidP="00DA6B2E">
            <w:r w:rsidRPr="00472C23">
              <w:t>E</w:t>
            </w:r>
          </w:p>
        </w:tc>
        <w:tc>
          <w:tcPr>
            <w:tcW w:w="936" w:type="dxa"/>
          </w:tcPr>
          <w:p w14:paraId="6B39123B" w14:textId="77777777" w:rsidR="006A5BF9" w:rsidRPr="00472C23" w:rsidRDefault="006A5BF9" w:rsidP="00DA6B2E">
            <w:r w:rsidRPr="00472C23">
              <w:t>Workforce health affects productivity.</w:t>
            </w:r>
          </w:p>
        </w:tc>
        <w:tc>
          <w:tcPr>
            <w:tcW w:w="936" w:type="dxa"/>
          </w:tcPr>
          <w:p w14:paraId="077D3EDF" w14:textId="77777777" w:rsidR="006A5BF9" w:rsidRPr="00472C23" w:rsidRDefault="006A5BF9" w:rsidP="00DA6B2E">
            <w:r w:rsidRPr="00472C23">
              <w:t>2025-12-20</w:t>
            </w:r>
          </w:p>
        </w:tc>
        <w:tc>
          <w:tcPr>
            <w:tcW w:w="936" w:type="dxa"/>
          </w:tcPr>
          <w:p w14:paraId="6AE1B7F7" w14:textId="77777777" w:rsidR="006A5BF9" w:rsidRPr="00472C23" w:rsidRDefault="006A5BF9" w:rsidP="00DA6B2E">
            <w:r w:rsidRPr="00472C23">
              <w:t>Pilot team</w:t>
            </w:r>
          </w:p>
        </w:tc>
      </w:tr>
      <w:tr w:rsidR="00472C23" w:rsidRPr="00472C23" w14:paraId="6F1E76C2" w14:textId="77777777" w:rsidTr="00DA6B2E">
        <w:tc>
          <w:tcPr>
            <w:tcW w:w="936" w:type="dxa"/>
          </w:tcPr>
          <w:p w14:paraId="013587BF" w14:textId="77777777" w:rsidR="006A5BF9" w:rsidRPr="00472C23" w:rsidRDefault="006A5BF9" w:rsidP="00DA6B2E">
            <w:r w:rsidRPr="00472C23">
              <w:t>S-EDGE-016</w:t>
            </w:r>
          </w:p>
        </w:tc>
        <w:tc>
          <w:tcPr>
            <w:tcW w:w="936" w:type="dxa"/>
          </w:tcPr>
          <w:p w14:paraId="7DA54E93" w14:textId="77777777" w:rsidR="006A5BF9" w:rsidRPr="00472C23" w:rsidRDefault="006A5BF9" w:rsidP="00DA6B2E">
            <w:r w:rsidRPr="00472C23">
              <w:t>Humanity/CMIU</w:t>
            </w:r>
          </w:p>
        </w:tc>
        <w:tc>
          <w:tcPr>
            <w:tcW w:w="936" w:type="dxa"/>
          </w:tcPr>
          <w:p w14:paraId="49C45357" w14:textId="77777777" w:rsidR="006A5BF9" w:rsidRPr="00472C23" w:rsidRDefault="006A5BF9" w:rsidP="00DA6B2E">
            <w:r w:rsidRPr="00472C23">
              <w:t>Environment</w:t>
            </w:r>
          </w:p>
        </w:tc>
        <w:tc>
          <w:tcPr>
            <w:tcW w:w="936" w:type="dxa"/>
          </w:tcPr>
          <w:p w14:paraId="0BBE123E" w14:textId="77777777" w:rsidR="006A5BF9" w:rsidRPr="00472C23" w:rsidRDefault="006A5BF9" w:rsidP="00DA6B2E">
            <w:r w:rsidRPr="00472C23">
              <w:t>Biosphere</w:t>
            </w:r>
          </w:p>
        </w:tc>
        <w:tc>
          <w:tcPr>
            <w:tcW w:w="936" w:type="dxa"/>
          </w:tcPr>
          <w:p w14:paraId="15CE7BA4" w14:textId="77777777" w:rsidR="006A5BF9" w:rsidRPr="00472C23" w:rsidRDefault="006A5BF9" w:rsidP="00DA6B2E">
            <w:r w:rsidRPr="00472C23">
              <w:t>Environment</w:t>
            </w:r>
          </w:p>
        </w:tc>
        <w:tc>
          <w:tcPr>
            <w:tcW w:w="936" w:type="dxa"/>
          </w:tcPr>
          <w:p w14:paraId="2D69EF03" w14:textId="77777777" w:rsidR="006A5BF9" w:rsidRPr="00472C23" w:rsidRDefault="006A5BF9" w:rsidP="00DA6B2E">
            <w:r w:rsidRPr="00472C23">
              <w:t>0.1</w:t>
            </w:r>
          </w:p>
        </w:tc>
        <w:tc>
          <w:tcPr>
            <w:tcW w:w="936" w:type="dxa"/>
          </w:tcPr>
          <w:p w14:paraId="540314EA" w14:textId="77777777" w:rsidR="006A5BF9" w:rsidRPr="00472C23" w:rsidRDefault="006A5BF9" w:rsidP="00DA6B2E">
            <w:r w:rsidRPr="00472C23">
              <w:t>E</w:t>
            </w:r>
          </w:p>
        </w:tc>
        <w:tc>
          <w:tcPr>
            <w:tcW w:w="936" w:type="dxa"/>
          </w:tcPr>
          <w:p w14:paraId="15463226" w14:textId="77777777" w:rsidR="006A5BF9" w:rsidRPr="00472C23" w:rsidRDefault="006A5BF9" w:rsidP="00DA6B2E">
            <w:r w:rsidRPr="00472C23">
              <w:t>Collective stewardship affects biosphere integrity.</w:t>
            </w:r>
          </w:p>
        </w:tc>
        <w:tc>
          <w:tcPr>
            <w:tcW w:w="936" w:type="dxa"/>
          </w:tcPr>
          <w:p w14:paraId="40FE86D0" w14:textId="77777777" w:rsidR="006A5BF9" w:rsidRPr="00472C23" w:rsidRDefault="006A5BF9" w:rsidP="00DA6B2E">
            <w:r w:rsidRPr="00472C23">
              <w:t>2025-12-20</w:t>
            </w:r>
          </w:p>
        </w:tc>
        <w:tc>
          <w:tcPr>
            <w:tcW w:w="936" w:type="dxa"/>
          </w:tcPr>
          <w:p w14:paraId="7F86BD70" w14:textId="77777777" w:rsidR="006A5BF9" w:rsidRPr="00472C23" w:rsidRDefault="006A5BF9" w:rsidP="00DA6B2E">
            <w:r w:rsidRPr="00472C23">
              <w:t>Pilot team</w:t>
            </w:r>
          </w:p>
        </w:tc>
      </w:tr>
      <w:tr w:rsidR="00472C23" w:rsidRPr="00472C23" w14:paraId="0E493A20" w14:textId="77777777" w:rsidTr="00DA6B2E">
        <w:tc>
          <w:tcPr>
            <w:tcW w:w="936" w:type="dxa"/>
          </w:tcPr>
          <w:p w14:paraId="7EBEE117" w14:textId="77777777" w:rsidR="006A5BF9" w:rsidRPr="00472C23" w:rsidRDefault="006A5BF9" w:rsidP="00DA6B2E">
            <w:r w:rsidRPr="00472C23">
              <w:t>S-EDGE-017</w:t>
            </w:r>
          </w:p>
        </w:tc>
        <w:tc>
          <w:tcPr>
            <w:tcW w:w="936" w:type="dxa"/>
          </w:tcPr>
          <w:p w14:paraId="7BCE2FDB" w14:textId="77777777" w:rsidR="006A5BF9" w:rsidRPr="00472C23" w:rsidRDefault="006A5BF9" w:rsidP="00DA6B2E">
            <w:r w:rsidRPr="00472C23">
              <w:t>Polity</w:t>
            </w:r>
          </w:p>
        </w:tc>
        <w:tc>
          <w:tcPr>
            <w:tcW w:w="936" w:type="dxa"/>
          </w:tcPr>
          <w:p w14:paraId="300ED22E" w14:textId="77777777" w:rsidR="006A5BF9" w:rsidRPr="00472C23" w:rsidRDefault="006A5BF9" w:rsidP="00DA6B2E">
            <w:r w:rsidRPr="00472C23">
              <w:t>Material</w:t>
            </w:r>
          </w:p>
        </w:tc>
        <w:tc>
          <w:tcPr>
            <w:tcW w:w="936" w:type="dxa"/>
          </w:tcPr>
          <w:p w14:paraId="43A1FEA9" w14:textId="77777777" w:rsidR="006A5BF9" w:rsidRPr="00472C23" w:rsidRDefault="006A5BF9" w:rsidP="00DA6B2E">
            <w:r w:rsidRPr="00472C23">
              <w:t>Organization</w:t>
            </w:r>
          </w:p>
        </w:tc>
        <w:tc>
          <w:tcPr>
            <w:tcW w:w="936" w:type="dxa"/>
          </w:tcPr>
          <w:p w14:paraId="38B36BF7" w14:textId="77777777" w:rsidR="006A5BF9" w:rsidRPr="00472C23" w:rsidRDefault="006A5BF9" w:rsidP="00DA6B2E">
            <w:r w:rsidRPr="00472C23">
              <w:t>Material</w:t>
            </w:r>
          </w:p>
        </w:tc>
        <w:tc>
          <w:tcPr>
            <w:tcW w:w="936" w:type="dxa"/>
          </w:tcPr>
          <w:p w14:paraId="5641C303" w14:textId="77777777" w:rsidR="006A5BF9" w:rsidRPr="00472C23" w:rsidRDefault="006A5BF9" w:rsidP="00DA6B2E">
            <w:r w:rsidRPr="00472C23">
              <w:t>0.1</w:t>
            </w:r>
          </w:p>
        </w:tc>
        <w:tc>
          <w:tcPr>
            <w:tcW w:w="936" w:type="dxa"/>
          </w:tcPr>
          <w:p w14:paraId="33E33397" w14:textId="77777777" w:rsidR="006A5BF9" w:rsidRPr="00472C23" w:rsidRDefault="006A5BF9" w:rsidP="00DA6B2E">
            <w:r w:rsidRPr="00472C23">
              <w:t>E</w:t>
            </w:r>
          </w:p>
        </w:tc>
        <w:tc>
          <w:tcPr>
            <w:tcW w:w="936" w:type="dxa"/>
          </w:tcPr>
          <w:p w14:paraId="2E3EF81B" w14:textId="77777777" w:rsidR="006A5BF9" w:rsidRPr="00472C23" w:rsidRDefault="006A5BF9" w:rsidP="00DA6B2E">
            <w:r w:rsidRPr="00472C23">
              <w:t>Taxes/regulation/public investment affect firms.</w:t>
            </w:r>
          </w:p>
        </w:tc>
        <w:tc>
          <w:tcPr>
            <w:tcW w:w="936" w:type="dxa"/>
          </w:tcPr>
          <w:p w14:paraId="40C0EBE4" w14:textId="77777777" w:rsidR="006A5BF9" w:rsidRPr="00472C23" w:rsidRDefault="006A5BF9" w:rsidP="00DA6B2E">
            <w:r w:rsidRPr="00472C23">
              <w:t>2025-12-20</w:t>
            </w:r>
          </w:p>
        </w:tc>
        <w:tc>
          <w:tcPr>
            <w:tcW w:w="936" w:type="dxa"/>
          </w:tcPr>
          <w:p w14:paraId="442659A0" w14:textId="77777777" w:rsidR="006A5BF9" w:rsidRPr="00472C23" w:rsidRDefault="006A5BF9" w:rsidP="00DA6B2E">
            <w:r w:rsidRPr="00472C23">
              <w:t>Pilot team</w:t>
            </w:r>
          </w:p>
        </w:tc>
      </w:tr>
      <w:tr w:rsidR="00472C23" w:rsidRPr="00472C23" w14:paraId="6379A1B4" w14:textId="77777777" w:rsidTr="00DA6B2E">
        <w:tc>
          <w:tcPr>
            <w:tcW w:w="936" w:type="dxa"/>
          </w:tcPr>
          <w:p w14:paraId="2A479FCA" w14:textId="77777777" w:rsidR="006A5BF9" w:rsidRPr="00472C23" w:rsidRDefault="006A5BF9" w:rsidP="00DA6B2E">
            <w:r w:rsidRPr="00472C23">
              <w:t>S-EDGE-018</w:t>
            </w:r>
          </w:p>
        </w:tc>
        <w:tc>
          <w:tcPr>
            <w:tcW w:w="936" w:type="dxa"/>
          </w:tcPr>
          <w:p w14:paraId="18C9CAC6" w14:textId="77777777" w:rsidR="006A5BF9" w:rsidRPr="00472C23" w:rsidRDefault="006A5BF9" w:rsidP="00DA6B2E">
            <w:r w:rsidRPr="00472C23">
              <w:t>Organization</w:t>
            </w:r>
          </w:p>
        </w:tc>
        <w:tc>
          <w:tcPr>
            <w:tcW w:w="936" w:type="dxa"/>
          </w:tcPr>
          <w:p w14:paraId="1074BEDC" w14:textId="77777777" w:rsidR="006A5BF9" w:rsidRPr="00472C23" w:rsidRDefault="006A5BF9" w:rsidP="00DA6B2E">
            <w:r w:rsidRPr="00472C23">
              <w:t>Material</w:t>
            </w:r>
          </w:p>
        </w:tc>
        <w:tc>
          <w:tcPr>
            <w:tcW w:w="936" w:type="dxa"/>
          </w:tcPr>
          <w:p w14:paraId="69CAC8D9" w14:textId="77777777" w:rsidR="006A5BF9" w:rsidRPr="00472C23" w:rsidRDefault="006A5BF9" w:rsidP="00DA6B2E">
            <w:r w:rsidRPr="00472C23">
              <w:t>Biosphere</w:t>
            </w:r>
          </w:p>
        </w:tc>
        <w:tc>
          <w:tcPr>
            <w:tcW w:w="936" w:type="dxa"/>
          </w:tcPr>
          <w:p w14:paraId="23881F40" w14:textId="77777777" w:rsidR="006A5BF9" w:rsidRPr="00472C23" w:rsidRDefault="006A5BF9" w:rsidP="00DA6B2E">
            <w:r w:rsidRPr="00472C23">
              <w:t>Environment</w:t>
            </w:r>
          </w:p>
        </w:tc>
        <w:tc>
          <w:tcPr>
            <w:tcW w:w="936" w:type="dxa"/>
          </w:tcPr>
          <w:p w14:paraId="38239BBD" w14:textId="77777777" w:rsidR="006A5BF9" w:rsidRPr="00472C23" w:rsidRDefault="006A5BF9" w:rsidP="00DA6B2E">
            <w:r w:rsidRPr="00472C23">
              <w:t>-0.1</w:t>
            </w:r>
          </w:p>
        </w:tc>
        <w:tc>
          <w:tcPr>
            <w:tcW w:w="936" w:type="dxa"/>
          </w:tcPr>
          <w:p w14:paraId="491A720F" w14:textId="77777777" w:rsidR="006A5BF9" w:rsidRPr="00472C23" w:rsidRDefault="006A5BF9" w:rsidP="00DA6B2E">
            <w:r w:rsidRPr="00472C23">
              <w:t>E</w:t>
            </w:r>
          </w:p>
        </w:tc>
        <w:tc>
          <w:tcPr>
            <w:tcW w:w="936" w:type="dxa"/>
          </w:tcPr>
          <w:p w14:paraId="16967F78" w14:textId="77777777" w:rsidR="006A5BF9" w:rsidRPr="00472C23" w:rsidRDefault="006A5BF9" w:rsidP="00DA6B2E">
            <w:r w:rsidRPr="00472C23">
              <w:t>Production can degrade environment without safeguards.</w:t>
            </w:r>
          </w:p>
        </w:tc>
        <w:tc>
          <w:tcPr>
            <w:tcW w:w="936" w:type="dxa"/>
          </w:tcPr>
          <w:p w14:paraId="26A4E627" w14:textId="77777777" w:rsidR="006A5BF9" w:rsidRPr="00472C23" w:rsidRDefault="006A5BF9" w:rsidP="00DA6B2E">
            <w:r w:rsidRPr="00472C23">
              <w:t>2025-12-20</w:t>
            </w:r>
          </w:p>
        </w:tc>
        <w:tc>
          <w:tcPr>
            <w:tcW w:w="936" w:type="dxa"/>
          </w:tcPr>
          <w:p w14:paraId="1F1E2B8E" w14:textId="77777777" w:rsidR="006A5BF9" w:rsidRPr="00472C23" w:rsidRDefault="006A5BF9" w:rsidP="00DA6B2E">
            <w:r w:rsidRPr="00472C23">
              <w:t>Pilot team</w:t>
            </w:r>
          </w:p>
        </w:tc>
      </w:tr>
      <w:tr w:rsidR="00472C23" w:rsidRPr="00472C23" w14:paraId="4C442E19" w14:textId="77777777" w:rsidTr="00DA6B2E">
        <w:tc>
          <w:tcPr>
            <w:tcW w:w="936" w:type="dxa"/>
          </w:tcPr>
          <w:p w14:paraId="4C3D5C4B" w14:textId="77777777" w:rsidR="006A5BF9" w:rsidRPr="00472C23" w:rsidRDefault="006A5BF9" w:rsidP="00DA6B2E">
            <w:r w:rsidRPr="00472C23">
              <w:t>S-ED</w:t>
            </w:r>
            <w:r w:rsidRPr="00472C23">
              <w:lastRenderedPageBreak/>
              <w:t>GE-019</w:t>
            </w:r>
          </w:p>
        </w:tc>
        <w:tc>
          <w:tcPr>
            <w:tcW w:w="936" w:type="dxa"/>
          </w:tcPr>
          <w:p w14:paraId="690A8448" w14:textId="77777777" w:rsidR="006A5BF9" w:rsidRPr="00472C23" w:rsidRDefault="006A5BF9" w:rsidP="00DA6B2E">
            <w:r w:rsidRPr="00472C23">
              <w:lastRenderedPageBreak/>
              <w:t>Polity</w:t>
            </w:r>
          </w:p>
        </w:tc>
        <w:tc>
          <w:tcPr>
            <w:tcW w:w="936" w:type="dxa"/>
          </w:tcPr>
          <w:p w14:paraId="5381B298" w14:textId="77777777" w:rsidR="006A5BF9" w:rsidRPr="00472C23" w:rsidRDefault="006A5BF9" w:rsidP="00DA6B2E">
            <w:r w:rsidRPr="00472C23">
              <w:t>Material</w:t>
            </w:r>
          </w:p>
        </w:tc>
        <w:tc>
          <w:tcPr>
            <w:tcW w:w="936" w:type="dxa"/>
          </w:tcPr>
          <w:p w14:paraId="31AD5566" w14:textId="77777777" w:rsidR="006A5BF9" w:rsidRPr="00472C23" w:rsidRDefault="006A5BF9" w:rsidP="00DA6B2E">
            <w:r w:rsidRPr="00472C23">
              <w:t>Biosphere</w:t>
            </w:r>
          </w:p>
        </w:tc>
        <w:tc>
          <w:tcPr>
            <w:tcW w:w="936" w:type="dxa"/>
          </w:tcPr>
          <w:p w14:paraId="61B1FE46" w14:textId="77777777" w:rsidR="006A5BF9" w:rsidRPr="00472C23" w:rsidRDefault="006A5BF9" w:rsidP="00DA6B2E">
            <w:r w:rsidRPr="00472C23">
              <w:t>Environment</w:t>
            </w:r>
          </w:p>
        </w:tc>
        <w:tc>
          <w:tcPr>
            <w:tcW w:w="936" w:type="dxa"/>
          </w:tcPr>
          <w:p w14:paraId="0474A391" w14:textId="77777777" w:rsidR="006A5BF9" w:rsidRPr="00472C23" w:rsidRDefault="006A5BF9" w:rsidP="00DA6B2E">
            <w:r w:rsidRPr="00472C23">
              <w:t>-0.05</w:t>
            </w:r>
          </w:p>
        </w:tc>
        <w:tc>
          <w:tcPr>
            <w:tcW w:w="936" w:type="dxa"/>
          </w:tcPr>
          <w:p w14:paraId="09B3A6E1" w14:textId="77777777" w:rsidR="006A5BF9" w:rsidRPr="00472C23" w:rsidRDefault="006A5BF9" w:rsidP="00DA6B2E">
            <w:r w:rsidRPr="00472C23">
              <w:t>E</w:t>
            </w:r>
          </w:p>
        </w:tc>
        <w:tc>
          <w:tcPr>
            <w:tcW w:w="936" w:type="dxa"/>
          </w:tcPr>
          <w:p w14:paraId="4C15B7DD" w14:textId="77777777" w:rsidR="006A5BF9" w:rsidRPr="00472C23" w:rsidRDefault="006A5BF9" w:rsidP="00DA6B2E">
            <w:r w:rsidRPr="00472C23">
              <w:t xml:space="preserve">Growth-focused policy can increase </w:t>
            </w:r>
            <w:r w:rsidRPr="00472C23">
              <w:lastRenderedPageBreak/>
              <w:t>ecological pressure.</w:t>
            </w:r>
          </w:p>
        </w:tc>
        <w:tc>
          <w:tcPr>
            <w:tcW w:w="936" w:type="dxa"/>
          </w:tcPr>
          <w:p w14:paraId="783B86FA" w14:textId="77777777" w:rsidR="006A5BF9" w:rsidRPr="00472C23" w:rsidRDefault="006A5BF9" w:rsidP="00DA6B2E">
            <w:r w:rsidRPr="00472C23">
              <w:lastRenderedPageBreak/>
              <w:t>2025-</w:t>
            </w:r>
            <w:r w:rsidRPr="00472C23">
              <w:lastRenderedPageBreak/>
              <w:t>12-20</w:t>
            </w:r>
          </w:p>
        </w:tc>
        <w:tc>
          <w:tcPr>
            <w:tcW w:w="936" w:type="dxa"/>
          </w:tcPr>
          <w:p w14:paraId="1EB62207" w14:textId="77777777" w:rsidR="006A5BF9" w:rsidRPr="00472C23" w:rsidRDefault="006A5BF9" w:rsidP="00DA6B2E">
            <w:r w:rsidRPr="00472C23">
              <w:lastRenderedPageBreak/>
              <w:t xml:space="preserve">Pilot </w:t>
            </w:r>
            <w:r w:rsidRPr="00472C23">
              <w:lastRenderedPageBreak/>
              <w:t>team</w:t>
            </w:r>
          </w:p>
        </w:tc>
      </w:tr>
      <w:tr w:rsidR="00472C23" w:rsidRPr="00472C23" w14:paraId="027B58D4" w14:textId="77777777" w:rsidTr="00DA6B2E">
        <w:tc>
          <w:tcPr>
            <w:tcW w:w="936" w:type="dxa"/>
          </w:tcPr>
          <w:p w14:paraId="6EA960D4" w14:textId="77777777" w:rsidR="006A5BF9" w:rsidRPr="00472C23" w:rsidRDefault="006A5BF9" w:rsidP="00DA6B2E">
            <w:r w:rsidRPr="00472C23">
              <w:lastRenderedPageBreak/>
              <w:t>S-EDGE-020</w:t>
            </w:r>
          </w:p>
        </w:tc>
        <w:tc>
          <w:tcPr>
            <w:tcW w:w="936" w:type="dxa"/>
          </w:tcPr>
          <w:p w14:paraId="72F4867F" w14:textId="77777777" w:rsidR="006A5BF9" w:rsidRPr="00472C23" w:rsidRDefault="006A5BF9" w:rsidP="00DA6B2E">
            <w:r w:rsidRPr="00472C23">
              <w:t>Self</w:t>
            </w:r>
          </w:p>
        </w:tc>
        <w:tc>
          <w:tcPr>
            <w:tcW w:w="936" w:type="dxa"/>
          </w:tcPr>
          <w:p w14:paraId="29D89C1E" w14:textId="77777777" w:rsidR="006A5BF9" w:rsidRPr="00472C23" w:rsidRDefault="006A5BF9" w:rsidP="00DA6B2E">
            <w:r w:rsidRPr="00472C23">
              <w:t>Material</w:t>
            </w:r>
          </w:p>
        </w:tc>
        <w:tc>
          <w:tcPr>
            <w:tcW w:w="936" w:type="dxa"/>
          </w:tcPr>
          <w:p w14:paraId="75E9E69D" w14:textId="77777777" w:rsidR="006A5BF9" w:rsidRPr="00472C23" w:rsidRDefault="006A5BF9" w:rsidP="00DA6B2E">
            <w:r w:rsidRPr="00472C23">
              <w:t>Biosphere</w:t>
            </w:r>
          </w:p>
        </w:tc>
        <w:tc>
          <w:tcPr>
            <w:tcW w:w="936" w:type="dxa"/>
          </w:tcPr>
          <w:p w14:paraId="29410C53" w14:textId="77777777" w:rsidR="006A5BF9" w:rsidRPr="00472C23" w:rsidRDefault="006A5BF9" w:rsidP="00DA6B2E">
            <w:r w:rsidRPr="00472C23">
              <w:t>Environment</w:t>
            </w:r>
          </w:p>
        </w:tc>
        <w:tc>
          <w:tcPr>
            <w:tcW w:w="936" w:type="dxa"/>
          </w:tcPr>
          <w:p w14:paraId="3F828639" w14:textId="77777777" w:rsidR="006A5BF9" w:rsidRPr="00472C23" w:rsidRDefault="006A5BF9" w:rsidP="00DA6B2E">
            <w:r w:rsidRPr="00472C23">
              <w:t>-0.05</w:t>
            </w:r>
          </w:p>
        </w:tc>
        <w:tc>
          <w:tcPr>
            <w:tcW w:w="936" w:type="dxa"/>
          </w:tcPr>
          <w:p w14:paraId="0D6409C8" w14:textId="77777777" w:rsidR="006A5BF9" w:rsidRPr="00472C23" w:rsidRDefault="006A5BF9" w:rsidP="00DA6B2E">
            <w:r w:rsidRPr="00472C23">
              <w:t>E</w:t>
            </w:r>
          </w:p>
        </w:tc>
        <w:tc>
          <w:tcPr>
            <w:tcW w:w="936" w:type="dxa"/>
          </w:tcPr>
          <w:p w14:paraId="51D805A9" w14:textId="77777777" w:rsidR="006A5BF9" w:rsidRPr="00472C23" w:rsidRDefault="006A5BF9" w:rsidP="00DA6B2E">
            <w:r w:rsidRPr="00472C23">
              <w:t>Consumption patterns can increase ecological load.</w:t>
            </w:r>
          </w:p>
        </w:tc>
        <w:tc>
          <w:tcPr>
            <w:tcW w:w="936" w:type="dxa"/>
          </w:tcPr>
          <w:p w14:paraId="675E1396" w14:textId="77777777" w:rsidR="006A5BF9" w:rsidRPr="00472C23" w:rsidRDefault="006A5BF9" w:rsidP="00DA6B2E">
            <w:r w:rsidRPr="00472C23">
              <w:t>2025-12-20</w:t>
            </w:r>
          </w:p>
        </w:tc>
        <w:tc>
          <w:tcPr>
            <w:tcW w:w="936" w:type="dxa"/>
          </w:tcPr>
          <w:p w14:paraId="1F22509D" w14:textId="77777777" w:rsidR="006A5BF9" w:rsidRPr="00472C23" w:rsidRDefault="006A5BF9" w:rsidP="00DA6B2E">
            <w:r w:rsidRPr="00472C23">
              <w:t>Pilot team</w:t>
            </w:r>
          </w:p>
        </w:tc>
      </w:tr>
      <w:tr w:rsidR="00472C23" w:rsidRPr="00472C23" w14:paraId="5591C138" w14:textId="77777777" w:rsidTr="00DA6B2E">
        <w:tc>
          <w:tcPr>
            <w:tcW w:w="936" w:type="dxa"/>
          </w:tcPr>
          <w:p w14:paraId="510B5C8F" w14:textId="77777777" w:rsidR="006A5BF9" w:rsidRPr="00472C23" w:rsidRDefault="006A5BF9" w:rsidP="00DA6B2E">
            <w:r w:rsidRPr="00472C23">
              <w:t>S-EDGE-021</w:t>
            </w:r>
          </w:p>
        </w:tc>
        <w:tc>
          <w:tcPr>
            <w:tcW w:w="936" w:type="dxa"/>
          </w:tcPr>
          <w:p w14:paraId="3BEAC5D9" w14:textId="77777777" w:rsidR="006A5BF9" w:rsidRPr="00472C23" w:rsidRDefault="006A5BF9" w:rsidP="00DA6B2E">
            <w:r w:rsidRPr="00472C23">
              <w:t>Community</w:t>
            </w:r>
          </w:p>
        </w:tc>
        <w:tc>
          <w:tcPr>
            <w:tcW w:w="936" w:type="dxa"/>
          </w:tcPr>
          <w:p w14:paraId="38B4F5E4" w14:textId="77777777" w:rsidR="006A5BF9" w:rsidRPr="00472C23" w:rsidRDefault="006A5BF9" w:rsidP="00DA6B2E">
            <w:r w:rsidRPr="00472C23">
              <w:t>Environment</w:t>
            </w:r>
          </w:p>
        </w:tc>
        <w:tc>
          <w:tcPr>
            <w:tcW w:w="936" w:type="dxa"/>
          </w:tcPr>
          <w:p w14:paraId="114A006D" w14:textId="77777777" w:rsidR="006A5BF9" w:rsidRPr="00472C23" w:rsidRDefault="006A5BF9" w:rsidP="00DA6B2E">
            <w:r w:rsidRPr="00472C23">
              <w:t>Self</w:t>
            </w:r>
          </w:p>
        </w:tc>
        <w:tc>
          <w:tcPr>
            <w:tcW w:w="936" w:type="dxa"/>
          </w:tcPr>
          <w:p w14:paraId="5EFF0BD8" w14:textId="77777777" w:rsidR="006A5BF9" w:rsidRPr="00472C23" w:rsidRDefault="006A5BF9" w:rsidP="00DA6B2E">
            <w:r w:rsidRPr="00472C23">
              <w:t>Health</w:t>
            </w:r>
          </w:p>
        </w:tc>
        <w:tc>
          <w:tcPr>
            <w:tcW w:w="936" w:type="dxa"/>
          </w:tcPr>
          <w:p w14:paraId="79764AC9" w14:textId="77777777" w:rsidR="006A5BF9" w:rsidRPr="00472C23" w:rsidRDefault="006A5BF9" w:rsidP="00DA6B2E">
            <w:r w:rsidRPr="00472C23">
              <w:t>0.1</w:t>
            </w:r>
          </w:p>
        </w:tc>
        <w:tc>
          <w:tcPr>
            <w:tcW w:w="936" w:type="dxa"/>
          </w:tcPr>
          <w:p w14:paraId="4A2001BF" w14:textId="77777777" w:rsidR="006A5BF9" w:rsidRPr="00472C23" w:rsidRDefault="006A5BF9" w:rsidP="00DA6B2E">
            <w:r w:rsidRPr="00472C23">
              <w:t>E</w:t>
            </w:r>
          </w:p>
        </w:tc>
        <w:tc>
          <w:tcPr>
            <w:tcW w:w="936" w:type="dxa"/>
          </w:tcPr>
          <w:p w14:paraId="48EFD8A0" w14:textId="77777777" w:rsidR="006A5BF9" w:rsidRPr="00472C23" w:rsidRDefault="006A5BF9" w:rsidP="00DA6B2E">
            <w:r w:rsidRPr="00472C23">
              <w:t>Local green space and exposure affect health.</w:t>
            </w:r>
          </w:p>
        </w:tc>
        <w:tc>
          <w:tcPr>
            <w:tcW w:w="936" w:type="dxa"/>
          </w:tcPr>
          <w:p w14:paraId="34563C9B" w14:textId="77777777" w:rsidR="006A5BF9" w:rsidRPr="00472C23" w:rsidRDefault="006A5BF9" w:rsidP="00DA6B2E">
            <w:r w:rsidRPr="00472C23">
              <w:t>2025-12-20</w:t>
            </w:r>
          </w:p>
        </w:tc>
        <w:tc>
          <w:tcPr>
            <w:tcW w:w="936" w:type="dxa"/>
          </w:tcPr>
          <w:p w14:paraId="6B5FCEE9" w14:textId="77777777" w:rsidR="006A5BF9" w:rsidRPr="00472C23" w:rsidRDefault="006A5BF9" w:rsidP="00DA6B2E">
            <w:r w:rsidRPr="00472C23">
              <w:t>Pilot team</w:t>
            </w:r>
          </w:p>
        </w:tc>
      </w:tr>
      <w:tr w:rsidR="00472C23" w:rsidRPr="00472C23" w14:paraId="6196CE64" w14:textId="77777777" w:rsidTr="00DA6B2E">
        <w:tc>
          <w:tcPr>
            <w:tcW w:w="936" w:type="dxa"/>
          </w:tcPr>
          <w:p w14:paraId="53AE75DB" w14:textId="77777777" w:rsidR="006A5BF9" w:rsidRPr="00472C23" w:rsidRDefault="006A5BF9" w:rsidP="00DA6B2E">
            <w:r w:rsidRPr="00472C23">
              <w:t>S-EDGE-022</w:t>
            </w:r>
          </w:p>
        </w:tc>
        <w:tc>
          <w:tcPr>
            <w:tcW w:w="936" w:type="dxa"/>
          </w:tcPr>
          <w:p w14:paraId="66EC3DB4" w14:textId="77777777" w:rsidR="006A5BF9" w:rsidRPr="00472C23" w:rsidRDefault="006A5BF9" w:rsidP="00DA6B2E">
            <w:r w:rsidRPr="00472C23">
              <w:t>Polity</w:t>
            </w:r>
          </w:p>
        </w:tc>
        <w:tc>
          <w:tcPr>
            <w:tcW w:w="936" w:type="dxa"/>
          </w:tcPr>
          <w:p w14:paraId="100818DB" w14:textId="77777777" w:rsidR="006A5BF9" w:rsidRPr="00472C23" w:rsidRDefault="006A5BF9" w:rsidP="00DA6B2E">
            <w:r w:rsidRPr="00472C23">
              <w:t>Environment</w:t>
            </w:r>
          </w:p>
        </w:tc>
        <w:tc>
          <w:tcPr>
            <w:tcW w:w="936" w:type="dxa"/>
          </w:tcPr>
          <w:p w14:paraId="21AE43B5" w14:textId="77777777" w:rsidR="006A5BF9" w:rsidRPr="00472C23" w:rsidRDefault="006A5BF9" w:rsidP="00DA6B2E">
            <w:r w:rsidRPr="00472C23">
              <w:t>Biosphere</w:t>
            </w:r>
          </w:p>
        </w:tc>
        <w:tc>
          <w:tcPr>
            <w:tcW w:w="936" w:type="dxa"/>
          </w:tcPr>
          <w:p w14:paraId="3568286F" w14:textId="77777777" w:rsidR="006A5BF9" w:rsidRPr="00472C23" w:rsidRDefault="006A5BF9" w:rsidP="00DA6B2E">
            <w:r w:rsidRPr="00472C23">
              <w:t>Environment</w:t>
            </w:r>
          </w:p>
        </w:tc>
        <w:tc>
          <w:tcPr>
            <w:tcW w:w="936" w:type="dxa"/>
          </w:tcPr>
          <w:p w14:paraId="77E3EE35" w14:textId="77777777" w:rsidR="006A5BF9" w:rsidRPr="00472C23" w:rsidRDefault="006A5BF9" w:rsidP="00DA6B2E">
            <w:r w:rsidRPr="00472C23">
              <w:t>0.1</w:t>
            </w:r>
          </w:p>
        </w:tc>
        <w:tc>
          <w:tcPr>
            <w:tcW w:w="936" w:type="dxa"/>
          </w:tcPr>
          <w:p w14:paraId="7E3656D2" w14:textId="77777777" w:rsidR="006A5BF9" w:rsidRPr="00472C23" w:rsidRDefault="006A5BF9" w:rsidP="00DA6B2E">
            <w:r w:rsidRPr="00472C23">
              <w:t>E</w:t>
            </w:r>
          </w:p>
        </w:tc>
        <w:tc>
          <w:tcPr>
            <w:tcW w:w="936" w:type="dxa"/>
          </w:tcPr>
          <w:p w14:paraId="05ADA1F7" w14:textId="77777777" w:rsidR="006A5BF9" w:rsidRPr="00472C23" w:rsidRDefault="006A5BF9" w:rsidP="00DA6B2E">
            <w:r w:rsidRPr="00472C23">
              <w:t>Environmental policy can protect ecosystems.</w:t>
            </w:r>
          </w:p>
        </w:tc>
        <w:tc>
          <w:tcPr>
            <w:tcW w:w="936" w:type="dxa"/>
          </w:tcPr>
          <w:p w14:paraId="712B34F4" w14:textId="77777777" w:rsidR="006A5BF9" w:rsidRPr="00472C23" w:rsidRDefault="006A5BF9" w:rsidP="00DA6B2E">
            <w:r w:rsidRPr="00472C23">
              <w:t>2025-12-20</w:t>
            </w:r>
          </w:p>
        </w:tc>
        <w:tc>
          <w:tcPr>
            <w:tcW w:w="936" w:type="dxa"/>
          </w:tcPr>
          <w:p w14:paraId="219B65A2" w14:textId="77777777" w:rsidR="006A5BF9" w:rsidRPr="00472C23" w:rsidRDefault="006A5BF9" w:rsidP="00DA6B2E">
            <w:r w:rsidRPr="00472C23">
              <w:t>Pilot team</w:t>
            </w:r>
          </w:p>
        </w:tc>
      </w:tr>
      <w:tr w:rsidR="00472C23" w:rsidRPr="00472C23" w14:paraId="23201AEB" w14:textId="77777777" w:rsidTr="00DA6B2E">
        <w:tc>
          <w:tcPr>
            <w:tcW w:w="936" w:type="dxa"/>
          </w:tcPr>
          <w:p w14:paraId="7178CAA9" w14:textId="77777777" w:rsidR="006A5BF9" w:rsidRPr="00472C23" w:rsidRDefault="006A5BF9" w:rsidP="00DA6B2E">
            <w:r w:rsidRPr="00472C23">
              <w:t>S-EDGE-023</w:t>
            </w:r>
          </w:p>
        </w:tc>
        <w:tc>
          <w:tcPr>
            <w:tcW w:w="936" w:type="dxa"/>
          </w:tcPr>
          <w:p w14:paraId="4203AAA8" w14:textId="77777777" w:rsidR="006A5BF9" w:rsidRPr="00472C23" w:rsidRDefault="006A5BF9" w:rsidP="00DA6B2E">
            <w:r w:rsidRPr="00472C23">
              <w:t>Community</w:t>
            </w:r>
          </w:p>
        </w:tc>
        <w:tc>
          <w:tcPr>
            <w:tcW w:w="936" w:type="dxa"/>
          </w:tcPr>
          <w:p w14:paraId="21B6D336" w14:textId="77777777" w:rsidR="006A5BF9" w:rsidRPr="00472C23" w:rsidRDefault="006A5BF9" w:rsidP="00DA6B2E">
            <w:r w:rsidRPr="00472C23">
              <w:t>Knowledge</w:t>
            </w:r>
          </w:p>
        </w:tc>
        <w:tc>
          <w:tcPr>
            <w:tcW w:w="936" w:type="dxa"/>
          </w:tcPr>
          <w:p w14:paraId="7DD192D5" w14:textId="77777777" w:rsidR="006A5BF9" w:rsidRPr="00472C23" w:rsidRDefault="006A5BF9" w:rsidP="00DA6B2E">
            <w:r w:rsidRPr="00472C23">
              <w:t>Self</w:t>
            </w:r>
          </w:p>
        </w:tc>
        <w:tc>
          <w:tcPr>
            <w:tcW w:w="936" w:type="dxa"/>
          </w:tcPr>
          <w:p w14:paraId="6BFAFBDF" w14:textId="77777777" w:rsidR="006A5BF9" w:rsidRPr="00472C23" w:rsidRDefault="006A5BF9" w:rsidP="00DA6B2E">
            <w:r w:rsidRPr="00472C23">
              <w:t>Knowledge</w:t>
            </w:r>
          </w:p>
        </w:tc>
        <w:tc>
          <w:tcPr>
            <w:tcW w:w="936" w:type="dxa"/>
          </w:tcPr>
          <w:p w14:paraId="169D9C04" w14:textId="77777777" w:rsidR="006A5BF9" w:rsidRPr="00472C23" w:rsidRDefault="006A5BF9" w:rsidP="00DA6B2E">
            <w:r w:rsidRPr="00472C23">
              <w:t>0.1</w:t>
            </w:r>
          </w:p>
        </w:tc>
        <w:tc>
          <w:tcPr>
            <w:tcW w:w="936" w:type="dxa"/>
          </w:tcPr>
          <w:p w14:paraId="3776FEA0" w14:textId="77777777" w:rsidR="006A5BF9" w:rsidRPr="00472C23" w:rsidRDefault="006A5BF9" w:rsidP="00DA6B2E">
            <w:r w:rsidRPr="00472C23">
              <w:t>E</w:t>
            </w:r>
          </w:p>
        </w:tc>
        <w:tc>
          <w:tcPr>
            <w:tcW w:w="936" w:type="dxa"/>
          </w:tcPr>
          <w:p w14:paraId="6B130A4D" w14:textId="77777777" w:rsidR="006A5BF9" w:rsidRPr="00472C23" w:rsidRDefault="006A5BF9" w:rsidP="00DA6B2E">
            <w:r w:rsidRPr="00472C23">
              <w:t>Community learning resources raise knowledge.</w:t>
            </w:r>
          </w:p>
        </w:tc>
        <w:tc>
          <w:tcPr>
            <w:tcW w:w="936" w:type="dxa"/>
          </w:tcPr>
          <w:p w14:paraId="547F256E" w14:textId="77777777" w:rsidR="006A5BF9" w:rsidRPr="00472C23" w:rsidRDefault="006A5BF9" w:rsidP="00DA6B2E">
            <w:r w:rsidRPr="00472C23">
              <w:t>2025-12-20</w:t>
            </w:r>
          </w:p>
        </w:tc>
        <w:tc>
          <w:tcPr>
            <w:tcW w:w="936" w:type="dxa"/>
          </w:tcPr>
          <w:p w14:paraId="2CCBD7BC" w14:textId="77777777" w:rsidR="006A5BF9" w:rsidRPr="00472C23" w:rsidRDefault="006A5BF9" w:rsidP="00DA6B2E">
            <w:r w:rsidRPr="00472C23">
              <w:t>Pilot team</w:t>
            </w:r>
          </w:p>
        </w:tc>
      </w:tr>
      <w:tr w:rsidR="00472C23" w:rsidRPr="00472C23" w14:paraId="14EB8F3F" w14:textId="77777777" w:rsidTr="00DA6B2E">
        <w:tc>
          <w:tcPr>
            <w:tcW w:w="936" w:type="dxa"/>
          </w:tcPr>
          <w:p w14:paraId="21B5781F" w14:textId="77777777" w:rsidR="006A5BF9" w:rsidRPr="00472C23" w:rsidRDefault="006A5BF9" w:rsidP="00DA6B2E">
            <w:r w:rsidRPr="00472C23">
              <w:t>S-EDGE-024</w:t>
            </w:r>
          </w:p>
        </w:tc>
        <w:tc>
          <w:tcPr>
            <w:tcW w:w="936" w:type="dxa"/>
          </w:tcPr>
          <w:p w14:paraId="49CE136E" w14:textId="77777777" w:rsidR="006A5BF9" w:rsidRPr="00472C23" w:rsidRDefault="006A5BF9" w:rsidP="00DA6B2E">
            <w:r w:rsidRPr="00472C23">
              <w:t>Organization</w:t>
            </w:r>
          </w:p>
        </w:tc>
        <w:tc>
          <w:tcPr>
            <w:tcW w:w="936" w:type="dxa"/>
          </w:tcPr>
          <w:p w14:paraId="01CC3875" w14:textId="77777777" w:rsidR="006A5BF9" w:rsidRPr="00472C23" w:rsidRDefault="006A5BF9" w:rsidP="00DA6B2E">
            <w:r w:rsidRPr="00472C23">
              <w:t>Agency</w:t>
            </w:r>
          </w:p>
        </w:tc>
        <w:tc>
          <w:tcPr>
            <w:tcW w:w="936" w:type="dxa"/>
          </w:tcPr>
          <w:p w14:paraId="129E9DA6" w14:textId="77777777" w:rsidR="006A5BF9" w:rsidRPr="00472C23" w:rsidRDefault="006A5BF9" w:rsidP="00DA6B2E">
            <w:r w:rsidRPr="00472C23">
              <w:t>Self</w:t>
            </w:r>
          </w:p>
        </w:tc>
        <w:tc>
          <w:tcPr>
            <w:tcW w:w="936" w:type="dxa"/>
          </w:tcPr>
          <w:p w14:paraId="6A12A52C" w14:textId="77777777" w:rsidR="006A5BF9" w:rsidRPr="00472C23" w:rsidRDefault="006A5BF9" w:rsidP="00DA6B2E">
            <w:r w:rsidRPr="00472C23">
              <w:t>Agency</w:t>
            </w:r>
          </w:p>
        </w:tc>
        <w:tc>
          <w:tcPr>
            <w:tcW w:w="936" w:type="dxa"/>
          </w:tcPr>
          <w:p w14:paraId="68577ED8" w14:textId="77777777" w:rsidR="006A5BF9" w:rsidRPr="00472C23" w:rsidRDefault="006A5BF9" w:rsidP="00DA6B2E">
            <w:r w:rsidRPr="00472C23">
              <w:t>0.1</w:t>
            </w:r>
          </w:p>
        </w:tc>
        <w:tc>
          <w:tcPr>
            <w:tcW w:w="936" w:type="dxa"/>
          </w:tcPr>
          <w:p w14:paraId="7FAA19F4" w14:textId="77777777" w:rsidR="006A5BF9" w:rsidRPr="00472C23" w:rsidRDefault="006A5BF9" w:rsidP="00DA6B2E">
            <w:r w:rsidRPr="00472C23">
              <w:t>E</w:t>
            </w:r>
          </w:p>
        </w:tc>
        <w:tc>
          <w:tcPr>
            <w:tcW w:w="936" w:type="dxa"/>
          </w:tcPr>
          <w:p w14:paraId="3BB29EA7" w14:textId="77777777" w:rsidR="006A5BF9" w:rsidRPr="00472C23" w:rsidRDefault="006A5BF9" w:rsidP="00DA6B2E">
            <w:r w:rsidRPr="00472C23">
              <w:t>Work autonomy affects personal agency.</w:t>
            </w:r>
          </w:p>
        </w:tc>
        <w:tc>
          <w:tcPr>
            <w:tcW w:w="936" w:type="dxa"/>
          </w:tcPr>
          <w:p w14:paraId="4E7D2DA1" w14:textId="77777777" w:rsidR="006A5BF9" w:rsidRPr="00472C23" w:rsidRDefault="006A5BF9" w:rsidP="00DA6B2E">
            <w:r w:rsidRPr="00472C23">
              <w:t>2025-12-20</w:t>
            </w:r>
          </w:p>
        </w:tc>
        <w:tc>
          <w:tcPr>
            <w:tcW w:w="936" w:type="dxa"/>
          </w:tcPr>
          <w:p w14:paraId="334C65D6" w14:textId="77777777" w:rsidR="006A5BF9" w:rsidRPr="00472C23" w:rsidRDefault="006A5BF9" w:rsidP="00DA6B2E">
            <w:r w:rsidRPr="00472C23">
              <w:t>Pilot team</w:t>
            </w:r>
          </w:p>
        </w:tc>
      </w:tr>
      <w:tr w:rsidR="00472C23" w:rsidRPr="00472C23" w14:paraId="73E92969" w14:textId="77777777" w:rsidTr="00DA6B2E">
        <w:tc>
          <w:tcPr>
            <w:tcW w:w="936" w:type="dxa"/>
          </w:tcPr>
          <w:p w14:paraId="2BE328D3" w14:textId="77777777" w:rsidR="006A5BF9" w:rsidRPr="00472C23" w:rsidRDefault="006A5BF9" w:rsidP="00DA6B2E">
            <w:r w:rsidRPr="00472C23">
              <w:t>S-EDGE-025</w:t>
            </w:r>
          </w:p>
        </w:tc>
        <w:tc>
          <w:tcPr>
            <w:tcW w:w="936" w:type="dxa"/>
          </w:tcPr>
          <w:p w14:paraId="44A1DE53" w14:textId="77777777" w:rsidR="006A5BF9" w:rsidRPr="00472C23" w:rsidRDefault="006A5BF9" w:rsidP="00DA6B2E">
            <w:r w:rsidRPr="00472C23">
              <w:t>Community</w:t>
            </w:r>
          </w:p>
        </w:tc>
        <w:tc>
          <w:tcPr>
            <w:tcW w:w="936" w:type="dxa"/>
          </w:tcPr>
          <w:p w14:paraId="10DAEE6C" w14:textId="77777777" w:rsidR="006A5BF9" w:rsidRPr="00472C23" w:rsidRDefault="006A5BF9" w:rsidP="00DA6B2E">
            <w:r w:rsidRPr="00472C23">
              <w:t>Agency</w:t>
            </w:r>
          </w:p>
        </w:tc>
        <w:tc>
          <w:tcPr>
            <w:tcW w:w="936" w:type="dxa"/>
          </w:tcPr>
          <w:p w14:paraId="39F957A9" w14:textId="77777777" w:rsidR="006A5BF9" w:rsidRPr="00472C23" w:rsidRDefault="006A5BF9" w:rsidP="00DA6B2E">
            <w:r w:rsidRPr="00472C23">
              <w:t>Self</w:t>
            </w:r>
          </w:p>
        </w:tc>
        <w:tc>
          <w:tcPr>
            <w:tcW w:w="936" w:type="dxa"/>
          </w:tcPr>
          <w:p w14:paraId="2DA4D19A" w14:textId="77777777" w:rsidR="006A5BF9" w:rsidRPr="00472C23" w:rsidRDefault="006A5BF9" w:rsidP="00DA6B2E">
            <w:r w:rsidRPr="00472C23">
              <w:t>Agency</w:t>
            </w:r>
          </w:p>
        </w:tc>
        <w:tc>
          <w:tcPr>
            <w:tcW w:w="936" w:type="dxa"/>
          </w:tcPr>
          <w:p w14:paraId="2709C74E" w14:textId="77777777" w:rsidR="006A5BF9" w:rsidRPr="00472C23" w:rsidRDefault="006A5BF9" w:rsidP="00DA6B2E">
            <w:r w:rsidRPr="00472C23">
              <w:t>0.1</w:t>
            </w:r>
          </w:p>
        </w:tc>
        <w:tc>
          <w:tcPr>
            <w:tcW w:w="936" w:type="dxa"/>
          </w:tcPr>
          <w:p w14:paraId="3D2FC451" w14:textId="77777777" w:rsidR="006A5BF9" w:rsidRPr="00472C23" w:rsidRDefault="006A5BF9" w:rsidP="00DA6B2E">
            <w:r w:rsidRPr="00472C23">
              <w:t>E</w:t>
            </w:r>
          </w:p>
        </w:tc>
        <w:tc>
          <w:tcPr>
            <w:tcW w:w="936" w:type="dxa"/>
          </w:tcPr>
          <w:p w14:paraId="6C8B2E1E" w14:textId="77777777" w:rsidR="006A5BF9" w:rsidRPr="00472C23" w:rsidRDefault="006A5BF9" w:rsidP="00DA6B2E">
            <w:r w:rsidRPr="00472C23">
              <w:t>Local participation opportunities affect agency.</w:t>
            </w:r>
          </w:p>
        </w:tc>
        <w:tc>
          <w:tcPr>
            <w:tcW w:w="936" w:type="dxa"/>
          </w:tcPr>
          <w:p w14:paraId="327514CF" w14:textId="77777777" w:rsidR="006A5BF9" w:rsidRPr="00472C23" w:rsidRDefault="006A5BF9" w:rsidP="00DA6B2E">
            <w:r w:rsidRPr="00472C23">
              <w:t>2025-12-20</w:t>
            </w:r>
          </w:p>
        </w:tc>
        <w:tc>
          <w:tcPr>
            <w:tcW w:w="936" w:type="dxa"/>
          </w:tcPr>
          <w:p w14:paraId="50AC0FDB" w14:textId="77777777" w:rsidR="006A5BF9" w:rsidRPr="00472C23" w:rsidRDefault="006A5BF9" w:rsidP="00DA6B2E">
            <w:r w:rsidRPr="00472C23">
              <w:t>Pilot team</w:t>
            </w:r>
          </w:p>
        </w:tc>
      </w:tr>
    </w:tbl>
    <w:p w14:paraId="52E68DB7" w14:textId="77777777" w:rsidR="006A5BF9" w:rsidRPr="00472C23" w:rsidRDefault="006A5BF9" w:rsidP="006A5BF9">
      <w:r w:rsidRPr="00472C23">
        <w:t>Conservative adjustment (default for pilots): implementations SHOULD apply a global shrink factor to all non-zero K entries to reduce over-claiming. Recommended default: multiply all coefficients by 0.7, then apply an additional class multiplier: A:1.00, B:0.70, C:0.50, E:0.35.</w:t>
      </w:r>
    </w:p>
    <w:p w14:paraId="71D786F6" w14:textId="77777777" w:rsidR="006A5BF9" w:rsidRPr="00472C23" w:rsidRDefault="006A5BF9" w:rsidP="006A5BF9">
      <w:r w:rsidRPr="00472C23">
        <w:t>Stability scaling (mandatory): after assembling K, compute its spectral radius ρ(K). If ρ(K) &gt;= 0.90, scale K by s = 0.90/ρ(K) before use, and record s in the PCC. For Quick mode only, this check is optional; for Full mode, it is mandatory (Section 8.3.3).</w:t>
      </w:r>
    </w:p>
    <w:p w14:paraId="74617144" w14:textId="77777777" w:rsidR="006A5BF9" w:rsidRPr="00472C23" w:rsidRDefault="006A5BF9" w:rsidP="006A5BF9">
      <w:r w:rsidRPr="00472C23">
        <w:t>Evidence log and review (mandatory): for each edge used in a decision, record the edge ID, coefficient after scaling, class, and provenance note in the PCC. After at least 50 decisions with outcome tracking, compute calibration error and hit-rate by edge and update classes accordingly.</w:t>
      </w:r>
    </w:p>
    <w:p w14:paraId="59433F1A" w14:textId="77777777" w:rsidR="006A5BF9" w:rsidRPr="00472C23" w:rsidRDefault="006A5BF9" w:rsidP="006A5BF9">
      <w:r w:rsidRPr="00472C23">
        <w:lastRenderedPageBreak/>
        <w:t>Tier-4 certification gate (normative): Tier-4 certification requires that all non-zero kernel entries relied upon for admissibility or ranking are at least Class B, with documented domain transfer justification. Class E is permitted for pilots but cannot be used to claim certification.</w:t>
      </w:r>
    </w:p>
    <w:p w14:paraId="03D8BCF6" w14:textId="77777777" w:rsidR="006A5BF9" w:rsidRPr="00472C23" w:rsidRDefault="006A5BF9" w:rsidP="006A5BF9">
      <w:r w:rsidRPr="00472C23">
        <w:t>Table S-2 provides an evidence log template (teams may copy into their PCC bundle).</w:t>
      </w:r>
    </w:p>
    <w:tbl>
      <w:tblPr>
        <w:tblStyle w:val="TableGrid"/>
        <w:tblW w:w="0" w:type="auto"/>
        <w:tblLook w:val="04A0" w:firstRow="1" w:lastRow="0" w:firstColumn="1" w:lastColumn="0" w:noHBand="0" w:noVBand="1"/>
      </w:tblPr>
      <w:tblGrid>
        <w:gridCol w:w="750"/>
        <w:gridCol w:w="1132"/>
        <w:gridCol w:w="966"/>
        <w:gridCol w:w="823"/>
        <w:gridCol w:w="1437"/>
        <w:gridCol w:w="1192"/>
        <w:gridCol w:w="1363"/>
        <w:gridCol w:w="1687"/>
      </w:tblGrid>
      <w:tr w:rsidR="00472C23" w:rsidRPr="00472C23" w14:paraId="07B96B24" w14:textId="77777777" w:rsidTr="00DA6B2E">
        <w:tc>
          <w:tcPr>
            <w:tcW w:w="1170" w:type="dxa"/>
          </w:tcPr>
          <w:p w14:paraId="2CD5EE27" w14:textId="77777777" w:rsidR="006A5BF9" w:rsidRPr="00472C23" w:rsidRDefault="006A5BF9" w:rsidP="00DA6B2E">
            <w:r w:rsidRPr="00472C23">
              <w:t>Edge ID</w:t>
            </w:r>
          </w:p>
        </w:tc>
        <w:tc>
          <w:tcPr>
            <w:tcW w:w="1170" w:type="dxa"/>
          </w:tcPr>
          <w:p w14:paraId="261E1E45" w14:textId="77777777" w:rsidR="006A5BF9" w:rsidRPr="00472C23" w:rsidRDefault="006A5BF9" w:rsidP="00DA6B2E">
            <w:r w:rsidRPr="00472C23">
              <w:t>Decision ID</w:t>
            </w:r>
          </w:p>
        </w:tc>
        <w:tc>
          <w:tcPr>
            <w:tcW w:w="1170" w:type="dxa"/>
          </w:tcPr>
          <w:p w14:paraId="6C7BF735" w14:textId="77777777" w:rsidR="006A5BF9" w:rsidRPr="00472C23" w:rsidRDefault="006A5BF9" w:rsidP="00DA6B2E">
            <w:r w:rsidRPr="00472C23">
              <w:t>k_used</w:t>
            </w:r>
          </w:p>
        </w:tc>
        <w:tc>
          <w:tcPr>
            <w:tcW w:w="1170" w:type="dxa"/>
          </w:tcPr>
          <w:p w14:paraId="6AC7AAA8" w14:textId="77777777" w:rsidR="006A5BF9" w:rsidRPr="00472C23" w:rsidRDefault="006A5BF9" w:rsidP="00DA6B2E">
            <w:r w:rsidRPr="00472C23">
              <w:t>Class</w:t>
            </w:r>
          </w:p>
        </w:tc>
        <w:tc>
          <w:tcPr>
            <w:tcW w:w="1170" w:type="dxa"/>
          </w:tcPr>
          <w:p w14:paraId="08EAD95C" w14:textId="77777777" w:rsidR="006A5BF9" w:rsidRPr="00472C23" w:rsidRDefault="006A5BF9" w:rsidP="00DA6B2E">
            <w:r w:rsidRPr="00472C23">
              <w:t>Provenance</w:t>
            </w:r>
          </w:p>
        </w:tc>
        <w:tc>
          <w:tcPr>
            <w:tcW w:w="1170" w:type="dxa"/>
          </w:tcPr>
          <w:p w14:paraId="34A1484F" w14:textId="77777777" w:rsidR="006A5BF9" w:rsidRPr="00472C23" w:rsidRDefault="006A5BF9" w:rsidP="00DA6B2E">
            <w:r w:rsidRPr="00472C23">
              <w:t>Outcome measure</w:t>
            </w:r>
          </w:p>
        </w:tc>
        <w:tc>
          <w:tcPr>
            <w:tcW w:w="1170" w:type="dxa"/>
          </w:tcPr>
          <w:p w14:paraId="2A5FC6C8" w14:textId="77777777" w:rsidR="006A5BF9" w:rsidRPr="00472C23" w:rsidRDefault="006A5BF9" w:rsidP="00DA6B2E">
            <w:r w:rsidRPr="00472C23">
              <w:t>Calibration error</w:t>
            </w:r>
          </w:p>
        </w:tc>
        <w:tc>
          <w:tcPr>
            <w:tcW w:w="1170" w:type="dxa"/>
          </w:tcPr>
          <w:p w14:paraId="3759B675" w14:textId="77777777" w:rsidR="006A5BF9" w:rsidRPr="00472C23" w:rsidRDefault="006A5BF9" w:rsidP="00DA6B2E">
            <w:r w:rsidRPr="00472C23">
              <w:t>Reviewer/date</w:t>
            </w:r>
          </w:p>
        </w:tc>
      </w:tr>
      <w:tr w:rsidR="00472C23" w:rsidRPr="00472C23" w14:paraId="1042F852" w14:textId="77777777" w:rsidTr="00DA6B2E">
        <w:tc>
          <w:tcPr>
            <w:tcW w:w="1170" w:type="dxa"/>
          </w:tcPr>
          <w:p w14:paraId="6F50063D" w14:textId="77777777" w:rsidR="006A5BF9" w:rsidRPr="00472C23" w:rsidRDefault="006A5BF9" w:rsidP="00DA6B2E"/>
        </w:tc>
        <w:tc>
          <w:tcPr>
            <w:tcW w:w="1170" w:type="dxa"/>
          </w:tcPr>
          <w:p w14:paraId="6C0C3AE8" w14:textId="77777777" w:rsidR="006A5BF9" w:rsidRPr="00472C23" w:rsidRDefault="006A5BF9" w:rsidP="00DA6B2E"/>
        </w:tc>
        <w:tc>
          <w:tcPr>
            <w:tcW w:w="1170" w:type="dxa"/>
          </w:tcPr>
          <w:p w14:paraId="2C3CD416" w14:textId="77777777" w:rsidR="006A5BF9" w:rsidRPr="00472C23" w:rsidRDefault="006A5BF9" w:rsidP="00DA6B2E"/>
        </w:tc>
        <w:tc>
          <w:tcPr>
            <w:tcW w:w="1170" w:type="dxa"/>
          </w:tcPr>
          <w:p w14:paraId="34A128EF" w14:textId="77777777" w:rsidR="006A5BF9" w:rsidRPr="00472C23" w:rsidRDefault="006A5BF9" w:rsidP="00DA6B2E"/>
        </w:tc>
        <w:tc>
          <w:tcPr>
            <w:tcW w:w="1170" w:type="dxa"/>
          </w:tcPr>
          <w:p w14:paraId="25AC239B" w14:textId="77777777" w:rsidR="006A5BF9" w:rsidRPr="00472C23" w:rsidRDefault="006A5BF9" w:rsidP="00DA6B2E"/>
        </w:tc>
        <w:tc>
          <w:tcPr>
            <w:tcW w:w="1170" w:type="dxa"/>
          </w:tcPr>
          <w:p w14:paraId="57DEAF6C" w14:textId="77777777" w:rsidR="006A5BF9" w:rsidRPr="00472C23" w:rsidRDefault="006A5BF9" w:rsidP="00DA6B2E"/>
        </w:tc>
        <w:tc>
          <w:tcPr>
            <w:tcW w:w="1170" w:type="dxa"/>
          </w:tcPr>
          <w:p w14:paraId="14FCB254" w14:textId="77777777" w:rsidR="006A5BF9" w:rsidRPr="00472C23" w:rsidRDefault="006A5BF9" w:rsidP="00DA6B2E"/>
        </w:tc>
        <w:tc>
          <w:tcPr>
            <w:tcW w:w="1170" w:type="dxa"/>
          </w:tcPr>
          <w:p w14:paraId="3D52102A" w14:textId="77777777" w:rsidR="006A5BF9" w:rsidRPr="00472C23" w:rsidRDefault="006A5BF9" w:rsidP="00DA6B2E"/>
        </w:tc>
      </w:tr>
    </w:tbl>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51"/>
        <w:gridCol w:w="2081"/>
        <w:gridCol w:w="1700"/>
        <w:gridCol w:w="1099"/>
        <w:gridCol w:w="2413"/>
      </w:tblGrid>
      <w:tr w:rsidR="00472C23" w:rsidRPr="00472C23" w14:paraId="17FA8E68"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43D2C31" w14:textId="77777777" w:rsidR="006A5BF9" w:rsidRPr="00472C23" w:rsidRDefault="006A5BF9" w:rsidP="00DA6B2E">
            <w:pPr>
              <w:rPr>
                <w:b/>
                <w:bCs/>
              </w:rPr>
            </w:pPr>
            <w:r w:rsidRPr="00472C23">
              <w:rPr>
                <w:b/>
                <w:bCs/>
              </w:rPr>
              <w:t>Target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9D53BCD" w14:textId="77777777" w:rsidR="006A5BF9" w:rsidRPr="00472C23" w:rsidRDefault="006A5BF9" w:rsidP="00DA6B2E">
            <w:pPr>
              <w:rPr>
                <w:b/>
                <w:bCs/>
              </w:rPr>
            </w:pPr>
            <w:r w:rsidRPr="00472C23">
              <w:rPr>
                <w:b/>
                <w:bCs/>
              </w:rPr>
              <w:t>Source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46405CF" w14:textId="77777777" w:rsidR="006A5BF9" w:rsidRPr="00472C23" w:rsidRDefault="006A5BF9" w:rsidP="00DA6B2E">
            <w:pPr>
              <w:rPr>
                <w:b/>
                <w:bCs/>
              </w:rPr>
            </w:pPr>
            <w:r w:rsidRPr="00472C23">
              <w:rPr>
                <w:b/>
                <w:bCs/>
              </w:rPr>
              <w:t>Coefficient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C3FA3F9" w14:textId="77777777" w:rsidR="006A5BF9" w:rsidRPr="00472C23" w:rsidRDefault="006A5BF9" w:rsidP="00DA6B2E">
            <w:pPr>
              <w:rPr>
                <w:b/>
                <w:bCs/>
              </w:rPr>
            </w:pPr>
            <w:r w:rsidRPr="00472C23">
              <w:rPr>
                <w:b/>
                <w:bCs/>
              </w:rPr>
              <w:t>Class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0827621" w14:textId="77777777" w:rsidR="006A5BF9" w:rsidRPr="00472C23" w:rsidRDefault="006A5BF9" w:rsidP="00DA6B2E">
            <w:pPr>
              <w:rPr>
                <w:b/>
                <w:bCs/>
              </w:rPr>
            </w:pPr>
            <w:r w:rsidRPr="00472C23">
              <w:rPr>
                <w:b/>
                <w:bCs/>
              </w:rPr>
              <w:t>Primary Source</w:t>
            </w:r>
          </w:p>
        </w:tc>
      </w:tr>
      <w:tr w:rsidR="00472C23" w:rsidRPr="00472C23" w14:paraId="1F3421DA"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35EB06" w14:textId="77777777" w:rsidR="006A5BF9" w:rsidRPr="00472C23" w:rsidRDefault="006A5BF9" w:rsidP="00DA6B2E">
            <w:r w:rsidRPr="00472C23">
              <w:t>Self-Health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860458" w14:textId="77777777" w:rsidR="006A5BF9" w:rsidRPr="00472C23" w:rsidRDefault="006A5BF9" w:rsidP="00DA6B2E">
            <w:r w:rsidRPr="00472C23">
              <w:t>Self-Material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618288" w14:textId="77777777" w:rsidR="006A5BF9" w:rsidRPr="00472C23" w:rsidRDefault="006A5BF9" w:rsidP="00DA6B2E">
            <w:r w:rsidRPr="00472C23">
              <w:t>+0.25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D96EBB" w14:textId="77777777" w:rsidR="006A5BF9" w:rsidRPr="00472C23" w:rsidRDefault="006A5BF9" w:rsidP="00DA6B2E">
            <w:r w:rsidRPr="00472C23">
              <w:t>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879AECF" w14:textId="77777777" w:rsidR="006A5BF9" w:rsidRPr="00472C23" w:rsidRDefault="006A5BF9" w:rsidP="00DA6B2E">
            <w:r w:rsidRPr="00472C23">
              <w:t>Marmot Review</w:t>
            </w:r>
          </w:p>
        </w:tc>
      </w:tr>
      <w:tr w:rsidR="00472C23" w:rsidRPr="00472C23" w14:paraId="260F90A3"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037C31" w14:textId="77777777" w:rsidR="006A5BF9" w:rsidRPr="00472C23" w:rsidRDefault="006A5BF9" w:rsidP="00DA6B2E">
            <w:r w:rsidRPr="00472C23">
              <w:t>Self-Health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C02F07" w14:textId="77777777" w:rsidR="006A5BF9" w:rsidRPr="00472C23" w:rsidRDefault="006A5BF9" w:rsidP="00DA6B2E">
            <w:r w:rsidRPr="00472C23">
              <w:t>Community-Social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D90778" w14:textId="77777777" w:rsidR="006A5BF9" w:rsidRPr="00472C23" w:rsidRDefault="006A5BF9" w:rsidP="00DA6B2E">
            <w:r w:rsidRPr="00472C23">
              <w:t>+0.15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005DF7" w14:textId="77777777" w:rsidR="006A5BF9" w:rsidRPr="00472C23" w:rsidRDefault="006A5BF9" w:rsidP="00DA6B2E">
            <w:r w:rsidRPr="00472C23">
              <w:t>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217844" w14:textId="77777777" w:rsidR="006A5BF9" w:rsidRPr="00472C23" w:rsidRDefault="006A5BF9" w:rsidP="00DA6B2E">
            <w:r w:rsidRPr="00472C23">
              <w:t>Social determinants literature</w:t>
            </w:r>
          </w:p>
        </w:tc>
      </w:tr>
      <w:tr w:rsidR="00472C23" w:rsidRPr="00472C23" w14:paraId="654272FA"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2C7F14" w14:textId="77777777" w:rsidR="006A5BF9" w:rsidRPr="00472C23" w:rsidRDefault="006A5BF9" w:rsidP="00DA6B2E">
            <w:r w:rsidRPr="00472C23">
              <w:t>Community-Material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13EF24" w14:textId="77777777" w:rsidR="006A5BF9" w:rsidRPr="00472C23" w:rsidRDefault="006A5BF9" w:rsidP="00DA6B2E">
            <w:r w:rsidRPr="00472C23">
              <w:t>Organization-Material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CA1FDB" w14:textId="77777777" w:rsidR="006A5BF9" w:rsidRPr="00472C23" w:rsidRDefault="006A5BF9" w:rsidP="00DA6B2E">
            <w:r w:rsidRPr="00472C23">
              <w:t>+0.20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34DDFC" w14:textId="77777777" w:rsidR="006A5BF9" w:rsidRPr="00472C23" w:rsidRDefault="006A5BF9" w:rsidP="00DA6B2E">
            <w:r w:rsidRPr="00472C23">
              <w:t>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350D0D" w14:textId="77777777" w:rsidR="006A5BF9" w:rsidRPr="00472C23" w:rsidRDefault="006A5BF9" w:rsidP="00DA6B2E">
            <w:r w:rsidRPr="00472C23">
              <w:t>Leontief I-O tables</w:t>
            </w:r>
          </w:p>
        </w:tc>
      </w:tr>
      <w:tr w:rsidR="00472C23" w:rsidRPr="00472C23" w14:paraId="038FCCE1"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41D70F" w14:textId="77777777" w:rsidR="006A5BF9" w:rsidRPr="00472C23" w:rsidRDefault="006A5BF9" w:rsidP="00DA6B2E">
            <w:r w:rsidRPr="00472C23">
              <w:t>Self-Agency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E4260E" w14:textId="77777777" w:rsidR="006A5BF9" w:rsidRPr="00472C23" w:rsidRDefault="006A5BF9" w:rsidP="00DA6B2E">
            <w:r w:rsidRPr="00472C23">
              <w:t>Self-Knowledge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94A520" w14:textId="77777777" w:rsidR="006A5BF9" w:rsidRPr="00472C23" w:rsidRDefault="006A5BF9" w:rsidP="00DA6B2E">
            <w:r w:rsidRPr="00472C23">
              <w:t>+0.20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8FA5C0" w14:textId="77777777" w:rsidR="006A5BF9" w:rsidRPr="00472C23" w:rsidRDefault="006A5BF9" w:rsidP="00DA6B2E">
            <w:r w:rsidRPr="00472C23">
              <w:t>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D68A99" w14:textId="77777777" w:rsidR="006A5BF9" w:rsidRPr="00472C23" w:rsidRDefault="006A5BF9" w:rsidP="00DA6B2E">
            <w:r w:rsidRPr="00472C23">
              <w:t>Education-empowerment literature</w:t>
            </w:r>
          </w:p>
        </w:tc>
      </w:tr>
      <w:tr w:rsidR="00472C23" w:rsidRPr="00472C23" w14:paraId="19C298F2"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B3772E" w14:textId="77777777" w:rsidR="006A5BF9" w:rsidRPr="00472C23" w:rsidRDefault="006A5BF9" w:rsidP="00DA6B2E">
            <w:r w:rsidRPr="00472C23">
              <w:t>Humanity-Health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EFF655" w14:textId="77777777" w:rsidR="006A5BF9" w:rsidRPr="00472C23" w:rsidRDefault="006A5BF9" w:rsidP="00DA6B2E">
            <w:r w:rsidRPr="00472C23">
              <w:t>Humanity-Environment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C9CD74" w14:textId="77777777" w:rsidR="006A5BF9" w:rsidRPr="00472C23" w:rsidRDefault="006A5BF9" w:rsidP="00DA6B2E">
            <w:r w:rsidRPr="00472C23">
              <w:t>+0.20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DBCC49" w14:textId="77777777" w:rsidR="006A5BF9" w:rsidRPr="00472C23" w:rsidRDefault="006A5BF9" w:rsidP="00DA6B2E">
            <w:r w:rsidRPr="00472C23">
              <w:t>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38CAA3" w14:textId="77777777" w:rsidR="006A5BF9" w:rsidRPr="00472C23" w:rsidRDefault="006A5BF9" w:rsidP="00DA6B2E">
            <w:r w:rsidRPr="00472C23">
              <w:t>Lancet Planetary Health</w:t>
            </w:r>
          </w:p>
        </w:tc>
      </w:tr>
      <w:tr w:rsidR="00472C23" w:rsidRPr="00472C23" w14:paraId="77098967"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724B90" w14:textId="77777777" w:rsidR="006A5BF9" w:rsidRPr="00472C23" w:rsidRDefault="006A5BF9" w:rsidP="00DA6B2E">
            <w:r w:rsidRPr="00472C23">
              <w:t>Community-Environment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C9B060" w14:textId="77777777" w:rsidR="006A5BF9" w:rsidRPr="00472C23" w:rsidRDefault="006A5BF9" w:rsidP="00DA6B2E">
            <w:r w:rsidRPr="00472C23">
              <w:t>Organization-Material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801D48" w14:textId="77777777" w:rsidR="006A5BF9" w:rsidRPr="00472C23" w:rsidRDefault="006A5BF9" w:rsidP="00DA6B2E">
            <w:r w:rsidRPr="00472C23">
              <w:t>−0.15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F014CB" w14:textId="77777777" w:rsidR="006A5BF9" w:rsidRPr="00472C23" w:rsidRDefault="006A5BF9" w:rsidP="00DA6B2E">
            <w:r w:rsidRPr="00472C23">
              <w:t>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5A8E14" w14:textId="77777777" w:rsidR="006A5BF9" w:rsidRPr="00472C23" w:rsidRDefault="006A5BF9" w:rsidP="00DA6B2E">
            <w:r w:rsidRPr="00472C23">
              <w:t>Growth-pollution relationship</w:t>
            </w:r>
          </w:p>
        </w:tc>
      </w:tr>
      <w:tr w:rsidR="00472C23" w:rsidRPr="00472C23" w14:paraId="7B201F76"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E92316" w14:textId="77777777" w:rsidR="006A5BF9" w:rsidRPr="00472C23" w:rsidRDefault="006A5BF9" w:rsidP="00DA6B2E">
            <w:r w:rsidRPr="00472C23">
              <w:t>Self-Social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F3E7C5" w14:textId="77777777" w:rsidR="006A5BF9" w:rsidRPr="00472C23" w:rsidRDefault="006A5BF9" w:rsidP="00DA6B2E">
            <w:r w:rsidRPr="00472C23">
              <w:t>Household-Social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0F562B" w14:textId="77777777" w:rsidR="006A5BF9" w:rsidRPr="00472C23" w:rsidRDefault="006A5BF9" w:rsidP="00DA6B2E">
            <w:r w:rsidRPr="00472C23">
              <w:t>+0.25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699527" w14:textId="77777777" w:rsidR="006A5BF9" w:rsidRPr="00472C23" w:rsidRDefault="006A5BF9" w:rsidP="00DA6B2E">
            <w:r w:rsidRPr="00472C23">
              <w:t>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8BB15E" w14:textId="77777777" w:rsidR="006A5BF9" w:rsidRPr="00472C23" w:rsidRDefault="006A5BF9" w:rsidP="00DA6B2E">
            <w:r w:rsidRPr="00472C23">
              <w:t>Attachment theory</w:t>
            </w:r>
          </w:p>
        </w:tc>
      </w:tr>
      <w:tr w:rsidR="00472C23" w:rsidRPr="00472C23" w14:paraId="410AAFF8"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63FA8A" w14:textId="77777777" w:rsidR="006A5BF9" w:rsidRPr="00472C23" w:rsidRDefault="006A5BF9" w:rsidP="00DA6B2E">
            <w:r w:rsidRPr="00472C23">
              <w:t>Humanity-Environment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88F3F9A" w14:textId="77777777" w:rsidR="006A5BF9" w:rsidRPr="00472C23" w:rsidRDefault="006A5BF9" w:rsidP="00DA6B2E">
            <w:r w:rsidRPr="00472C23">
              <w:t>Biosphere-Environment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87A4A6" w14:textId="77777777" w:rsidR="006A5BF9" w:rsidRPr="00472C23" w:rsidRDefault="006A5BF9" w:rsidP="00DA6B2E">
            <w:r w:rsidRPr="00472C23">
              <w:t>+0.25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C46CDD" w14:textId="77777777" w:rsidR="006A5BF9" w:rsidRPr="00472C23" w:rsidRDefault="006A5BF9" w:rsidP="00DA6B2E">
            <w:r w:rsidRPr="00472C23">
              <w:t>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913E2A" w14:textId="77777777" w:rsidR="006A5BF9" w:rsidRPr="00472C23" w:rsidRDefault="006A5BF9" w:rsidP="00DA6B2E">
            <w:r w:rsidRPr="00472C23">
              <w:t>Earth system science</w:t>
            </w:r>
          </w:p>
        </w:tc>
      </w:tr>
    </w:tbl>
    <w:p w14:paraId="520D8759" w14:textId="77777777" w:rsidR="006A5BF9" w:rsidRPr="00472C23" w:rsidRDefault="006A5BF9" w:rsidP="006A5BF9">
      <w:pPr>
        <w:pStyle w:val="Heading1"/>
        <w:rPr>
          <w:bCs/>
          <w:color w:val="auto"/>
        </w:rPr>
      </w:pPr>
      <w:r w:rsidRPr="00472C23">
        <w:rPr>
          <w:bCs/>
          <w:color w:val="auto"/>
        </w:rPr>
        <w:lastRenderedPageBreak/>
        <w:t>Appendix T: Rights Threshold Calibration Protocol</w:t>
      </w:r>
    </w:p>
    <w:p w14:paraId="6C0E3B65" w14:textId="77777777" w:rsidR="006A5BF9" w:rsidRPr="00472C23" w:rsidRDefault="006A5BF9" w:rsidP="006A5BF9">
      <w:pPr>
        <w:rPr>
          <w:b/>
          <w:bCs/>
        </w:rPr>
      </w:pPr>
      <w:r w:rsidRPr="00472C23">
        <w:rPr>
          <w:b/>
          <w:bCs/>
        </w:rPr>
        <w:t>T.1 Calibration Framework</w:t>
      </w:r>
    </w:p>
    <w:p w14:paraId="79097844" w14:textId="77777777" w:rsidR="006A5BF9" w:rsidRPr="00472C23" w:rsidRDefault="006A5BF9" w:rsidP="006A5BF9">
      <w:r w:rsidRPr="00472C23">
        <w:t>Each threshold is calibrated through:</w:t>
      </w:r>
    </w:p>
    <w:p w14:paraId="7B57BC2A" w14:textId="77777777" w:rsidR="006A5BF9" w:rsidRPr="00472C23" w:rsidRDefault="006A5BF9" w:rsidP="006A5BF9">
      <w:pPr>
        <w:numPr>
          <w:ilvl w:val="0"/>
          <w:numId w:val="141"/>
        </w:numPr>
      </w:pPr>
      <w:r w:rsidRPr="00472C23">
        <w:rPr>
          <w:b/>
          <w:bCs/>
        </w:rPr>
        <w:t>Normative Anchor Identification:</w:t>
      </w:r>
      <w:r w:rsidRPr="00472C23">
        <w:t> Real-world harm category and normative source</w:t>
      </w:r>
    </w:p>
    <w:p w14:paraId="6FDA9403" w14:textId="77777777" w:rsidR="006A5BF9" w:rsidRPr="00472C23" w:rsidRDefault="006A5BF9" w:rsidP="006A5BF9">
      <w:pPr>
        <w:numPr>
          <w:ilvl w:val="0"/>
          <w:numId w:val="141"/>
        </w:numPr>
      </w:pPr>
      <w:r w:rsidRPr="00472C23">
        <w:rPr>
          <w:b/>
          <w:bCs/>
        </w:rPr>
        <w:t>Indicator Mapping:</w:t>
      </w:r>
      <w:r w:rsidRPr="00472C23">
        <w:t> Reference indicator, reference class, percentile anchoring</w:t>
      </w:r>
    </w:p>
    <w:p w14:paraId="2F6D2190" w14:textId="77777777" w:rsidR="006A5BF9" w:rsidRPr="00472C23" w:rsidRDefault="006A5BF9" w:rsidP="006A5BF9">
      <w:pPr>
        <w:numPr>
          <w:ilvl w:val="0"/>
          <w:numId w:val="141"/>
        </w:numPr>
      </w:pPr>
      <w:r w:rsidRPr="00472C23">
        <w:rPr>
          <w:b/>
          <w:bCs/>
        </w:rPr>
        <w:t>Philosophical Justification:</w:t>
      </w:r>
      <w:r w:rsidRPr="00472C23">
        <w:t> Convergence across human rights jurisprudence, humanitarian standards, capability theory</w:t>
      </w:r>
    </w:p>
    <w:p w14:paraId="08AD6F80" w14:textId="77777777" w:rsidR="006A5BF9" w:rsidRPr="00472C23" w:rsidRDefault="006A5BF9" w:rsidP="006A5BF9">
      <w:pPr>
        <w:rPr>
          <w:b/>
          <w:bCs/>
        </w:rPr>
      </w:pPr>
      <w:r w:rsidRPr="00472C23">
        <w:rPr>
          <w:b/>
          <w:bCs/>
        </w:rPr>
        <w:t>T.2 Threshold Derivations</w:t>
      </w:r>
    </w:p>
    <w:p w14:paraId="009B4158" w14:textId="77777777" w:rsidR="006A5BF9" w:rsidRPr="00472C23" w:rsidRDefault="006A5BF9" w:rsidP="006A5BF9">
      <w:r w:rsidRPr="00472C23">
        <w:rPr>
          <w:b/>
          <w:bCs/>
        </w:rPr>
        <w:t>LIFE (−0.90):</w:t>
      </w:r>
      <w:r w:rsidRPr="00472C23">
        <w:t> Near-certain or highly probable death. Calibrated against UNHCR emergency mortality thresholds.</w:t>
      </w:r>
    </w:p>
    <w:p w14:paraId="5F267727" w14:textId="77777777" w:rsidR="006A5BF9" w:rsidRPr="00472C23" w:rsidRDefault="006A5BF9" w:rsidP="006A5BF9">
      <w:r w:rsidRPr="00472C23">
        <w:rPr>
          <w:b/>
          <w:bCs/>
        </w:rPr>
        <w:t>BODY (−0.70):</w:t>
      </w:r>
      <w:r w:rsidRPr="00472C23">
        <w:t> Severe but non-fatal harm. Calibrated against Sphere Standards minimum thresholds.</w:t>
      </w:r>
    </w:p>
    <w:p w14:paraId="61B5F71F" w14:textId="77777777" w:rsidR="006A5BF9" w:rsidRPr="00472C23" w:rsidRDefault="006A5BF9" w:rsidP="006A5BF9">
      <w:r w:rsidRPr="00472C23">
        <w:rPr>
          <w:b/>
          <w:bCs/>
        </w:rPr>
        <w:t>LBTY (−0.65):</w:t>
      </w:r>
      <w:r w:rsidRPr="00472C23">
        <w:t> Significant freedom restrictions. Calibrated against Freedom House "partly free" threshold.</w:t>
      </w:r>
    </w:p>
    <w:p w14:paraId="1CD65168" w14:textId="77777777" w:rsidR="006A5BF9" w:rsidRPr="00472C23" w:rsidRDefault="006A5BF9" w:rsidP="006A5BF9">
      <w:r w:rsidRPr="00472C23">
        <w:rPr>
          <w:b/>
          <w:bCs/>
        </w:rPr>
        <w:t>NEED (−0.50):</w:t>
      </w:r>
      <w:r w:rsidRPr="00472C23">
        <w:t> Severe deprivation of basic necessities. Calibrated against FAO FIES severe thresholds.</w:t>
      </w:r>
    </w:p>
    <w:p w14:paraId="64FDC0E5" w14:textId="77777777" w:rsidR="006A5BF9" w:rsidRPr="00472C23" w:rsidRDefault="006A5BF9" w:rsidP="006A5BF9">
      <w:r w:rsidRPr="00472C23">
        <w:rPr>
          <w:b/>
          <w:bCs/>
        </w:rPr>
        <w:t>DIGN (−0.55):</w:t>
      </w:r>
      <w:r w:rsidRPr="00472C23">
        <w:t> Systematic humiliation or dehumanization. Calibrated against UDHR dignity provisions.</w:t>
      </w:r>
    </w:p>
    <w:p w14:paraId="75DE0148" w14:textId="77777777" w:rsidR="006A5BF9" w:rsidRPr="00472C23" w:rsidRDefault="006A5BF9" w:rsidP="006A5BF9">
      <w:r w:rsidRPr="00472C23">
        <w:rPr>
          <w:b/>
          <w:bCs/>
        </w:rPr>
        <w:t>PROC (−0.45):</w:t>
      </w:r>
      <w:r w:rsidRPr="00472C23">
        <w:t> Procedural justice violations. Calibrated against World Justice Project Rule of Law Index.</w:t>
      </w:r>
    </w:p>
    <w:p w14:paraId="60E41D2B" w14:textId="77777777" w:rsidR="006A5BF9" w:rsidRPr="00472C23" w:rsidRDefault="006A5BF9" w:rsidP="006A5BF9">
      <w:r w:rsidRPr="00472C23">
        <w:rPr>
          <w:b/>
          <w:bCs/>
        </w:rPr>
        <w:t>INFO (−0.40):</w:t>
      </w:r>
      <w:r w:rsidRPr="00472C23">
        <w:t> Systematic information denial. Calibrated against press freedom indices.</w:t>
      </w:r>
    </w:p>
    <w:p w14:paraId="2A3FD7C2" w14:textId="77777777" w:rsidR="006A5BF9" w:rsidRPr="00472C23" w:rsidRDefault="006A5BF9" w:rsidP="006A5BF9">
      <w:r w:rsidRPr="00472C23">
        <w:rPr>
          <w:b/>
          <w:bCs/>
        </w:rPr>
        <w:t>ECOL (−0.65):</w:t>
      </w:r>
      <w:r w:rsidRPr="00472C23">
        <w:t> Earth-system integrity violations. Calibrated against planetary boundary framework.</w:t>
      </w:r>
    </w:p>
    <w:p w14:paraId="6E44FED9" w14:textId="77777777" w:rsidR="006A5BF9" w:rsidRPr="00472C23" w:rsidRDefault="006A5BF9" w:rsidP="006A5BF9">
      <w:pPr>
        <w:pStyle w:val="Heading3"/>
        <w:rPr>
          <w:b/>
          <w:bCs/>
          <w:color w:val="auto"/>
          <w:sz w:val="24"/>
          <w:szCs w:val="24"/>
        </w:rPr>
      </w:pPr>
      <w:r w:rsidRPr="00472C23">
        <w:rPr>
          <w:b/>
          <w:bCs/>
          <w:color w:val="auto"/>
          <w:sz w:val="24"/>
          <w:szCs w:val="24"/>
        </w:rPr>
        <w:t>T.2.1 Invariant Rights Anchor Registry (Tier 4 starter; non-placeholder)</w:t>
      </w:r>
    </w:p>
    <w:p w14:paraId="67F1AEB6" w14:textId="77777777" w:rsidR="006A5BF9" w:rsidRPr="00472C23" w:rsidRDefault="006A5BF9" w:rsidP="006A5BF9">
      <w:r w:rsidRPr="00472C23">
        <w:t>Tier 4 requirement (normative). Tier 4 execution requires explicit, non-placeholder anchors for every right asserted as active in the decision. These anchors make the NCRC computable without invention. Evidence quality may be weak at the start, but numbers and mappings MUST be explicit and governed.</w:t>
      </w:r>
    </w:p>
    <w:p w14:paraId="3DC85AE7" w14:textId="77777777" w:rsidR="006A5BF9" w:rsidRPr="00472C23" w:rsidRDefault="006A5BF9" w:rsidP="006A5BF9">
      <w:r w:rsidRPr="00472C23">
        <w:lastRenderedPageBreak/>
        <w:t>Purpose. This registry supplies a minimal default set of indicator anchors that map real-world measures into the normalized impact scale I in [-1, +1], where +1 is best and -1 is worst. Rights thresholds in T.2 are evaluated against these mapped impacts.</w:t>
      </w:r>
    </w:p>
    <w:p w14:paraId="4A542124" w14:textId="77777777" w:rsidR="006A5BF9" w:rsidRPr="00472C23" w:rsidRDefault="006A5BF9" w:rsidP="006A5BF9">
      <w:r w:rsidRPr="00472C23">
        <w:t>Registry schema (required fields). Each entry MUST specify: (1) Anchor ID, (2) right code r, (3) indicator definition, (4) unit and reference class, (5) direction (higher worse or higher better), (6) x_good and x_bad anchors, (7) mapping function, (8) evidence/provenance class, and (9) source type.</w:t>
      </w:r>
    </w:p>
    <w:p w14:paraId="18883806" w14:textId="77777777" w:rsidR="006A5BF9" w:rsidRPr="00472C23" w:rsidRDefault="006A5BF9" w:rsidP="006A5BF9">
      <w:r w:rsidRPr="00472C23">
        <w:t>Canonical mapping rules (default). Let x be the indicator value, with anchors x_good (best) and x_bad (worst). Define:</w:t>
      </w:r>
    </w:p>
    <w:p w14:paraId="3CD9FEC5" w14:textId="77777777" w:rsidR="006A5BF9" w:rsidRPr="00472C23" w:rsidRDefault="006A5BF9" w:rsidP="006A5BF9">
      <w:r w:rsidRPr="00472C23">
        <w:t>Case A (higher is worse):  I(x) = clip( 1 - 2*(x - x_good)/(x_bad - x_good) , -1 , +1 )</w:t>
      </w:r>
    </w:p>
    <w:p w14:paraId="120F9513" w14:textId="77777777" w:rsidR="006A5BF9" w:rsidRPr="00472C23" w:rsidRDefault="006A5BF9" w:rsidP="006A5BF9">
      <w:r w:rsidRPr="00472C23">
        <w:t>Case B (higher is better): I(x) = clip( 2*(x - x_bad)/(x_good - x_bad) - 1 , -1 , +1 )</w:t>
      </w:r>
    </w:p>
    <w:p w14:paraId="7AD6B4A5" w14:textId="77777777" w:rsidR="006A5BF9" w:rsidRPr="00472C23" w:rsidRDefault="006A5BF9" w:rsidP="006A5BF9">
      <w:r w:rsidRPr="00472C23">
        <w:t>Implementations MUST record which case is used for each indicator in the PCC. If x_good = x_bad, the anchor is invalid and MUST be replaced before use.</w:t>
      </w:r>
    </w:p>
    <w:p w14:paraId="19DD075E" w14:textId="77777777" w:rsidR="006A5BF9" w:rsidRPr="00472C23" w:rsidRDefault="006A5BF9" w:rsidP="006A5BF9">
      <w:r w:rsidRPr="00472C23">
        <w:t>Starter anchors (Tier 4 pilot default). Table T-1 provides a minimal set of non-placeholder anchors. Teams SHOULD adapt x_good/x_bad to the domain and population, but MUST do so explicitly (versioned) and MUST justify changes in the PCC.</w:t>
      </w:r>
    </w:p>
    <w:tbl>
      <w:tblPr>
        <w:tblStyle w:val="TableGrid"/>
        <w:tblW w:w="0" w:type="auto"/>
        <w:tblLook w:val="04A0" w:firstRow="1" w:lastRow="0" w:firstColumn="1" w:lastColumn="0" w:noHBand="0" w:noVBand="1"/>
      </w:tblPr>
      <w:tblGrid>
        <w:gridCol w:w="702"/>
        <w:gridCol w:w="622"/>
        <w:gridCol w:w="1187"/>
        <w:gridCol w:w="1566"/>
        <w:gridCol w:w="1114"/>
        <w:gridCol w:w="692"/>
        <w:gridCol w:w="615"/>
        <w:gridCol w:w="1132"/>
        <w:gridCol w:w="599"/>
        <w:gridCol w:w="1121"/>
      </w:tblGrid>
      <w:tr w:rsidR="00472C23" w:rsidRPr="00472C23" w14:paraId="679B6641" w14:textId="77777777" w:rsidTr="00DA6B2E">
        <w:tc>
          <w:tcPr>
            <w:tcW w:w="936" w:type="dxa"/>
          </w:tcPr>
          <w:p w14:paraId="4F706A81" w14:textId="77777777" w:rsidR="006A5BF9" w:rsidRPr="00472C23" w:rsidRDefault="006A5BF9" w:rsidP="00DA6B2E">
            <w:r w:rsidRPr="00472C23">
              <w:t>Anchor ID</w:t>
            </w:r>
          </w:p>
        </w:tc>
        <w:tc>
          <w:tcPr>
            <w:tcW w:w="936" w:type="dxa"/>
          </w:tcPr>
          <w:p w14:paraId="26B2AA09" w14:textId="77777777" w:rsidR="006A5BF9" w:rsidRPr="00472C23" w:rsidRDefault="006A5BF9" w:rsidP="00DA6B2E">
            <w:r w:rsidRPr="00472C23">
              <w:t>Right code</w:t>
            </w:r>
          </w:p>
        </w:tc>
        <w:tc>
          <w:tcPr>
            <w:tcW w:w="936" w:type="dxa"/>
          </w:tcPr>
          <w:p w14:paraId="2F31E693" w14:textId="77777777" w:rsidR="006A5BF9" w:rsidRPr="00472C23" w:rsidRDefault="006A5BF9" w:rsidP="00DA6B2E">
            <w:r w:rsidRPr="00472C23">
              <w:t>Indicator (starter)</w:t>
            </w:r>
          </w:p>
        </w:tc>
        <w:tc>
          <w:tcPr>
            <w:tcW w:w="936" w:type="dxa"/>
          </w:tcPr>
          <w:p w14:paraId="28675DEF" w14:textId="77777777" w:rsidR="006A5BF9" w:rsidRPr="00472C23" w:rsidRDefault="006A5BF9" w:rsidP="00DA6B2E">
            <w:r w:rsidRPr="00472C23">
              <w:t>Unit</w:t>
            </w:r>
          </w:p>
        </w:tc>
        <w:tc>
          <w:tcPr>
            <w:tcW w:w="936" w:type="dxa"/>
          </w:tcPr>
          <w:p w14:paraId="208B6D12" w14:textId="77777777" w:rsidR="006A5BF9" w:rsidRPr="00472C23" w:rsidRDefault="006A5BF9" w:rsidP="00DA6B2E">
            <w:r w:rsidRPr="00472C23">
              <w:t>Direction</w:t>
            </w:r>
          </w:p>
        </w:tc>
        <w:tc>
          <w:tcPr>
            <w:tcW w:w="936" w:type="dxa"/>
          </w:tcPr>
          <w:p w14:paraId="1FE41DD0" w14:textId="77777777" w:rsidR="006A5BF9" w:rsidRPr="00472C23" w:rsidRDefault="006A5BF9" w:rsidP="00DA6B2E">
            <w:r w:rsidRPr="00472C23">
              <w:t>x_good</w:t>
            </w:r>
          </w:p>
        </w:tc>
        <w:tc>
          <w:tcPr>
            <w:tcW w:w="936" w:type="dxa"/>
          </w:tcPr>
          <w:p w14:paraId="0D5878FA" w14:textId="77777777" w:rsidR="006A5BF9" w:rsidRPr="00472C23" w:rsidRDefault="006A5BF9" w:rsidP="00DA6B2E">
            <w:r w:rsidRPr="00472C23">
              <w:t>x_bad</w:t>
            </w:r>
          </w:p>
        </w:tc>
        <w:tc>
          <w:tcPr>
            <w:tcW w:w="936" w:type="dxa"/>
          </w:tcPr>
          <w:p w14:paraId="1625BC14" w14:textId="77777777" w:rsidR="006A5BF9" w:rsidRPr="00472C23" w:rsidRDefault="006A5BF9" w:rsidP="00DA6B2E">
            <w:r w:rsidRPr="00472C23">
              <w:t>Notes / reference class</w:t>
            </w:r>
          </w:p>
        </w:tc>
        <w:tc>
          <w:tcPr>
            <w:tcW w:w="936" w:type="dxa"/>
          </w:tcPr>
          <w:p w14:paraId="40AD1A04" w14:textId="77777777" w:rsidR="006A5BF9" w:rsidRPr="00472C23" w:rsidRDefault="006A5BF9" w:rsidP="00DA6B2E">
            <w:r w:rsidRPr="00472C23">
              <w:t>Class</w:t>
            </w:r>
          </w:p>
        </w:tc>
        <w:tc>
          <w:tcPr>
            <w:tcW w:w="936" w:type="dxa"/>
          </w:tcPr>
          <w:p w14:paraId="4BCBE19F" w14:textId="77777777" w:rsidR="006A5BF9" w:rsidRPr="00472C23" w:rsidRDefault="006A5BF9" w:rsidP="00DA6B2E">
            <w:r w:rsidRPr="00472C23">
              <w:t>Source type</w:t>
            </w:r>
          </w:p>
        </w:tc>
      </w:tr>
      <w:tr w:rsidR="00472C23" w:rsidRPr="00472C23" w14:paraId="523736CB" w14:textId="77777777" w:rsidTr="00DA6B2E">
        <w:tc>
          <w:tcPr>
            <w:tcW w:w="936" w:type="dxa"/>
          </w:tcPr>
          <w:p w14:paraId="4FAEAF1E" w14:textId="77777777" w:rsidR="006A5BF9" w:rsidRPr="00472C23" w:rsidRDefault="006A5BF9" w:rsidP="00DA6B2E">
            <w:r w:rsidRPr="00472C23">
              <w:t>LIFE-A1</w:t>
            </w:r>
          </w:p>
        </w:tc>
        <w:tc>
          <w:tcPr>
            <w:tcW w:w="936" w:type="dxa"/>
          </w:tcPr>
          <w:p w14:paraId="7B80F420" w14:textId="77777777" w:rsidR="006A5BF9" w:rsidRPr="00472C23" w:rsidRDefault="006A5BF9" w:rsidP="00DA6B2E">
            <w:r w:rsidRPr="00472C23">
              <w:t>LIFE</w:t>
            </w:r>
          </w:p>
        </w:tc>
        <w:tc>
          <w:tcPr>
            <w:tcW w:w="936" w:type="dxa"/>
          </w:tcPr>
          <w:p w14:paraId="1D2274DA" w14:textId="77777777" w:rsidR="006A5BF9" w:rsidRPr="00472C23" w:rsidRDefault="006A5BF9" w:rsidP="00DA6B2E">
            <w:r w:rsidRPr="00472C23">
              <w:t>Excess deaths per 1,000 per year (mortality shock over baseline)</w:t>
            </w:r>
          </w:p>
        </w:tc>
        <w:tc>
          <w:tcPr>
            <w:tcW w:w="936" w:type="dxa"/>
          </w:tcPr>
          <w:p w14:paraId="4DE9812C" w14:textId="77777777" w:rsidR="006A5BF9" w:rsidRPr="00472C23" w:rsidRDefault="006A5BF9" w:rsidP="00DA6B2E">
            <w:r w:rsidRPr="00472C23">
              <w:t>deaths/1,000/year</w:t>
            </w:r>
          </w:p>
        </w:tc>
        <w:tc>
          <w:tcPr>
            <w:tcW w:w="936" w:type="dxa"/>
          </w:tcPr>
          <w:p w14:paraId="120D54BF" w14:textId="77777777" w:rsidR="00A95489" w:rsidRPr="00472C23" w:rsidRDefault="00585274">
            <w:r w:rsidRPr="00472C23">
              <w:t>higher_worse</w:t>
            </w:r>
          </w:p>
        </w:tc>
        <w:tc>
          <w:tcPr>
            <w:tcW w:w="936" w:type="dxa"/>
          </w:tcPr>
          <w:p w14:paraId="2478DC1C" w14:textId="77777777" w:rsidR="006A5BF9" w:rsidRPr="00472C23" w:rsidRDefault="006A5BF9" w:rsidP="00DA6B2E">
            <w:r w:rsidRPr="00472C23">
              <w:t>0.0</w:t>
            </w:r>
          </w:p>
        </w:tc>
        <w:tc>
          <w:tcPr>
            <w:tcW w:w="936" w:type="dxa"/>
          </w:tcPr>
          <w:p w14:paraId="4BA0E4E7" w14:textId="77777777" w:rsidR="006A5BF9" w:rsidRPr="00472C23" w:rsidRDefault="006A5BF9" w:rsidP="00DA6B2E">
            <w:r w:rsidRPr="00472C23">
              <w:t>20.0</w:t>
            </w:r>
          </w:p>
        </w:tc>
        <w:tc>
          <w:tcPr>
            <w:tcW w:w="936" w:type="dxa"/>
          </w:tcPr>
          <w:p w14:paraId="767A5DBD" w14:textId="77777777" w:rsidR="006A5BF9" w:rsidRPr="00472C23" w:rsidRDefault="006A5BF9" w:rsidP="00DA6B2E">
            <w:r w:rsidRPr="00472C23">
              <w:t>Reference class: affected population in decision scope. Use local baseline where available.</w:t>
            </w:r>
          </w:p>
        </w:tc>
        <w:tc>
          <w:tcPr>
            <w:tcW w:w="936" w:type="dxa"/>
          </w:tcPr>
          <w:p w14:paraId="4F6B041C" w14:textId="77777777" w:rsidR="006A5BF9" w:rsidRPr="00472C23" w:rsidRDefault="006A5BF9" w:rsidP="00DA6B2E">
            <w:r w:rsidRPr="00472C23">
              <w:t>C</w:t>
            </w:r>
          </w:p>
        </w:tc>
        <w:tc>
          <w:tcPr>
            <w:tcW w:w="936" w:type="dxa"/>
          </w:tcPr>
          <w:p w14:paraId="5789881A" w14:textId="77777777" w:rsidR="006A5BF9" w:rsidRPr="00472C23" w:rsidRDefault="006A5BF9" w:rsidP="00DA6B2E">
            <w:r w:rsidRPr="00472C23">
              <w:t>Domain data / official stats</w:t>
            </w:r>
          </w:p>
        </w:tc>
      </w:tr>
      <w:tr w:rsidR="00472C23" w:rsidRPr="00472C23" w14:paraId="19CB0C27" w14:textId="77777777" w:rsidTr="00DA6B2E">
        <w:tc>
          <w:tcPr>
            <w:tcW w:w="936" w:type="dxa"/>
          </w:tcPr>
          <w:p w14:paraId="2B3DF26C" w14:textId="77777777" w:rsidR="006A5BF9" w:rsidRPr="00472C23" w:rsidRDefault="006A5BF9" w:rsidP="00DA6B2E">
            <w:r w:rsidRPr="00472C23">
              <w:t>BODY-A1</w:t>
            </w:r>
          </w:p>
        </w:tc>
        <w:tc>
          <w:tcPr>
            <w:tcW w:w="936" w:type="dxa"/>
          </w:tcPr>
          <w:p w14:paraId="0289E990" w14:textId="77777777" w:rsidR="006A5BF9" w:rsidRPr="00472C23" w:rsidRDefault="006A5BF9" w:rsidP="00DA6B2E">
            <w:r w:rsidRPr="00472C23">
              <w:t>BODY</w:t>
            </w:r>
          </w:p>
        </w:tc>
        <w:tc>
          <w:tcPr>
            <w:tcW w:w="936" w:type="dxa"/>
          </w:tcPr>
          <w:p w14:paraId="7FD1E1FF" w14:textId="77777777" w:rsidR="006A5BF9" w:rsidRPr="00472C23" w:rsidRDefault="006A5BF9" w:rsidP="00DA6B2E">
            <w:r w:rsidRPr="00472C23">
              <w:t xml:space="preserve">Severe injury incidence per </w:t>
            </w:r>
            <w:r w:rsidRPr="00472C23">
              <w:lastRenderedPageBreak/>
              <w:t>10,000 per year (medically severe harm)</w:t>
            </w:r>
          </w:p>
        </w:tc>
        <w:tc>
          <w:tcPr>
            <w:tcW w:w="936" w:type="dxa"/>
          </w:tcPr>
          <w:p w14:paraId="31D7E5AE" w14:textId="77777777" w:rsidR="006A5BF9" w:rsidRPr="00472C23" w:rsidRDefault="006A5BF9" w:rsidP="00DA6B2E">
            <w:r w:rsidRPr="00472C23">
              <w:lastRenderedPageBreak/>
              <w:t>injuries/10,000/year</w:t>
            </w:r>
          </w:p>
        </w:tc>
        <w:tc>
          <w:tcPr>
            <w:tcW w:w="936" w:type="dxa"/>
          </w:tcPr>
          <w:p w14:paraId="4293204C" w14:textId="77777777" w:rsidR="00A95489" w:rsidRPr="00472C23" w:rsidRDefault="00585274">
            <w:r w:rsidRPr="00472C23">
              <w:t>higher_worse</w:t>
            </w:r>
          </w:p>
        </w:tc>
        <w:tc>
          <w:tcPr>
            <w:tcW w:w="936" w:type="dxa"/>
          </w:tcPr>
          <w:p w14:paraId="214AE684" w14:textId="77777777" w:rsidR="006A5BF9" w:rsidRPr="00472C23" w:rsidRDefault="006A5BF9" w:rsidP="00DA6B2E">
            <w:r w:rsidRPr="00472C23">
              <w:t>0</w:t>
            </w:r>
          </w:p>
        </w:tc>
        <w:tc>
          <w:tcPr>
            <w:tcW w:w="936" w:type="dxa"/>
          </w:tcPr>
          <w:p w14:paraId="517A26CD" w14:textId="77777777" w:rsidR="006A5BF9" w:rsidRPr="00472C23" w:rsidRDefault="006A5BF9" w:rsidP="00DA6B2E">
            <w:r w:rsidRPr="00472C23">
              <w:t>200</w:t>
            </w:r>
          </w:p>
        </w:tc>
        <w:tc>
          <w:tcPr>
            <w:tcW w:w="936" w:type="dxa"/>
          </w:tcPr>
          <w:p w14:paraId="562F5FF0" w14:textId="77777777" w:rsidR="006A5BF9" w:rsidRPr="00472C23" w:rsidRDefault="006A5BF9" w:rsidP="00DA6B2E">
            <w:r w:rsidRPr="00472C23">
              <w:t>Reference class: affected populati</w:t>
            </w:r>
            <w:r w:rsidRPr="00472C23">
              <w:lastRenderedPageBreak/>
              <w:t>on. Prefer health surveillance data.</w:t>
            </w:r>
          </w:p>
        </w:tc>
        <w:tc>
          <w:tcPr>
            <w:tcW w:w="936" w:type="dxa"/>
          </w:tcPr>
          <w:p w14:paraId="72804F61" w14:textId="77777777" w:rsidR="006A5BF9" w:rsidRPr="00472C23" w:rsidRDefault="006A5BF9" w:rsidP="00DA6B2E">
            <w:r w:rsidRPr="00472C23">
              <w:lastRenderedPageBreak/>
              <w:t>C</w:t>
            </w:r>
          </w:p>
        </w:tc>
        <w:tc>
          <w:tcPr>
            <w:tcW w:w="936" w:type="dxa"/>
          </w:tcPr>
          <w:p w14:paraId="3F722A3C" w14:textId="77777777" w:rsidR="006A5BF9" w:rsidRPr="00472C23" w:rsidRDefault="006A5BF9" w:rsidP="00DA6B2E">
            <w:r w:rsidRPr="00472C23">
              <w:t>Domain data / health records</w:t>
            </w:r>
          </w:p>
        </w:tc>
      </w:tr>
      <w:tr w:rsidR="00472C23" w:rsidRPr="00472C23" w14:paraId="0FC303F5" w14:textId="77777777" w:rsidTr="00DA6B2E">
        <w:tc>
          <w:tcPr>
            <w:tcW w:w="936" w:type="dxa"/>
          </w:tcPr>
          <w:p w14:paraId="1D9DEB2B" w14:textId="77777777" w:rsidR="006A5BF9" w:rsidRPr="00472C23" w:rsidRDefault="006A5BF9" w:rsidP="00DA6B2E">
            <w:r w:rsidRPr="00472C23">
              <w:t>LBTY-A1</w:t>
            </w:r>
          </w:p>
        </w:tc>
        <w:tc>
          <w:tcPr>
            <w:tcW w:w="936" w:type="dxa"/>
          </w:tcPr>
          <w:p w14:paraId="4E539089" w14:textId="77777777" w:rsidR="006A5BF9" w:rsidRPr="00472C23" w:rsidRDefault="006A5BF9" w:rsidP="00DA6B2E">
            <w:r w:rsidRPr="00472C23">
              <w:t>LBTY</w:t>
            </w:r>
          </w:p>
        </w:tc>
        <w:tc>
          <w:tcPr>
            <w:tcW w:w="936" w:type="dxa"/>
          </w:tcPr>
          <w:p w14:paraId="76DCAF48" w14:textId="77777777" w:rsidR="006A5BF9" w:rsidRPr="00472C23" w:rsidRDefault="006A5BF9" w:rsidP="00DA6B2E">
            <w:r w:rsidRPr="00472C23">
              <w:t>Arbitrary detention or coercive constraint prevalence per 10,000</w:t>
            </w:r>
          </w:p>
        </w:tc>
        <w:tc>
          <w:tcPr>
            <w:tcW w:w="936" w:type="dxa"/>
          </w:tcPr>
          <w:p w14:paraId="0B3D635B" w14:textId="77777777" w:rsidR="006A5BF9" w:rsidRPr="00472C23" w:rsidRDefault="006A5BF9" w:rsidP="00DA6B2E">
            <w:r w:rsidRPr="00472C23">
              <w:t>persons/10,000</w:t>
            </w:r>
          </w:p>
        </w:tc>
        <w:tc>
          <w:tcPr>
            <w:tcW w:w="936" w:type="dxa"/>
          </w:tcPr>
          <w:p w14:paraId="4D1959D2" w14:textId="77777777" w:rsidR="00A95489" w:rsidRPr="00472C23" w:rsidRDefault="00585274">
            <w:r w:rsidRPr="00472C23">
              <w:t>higher_worse</w:t>
            </w:r>
          </w:p>
        </w:tc>
        <w:tc>
          <w:tcPr>
            <w:tcW w:w="936" w:type="dxa"/>
          </w:tcPr>
          <w:p w14:paraId="6097BD3B" w14:textId="77777777" w:rsidR="006A5BF9" w:rsidRPr="00472C23" w:rsidRDefault="006A5BF9" w:rsidP="00DA6B2E">
            <w:r w:rsidRPr="00472C23">
              <w:t>0</w:t>
            </w:r>
          </w:p>
        </w:tc>
        <w:tc>
          <w:tcPr>
            <w:tcW w:w="936" w:type="dxa"/>
          </w:tcPr>
          <w:p w14:paraId="38436883" w14:textId="77777777" w:rsidR="006A5BF9" w:rsidRPr="00472C23" w:rsidRDefault="006A5BF9" w:rsidP="00DA6B2E">
            <w:r w:rsidRPr="00472C23">
              <w:t>200</w:t>
            </w:r>
          </w:p>
        </w:tc>
        <w:tc>
          <w:tcPr>
            <w:tcW w:w="936" w:type="dxa"/>
          </w:tcPr>
          <w:p w14:paraId="0D0D2888" w14:textId="77777777" w:rsidR="006A5BF9" w:rsidRPr="00472C23" w:rsidRDefault="006A5BF9" w:rsidP="00DA6B2E">
            <w:r w:rsidRPr="00472C23">
              <w:t>Reference class: affected stakeholders. Use audited legal/admin records where possible.</w:t>
            </w:r>
          </w:p>
        </w:tc>
        <w:tc>
          <w:tcPr>
            <w:tcW w:w="936" w:type="dxa"/>
          </w:tcPr>
          <w:p w14:paraId="4CD8B30F" w14:textId="77777777" w:rsidR="006A5BF9" w:rsidRPr="00472C23" w:rsidRDefault="006A5BF9" w:rsidP="00DA6B2E">
            <w:r w:rsidRPr="00472C23">
              <w:t>E</w:t>
            </w:r>
          </w:p>
        </w:tc>
        <w:tc>
          <w:tcPr>
            <w:tcW w:w="936" w:type="dxa"/>
          </w:tcPr>
          <w:p w14:paraId="305A357F" w14:textId="77777777" w:rsidR="006A5BF9" w:rsidRPr="00472C23" w:rsidRDefault="006A5BF9" w:rsidP="00DA6B2E">
            <w:r w:rsidRPr="00472C23">
              <w:t>Audit / elicitation</w:t>
            </w:r>
          </w:p>
        </w:tc>
      </w:tr>
      <w:tr w:rsidR="00472C23" w:rsidRPr="00472C23" w14:paraId="6FA74F8D" w14:textId="77777777" w:rsidTr="00DA6B2E">
        <w:tc>
          <w:tcPr>
            <w:tcW w:w="936" w:type="dxa"/>
          </w:tcPr>
          <w:p w14:paraId="477B9808" w14:textId="77777777" w:rsidR="006A5BF9" w:rsidRPr="00472C23" w:rsidRDefault="006A5BF9" w:rsidP="00DA6B2E">
            <w:r w:rsidRPr="00472C23">
              <w:t>NEED-A1</w:t>
            </w:r>
          </w:p>
        </w:tc>
        <w:tc>
          <w:tcPr>
            <w:tcW w:w="936" w:type="dxa"/>
          </w:tcPr>
          <w:p w14:paraId="6B84566D" w14:textId="77777777" w:rsidR="006A5BF9" w:rsidRPr="00472C23" w:rsidRDefault="006A5BF9" w:rsidP="00DA6B2E">
            <w:r w:rsidRPr="00472C23">
              <w:t>NEED</w:t>
            </w:r>
          </w:p>
        </w:tc>
        <w:tc>
          <w:tcPr>
            <w:tcW w:w="936" w:type="dxa"/>
          </w:tcPr>
          <w:p w14:paraId="4EF48689" w14:textId="77777777" w:rsidR="006A5BF9" w:rsidRPr="00472C23" w:rsidRDefault="006A5BF9" w:rsidP="00DA6B2E">
            <w:r w:rsidRPr="00472C23">
              <w:t>Severe food insecurity prevalence (FAO FIES severe)</w:t>
            </w:r>
          </w:p>
        </w:tc>
        <w:tc>
          <w:tcPr>
            <w:tcW w:w="936" w:type="dxa"/>
          </w:tcPr>
          <w:p w14:paraId="15DA2830" w14:textId="77777777" w:rsidR="006A5BF9" w:rsidRPr="00472C23" w:rsidRDefault="006A5BF9" w:rsidP="00DA6B2E">
            <w:r w:rsidRPr="00472C23">
              <w:t>share (0-1)</w:t>
            </w:r>
          </w:p>
        </w:tc>
        <w:tc>
          <w:tcPr>
            <w:tcW w:w="936" w:type="dxa"/>
          </w:tcPr>
          <w:p w14:paraId="6D447AEC" w14:textId="77777777" w:rsidR="00A95489" w:rsidRPr="00472C23" w:rsidRDefault="00585274">
            <w:r w:rsidRPr="00472C23">
              <w:t>higher_worse</w:t>
            </w:r>
          </w:p>
        </w:tc>
        <w:tc>
          <w:tcPr>
            <w:tcW w:w="936" w:type="dxa"/>
          </w:tcPr>
          <w:p w14:paraId="772CA67E" w14:textId="77777777" w:rsidR="006A5BF9" w:rsidRPr="00472C23" w:rsidRDefault="006A5BF9" w:rsidP="00DA6B2E">
            <w:r w:rsidRPr="00472C23">
              <w:t>0.00</w:t>
            </w:r>
          </w:p>
        </w:tc>
        <w:tc>
          <w:tcPr>
            <w:tcW w:w="936" w:type="dxa"/>
          </w:tcPr>
          <w:p w14:paraId="06FC2C3C" w14:textId="77777777" w:rsidR="006A5BF9" w:rsidRPr="00472C23" w:rsidRDefault="006A5BF9" w:rsidP="00DA6B2E">
            <w:r w:rsidRPr="00472C23">
              <w:t>0.40</w:t>
            </w:r>
          </w:p>
        </w:tc>
        <w:tc>
          <w:tcPr>
            <w:tcW w:w="936" w:type="dxa"/>
          </w:tcPr>
          <w:p w14:paraId="1339A209" w14:textId="77777777" w:rsidR="006A5BF9" w:rsidRPr="00472C23" w:rsidRDefault="006A5BF9" w:rsidP="00DA6B2E">
            <w:r w:rsidRPr="00472C23">
              <w:t>Reference class: affected population. If using other deprivation indicators, declare mapping.</w:t>
            </w:r>
          </w:p>
        </w:tc>
        <w:tc>
          <w:tcPr>
            <w:tcW w:w="936" w:type="dxa"/>
          </w:tcPr>
          <w:p w14:paraId="2509FB81" w14:textId="77777777" w:rsidR="006A5BF9" w:rsidRPr="00472C23" w:rsidRDefault="006A5BF9" w:rsidP="00DA6B2E">
            <w:r w:rsidRPr="00472C23">
              <w:t>C</w:t>
            </w:r>
          </w:p>
        </w:tc>
        <w:tc>
          <w:tcPr>
            <w:tcW w:w="936" w:type="dxa"/>
          </w:tcPr>
          <w:p w14:paraId="0B023B3D" w14:textId="77777777" w:rsidR="006A5BF9" w:rsidRPr="00472C23" w:rsidRDefault="006A5BF9" w:rsidP="00DA6B2E">
            <w:r w:rsidRPr="00472C23">
              <w:t>Survey / humanitarian data</w:t>
            </w:r>
          </w:p>
        </w:tc>
      </w:tr>
      <w:tr w:rsidR="00472C23" w:rsidRPr="00472C23" w14:paraId="687F0CD3" w14:textId="77777777" w:rsidTr="00DA6B2E">
        <w:tc>
          <w:tcPr>
            <w:tcW w:w="936" w:type="dxa"/>
          </w:tcPr>
          <w:p w14:paraId="00A3BD80" w14:textId="77777777" w:rsidR="006A5BF9" w:rsidRPr="00472C23" w:rsidRDefault="006A5BF9" w:rsidP="00DA6B2E">
            <w:r w:rsidRPr="00472C23">
              <w:t>DIGN-A1</w:t>
            </w:r>
          </w:p>
        </w:tc>
        <w:tc>
          <w:tcPr>
            <w:tcW w:w="936" w:type="dxa"/>
          </w:tcPr>
          <w:p w14:paraId="24A992EC" w14:textId="77777777" w:rsidR="006A5BF9" w:rsidRPr="00472C23" w:rsidRDefault="006A5BF9" w:rsidP="00DA6B2E">
            <w:r w:rsidRPr="00472C23">
              <w:t>DIGN</w:t>
            </w:r>
          </w:p>
        </w:tc>
        <w:tc>
          <w:tcPr>
            <w:tcW w:w="936" w:type="dxa"/>
          </w:tcPr>
          <w:p w14:paraId="18761CCA" w14:textId="77777777" w:rsidR="006A5BF9" w:rsidRPr="00472C23" w:rsidRDefault="006A5BF9" w:rsidP="00DA6B2E">
            <w:r w:rsidRPr="00472C23">
              <w:t>Validated discrimination or exclusion prevalence (proxy)</w:t>
            </w:r>
          </w:p>
        </w:tc>
        <w:tc>
          <w:tcPr>
            <w:tcW w:w="936" w:type="dxa"/>
          </w:tcPr>
          <w:p w14:paraId="063B2114" w14:textId="77777777" w:rsidR="006A5BF9" w:rsidRPr="00472C23" w:rsidRDefault="006A5BF9" w:rsidP="00DA6B2E">
            <w:r w:rsidRPr="00472C23">
              <w:t>share (0-1)</w:t>
            </w:r>
          </w:p>
        </w:tc>
        <w:tc>
          <w:tcPr>
            <w:tcW w:w="936" w:type="dxa"/>
          </w:tcPr>
          <w:p w14:paraId="2570B420" w14:textId="77777777" w:rsidR="00A95489" w:rsidRPr="00472C23" w:rsidRDefault="00585274">
            <w:r w:rsidRPr="00472C23">
              <w:t>higher_worse</w:t>
            </w:r>
          </w:p>
        </w:tc>
        <w:tc>
          <w:tcPr>
            <w:tcW w:w="936" w:type="dxa"/>
          </w:tcPr>
          <w:p w14:paraId="6FBB0621" w14:textId="77777777" w:rsidR="006A5BF9" w:rsidRPr="00472C23" w:rsidRDefault="006A5BF9" w:rsidP="00DA6B2E">
            <w:r w:rsidRPr="00472C23">
              <w:t>0.00</w:t>
            </w:r>
          </w:p>
        </w:tc>
        <w:tc>
          <w:tcPr>
            <w:tcW w:w="936" w:type="dxa"/>
          </w:tcPr>
          <w:p w14:paraId="74E701A8" w14:textId="77777777" w:rsidR="006A5BF9" w:rsidRPr="00472C23" w:rsidRDefault="006A5BF9" w:rsidP="00DA6B2E">
            <w:r w:rsidRPr="00472C23">
              <w:t>0.30</w:t>
            </w:r>
          </w:p>
        </w:tc>
        <w:tc>
          <w:tcPr>
            <w:tcW w:w="936" w:type="dxa"/>
          </w:tcPr>
          <w:p w14:paraId="5D376E35" w14:textId="77777777" w:rsidR="006A5BF9" w:rsidRPr="00472C23" w:rsidRDefault="006A5BF9" w:rsidP="00DA6B2E">
            <w:r w:rsidRPr="00472C23">
              <w:t xml:space="preserve">Use a validated instrument where possible. If proxy is qualitative, </w:t>
            </w:r>
            <w:r w:rsidRPr="00472C23">
              <w:lastRenderedPageBreak/>
              <w:t>document rubric.</w:t>
            </w:r>
          </w:p>
        </w:tc>
        <w:tc>
          <w:tcPr>
            <w:tcW w:w="936" w:type="dxa"/>
          </w:tcPr>
          <w:p w14:paraId="328BE1EA" w14:textId="77777777" w:rsidR="006A5BF9" w:rsidRPr="00472C23" w:rsidRDefault="006A5BF9" w:rsidP="00DA6B2E">
            <w:r w:rsidRPr="00472C23">
              <w:lastRenderedPageBreak/>
              <w:t>E</w:t>
            </w:r>
          </w:p>
        </w:tc>
        <w:tc>
          <w:tcPr>
            <w:tcW w:w="936" w:type="dxa"/>
          </w:tcPr>
          <w:p w14:paraId="3B668EBF" w14:textId="77777777" w:rsidR="006A5BF9" w:rsidRPr="00472C23" w:rsidRDefault="006A5BF9" w:rsidP="00DA6B2E">
            <w:r w:rsidRPr="00472C23">
              <w:t>Survey / rubric</w:t>
            </w:r>
          </w:p>
        </w:tc>
      </w:tr>
      <w:tr w:rsidR="00472C23" w:rsidRPr="00472C23" w14:paraId="46047061" w14:textId="77777777" w:rsidTr="00DA6B2E">
        <w:tc>
          <w:tcPr>
            <w:tcW w:w="936" w:type="dxa"/>
          </w:tcPr>
          <w:p w14:paraId="6D1BF9E1" w14:textId="77777777" w:rsidR="006A5BF9" w:rsidRPr="00472C23" w:rsidRDefault="006A5BF9" w:rsidP="00DA6B2E">
            <w:r w:rsidRPr="00472C23">
              <w:t>PROC-A1</w:t>
            </w:r>
          </w:p>
        </w:tc>
        <w:tc>
          <w:tcPr>
            <w:tcW w:w="936" w:type="dxa"/>
          </w:tcPr>
          <w:p w14:paraId="654E16E9" w14:textId="77777777" w:rsidR="006A5BF9" w:rsidRPr="00472C23" w:rsidRDefault="006A5BF9" w:rsidP="00DA6B2E">
            <w:r w:rsidRPr="00472C23">
              <w:t>PROC</w:t>
            </w:r>
          </w:p>
        </w:tc>
        <w:tc>
          <w:tcPr>
            <w:tcW w:w="936" w:type="dxa"/>
          </w:tcPr>
          <w:p w14:paraId="7FD1D151" w14:textId="77777777" w:rsidR="006A5BF9" w:rsidRPr="00472C23" w:rsidRDefault="006A5BF9" w:rsidP="00DA6B2E">
            <w:r w:rsidRPr="00472C23">
              <w:t>Due-process denial prevalence (cases lacking minimal safeguards)</w:t>
            </w:r>
          </w:p>
        </w:tc>
        <w:tc>
          <w:tcPr>
            <w:tcW w:w="936" w:type="dxa"/>
          </w:tcPr>
          <w:p w14:paraId="2F58071D" w14:textId="77777777" w:rsidR="006A5BF9" w:rsidRPr="00472C23" w:rsidRDefault="006A5BF9" w:rsidP="00DA6B2E">
            <w:r w:rsidRPr="00472C23">
              <w:t>share (0-1)</w:t>
            </w:r>
          </w:p>
        </w:tc>
        <w:tc>
          <w:tcPr>
            <w:tcW w:w="936" w:type="dxa"/>
          </w:tcPr>
          <w:p w14:paraId="5F15B295" w14:textId="77777777" w:rsidR="00A95489" w:rsidRPr="00472C23" w:rsidRDefault="00585274">
            <w:r w:rsidRPr="00472C23">
              <w:t>higher_worse</w:t>
            </w:r>
          </w:p>
        </w:tc>
        <w:tc>
          <w:tcPr>
            <w:tcW w:w="936" w:type="dxa"/>
          </w:tcPr>
          <w:p w14:paraId="5E70F02B" w14:textId="77777777" w:rsidR="006A5BF9" w:rsidRPr="00472C23" w:rsidRDefault="006A5BF9" w:rsidP="00DA6B2E">
            <w:r w:rsidRPr="00472C23">
              <w:t>0.00</w:t>
            </w:r>
          </w:p>
        </w:tc>
        <w:tc>
          <w:tcPr>
            <w:tcW w:w="936" w:type="dxa"/>
          </w:tcPr>
          <w:p w14:paraId="2DBA8CFF" w14:textId="77777777" w:rsidR="006A5BF9" w:rsidRPr="00472C23" w:rsidRDefault="006A5BF9" w:rsidP="00DA6B2E">
            <w:r w:rsidRPr="00472C23">
              <w:t>0.50</w:t>
            </w:r>
          </w:p>
        </w:tc>
        <w:tc>
          <w:tcPr>
            <w:tcW w:w="936" w:type="dxa"/>
          </w:tcPr>
          <w:p w14:paraId="68BFD146" w14:textId="77777777" w:rsidR="006A5BF9" w:rsidRPr="00472C23" w:rsidRDefault="006A5BF9" w:rsidP="00DA6B2E">
            <w:r w:rsidRPr="00472C23">
              <w:t>Reference class: relevant governed cases. Record what counts as 'minimal safeguards'.</w:t>
            </w:r>
          </w:p>
        </w:tc>
        <w:tc>
          <w:tcPr>
            <w:tcW w:w="936" w:type="dxa"/>
          </w:tcPr>
          <w:p w14:paraId="21CC64F1" w14:textId="77777777" w:rsidR="006A5BF9" w:rsidRPr="00472C23" w:rsidRDefault="006A5BF9" w:rsidP="00DA6B2E">
            <w:r w:rsidRPr="00472C23">
              <w:t>E</w:t>
            </w:r>
          </w:p>
        </w:tc>
        <w:tc>
          <w:tcPr>
            <w:tcW w:w="936" w:type="dxa"/>
          </w:tcPr>
          <w:p w14:paraId="3949245A" w14:textId="77777777" w:rsidR="006A5BF9" w:rsidRPr="00472C23" w:rsidRDefault="006A5BF9" w:rsidP="00DA6B2E">
            <w:r w:rsidRPr="00472C23">
              <w:t>Audit / legal review</w:t>
            </w:r>
          </w:p>
        </w:tc>
      </w:tr>
      <w:tr w:rsidR="00472C23" w:rsidRPr="00472C23" w14:paraId="20221AE7" w14:textId="77777777" w:rsidTr="00DA6B2E">
        <w:tc>
          <w:tcPr>
            <w:tcW w:w="936" w:type="dxa"/>
          </w:tcPr>
          <w:p w14:paraId="3358115B" w14:textId="77777777" w:rsidR="006A5BF9" w:rsidRPr="00472C23" w:rsidRDefault="006A5BF9" w:rsidP="00DA6B2E">
            <w:r w:rsidRPr="00472C23">
              <w:t>INFO-A1</w:t>
            </w:r>
          </w:p>
        </w:tc>
        <w:tc>
          <w:tcPr>
            <w:tcW w:w="936" w:type="dxa"/>
          </w:tcPr>
          <w:p w14:paraId="549E9AE9" w14:textId="77777777" w:rsidR="006A5BF9" w:rsidRPr="00472C23" w:rsidRDefault="006A5BF9" w:rsidP="00DA6B2E">
            <w:r w:rsidRPr="00472C23">
              <w:t>INFO</w:t>
            </w:r>
          </w:p>
        </w:tc>
        <w:tc>
          <w:tcPr>
            <w:tcW w:w="936" w:type="dxa"/>
          </w:tcPr>
          <w:p w14:paraId="63A9C817" w14:textId="77777777" w:rsidR="006A5BF9" w:rsidRPr="00472C23" w:rsidRDefault="006A5BF9" w:rsidP="00DA6B2E">
            <w:r w:rsidRPr="00472C23">
              <w:t>Systematic information denial prevalence (lack of basic access)</w:t>
            </w:r>
          </w:p>
        </w:tc>
        <w:tc>
          <w:tcPr>
            <w:tcW w:w="936" w:type="dxa"/>
          </w:tcPr>
          <w:p w14:paraId="036E0655" w14:textId="77777777" w:rsidR="006A5BF9" w:rsidRPr="00472C23" w:rsidRDefault="006A5BF9" w:rsidP="00DA6B2E">
            <w:r w:rsidRPr="00472C23">
              <w:t>share (0-1)</w:t>
            </w:r>
          </w:p>
        </w:tc>
        <w:tc>
          <w:tcPr>
            <w:tcW w:w="936" w:type="dxa"/>
          </w:tcPr>
          <w:p w14:paraId="2EF5948A" w14:textId="77777777" w:rsidR="00A95489" w:rsidRPr="00472C23" w:rsidRDefault="00585274">
            <w:r w:rsidRPr="00472C23">
              <w:t>higher_worse</w:t>
            </w:r>
          </w:p>
        </w:tc>
        <w:tc>
          <w:tcPr>
            <w:tcW w:w="936" w:type="dxa"/>
          </w:tcPr>
          <w:p w14:paraId="1E504BAD" w14:textId="77777777" w:rsidR="006A5BF9" w:rsidRPr="00472C23" w:rsidRDefault="006A5BF9" w:rsidP="00DA6B2E">
            <w:r w:rsidRPr="00472C23">
              <w:t>0.00</w:t>
            </w:r>
          </w:p>
        </w:tc>
        <w:tc>
          <w:tcPr>
            <w:tcW w:w="936" w:type="dxa"/>
          </w:tcPr>
          <w:p w14:paraId="0973E1A6" w14:textId="77777777" w:rsidR="006A5BF9" w:rsidRPr="00472C23" w:rsidRDefault="006A5BF9" w:rsidP="00DA6B2E">
            <w:r w:rsidRPr="00472C23">
              <w:t>0.50</w:t>
            </w:r>
          </w:p>
        </w:tc>
        <w:tc>
          <w:tcPr>
            <w:tcW w:w="936" w:type="dxa"/>
          </w:tcPr>
          <w:p w14:paraId="3DA460D1" w14:textId="77777777" w:rsidR="006A5BF9" w:rsidRPr="00472C23" w:rsidRDefault="006A5BF9" w:rsidP="00DA6B2E">
            <w:r w:rsidRPr="00472C23">
              <w:t>Define 'basic access' for the context (civic info, safety info, or essential services).</w:t>
            </w:r>
          </w:p>
        </w:tc>
        <w:tc>
          <w:tcPr>
            <w:tcW w:w="936" w:type="dxa"/>
          </w:tcPr>
          <w:p w14:paraId="6622FEA6" w14:textId="77777777" w:rsidR="006A5BF9" w:rsidRPr="00472C23" w:rsidRDefault="006A5BF9" w:rsidP="00DA6B2E">
            <w:r w:rsidRPr="00472C23">
              <w:t>E</w:t>
            </w:r>
          </w:p>
        </w:tc>
        <w:tc>
          <w:tcPr>
            <w:tcW w:w="936" w:type="dxa"/>
          </w:tcPr>
          <w:p w14:paraId="67902681" w14:textId="77777777" w:rsidR="006A5BF9" w:rsidRPr="00472C23" w:rsidRDefault="006A5BF9" w:rsidP="00DA6B2E">
            <w:r w:rsidRPr="00472C23">
              <w:t>Audit / survey</w:t>
            </w:r>
          </w:p>
        </w:tc>
      </w:tr>
      <w:tr w:rsidR="00472C23" w:rsidRPr="00472C23" w14:paraId="12FBE6C9" w14:textId="77777777" w:rsidTr="00DA6B2E">
        <w:tc>
          <w:tcPr>
            <w:tcW w:w="936" w:type="dxa"/>
          </w:tcPr>
          <w:p w14:paraId="576EC2F1" w14:textId="77777777" w:rsidR="006A5BF9" w:rsidRPr="00472C23" w:rsidRDefault="006A5BF9" w:rsidP="00DA6B2E">
            <w:r w:rsidRPr="00472C23">
              <w:t>ECOL-A1</w:t>
            </w:r>
          </w:p>
        </w:tc>
        <w:tc>
          <w:tcPr>
            <w:tcW w:w="936" w:type="dxa"/>
          </w:tcPr>
          <w:p w14:paraId="4F398C23" w14:textId="77777777" w:rsidR="006A5BF9" w:rsidRPr="00472C23" w:rsidRDefault="006A5BF9" w:rsidP="00DA6B2E">
            <w:r w:rsidRPr="00472C23">
              <w:t>ECOL</w:t>
            </w:r>
          </w:p>
        </w:tc>
        <w:tc>
          <w:tcPr>
            <w:tcW w:w="936" w:type="dxa"/>
          </w:tcPr>
          <w:p w14:paraId="6DC20CD4" w14:textId="77777777" w:rsidR="006A5BF9" w:rsidRPr="00472C23" w:rsidRDefault="006A5BF9" w:rsidP="00DA6B2E">
            <w:r w:rsidRPr="00472C23">
              <w:t>Ecosystem integrity loss fraction (habitat quality or biodiversity proxy)</w:t>
            </w:r>
          </w:p>
        </w:tc>
        <w:tc>
          <w:tcPr>
            <w:tcW w:w="936" w:type="dxa"/>
          </w:tcPr>
          <w:p w14:paraId="4873135B" w14:textId="77777777" w:rsidR="006A5BF9" w:rsidRPr="00472C23" w:rsidRDefault="006A5BF9" w:rsidP="00DA6B2E">
            <w:r w:rsidRPr="00472C23">
              <w:t>fraction lost (0-1)</w:t>
            </w:r>
          </w:p>
        </w:tc>
        <w:tc>
          <w:tcPr>
            <w:tcW w:w="936" w:type="dxa"/>
          </w:tcPr>
          <w:p w14:paraId="01BA6B18" w14:textId="77777777" w:rsidR="00A95489" w:rsidRPr="00472C23" w:rsidRDefault="00585274">
            <w:r w:rsidRPr="00472C23">
              <w:t>higher_worse</w:t>
            </w:r>
          </w:p>
        </w:tc>
        <w:tc>
          <w:tcPr>
            <w:tcW w:w="936" w:type="dxa"/>
          </w:tcPr>
          <w:p w14:paraId="67AB33CF" w14:textId="77777777" w:rsidR="006A5BF9" w:rsidRPr="00472C23" w:rsidRDefault="006A5BF9" w:rsidP="00DA6B2E">
            <w:r w:rsidRPr="00472C23">
              <w:t>0.00</w:t>
            </w:r>
          </w:p>
        </w:tc>
        <w:tc>
          <w:tcPr>
            <w:tcW w:w="936" w:type="dxa"/>
          </w:tcPr>
          <w:p w14:paraId="2DEF7FF8" w14:textId="77777777" w:rsidR="006A5BF9" w:rsidRPr="00472C23" w:rsidRDefault="006A5BF9" w:rsidP="00DA6B2E">
            <w:r w:rsidRPr="00472C23">
              <w:t>0.60</w:t>
            </w:r>
          </w:p>
        </w:tc>
        <w:tc>
          <w:tcPr>
            <w:tcW w:w="936" w:type="dxa"/>
          </w:tcPr>
          <w:p w14:paraId="580D098F" w14:textId="77777777" w:rsidR="006A5BF9" w:rsidRPr="00472C23" w:rsidRDefault="006A5BF9" w:rsidP="00DA6B2E">
            <w:r w:rsidRPr="00472C23">
              <w:t>Reference class: affected ecosystem region. Use standard ecological indices when available.</w:t>
            </w:r>
          </w:p>
        </w:tc>
        <w:tc>
          <w:tcPr>
            <w:tcW w:w="936" w:type="dxa"/>
          </w:tcPr>
          <w:p w14:paraId="0734A332" w14:textId="77777777" w:rsidR="006A5BF9" w:rsidRPr="00472C23" w:rsidRDefault="006A5BF9" w:rsidP="00DA6B2E">
            <w:r w:rsidRPr="00472C23">
              <w:t>C</w:t>
            </w:r>
          </w:p>
        </w:tc>
        <w:tc>
          <w:tcPr>
            <w:tcW w:w="936" w:type="dxa"/>
          </w:tcPr>
          <w:p w14:paraId="09656C64" w14:textId="77777777" w:rsidR="006A5BF9" w:rsidRPr="00472C23" w:rsidRDefault="006A5BF9" w:rsidP="00DA6B2E">
            <w:r w:rsidRPr="00472C23">
              <w:t>Ecological monitoring</w:t>
            </w:r>
          </w:p>
        </w:tc>
      </w:tr>
    </w:tbl>
    <w:p w14:paraId="64D1782C" w14:textId="77777777" w:rsidR="006A5BF9" w:rsidRPr="00472C23" w:rsidRDefault="006A5BF9" w:rsidP="006A5BF9">
      <w:r w:rsidRPr="00472C23">
        <w:lastRenderedPageBreak/>
        <w:t>Registry governance note (required). Any anchor used in a decision MUST be listed in the PCC with its x_good, x_bad, mapping case, and source. Pilot defaults above are permitted for computation. Claiming Tier-4 certification requires upgraded evidence for each active right anchor (at least Class B) and independent review of indicator validity for the domain.</w:t>
      </w:r>
    </w:p>
    <w:p w14:paraId="52FC10F1" w14:textId="77777777" w:rsidR="006A5BF9" w:rsidRPr="00472C23" w:rsidRDefault="006A5BF9" w:rsidP="006A5BF9">
      <w:pPr>
        <w:rPr>
          <w:b/>
          <w:bCs/>
        </w:rPr>
      </w:pPr>
      <w:r w:rsidRPr="00472C23">
        <w:rPr>
          <w:b/>
          <w:bCs/>
        </w:rPr>
        <w:t>T.3 Sensitivity Analysis Requirement</w:t>
      </w:r>
    </w:p>
    <w:p w14:paraId="2B22C90A" w14:textId="77777777" w:rsidR="006A5BF9" w:rsidRPr="00472C23" w:rsidRDefault="006A5BF9" w:rsidP="006A5BF9">
      <w:r w:rsidRPr="00472C23">
        <w:t>Before adoption:</w:t>
      </w:r>
    </w:p>
    <w:p w14:paraId="70875627" w14:textId="77777777" w:rsidR="006A5BF9" w:rsidRPr="00472C23" w:rsidRDefault="006A5BF9" w:rsidP="006A5BF9">
      <w:pPr>
        <w:numPr>
          <w:ilvl w:val="0"/>
          <w:numId w:val="142"/>
        </w:numPr>
      </w:pPr>
      <w:r w:rsidRPr="00472C23">
        <w:t>Vary each threshold by ±0.05</w:t>
      </w:r>
    </w:p>
    <w:p w14:paraId="130107FD" w14:textId="77777777" w:rsidR="006A5BF9" w:rsidRPr="00472C23" w:rsidRDefault="006A5BF9" w:rsidP="006A5BF9">
      <w:pPr>
        <w:numPr>
          <w:ilvl w:val="0"/>
          <w:numId w:val="142"/>
        </w:numPr>
      </w:pPr>
      <w:r w:rsidRPr="00472C23">
        <w:t>Apply to 20+ decision scenarios</w:t>
      </w:r>
    </w:p>
    <w:p w14:paraId="299C2517" w14:textId="77777777" w:rsidR="006A5BF9" w:rsidRPr="00472C23" w:rsidRDefault="006A5BF9" w:rsidP="006A5BF9">
      <w:pPr>
        <w:numPr>
          <w:ilvl w:val="0"/>
          <w:numId w:val="142"/>
        </w:numPr>
      </w:pPr>
      <w:r w:rsidRPr="00472C23">
        <w:t>If &gt;30% of decisions change admissibility, provide additional justification</w:t>
      </w:r>
    </w:p>
    <w:p w14:paraId="6647B553" w14:textId="77777777" w:rsidR="006A5BF9" w:rsidRPr="00472C23" w:rsidRDefault="006A5BF9" w:rsidP="006A5BF9">
      <w:pPr>
        <w:rPr>
          <w:b/>
          <w:bCs/>
        </w:rPr>
      </w:pPr>
      <w:r w:rsidRPr="00472C23">
        <w:rPr>
          <w:b/>
          <w:bCs/>
        </w:rPr>
        <w:t>T.4 Revision Procedure</w:t>
      </w:r>
    </w:p>
    <w:p w14:paraId="6804266A" w14:textId="77777777" w:rsidR="006A5BF9" w:rsidRPr="00472C23" w:rsidRDefault="006A5BF9" w:rsidP="006A5BF9">
      <w:r w:rsidRPr="00472C23">
        <w:t>Charter-level governance required:</w:t>
      </w:r>
    </w:p>
    <w:p w14:paraId="0242949E" w14:textId="77777777" w:rsidR="006A5BF9" w:rsidRPr="00472C23" w:rsidRDefault="006A5BF9" w:rsidP="006A5BF9">
      <w:pPr>
        <w:numPr>
          <w:ilvl w:val="0"/>
          <w:numId w:val="143"/>
        </w:numPr>
      </w:pPr>
      <w:r w:rsidRPr="00472C23">
        <w:t>Proposal with documented justification</w:t>
      </w:r>
    </w:p>
    <w:p w14:paraId="4F4C1849" w14:textId="77777777" w:rsidR="006A5BF9" w:rsidRPr="00472C23" w:rsidRDefault="006A5BF9" w:rsidP="006A5BF9">
      <w:pPr>
        <w:numPr>
          <w:ilvl w:val="0"/>
          <w:numId w:val="143"/>
        </w:numPr>
      </w:pPr>
      <w:r w:rsidRPr="00472C23">
        <w:t>Sensitivity analysis</w:t>
      </w:r>
    </w:p>
    <w:p w14:paraId="354C8CC7" w14:textId="77777777" w:rsidR="006A5BF9" w:rsidRPr="00472C23" w:rsidRDefault="006A5BF9" w:rsidP="006A5BF9">
      <w:pPr>
        <w:numPr>
          <w:ilvl w:val="0"/>
          <w:numId w:val="143"/>
        </w:numPr>
      </w:pPr>
      <w:r w:rsidRPr="00472C23">
        <w:t>Supermajority vote (2/3)</w:t>
      </w:r>
    </w:p>
    <w:p w14:paraId="54C17A1F" w14:textId="77777777" w:rsidR="006A5BF9" w:rsidRPr="00472C23" w:rsidRDefault="006A5BF9" w:rsidP="006A5BF9">
      <w:pPr>
        <w:numPr>
          <w:ilvl w:val="0"/>
          <w:numId w:val="143"/>
        </w:numPr>
      </w:pPr>
      <w:r w:rsidRPr="00472C23">
        <w:t>Independent review panel</w:t>
      </w:r>
    </w:p>
    <w:p w14:paraId="1D76CA36" w14:textId="77777777" w:rsidR="006A5BF9" w:rsidRPr="00472C23" w:rsidRDefault="006A5BF9" w:rsidP="006A5BF9">
      <w:pPr>
        <w:numPr>
          <w:ilvl w:val="0"/>
          <w:numId w:val="143"/>
        </w:numPr>
      </w:pPr>
      <w:r w:rsidRPr="00472C23">
        <w:t>Public disclosure and version increment</w:t>
      </w:r>
    </w:p>
    <w:p w14:paraId="71383003" w14:textId="77777777" w:rsidR="006A5BF9" w:rsidRPr="00472C23" w:rsidRDefault="00D7456E" w:rsidP="006A5BF9">
      <w:r>
        <w:pict w14:anchorId="0CFD7F8D">
          <v:rect id="_x0000_i1060" style="width:0;height:1.5pt" o:hralign="center" o:hrstd="t" o:hrnoshade="t" o:hr="t" fillcolor="#eaeaea" stroked="f"/>
        </w:pict>
      </w:r>
    </w:p>
    <w:p w14:paraId="1396DE5A" w14:textId="77777777" w:rsidR="006A5BF9" w:rsidRPr="00472C23" w:rsidRDefault="006A5BF9" w:rsidP="006A5BF9">
      <w:pPr>
        <w:pStyle w:val="Heading1"/>
        <w:rPr>
          <w:bCs/>
          <w:color w:val="auto"/>
        </w:rPr>
      </w:pPr>
      <w:r w:rsidRPr="00472C23">
        <w:rPr>
          <w:bCs/>
          <w:color w:val="auto"/>
        </w:rPr>
        <w:t>Appendix U: Computational Complexity and Implementation Notes</w:t>
      </w:r>
    </w:p>
    <w:p w14:paraId="1DDCCE88" w14:textId="77777777" w:rsidR="006A5BF9" w:rsidRPr="00472C23" w:rsidRDefault="006A5BF9" w:rsidP="006A5BF9">
      <w:pPr>
        <w:rPr>
          <w:b/>
          <w:bCs/>
        </w:rPr>
      </w:pPr>
      <w:r w:rsidRPr="00472C23">
        <w:rPr>
          <w:b/>
          <w:bCs/>
        </w:rPr>
        <w:t>U.1 Complexity Analysis by Tier</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88"/>
        <w:gridCol w:w="2394"/>
        <w:gridCol w:w="1831"/>
        <w:gridCol w:w="2689"/>
      </w:tblGrid>
      <w:tr w:rsidR="00472C23" w:rsidRPr="00472C23" w14:paraId="153FE349"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AEBF4D9" w14:textId="77777777" w:rsidR="006A5BF9" w:rsidRPr="00472C23" w:rsidRDefault="006A5BF9" w:rsidP="00DA6B2E">
            <w:r w:rsidRPr="00472C23">
              <w:t>Tier</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91D0094" w14:textId="77777777" w:rsidR="006A5BF9" w:rsidRPr="00472C23" w:rsidRDefault="006A5BF9" w:rsidP="00DA6B2E">
            <w:r w:rsidRPr="00472C23">
              <w:t>Operations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8ABD5C7" w14:textId="77777777" w:rsidR="006A5BF9" w:rsidRPr="00472C23" w:rsidRDefault="006A5BF9" w:rsidP="00DA6B2E">
            <w:r w:rsidRPr="00472C23">
              <w:t>Typical Time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3350CFC" w14:textId="77777777" w:rsidR="006A5BF9" w:rsidRPr="00472C23" w:rsidRDefault="006A5BF9" w:rsidP="00DA6B2E">
            <w:r w:rsidRPr="00472C23">
              <w:t>Hardware</w:t>
            </w:r>
          </w:p>
        </w:tc>
      </w:tr>
      <w:tr w:rsidR="00472C23" w:rsidRPr="00472C23" w14:paraId="3B2D7042"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FF22CA" w14:textId="77777777" w:rsidR="006A5BF9" w:rsidRPr="00472C23" w:rsidRDefault="006A5BF9" w:rsidP="00DA6B2E">
            <w:r w:rsidRPr="00472C23">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E66CDC" w14:textId="77777777" w:rsidR="006A5BF9" w:rsidRPr="00472C23" w:rsidRDefault="006A5BF9" w:rsidP="00DA6B2E">
            <w:r w:rsidRPr="00472C23">
              <w:t>O(1)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EB06B8" w14:textId="77777777" w:rsidR="006A5BF9" w:rsidRPr="00472C23" w:rsidRDefault="006A5BF9" w:rsidP="00DA6B2E">
            <w:r w:rsidRPr="00472C23">
              <w:t>Negligible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6D8FAB" w14:textId="77777777" w:rsidR="006A5BF9" w:rsidRPr="00472C23" w:rsidRDefault="006A5BF9" w:rsidP="00DA6B2E">
            <w:r w:rsidRPr="00472C23">
              <w:t>Mental / notes</w:t>
            </w:r>
          </w:p>
        </w:tc>
      </w:tr>
      <w:tr w:rsidR="00472C23" w:rsidRPr="00472C23" w14:paraId="7935FCA1"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386559" w14:textId="77777777" w:rsidR="006A5BF9" w:rsidRPr="00472C23" w:rsidRDefault="006A5BF9" w:rsidP="00DA6B2E">
            <w:r w:rsidRPr="00472C23">
              <w:t>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94EB36" w14:textId="77777777" w:rsidR="006A5BF9" w:rsidRPr="00472C23" w:rsidRDefault="006A5BF9" w:rsidP="00DA6B2E">
            <w:r w:rsidRPr="00472C23">
              <w:t>O(49² × |S|)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105553" w14:textId="77777777" w:rsidR="006A5BF9" w:rsidRPr="00472C23" w:rsidRDefault="006A5BF9" w:rsidP="00DA6B2E">
            <w:r w:rsidRPr="00472C23">
              <w:t>&lt;500ms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A641C6" w14:textId="77777777" w:rsidR="006A5BF9" w:rsidRPr="00472C23" w:rsidRDefault="006A5BF9" w:rsidP="00DA6B2E">
            <w:r w:rsidRPr="00472C23">
              <w:t>Standard laptop / spreadsheet</w:t>
            </w:r>
          </w:p>
        </w:tc>
      </w:tr>
      <w:tr w:rsidR="00472C23" w:rsidRPr="00472C23" w14:paraId="0CE225AD"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299311" w14:textId="77777777" w:rsidR="006A5BF9" w:rsidRPr="00472C23" w:rsidRDefault="006A5BF9" w:rsidP="00DA6B2E">
            <w:r w:rsidRPr="00472C23">
              <w:lastRenderedPageBreak/>
              <w:t>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FBC048" w14:textId="77777777" w:rsidR="006A5BF9" w:rsidRPr="00472C23" w:rsidRDefault="006A5BF9" w:rsidP="00DA6B2E">
            <w:r w:rsidRPr="00472C23">
              <w:t>O(49² × |S| + subgroup + σ-rules)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0C3A1C" w14:textId="77777777" w:rsidR="006A5BF9" w:rsidRPr="00472C23" w:rsidRDefault="006A5BF9" w:rsidP="00DA6B2E">
            <w:r w:rsidRPr="00472C23">
              <w:t>&lt;2s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1E279A" w14:textId="77777777" w:rsidR="006A5BF9" w:rsidRPr="00472C23" w:rsidRDefault="006A5BF9" w:rsidP="00DA6B2E">
            <w:r w:rsidRPr="00472C23">
              <w:t>Standard laptop</w:t>
            </w:r>
          </w:p>
        </w:tc>
      </w:tr>
      <w:tr w:rsidR="00472C23" w:rsidRPr="00472C23" w14:paraId="5B3376FE" w14:textId="77777777" w:rsidTr="00DA6B2E">
        <w:tc>
          <w:tcPr>
            <w:tcW w:w="888" w:type="dxa"/>
          </w:tcPr>
          <w:p w14:paraId="5ACC1272" w14:textId="77777777" w:rsidR="006A5BF9" w:rsidRPr="00472C23" w:rsidRDefault="006A5BF9" w:rsidP="00DA6B2E">
            <w:r w:rsidRPr="00472C23">
              <w:t>4</w:t>
            </w:r>
          </w:p>
        </w:tc>
        <w:tc>
          <w:tcPr>
            <w:tcW w:w="2394" w:type="dxa"/>
          </w:tcPr>
          <w:p w14:paraId="61EC8CE2" w14:textId="77777777" w:rsidR="006A5BF9" w:rsidRPr="00472C23" w:rsidRDefault="006A5BF9" w:rsidP="00DA6B2E">
            <w:r w:rsidRPr="00472C23">
              <w:t>O(49³ + sensitivity + robustness)</w:t>
            </w:r>
          </w:p>
        </w:tc>
        <w:tc>
          <w:tcPr>
            <w:tcW w:w="1831" w:type="dxa"/>
          </w:tcPr>
          <w:p w14:paraId="4AE5A267" w14:textId="77777777" w:rsidR="006A5BF9" w:rsidRPr="00472C23" w:rsidRDefault="006A5BF9" w:rsidP="00DA6B2E">
            <w:r w:rsidRPr="00472C23">
              <w:t>&lt;60s</w:t>
            </w:r>
          </w:p>
        </w:tc>
        <w:tc>
          <w:tcPr>
            <w:tcW w:w="2689" w:type="dxa"/>
          </w:tcPr>
          <w:p w14:paraId="66941D43" w14:textId="77777777" w:rsidR="006A5BF9" w:rsidRPr="00472C23" w:rsidRDefault="006A5BF9" w:rsidP="00DA6B2E">
            <w:r w:rsidRPr="00472C23">
              <w:t>Standard workstation</w:t>
            </w:r>
          </w:p>
        </w:tc>
      </w:tr>
    </w:tbl>
    <w:p w14:paraId="6068DE70" w14:textId="77777777" w:rsidR="006A5BF9" w:rsidRPr="00472C23" w:rsidRDefault="006A5BF9" w:rsidP="006A5BF9">
      <w:pPr>
        <w:rPr>
          <w:b/>
          <w:bCs/>
        </w:rPr>
      </w:pPr>
      <w:r w:rsidRPr="00472C23">
        <w:rPr>
          <w:b/>
          <w:bCs/>
        </w:rPr>
        <w:t>U.2 Critical Operations</w:t>
      </w:r>
    </w:p>
    <w:p w14:paraId="322A6BAB" w14:textId="77777777" w:rsidR="006A5BF9" w:rsidRPr="00472C23" w:rsidRDefault="006A5BF9" w:rsidP="006A5BF9">
      <w:r w:rsidRPr="00472C23">
        <w:rPr>
          <w:b/>
          <w:bCs/>
        </w:rPr>
        <w:t>Kernel Propagation:</w:t>
      </w:r>
    </w:p>
    <w:p w14:paraId="20715810" w14:textId="77777777" w:rsidR="006A5BF9" w:rsidRPr="00472C23" w:rsidRDefault="006A5BF9" w:rsidP="006A5BF9">
      <w:pPr>
        <w:numPr>
          <w:ilvl w:val="0"/>
          <w:numId w:val="144"/>
        </w:numPr>
      </w:pPr>
      <w:r w:rsidRPr="00472C23">
        <w:t>Quick mode: O(49²) for matrix-vector multiply</w:t>
      </w:r>
    </w:p>
    <w:p w14:paraId="374C2897" w14:textId="77777777" w:rsidR="006A5BF9" w:rsidRPr="00472C23" w:rsidRDefault="006A5BF9" w:rsidP="006A5BF9">
      <w:pPr>
        <w:numPr>
          <w:ilvl w:val="0"/>
          <w:numId w:val="144"/>
        </w:numPr>
      </w:pPr>
      <w:r w:rsidRPr="00472C23">
        <w:t>Full mode (Certified profile only): O(49³) for matrix inversion (pre-computable). Tier‑4 Pilot‑Executable (rev14.x) forbids FULL propagation, so Pilot runtime excludes any matrix inversion costs.</w:t>
      </w:r>
    </w:p>
    <w:p w14:paraId="7FBE0D55" w14:textId="77777777" w:rsidR="006A5BF9" w:rsidRPr="00472C23" w:rsidRDefault="006A5BF9" w:rsidP="006A5BF9">
      <w:r w:rsidRPr="00472C23">
        <w:rPr>
          <w:b/>
          <w:bCs/>
        </w:rPr>
        <w:t>CVaR Computation:</w:t>
      </w:r>
    </w:p>
    <w:p w14:paraId="391265F9" w14:textId="77777777" w:rsidR="006A5BF9" w:rsidRPr="00472C23" w:rsidRDefault="006A5BF9" w:rsidP="006A5BF9">
      <w:pPr>
        <w:numPr>
          <w:ilvl w:val="0"/>
          <w:numId w:val="145"/>
        </w:numPr>
      </w:pPr>
      <w:r w:rsidRPr="00472C23">
        <w:t>Sorting: O(|S| log |S|)</w:t>
      </w:r>
    </w:p>
    <w:p w14:paraId="11DED11C" w14:textId="77777777" w:rsidR="006A5BF9" w:rsidRPr="00472C23" w:rsidRDefault="006A5BF9" w:rsidP="006A5BF9">
      <w:pPr>
        <w:numPr>
          <w:ilvl w:val="0"/>
          <w:numId w:val="145"/>
        </w:numPr>
      </w:pPr>
      <w:r w:rsidRPr="00472C23">
        <w:t>Tail integration: O(|S|)</w:t>
      </w:r>
    </w:p>
    <w:p w14:paraId="2C08D5DF" w14:textId="77777777" w:rsidR="006A5BF9" w:rsidRPr="00472C23" w:rsidRDefault="006A5BF9" w:rsidP="006A5BF9">
      <w:r w:rsidRPr="00472C23">
        <w:rPr>
          <w:b/>
          <w:bCs/>
        </w:rPr>
        <w:t>Sensitivity Analysis:</w:t>
      </w:r>
    </w:p>
    <w:p w14:paraId="6A01966A" w14:textId="77777777" w:rsidR="006A5BF9" w:rsidRPr="00472C23" w:rsidRDefault="006A5BF9" w:rsidP="006A5BF9">
      <w:pPr>
        <w:numPr>
          <w:ilvl w:val="0"/>
          <w:numId w:val="146"/>
        </w:numPr>
      </w:pPr>
      <w:r w:rsidRPr="00472C23">
        <w:t>Per perturbation: Full cascade cost</w:t>
      </w:r>
    </w:p>
    <w:p w14:paraId="59F44882" w14:textId="77777777" w:rsidR="006A5BF9" w:rsidRPr="00472C23" w:rsidRDefault="006A5BF9" w:rsidP="006A5BF9">
      <w:pPr>
        <w:numPr>
          <w:ilvl w:val="0"/>
          <w:numId w:val="146"/>
        </w:numPr>
      </w:pPr>
      <w:r w:rsidRPr="00472C23">
        <w:t>Typical: 10-50 perturbations</w:t>
      </w:r>
    </w:p>
    <w:p w14:paraId="0B8E8191" w14:textId="77777777" w:rsidR="006A5BF9" w:rsidRPr="00472C23" w:rsidRDefault="006A5BF9" w:rsidP="006A5BF9">
      <w:pPr>
        <w:rPr>
          <w:b/>
          <w:bCs/>
        </w:rPr>
      </w:pPr>
      <w:r w:rsidRPr="00472C23">
        <w:rPr>
          <w:b/>
          <w:bCs/>
        </w:rPr>
        <w:t>U.3 Implementation Recommendations</w:t>
      </w:r>
    </w:p>
    <w:p w14:paraId="750D3F16" w14:textId="77777777" w:rsidR="006A5BF9" w:rsidRPr="00472C23" w:rsidRDefault="006A5BF9" w:rsidP="006A5BF9">
      <w:pPr>
        <w:numPr>
          <w:ilvl w:val="0"/>
          <w:numId w:val="147"/>
        </w:numPr>
      </w:pPr>
      <w:r w:rsidRPr="00472C23">
        <w:t>Pre-compute and cache kernel inverses</w:t>
      </w:r>
    </w:p>
    <w:p w14:paraId="183A1DAA" w14:textId="77777777" w:rsidR="006A5BF9" w:rsidRPr="00472C23" w:rsidRDefault="006A5BF9" w:rsidP="006A5BF9">
      <w:pPr>
        <w:numPr>
          <w:ilvl w:val="0"/>
          <w:numId w:val="147"/>
        </w:numPr>
      </w:pPr>
      <w:r w:rsidRPr="00472C23">
        <w:t>Use sparse matrix representations</w:t>
      </w:r>
    </w:p>
    <w:p w14:paraId="0890C12D" w14:textId="77777777" w:rsidR="006A5BF9" w:rsidRPr="00472C23" w:rsidRDefault="006A5BF9" w:rsidP="006A5BF9">
      <w:pPr>
        <w:numPr>
          <w:ilvl w:val="0"/>
          <w:numId w:val="147"/>
        </w:numPr>
      </w:pPr>
      <w:r w:rsidRPr="00472C23">
        <w:t>Parallelize scenario evaluation</w:t>
      </w:r>
    </w:p>
    <w:p w14:paraId="344F9A97" w14:textId="77777777" w:rsidR="006A5BF9" w:rsidRPr="00472C23" w:rsidRDefault="006A5BF9" w:rsidP="006A5BF9">
      <w:pPr>
        <w:numPr>
          <w:ilvl w:val="0"/>
          <w:numId w:val="147"/>
        </w:numPr>
      </w:pPr>
      <w:r w:rsidRPr="00472C23">
        <w:t>Store intermediate values for audit</w:t>
      </w:r>
    </w:p>
    <w:p w14:paraId="6CEA5205" w14:textId="77777777" w:rsidR="006A5BF9" w:rsidRPr="00472C23" w:rsidRDefault="00D7456E" w:rsidP="006A5BF9">
      <w:r>
        <w:pict w14:anchorId="7412E902">
          <v:rect id="_x0000_i1061" style="width:0;height:1.5pt" o:hralign="center" o:hrstd="t" o:hrnoshade="t" o:hr="t" fillcolor="#eaeaea" stroked="f"/>
        </w:pict>
      </w:r>
    </w:p>
    <w:p w14:paraId="74596860" w14:textId="77777777" w:rsidR="006A5BF9" w:rsidRPr="00472C23" w:rsidRDefault="006A5BF9" w:rsidP="006A5BF9">
      <w:pPr>
        <w:pStyle w:val="Heading1"/>
        <w:rPr>
          <w:bCs/>
          <w:color w:val="auto"/>
        </w:rPr>
      </w:pPr>
      <w:r w:rsidRPr="00472C23">
        <w:rPr>
          <w:bCs/>
          <w:color w:val="auto"/>
        </w:rPr>
        <w:t>Appendix V: Version History</w:t>
      </w:r>
    </w:p>
    <w:p w14:paraId="25060DB5" w14:textId="77777777" w:rsidR="006A5BF9" w:rsidRPr="00472C23" w:rsidRDefault="006A5BF9" w:rsidP="006A5BF9">
      <w:r w:rsidRPr="00472C23">
        <w:t>V.1 Version 5.0 (Spec-Hardened) (Current)</w:t>
      </w:r>
    </w:p>
    <w:p w14:paraId="7448A2B5" w14:textId="77777777" w:rsidR="006A5BF9" w:rsidRPr="00472C23" w:rsidRDefault="006A5BF9" w:rsidP="006A5BF9">
      <w:r w:rsidRPr="00472C23">
        <w:lastRenderedPageBreak/>
        <w:t>Release date: 2025-12-22</w:t>
      </w:r>
    </w:p>
    <w:p w14:paraId="2196DE4F" w14:textId="77777777" w:rsidR="006A5BF9" w:rsidRPr="00472C23" w:rsidRDefault="006A5BF9" w:rsidP="006A5BF9">
      <w:r w:rsidRPr="00472C23">
        <w:t>Major revisions from v4.9.6:</w:t>
      </w:r>
    </w:p>
    <w:p w14:paraId="33DB4D8C" w14:textId="77777777" w:rsidR="006A5BF9" w:rsidRPr="00472C23" w:rsidRDefault="006A5BF9" w:rsidP="006A5BF9">
      <w:r w:rsidRPr="00472C23">
        <w:t>• Tier propagation lock: Tier 3 is Quick-only; Full propagation requires Tier 4 escalation (authoritative in §4.4.5).</w:t>
      </w:r>
    </w:p>
    <w:p w14:paraId="7F3ACD52" w14:textId="77777777" w:rsidR="006A5BF9" w:rsidRPr="00472C23" w:rsidRDefault="006A5BF9" w:rsidP="006A5BF9">
      <w:r w:rsidRPr="00472C23">
        <w:t>• TRC mode enforcement: Appendix B now hard-locks tier ≥ 4 to raw-indicator TRC (AF‑BASE/AF‑EXT) and prohibits bounded-impact TRC from determining admissibility in Tier 4.</w:t>
      </w:r>
    </w:p>
    <w:p w14:paraId="0DE3BE59" w14:textId="77777777" w:rsidR="006A5BF9" w:rsidRPr="00472C23" w:rsidRDefault="006A5BF9" w:rsidP="006A5BF9">
      <w:r w:rsidRPr="00472C23">
        <w:t>• MRC-v1 completion: Appendix Q now specifies explicit union/dimension weights, TRC parameters, and a 12-scenario library with probabilities.</w:t>
      </w:r>
    </w:p>
    <w:p w14:paraId="750A2409" w14:textId="77777777" w:rsidR="006A5BF9" w:rsidRPr="00472C23" w:rsidRDefault="006A5BF9" w:rsidP="006A5BF9">
      <w:r w:rsidRPr="00472C23">
        <w:t>• Pilot packaging: Appendix AE now includes starter registry manifests and computed hashes for deterministic third‑party reproduction.</w:t>
      </w:r>
    </w:p>
    <w:p w14:paraId="211566F5" w14:textId="77777777" w:rsidR="006A5BF9" w:rsidRPr="00472C23" w:rsidRDefault="006A5BF9" w:rsidP="006A5BF9">
      <w:r w:rsidRPr="00472C23">
        <w:t>• Spec hardening: restored the Canonical Impact Construction formulas (§3.2.7), added a single-source default policy by tier (§4.4.6), and re-scoped Appendix AC as MRE‑T2 with Tier‑4 Pilot‑Executable moved to ProofPack (manifest-only bundle).</w:t>
      </w:r>
    </w:p>
    <w:p w14:paraId="4D1B77E1" w14:textId="77777777" w:rsidR="00E90B55" w:rsidRPr="00472C23" w:rsidRDefault="00125267">
      <w:r w:rsidRPr="00472C23">
        <w:t>Scope note (Appendix AC). This micro-example is a Tier‑2 demonstration only. Tier‑4 Pilot‑Executable runs MUST follow the Tier‑4 requirements in the Foundation, including trc_mode = raw_indicator, |S| ≥ 50 scenario sets, and the Tier‑4 subgroup enumeration policy. Any numbers in Appendix AC are illustrative and are not normative defaults.</w:t>
      </w:r>
    </w:p>
    <w:p w14:paraId="31D2D964" w14:textId="77777777" w:rsidR="006A5BF9" w:rsidRPr="00472C23" w:rsidRDefault="006A5BF9" w:rsidP="006A5BF9">
      <w:r w:rsidRPr="00472C23">
        <w:t>• Finalization metadata: version strings and end-of-doc metadata updated for v5.0; document hash computed at build time.</w:t>
      </w:r>
    </w:p>
    <w:p w14:paraId="00EAA554" w14:textId="77777777" w:rsidR="006A5BF9" w:rsidRPr="00472C23" w:rsidRDefault="006A5BF9" w:rsidP="006A5BF9">
      <w:r w:rsidRPr="00472C23">
        <w:t>V.1A Version 5.1 (Spec-Hardened Consistency + Anti-Gaming)</w:t>
      </w:r>
    </w:p>
    <w:p w14:paraId="44D52C61" w14:textId="77777777" w:rsidR="006A5BF9" w:rsidRPr="00472C23" w:rsidRDefault="006A5BF9" w:rsidP="006A5BF9">
      <w:r w:rsidRPr="00472C23">
        <w:t>Release date: 2025-12-24</w:t>
      </w:r>
    </w:p>
    <w:p w14:paraId="41146D2A" w14:textId="77777777" w:rsidR="006A5BF9" w:rsidRPr="00472C23" w:rsidRDefault="006A5BF9" w:rsidP="006A5BF9"/>
    <w:p w14:paraId="47ACC717" w14:textId="77777777" w:rsidR="006A5BF9" w:rsidRPr="00472C23" w:rsidRDefault="006A5BF9" w:rsidP="006A5BF9">
      <w:r w:rsidRPr="00472C23">
        <w:t>Major fixes and hardenings relative to v5.0c:</w:t>
      </w:r>
    </w:p>
    <w:p w14:paraId="4A5E873C" w14:textId="77777777" w:rsidR="006A5BF9" w:rsidRPr="00472C23" w:rsidRDefault="006A5BF9" w:rsidP="006A5BF9"/>
    <w:p w14:paraId="2776E662" w14:textId="77777777" w:rsidR="006A5BF9" w:rsidRPr="00472C23" w:rsidRDefault="006A5BF9" w:rsidP="006A5BF9">
      <w:r w:rsidRPr="00472C23">
        <w:t>- Baseline-Zero Rule (semantic correctness). Canonical magnitude derivation now enforces "0 = no change from baseline" globally: level scoring may be computed, but impacts are always deltas from baseline (μ = score(x_a) − score(x_0) or direct change anchoring). This resolves the level-anchoring inconsistency and aligns Appendix AC with §4.1.1.</w:t>
      </w:r>
    </w:p>
    <w:p w14:paraId="1771126C" w14:textId="77777777" w:rsidR="006A5BF9" w:rsidRPr="00472C23" w:rsidRDefault="006A5BF9" w:rsidP="006A5BF9"/>
    <w:p w14:paraId="67DC8463" w14:textId="77777777" w:rsidR="006A5BF9" w:rsidRPr="00472C23" w:rsidRDefault="006A5BF9" w:rsidP="006A5BF9">
      <w:r w:rsidRPr="00472C23">
        <w:lastRenderedPageBreak/>
        <w:t>- AE.7 registry alignment (removes internal contradictions). Appendix Q.3 TRC parameters are updated to match AE.7 registries: REG-PARAMS-MRC-v1 remains a generic Tier-2 starter (bounded_impact; α=0.70; τ_TRC=0.55; |S|=12), while the policy MRE (Appendix AC) uses REG-PARAMS-MRE-POLICY-T2-v1 (Tier-2 MRE only; Tier-4 uses REG-PARAMS-T4-v1) (bounded_impact; α=0.95; τ_TRC=0.15). Narrative text implying MRC-v1 "matches Appendix AC" is removed.</w:t>
      </w:r>
    </w:p>
    <w:p w14:paraId="11CFAAED" w14:textId="77777777" w:rsidR="006A5BF9" w:rsidRPr="00472C23" w:rsidRDefault="006A5BF9" w:rsidP="006A5BF9"/>
    <w:p w14:paraId="66DCFB38" w14:textId="77777777" w:rsidR="006A5BF9" w:rsidRPr="00472C23" w:rsidRDefault="006A5BF9" w:rsidP="006A5BF9">
      <w:r w:rsidRPr="00472C23">
        <w:t>- Tier-4 TRC default consistency. REG-PARAMS-T4-v1 τ_TRC is aligned to D.3.2 context defaults (Organizational τ_TRC = 0.20) while preserving mode lock to raw_indicator and |S| ≥ 50.</w:t>
      </w:r>
    </w:p>
    <w:p w14:paraId="469E8B3B" w14:textId="77777777" w:rsidR="006A5BF9" w:rsidRPr="00472C23" w:rsidRDefault="006A5BF9" w:rsidP="006A5BF9"/>
    <w:p w14:paraId="4B5021E3" w14:textId="77777777" w:rsidR="006A5BF9" w:rsidRPr="00472C23" w:rsidRDefault="006A5BF9" w:rsidP="006A5BF9">
      <w:r w:rsidRPr="00472C23">
        <w:t>- Draft vs release gate for hash placeholders. AE.7 includes an explicit release gate: any REBUILD_ME manifest hashes indicate a draft artifact and cannot support Tier-4 Pilot-Executable claims until computed hashes are inserted and replay succeeds (AIL11).</w:t>
      </w:r>
    </w:p>
    <w:p w14:paraId="5C30D7EE" w14:textId="77777777" w:rsidR="006A5BF9" w:rsidRPr="00472C23" w:rsidRDefault="006A5BF9" w:rsidP="006A5BF9"/>
    <w:p w14:paraId="58D8B6D4" w14:textId="77777777" w:rsidR="006A5BF9" w:rsidRPr="00472C23" w:rsidRDefault="006A5BF9" w:rsidP="006A5BF9">
      <w:r w:rsidRPr="00472C23">
        <w:t>- Registry precedence rule (audit robustness). Added AIL0 rule that registry values referenced by PCC hashes take precedence over narrative defaults elsewhere; any document/default conflict triggers audit_flag DOC_DEFAULT_CONFLICT and NCAR correction.</w:t>
      </w:r>
    </w:p>
    <w:p w14:paraId="0CEAB60A" w14:textId="77777777" w:rsidR="006A5BF9" w:rsidRPr="00472C23" w:rsidRDefault="006A5BF9" w:rsidP="006A5BF9"/>
    <w:p w14:paraId="23565B00" w14:textId="77777777" w:rsidR="006A5BF9" w:rsidRPr="00472C23" w:rsidRDefault="006A5BF9" w:rsidP="006A5BF9">
      <w:r w:rsidRPr="00472C23">
        <w:t>- Anti-gaming hardenings (Tier-4). Added Tier-4 tail-mass minimum requirement for TRC scenario probabilities, strengthened subgroup minimum coverage expectations for rights-covered cells, prohibited Mode B containment outputs from influencing selection (Mode A only for selection), and required kernel diff auditing in Tier-4 PCCs.</w:t>
      </w:r>
    </w:p>
    <w:p w14:paraId="42EDDFC6" w14:textId="77777777" w:rsidR="006A5BF9" w:rsidRPr="00472C23" w:rsidRDefault="006A5BF9" w:rsidP="006A5BF9"/>
    <w:p w14:paraId="3AAE816D" w14:textId="77777777" w:rsidR="006A5BF9" w:rsidRPr="00472C23" w:rsidRDefault="006A5BF9" w:rsidP="006A5BF9">
      <w:r w:rsidRPr="00472C23">
        <w:t>- Invariant rights anchoring. Added AIL14/AIL15 to enforce invariant rights anchor usage for Tier-4 NCRC, preventing meaning drift through reference class manipulation.</w:t>
      </w:r>
    </w:p>
    <w:p w14:paraId="53A80BE9" w14:textId="77777777" w:rsidR="006A5BF9" w:rsidRPr="00472C23" w:rsidRDefault="006A5BF9" w:rsidP="006A5BF9"/>
    <w:p w14:paraId="70DDD743" w14:textId="77777777" w:rsidR="006A5BF9" w:rsidRPr="00472C23" w:rsidRDefault="006A5BF9" w:rsidP="006A5BF9">
      <w:r w:rsidRPr="00472C23">
        <w:t>- Sentience weighting explicit. Added s_k (SGP weight) to direct aggregation equation for completeness.</w:t>
      </w:r>
    </w:p>
    <w:p w14:paraId="09981B95" w14:textId="77777777" w:rsidR="006A5BF9" w:rsidRPr="00472C23" w:rsidRDefault="006A5BF9" w:rsidP="006A5BF9"/>
    <w:p w14:paraId="2B66C885" w14:textId="77777777" w:rsidR="006A5BF9" w:rsidRPr="00472C23" w:rsidRDefault="006A5BF9" w:rsidP="006A5BF9">
      <w:r w:rsidRPr="00472C23">
        <w:lastRenderedPageBreak/>
        <w:t>- Genesis Protocol. Added Appendix AA-GEN for cold-start governance bootstrapping.</w:t>
      </w:r>
    </w:p>
    <w:p w14:paraId="2127624C" w14:textId="77777777" w:rsidR="006A5BF9" w:rsidRPr="00472C23" w:rsidRDefault="006A5BF9" w:rsidP="006A5BF9"/>
    <w:p w14:paraId="7EF2B820" w14:textId="77777777" w:rsidR="006A5BF9" w:rsidRPr="00472C23" w:rsidRDefault="006A5BF9" w:rsidP="006A5BF9">
      <w:r w:rsidRPr="00472C23">
        <w:t>These changes raise internal consistency, reduce specification gaming vectors, and improve audit readiness without altering the core lexicographic cascade design.</w:t>
      </w:r>
    </w:p>
    <w:p w14:paraId="408E9E82" w14:textId="77777777" w:rsidR="006A5BF9" w:rsidRPr="00472C23" w:rsidRDefault="006A5BF9" w:rsidP="006A5BF9">
      <w:pPr>
        <w:rPr>
          <w:b/>
          <w:bCs/>
        </w:rPr>
      </w:pPr>
      <w:r w:rsidRPr="00472C23">
        <w:t>V.2 Version 4.9.6</w:t>
      </w:r>
    </w:p>
    <w:p w14:paraId="3A63B6DF" w14:textId="77777777" w:rsidR="006A5BF9" w:rsidRPr="00472C23" w:rsidRDefault="006A5BF9" w:rsidP="006A5BF9">
      <w:r w:rsidRPr="00472C23">
        <w:t>Release date: 2025-12-22</w:t>
      </w:r>
    </w:p>
    <w:p w14:paraId="1E6B5418" w14:textId="77777777" w:rsidR="006A5BF9" w:rsidRPr="00472C23" w:rsidRDefault="006A5BF9" w:rsidP="006A5BF9">
      <w:r w:rsidRPr="00472C23">
        <w:t>Major revisions from v4.9.5:</w:t>
      </w:r>
    </w:p>
    <w:p w14:paraId="1685D059" w14:textId="77777777" w:rsidR="006A5BF9" w:rsidRPr="00472C23" w:rsidRDefault="006A5BF9" w:rsidP="006A5BF9">
      <w:r w:rsidRPr="00472C23">
        <w:t>• Added authoritative Tier Requirements Matrix (§4.4.5) and clarified Tier‑4 Pilot‑Executable meaning.</w:t>
      </w:r>
    </w:p>
    <w:p w14:paraId="26969F94" w14:textId="77777777" w:rsidR="006A5BF9" w:rsidRPr="00472C23" w:rsidRDefault="006A5BF9" w:rsidP="006A5BF9">
      <w:r w:rsidRPr="00472C23">
        <w:t>• TRC coherence: tier‑gated trc_mode, aligned TRC definition to raw‑indicator execution for Tier 4, and split AF‑BASE vs AF‑EXT (Appendix AF).</w:t>
      </w:r>
    </w:p>
    <w:p w14:paraId="7B74C1E9" w14:textId="77777777" w:rsidR="006A5BF9" w:rsidRPr="00472C23" w:rsidRDefault="006A5BF9" w:rsidP="006A5BF9">
      <w:r w:rsidRPr="00472C23">
        <w:t>• Kernel sanity: removed semantically invalid starter edge S‑EDGE‑004 and added a normative kernel cell validity rule (Appendix S).</w:t>
      </w:r>
    </w:p>
    <w:p w14:paraId="493FFCFB" w14:textId="77777777" w:rsidR="006A5BF9" w:rsidRPr="00472C23" w:rsidRDefault="006A5BF9" w:rsidP="006A5BF9">
      <w:r w:rsidRPr="00472C23">
        <w:t>• Rights coherence: ECOL now maps to Environment only (Appendix C) to reduce redundancy and audit ambiguity.</w:t>
      </w:r>
    </w:p>
    <w:p w14:paraId="36D91468" w14:textId="77777777" w:rsidR="006A5BF9" w:rsidRPr="00472C23" w:rsidRDefault="006A5BF9" w:rsidP="006A5BF9">
      <w:r w:rsidRPr="00472C23">
        <w:t>• Added formal ValidPCC predicate + conformance test suite (Appendix G) and expanded Tier‑4 pilot checklist (Appendix AE).</w:t>
      </w:r>
    </w:p>
    <w:p w14:paraId="40F0B0D9" w14:textId="77777777" w:rsidR="006A5BF9" w:rsidRPr="00472C23" w:rsidRDefault="006A5BF9" w:rsidP="006A5BF9">
      <w:r w:rsidRPr="00472C23">
        <w:t>• Tier 4 spec-completeness: added executable starter artifacts (kernel edge list, rights anchor registry, catastrophe indicator registry) so pilots can run without inventing governed numbers (Appendices S, T.2.1, W).</w:t>
      </w:r>
    </w:p>
    <w:p w14:paraId="6CBD5137" w14:textId="77777777" w:rsidR="006A5BF9" w:rsidRPr="00472C23" w:rsidRDefault="006A5BF9" w:rsidP="006A5BF9">
      <w:r w:rsidRPr="00472C23">
        <w:t>• Self-contained packaging: replaced 'provided elsewhere' worked-example stubs with explicit non-normative placeholders and pointed to the in-document minimal reproducible example bundle (Appendices H, R, AC).</w:t>
      </w:r>
    </w:p>
    <w:p w14:paraId="35E1A9C3" w14:textId="77777777" w:rsidR="006A5BF9" w:rsidRPr="00472C23" w:rsidRDefault="006A5BF9" w:rsidP="006A5BF9">
      <w:r w:rsidRPr="00472C23">
        <w:t>• Added a spec package manifest and pilot readiness checklist to make the Tier 4 minimum executable artifact set explicit (Appendix AE), and updated internal version cross-references to 4.9.3.</w:t>
      </w:r>
    </w:p>
    <w:p w14:paraId="2D3A5E34" w14:textId="77777777" w:rsidR="006A5BF9" w:rsidRPr="00472C23" w:rsidRDefault="00D7456E" w:rsidP="006A5BF9">
      <w:r>
        <w:pict w14:anchorId="1481F90D">
          <v:rect id="_x0000_i1062" style="width:0;height:1.5pt" o:hralign="center" o:hrstd="t" o:hrnoshade="t" o:hr="t" fillcolor="#eaeaea" stroked="f"/>
        </w:pict>
      </w:r>
    </w:p>
    <w:p w14:paraId="333CCBDB" w14:textId="77777777" w:rsidR="006A5BF9" w:rsidRPr="00472C23" w:rsidRDefault="006A5BF9" w:rsidP="006A5BF9">
      <w:pPr>
        <w:pStyle w:val="Heading1"/>
        <w:rPr>
          <w:bCs/>
          <w:color w:val="auto"/>
        </w:rPr>
      </w:pPr>
      <w:r w:rsidRPr="00472C23">
        <w:rPr>
          <w:bCs/>
          <w:color w:val="auto"/>
        </w:rPr>
        <w:t>Appendix W: Acknowledgments and Methodology Notes</w:t>
      </w:r>
    </w:p>
    <w:p w14:paraId="3E6557AA" w14:textId="77777777" w:rsidR="006A5BF9" w:rsidRPr="00472C23" w:rsidRDefault="006A5BF9" w:rsidP="006A5BF9">
      <w:pPr>
        <w:rPr>
          <w:b/>
          <w:bCs/>
        </w:rPr>
      </w:pPr>
      <w:r w:rsidRPr="00472C23">
        <w:rPr>
          <w:b/>
          <w:bCs/>
        </w:rPr>
        <w:t>W.1 Development Methodology</w:t>
      </w:r>
    </w:p>
    <w:p w14:paraId="50E0FD0F" w14:textId="77777777" w:rsidR="006A5BF9" w:rsidRPr="00472C23" w:rsidRDefault="006A5BF9" w:rsidP="006A5BF9">
      <w:r w:rsidRPr="00472C23">
        <w:lastRenderedPageBreak/>
        <w:t>MathGov follows design-science and normative-engineering methodology:</w:t>
      </w:r>
    </w:p>
    <w:p w14:paraId="6258FC4B" w14:textId="77777777" w:rsidR="006A5BF9" w:rsidRPr="00472C23" w:rsidRDefault="006A5BF9" w:rsidP="006A5BF9">
      <w:pPr>
        <w:numPr>
          <w:ilvl w:val="0"/>
          <w:numId w:val="148"/>
        </w:numPr>
      </w:pPr>
      <w:r w:rsidRPr="00472C23">
        <w:t>Problem identification through analysis of governance and AI alignment failures</w:t>
      </w:r>
    </w:p>
    <w:p w14:paraId="0AD3ACE7" w14:textId="77777777" w:rsidR="006A5BF9" w:rsidRPr="00472C23" w:rsidRDefault="006A5BF9" w:rsidP="006A5BF9">
      <w:pPr>
        <w:numPr>
          <w:ilvl w:val="0"/>
          <w:numId w:val="148"/>
        </w:numPr>
      </w:pPr>
      <w:r w:rsidRPr="00472C23">
        <w:t>Theoretical grounding from ethics, economics, systems theory, and risk management</w:t>
      </w:r>
    </w:p>
    <w:p w14:paraId="759CE3B8" w14:textId="77777777" w:rsidR="006A5BF9" w:rsidRPr="00472C23" w:rsidRDefault="006A5BF9" w:rsidP="006A5BF9">
      <w:pPr>
        <w:numPr>
          <w:ilvl w:val="0"/>
          <w:numId w:val="148"/>
        </w:numPr>
      </w:pPr>
      <w:r w:rsidRPr="00472C23">
        <w:t>Formal specification with mathematical definitions</w:t>
      </w:r>
    </w:p>
    <w:p w14:paraId="1ED906D4" w14:textId="77777777" w:rsidR="006A5BF9" w:rsidRPr="00472C23" w:rsidRDefault="006A5BF9" w:rsidP="006A5BF9">
      <w:pPr>
        <w:numPr>
          <w:ilvl w:val="0"/>
          <w:numId w:val="148"/>
        </w:numPr>
      </w:pPr>
      <w:r w:rsidRPr="00472C23">
        <w:t>Internal consistency verification</w:t>
      </w:r>
    </w:p>
    <w:p w14:paraId="06E7A599" w14:textId="77777777" w:rsidR="006A5BF9" w:rsidRPr="00472C23" w:rsidRDefault="006A5BF9" w:rsidP="006A5BF9">
      <w:pPr>
        <w:numPr>
          <w:ilvl w:val="0"/>
          <w:numId w:val="148"/>
        </w:numPr>
      </w:pPr>
      <w:r w:rsidRPr="00472C23">
        <w:t>Failure mode analysis with explicit mitigations</w:t>
      </w:r>
    </w:p>
    <w:p w14:paraId="7FC882FE" w14:textId="77777777" w:rsidR="006A5BF9" w:rsidRPr="00472C23" w:rsidRDefault="006A5BF9" w:rsidP="006A5BF9">
      <w:pPr>
        <w:numPr>
          <w:ilvl w:val="0"/>
          <w:numId w:val="148"/>
        </w:numPr>
      </w:pPr>
      <w:r w:rsidRPr="00472C23">
        <w:t>Worked examples for end-to-end validation</w:t>
      </w:r>
    </w:p>
    <w:p w14:paraId="4A56551E" w14:textId="77777777" w:rsidR="006A5BF9" w:rsidRPr="00472C23" w:rsidRDefault="006A5BF9" w:rsidP="006A5BF9">
      <w:pPr>
        <w:rPr>
          <w:b/>
          <w:bCs/>
        </w:rPr>
      </w:pPr>
      <w:r w:rsidRPr="00472C23">
        <w:rPr>
          <w:b/>
          <w:bCs/>
        </w:rPr>
        <w:t>W.2 AI Assistance Disclosure</w:t>
      </w:r>
    </w:p>
    <w:p w14:paraId="6D0C29B3" w14:textId="77777777" w:rsidR="006A5BF9" w:rsidRPr="00472C23" w:rsidRDefault="006A5BF9" w:rsidP="006A5BF9">
      <w:r w:rsidRPr="00472C23">
        <w:t>Generative AI tools (OpenAI ChatGPT and Anthropic Claude) were used as writing and reasoning assistants. The author reviewed, verified, and edited all AI-generated content. Final responsibility for all claims rests with the human author.</w:t>
      </w:r>
    </w:p>
    <w:p w14:paraId="06A8B503" w14:textId="77777777" w:rsidR="006A5BF9" w:rsidRPr="00472C23" w:rsidRDefault="006A5BF9" w:rsidP="006A5BF9">
      <w:pPr>
        <w:rPr>
          <w:b/>
          <w:bCs/>
        </w:rPr>
      </w:pPr>
      <w:r w:rsidRPr="00472C23">
        <w:rPr>
          <w:b/>
          <w:bCs/>
        </w:rPr>
        <w:t>W.3 Limitations</w:t>
      </w:r>
    </w:p>
    <w:p w14:paraId="1134E6AB" w14:textId="77777777" w:rsidR="006A5BF9" w:rsidRPr="00472C23" w:rsidRDefault="006A5BF9" w:rsidP="006A5BF9">
      <w:pPr>
        <w:numPr>
          <w:ilvl w:val="0"/>
          <w:numId w:val="149"/>
        </w:numPr>
      </w:pPr>
      <w:r w:rsidRPr="00472C23">
        <w:t>Empirical validation through pilots is planned but not yet completed</w:t>
      </w:r>
    </w:p>
    <w:p w14:paraId="3581F8E7" w14:textId="77777777" w:rsidR="006A5BF9" w:rsidRPr="00472C23" w:rsidRDefault="006A5BF9" w:rsidP="006A5BF9">
      <w:pPr>
        <w:numPr>
          <w:ilvl w:val="0"/>
          <w:numId w:val="149"/>
        </w:numPr>
      </w:pPr>
      <w:r w:rsidRPr="00472C23">
        <w:t>Starter KOPS requires organization-specific calibration</w:t>
      </w:r>
    </w:p>
    <w:p w14:paraId="56367408" w14:textId="77777777" w:rsidR="006A5BF9" w:rsidRPr="00472C23" w:rsidRDefault="006A5BF9" w:rsidP="006A5BF9">
      <w:pPr>
        <w:numPr>
          <w:ilvl w:val="0"/>
          <w:numId w:val="149"/>
        </w:numPr>
      </w:pPr>
      <w:r w:rsidRPr="00472C23">
        <w:t>Cross-cultural invariance testing needs systematic completion</w:t>
      </w:r>
    </w:p>
    <w:p w14:paraId="020E4701" w14:textId="77777777" w:rsidR="006A5BF9" w:rsidRPr="00472C23" w:rsidRDefault="006A5BF9" w:rsidP="006A5BF9">
      <w:pPr>
        <w:numPr>
          <w:ilvl w:val="0"/>
          <w:numId w:val="149"/>
        </w:numPr>
      </w:pPr>
      <w:r w:rsidRPr="00472C23">
        <w:t>Full governance infrastructure does not yet exist at scale</w:t>
      </w:r>
    </w:p>
    <w:p w14:paraId="78C69AA5" w14:textId="77777777" w:rsidR="006A5BF9" w:rsidRPr="00472C23" w:rsidRDefault="00D7456E" w:rsidP="006A5BF9">
      <w:r>
        <w:pict w14:anchorId="593C1CFF">
          <v:rect id="_x0000_i1063" style="width:0;height:1.5pt" o:hralign="center" o:hrstd="t" o:hrnoshade="t" o:hr="t" fillcolor="#eaeaea" stroked="f"/>
        </w:pict>
      </w:r>
    </w:p>
    <w:p w14:paraId="7627AF5D" w14:textId="77777777" w:rsidR="006A5BF9" w:rsidRPr="00472C23" w:rsidRDefault="006A5BF9" w:rsidP="006A5BF9">
      <w:pPr>
        <w:pStyle w:val="Heading1"/>
        <w:rPr>
          <w:bCs/>
          <w:color w:val="auto"/>
        </w:rPr>
      </w:pPr>
      <w:r w:rsidRPr="00472C23">
        <w:rPr>
          <w:bCs/>
          <w:color w:val="auto"/>
        </w:rPr>
        <w:t>Appendix X: Quick Reference Summary</w:t>
      </w:r>
    </w:p>
    <w:p w14:paraId="6B7F8AA1" w14:textId="77777777" w:rsidR="006A5BF9" w:rsidRPr="00472C23" w:rsidRDefault="006A5BF9" w:rsidP="006A5BF9">
      <w:pPr>
        <w:rPr>
          <w:b/>
          <w:bCs/>
        </w:rPr>
      </w:pPr>
      <w:r w:rsidRPr="00472C23">
        <w:rPr>
          <w:b/>
          <w:bCs/>
        </w:rPr>
        <w:t>Acronym Lookup</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54"/>
        <w:gridCol w:w="4600"/>
      </w:tblGrid>
      <w:tr w:rsidR="00472C23" w:rsidRPr="00472C23" w14:paraId="1F38B0FD"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6F62878" w14:textId="77777777" w:rsidR="006A5BF9" w:rsidRPr="00472C23" w:rsidRDefault="006A5BF9" w:rsidP="00DA6B2E">
            <w:pPr>
              <w:rPr>
                <w:b/>
                <w:bCs/>
              </w:rPr>
            </w:pPr>
            <w:r w:rsidRPr="00472C23">
              <w:rPr>
                <w:b/>
                <w:bCs/>
              </w:rPr>
              <w:t>Acronym</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C7B3F4F" w14:textId="77777777" w:rsidR="006A5BF9" w:rsidRPr="00472C23" w:rsidRDefault="006A5BF9" w:rsidP="00DA6B2E">
            <w:pPr>
              <w:rPr>
                <w:b/>
                <w:bCs/>
              </w:rPr>
            </w:pPr>
            <w:r w:rsidRPr="00472C23">
              <w:rPr>
                <w:b/>
                <w:bCs/>
              </w:rPr>
              <w:t>Full Name</w:t>
            </w:r>
          </w:p>
        </w:tc>
      </w:tr>
      <w:tr w:rsidR="00472C23" w:rsidRPr="00472C23" w14:paraId="48710CFC"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EA93FA" w14:textId="77777777" w:rsidR="006A5BF9" w:rsidRPr="00472C23" w:rsidRDefault="006A5BF9" w:rsidP="00DA6B2E">
            <w:r w:rsidRPr="00472C23">
              <w:t>CMIU</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3BD542" w14:textId="77777777" w:rsidR="006A5BF9" w:rsidRPr="00472C23" w:rsidRDefault="006A5BF9" w:rsidP="00DA6B2E">
            <w:r w:rsidRPr="00472C23">
              <w:t>Collective Managing Intelligence Union</w:t>
            </w:r>
          </w:p>
        </w:tc>
      </w:tr>
      <w:tr w:rsidR="00472C23" w:rsidRPr="00472C23" w14:paraId="41C68D6D"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0BE861" w14:textId="77777777" w:rsidR="006A5BF9" w:rsidRPr="00472C23" w:rsidRDefault="006A5BF9" w:rsidP="00DA6B2E">
            <w:r w:rsidRPr="00472C23">
              <w:t>CVaR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DE99FE" w14:textId="77777777" w:rsidR="006A5BF9" w:rsidRPr="00472C23" w:rsidRDefault="006A5BF9" w:rsidP="00DA6B2E">
            <w:r w:rsidRPr="00472C23">
              <w:t>Conditional Value-at-Risk</w:t>
            </w:r>
          </w:p>
        </w:tc>
      </w:tr>
      <w:tr w:rsidR="00472C23" w:rsidRPr="00472C23" w14:paraId="493335E5"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2C5481" w14:textId="77777777" w:rsidR="006A5BF9" w:rsidRPr="00472C23" w:rsidRDefault="006A5BF9" w:rsidP="00DA6B2E">
            <w:r w:rsidRPr="00472C23">
              <w:t>HDW</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B2C4C3" w14:textId="77777777" w:rsidR="006A5BF9" w:rsidRPr="00472C23" w:rsidRDefault="006A5BF9" w:rsidP="00DA6B2E">
            <w:r w:rsidRPr="00472C23">
              <w:t>Hybrid Democratic Weighting</w:t>
            </w:r>
          </w:p>
        </w:tc>
      </w:tr>
      <w:tr w:rsidR="00472C23" w:rsidRPr="00472C23" w14:paraId="5A095F94"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A76FDA" w14:textId="77777777" w:rsidR="006A5BF9" w:rsidRPr="00472C23" w:rsidRDefault="006A5BF9" w:rsidP="00DA6B2E">
            <w:r w:rsidRPr="00472C23">
              <w:lastRenderedPageBreak/>
              <w:t>HOI</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7AD9FB" w14:textId="77777777" w:rsidR="006A5BF9" w:rsidRPr="00472C23" w:rsidRDefault="006A5BF9" w:rsidP="00DA6B2E">
            <w:r w:rsidRPr="00472C23">
              <w:t>Hollowing-Out Index</w:t>
            </w:r>
          </w:p>
        </w:tc>
      </w:tr>
      <w:tr w:rsidR="00472C23" w:rsidRPr="00472C23" w14:paraId="29802CA4"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A49219" w14:textId="77777777" w:rsidR="006A5BF9" w:rsidRPr="00472C23" w:rsidRDefault="006A5BF9" w:rsidP="00DA6B2E">
            <w:r w:rsidRPr="00472C23">
              <w:t>KOPS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85A10D" w14:textId="77777777" w:rsidR="006A5BF9" w:rsidRPr="00472C23" w:rsidRDefault="006A5BF9" w:rsidP="00DA6B2E">
            <w:r w:rsidRPr="00472C23">
              <w:t>Key Operational Pathways Set</w:t>
            </w:r>
          </w:p>
        </w:tc>
      </w:tr>
      <w:tr w:rsidR="00472C23" w:rsidRPr="00472C23" w14:paraId="47C63D25"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3D5CE8" w14:textId="77777777" w:rsidR="006A5BF9" w:rsidRPr="00472C23" w:rsidRDefault="006A5BF9" w:rsidP="00DA6B2E">
            <w:r w:rsidRPr="00472C23">
              <w:t>MI</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21F525" w14:textId="77777777" w:rsidR="006A5BF9" w:rsidRPr="00472C23" w:rsidRDefault="006A5BF9" w:rsidP="00DA6B2E">
            <w:r w:rsidRPr="00472C23">
              <w:t>Managing Intelligence</w:t>
            </w:r>
          </w:p>
        </w:tc>
      </w:tr>
      <w:tr w:rsidR="00472C23" w:rsidRPr="00472C23" w14:paraId="57A57BB0"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2490D5" w14:textId="77777777" w:rsidR="006A5BF9" w:rsidRPr="00472C23" w:rsidRDefault="006A5BF9" w:rsidP="00DA6B2E">
            <w:r w:rsidRPr="00472C23">
              <w:t>MIT-4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D4ED6E" w14:textId="77777777" w:rsidR="006A5BF9" w:rsidRPr="00472C23" w:rsidRDefault="006A5BF9" w:rsidP="00DA6B2E">
            <w:r w:rsidRPr="00472C23">
              <w:t>Managing Intelligence Test (4 criteria)</w:t>
            </w:r>
          </w:p>
        </w:tc>
      </w:tr>
      <w:tr w:rsidR="00472C23" w:rsidRPr="00472C23" w14:paraId="7135707B"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86E9E8" w14:textId="77777777" w:rsidR="006A5BF9" w:rsidRPr="00472C23" w:rsidRDefault="006A5BF9" w:rsidP="00DA6B2E">
            <w:r w:rsidRPr="00472C23">
              <w:t>MNA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C80A07" w14:textId="77777777" w:rsidR="006A5BF9" w:rsidRPr="00472C23" w:rsidRDefault="006A5BF9" w:rsidP="00DA6B2E">
            <w:r w:rsidRPr="00472C23">
              <w:t>Minimal Normative Axiom</w:t>
            </w:r>
          </w:p>
        </w:tc>
      </w:tr>
      <w:tr w:rsidR="00472C23" w:rsidRPr="00472C23" w14:paraId="74205FD1"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290986" w14:textId="77777777" w:rsidR="006A5BF9" w:rsidRPr="00472C23" w:rsidRDefault="006A5BF9" w:rsidP="00DA6B2E">
            <w:r w:rsidRPr="00472C23">
              <w:t>MRC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5F2523" w14:textId="77777777" w:rsidR="006A5BF9" w:rsidRPr="00472C23" w:rsidRDefault="006A5BF9" w:rsidP="00DA6B2E">
            <w:r w:rsidRPr="00472C23">
              <w:t>Minimal Reference Configuration</w:t>
            </w:r>
          </w:p>
        </w:tc>
      </w:tr>
      <w:tr w:rsidR="00472C23" w:rsidRPr="00472C23" w14:paraId="61493A4D"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08C64C" w14:textId="77777777" w:rsidR="006A5BF9" w:rsidRPr="00472C23" w:rsidRDefault="006A5BF9" w:rsidP="00DA6B2E">
            <w:r w:rsidRPr="00472C23">
              <w:t>MTS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ABFE59" w14:textId="77777777" w:rsidR="006A5BF9" w:rsidRPr="00472C23" w:rsidRDefault="006A5BF9" w:rsidP="00DA6B2E">
            <w:r w:rsidRPr="00472C23">
              <w:t>Mandatory Tail Scenarios</w:t>
            </w:r>
          </w:p>
        </w:tc>
      </w:tr>
      <w:tr w:rsidR="00472C23" w:rsidRPr="00472C23" w14:paraId="4DBC64A9"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4E8EFD" w14:textId="77777777" w:rsidR="006A5BF9" w:rsidRPr="00472C23" w:rsidRDefault="006A5BF9" w:rsidP="00DA6B2E">
            <w:r w:rsidRPr="00472C23">
              <w:t>NCAR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D05E3F" w14:textId="77777777" w:rsidR="006A5BF9" w:rsidRPr="00472C23" w:rsidRDefault="006A5BF9" w:rsidP="00DA6B2E">
            <w:r w:rsidRPr="00472C23">
              <w:t>Notice-Choose-Act-Reflect</w:t>
            </w:r>
          </w:p>
        </w:tc>
      </w:tr>
      <w:tr w:rsidR="00472C23" w:rsidRPr="00472C23" w14:paraId="213C4E97"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6E9610" w14:textId="77777777" w:rsidR="006A5BF9" w:rsidRPr="00472C23" w:rsidRDefault="006A5BF9" w:rsidP="00DA6B2E">
            <w:r w:rsidRPr="00472C23">
              <w:t>NCRC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7FC884" w14:textId="77777777" w:rsidR="006A5BF9" w:rsidRPr="00472C23" w:rsidRDefault="006A5BF9" w:rsidP="00DA6B2E">
            <w:r w:rsidRPr="00472C23">
              <w:t>Non-Compensatory Rights Constraint</w:t>
            </w:r>
          </w:p>
        </w:tc>
      </w:tr>
      <w:tr w:rsidR="00472C23" w:rsidRPr="00472C23" w14:paraId="3F66518B"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9FBA25" w14:textId="77777777" w:rsidR="006A5BF9" w:rsidRPr="00472C23" w:rsidRDefault="006A5BF9" w:rsidP="00DA6B2E">
            <w:r w:rsidRPr="00472C23">
              <w:t>PCC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B4D544" w14:textId="77777777" w:rsidR="006A5BF9" w:rsidRPr="00472C23" w:rsidRDefault="006A5BF9" w:rsidP="00DA6B2E">
            <w:r w:rsidRPr="00472C23">
              <w:t>Provenance and Compliance Certificate</w:t>
            </w:r>
          </w:p>
        </w:tc>
      </w:tr>
      <w:tr w:rsidR="00472C23" w:rsidRPr="00472C23" w14:paraId="465236F4"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53120B" w14:textId="77777777" w:rsidR="006A5BF9" w:rsidRPr="00472C23" w:rsidRDefault="006A5BF9" w:rsidP="00DA6B2E">
            <w:r w:rsidRPr="00472C23">
              <w:t>RLS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E813F4" w14:textId="77777777" w:rsidR="006A5BF9" w:rsidRPr="00472C23" w:rsidRDefault="006A5BF9" w:rsidP="00DA6B2E">
            <w:r w:rsidRPr="00472C23">
              <w:t>Ripple Logic Score</w:t>
            </w:r>
          </w:p>
        </w:tc>
      </w:tr>
      <w:tr w:rsidR="00472C23" w:rsidRPr="00472C23" w14:paraId="624B0339"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131B23" w14:textId="77777777" w:rsidR="006A5BF9" w:rsidRPr="00472C23" w:rsidRDefault="006A5BF9" w:rsidP="00DA6B2E">
            <w:r w:rsidRPr="00472C23">
              <w:t>SGP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04E828" w14:textId="77777777" w:rsidR="006A5BF9" w:rsidRPr="00472C23" w:rsidRDefault="006A5BF9" w:rsidP="00DA6B2E">
            <w:r w:rsidRPr="00472C23">
              <w:t>Sentience Gradient Protocol</w:t>
            </w:r>
          </w:p>
        </w:tc>
      </w:tr>
      <w:tr w:rsidR="00472C23" w:rsidRPr="00472C23" w14:paraId="12463695"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C7807D" w14:textId="77777777" w:rsidR="006A5BF9" w:rsidRPr="00472C23" w:rsidRDefault="006A5BF9" w:rsidP="00DA6B2E">
            <w:r w:rsidRPr="00472C23">
              <w:t>TRC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9932FE" w14:textId="77777777" w:rsidR="006A5BF9" w:rsidRPr="00472C23" w:rsidRDefault="006A5BF9" w:rsidP="00DA6B2E">
            <w:r w:rsidRPr="00472C23">
              <w:t>Tail-Risk Constraint</w:t>
            </w:r>
          </w:p>
        </w:tc>
      </w:tr>
      <w:tr w:rsidR="00472C23" w:rsidRPr="00472C23" w14:paraId="4E496570"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A8B2B8" w14:textId="77777777" w:rsidR="006A5BF9" w:rsidRPr="00472C23" w:rsidRDefault="006A5BF9" w:rsidP="00DA6B2E">
            <w:r w:rsidRPr="00472C23">
              <w:t>UBE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DD065A" w14:textId="77777777" w:rsidR="006A5BF9" w:rsidRPr="00472C23" w:rsidRDefault="006A5BF9" w:rsidP="00DA6B2E">
            <w:r w:rsidRPr="00472C23">
              <w:t>Union-Based Ethics</w:t>
            </w:r>
          </w:p>
        </w:tc>
      </w:tr>
      <w:tr w:rsidR="00472C23" w:rsidRPr="00472C23" w14:paraId="1D5CD648"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C5631C" w14:textId="77777777" w:rsidR="006A5BF9" w:rsidRPr="00472C23" w:rsidRDefault="006A5BF9" w:rsidP="00DA6B2E">
            <w:r w:rsidRPr="00472C23">
              <w:t>UBG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7818D0" w14:textId="77777777" w:rsidR="006A5BF9" w:rsidRPr="00472C23" w:rsidRDefault="006A5BF9" w:rsidP="00DA6B2E">
            <w:r w:rsidRPr="00472C23">
              <w:t>Union-Based Governance</w:t>
            </w:r>
          </w:p>
        </w:tc>
      </w:tr>
      <w:tr w:rsidR="00472C23" w:rsidRPr="00472C23" w14:paraId="13D269EF"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953F28" w14:textId="77777777" w:rsidR="006A5BF9" w:rsidRPr="00472C23" w:rsidRDefault="006A5BF9" w:rsidP="00DA6B2E">
            <w:r w:rsidRPr="00472C23">
              <w:t>UBL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A4A172" w14:textId="77777777" w:rsidR="006A5BF9" w:rsidRPr="00472C23" w:rsidRDefault="006A5BF9" w:rsidP="00DA6B2E">
            <w:r w:rsidRPr="00472C23">
              <w:t>Union-Based Living</w:t>
            </w:r>
          </w:p>
        </w:tc>
      </w:tr>
      <w:tr w:rsidR="00472C23" w:rsidRPr="00472C23" w14:paraId="7D316A95"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36AF4C" w14:textId="77777777" w:rsidR="006A5BF9" w:rsidRPr="00472C23" w:rsidRDefault="006A5BF9" w:rsidP="00DA6B2E">
            <w:r w:rsidRPr="00472C23">
              <w:lastRenderedPageBreak/>
              <w:t>UBR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EFB64C" w14:textId="77777777" w:rsidR="006A5BF9" w:rsidRPr="00472C23" w:rsidRDefault="006A5BF9" w:rsidP="00DA6B2E">
            <w:r w:rsidRPr="00472C23">
              <w:t>Union-Based Reality</w:t>
            </w:r>
          </w:p>
        </w:tc>
      </w:tr>
      <w:tr w:rsidR="00472C23" w:rsidRPr="00472C23" w14:paraId="23DF6FA5"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D2C266" w14:textId="77777777" w:rsidR="006A5BF9" w:rsidRPr="00472C23" w:rsidRDefault="006A5BF9" w:rsidP="00DA6B2E">
            <w:r w:rsidRPr="00472C23">
              <w:t>UCI</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78AF08" w14:textId="77777777" w:rsidR="006A5BF9" w:rsidRPr="00472C23" w:rsidRDefault="006A5BF9" w:rsidP="00DA6B2E">
            <w:r w:rsidRPr="00472C23">
              <w:t>Union Coherence Index</w:t>
            </w:r>
          </w:p>
        </w:tc>
      </w:tr>
    </w:tbl>
    <w:p w14:paraId="4DCAC716" w14:textId="77777777" w:rsidR="006A5BF9" w:rsidRPr="00472C23" w:rsidRDefault="006A5BF9" w:rsidP="006A5BF9">
      <w:pPr>
        <w:rPr>
          <w:b/>
          <w:bCs/>
        </w:rPr>
      </w:pPr>
      <w:r w:rsidRPr="00472C23">
        <w:rPr>
          <w:b/>
          <w:bCs/>
        </w:rPr>
        <w:t>Key Parameters (MRC-v1 Defaults)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356"/>
        <w:gridCol w:w="1887"/>
        <w:gridCol w:w="1340"/>
      </w:tblGrid>
      <w:tr w:rsidR="00472C23" w:rsidRPr="00472C23" w14:paraId="4F1712A2"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7446F08" w14:textId="77777777" w:rsidR="006A5BF9" w:rsidRPr="00472C23" w:rsidRDefault="006A5BF9" w:rsidP="00DA6B2E">
            <w:pPr>
              <w:rPr>
                <w:b/>
                <w:bCs/>
              </w:rPr>
            </w:pPr>
            <w:r w:rsidRPr="00472C23">
              <w:rPr>
                <w:b/>
                <w:bCs/>
              </w:rPr>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7647028" w14:textId="77777777" w:rsidR="006A5BF9" w:rsidRPr="00472C23" w:rsidRDefault="006A5BF9" w:rsidP="00DA6B2E">
            <w:pPr>
              <w:rPr>
                <w:b/>
                <w:bCs/>
              </w:rPr>
            </w:pPr>
            <w:r w:rsidRPr="00472C23">
              <w:rPr>
                <w:b/>
                <w:bCs/>
              </w:rPr>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32F77E4" w14:textId="77777777" w:rsidR="006A5BF9" w:rsidRPr="00472C23" w:rsidRDefault="006A5BF9" w:rsidP="00DA6B2E">
            <w:pPr>
              <w:rPr>
                <w:b/>
                <w:bCs/>
              </w:rPr>
            </w:pPr>
            <w:r w:rsidRPr="00472C23">
              <w:rPr>
                <w:b/>
                <w:bCs/>
              </w:rPr>
              <w:t>Default</w:t>
            </w:r>
          </w:p>
        </w:tc>
      </w:tr>
      <w:tr w:rsidR="00472C23" w:rsidRPr="00472C23" w14:paraId="0EA475F9"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32C285" w14:textId="77777777" w:rsidR="006A5BF9" w:rsidRPr="00472C23" w:rsidRDefault="006A5BF9" w:rsidP="00DA6B2E">
            <w:r w:rsidRPr="00472C23">
              <w:t>Direct saturation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5D47DA" w14:textId="77777777" w:rsidR="006A5BF9" w:rsidRPr="00472C23" w:rsidRDefault="006A5BF9" w:rsidP="00DA6B2E">
            <w:r w:rsidRPr="00472C23">
              <w:t>β</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9A4060" w14:textId="77777777" w:rsidR="006A5BF9" w:rsidRPr="00472C23" w:rsidRDefault="006A5BF9" w:rsidP="00DA6B2E">
            <w:r w:rsidRPr="00472C23">
              <w:t>2</w:t>
            </w:r>
          </w:p>
        </w:tc>
      </w:tr>
      <w:tr w:rsidR="00472C23" w:rsidRPr="00472C23" w14:paraId="08A009E5"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4E95CA" w14:textId="77777777" w:rsidR="006A5BF9" w:rsidRPr="00472C23" w:rsidRDefault="006A5BF9" w:rsidP="00DA6B2E">
            <w:r w:rsidRPr="00472C23">
              <w:t>Post-propagation saturation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D55966" w14:textId="77777777" w:rsidR="006A5BF9" w:rsidRPr="00472C23" w:rsidRDefault="006A5BF9" w:rsidP="00DA6B2E">
            <w:r w:rsidRPr="00472C23">
              <w:t>β_prop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D370ED" w14:textId="77777777" w:rsidR="006A5BF9" w:rsidRPr="00472C23" w:rsidRDefault="006A5BF9" w:rsidP="00DA6B2E">
            <w:r w:rsidRPr="00472C23">
              <w:t>1</w:t>
            </w:r>
          </w:p>
        </w:tc>
      </w:tr>
      <w:tr w:rsidR="00472C23" w:rsidRPr="00472C23" w14:paraId="60B0B194"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A848D7" w14:textId="77777777" w:rsidR="006A5BF9" w:rsidRPr="00472C23" w:rsidRDefault="006A5BF9" w:rsidP="00DA6B2E">
            <w:r w:rsidRPr="00472C23">
              <w:t>Discrimination threshold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FF5838" w14:textId="77777777" w:rsidR="006A5BF9" w:rsidRPr="00472C23" w:rsidRDefault="006A5BF9" w:rsidP="00DA6B2E">
            <w:r w:rsidRPr="00472C23">
              <w:t>δ</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E8166A" w14:textId="77777777" w:rsidR="006A5BF9" w:rsidRPr="00472C23" w:rsidRDefault="006A5BF9" w:rsidP="00DA6B2E">
            <w:r w:rsidRPr="00472C23">
              <w:t>2</w:t>
            </w:r>
          </w:p>
        </w:tc>
      </w:tr>
      <w:tr w:rsidR="00472C23" w:rsidRPr="00472C23" w14:paraId="73B3D22F"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996922" w14:textId="77777777" w:rsidR="006A5BF9" w:rsidRPr="00472C23" w:rsidRDefault="006A5BF9" w:rsidP="00DA6B2E">
            <w:r w:rsidRPr="00472C23">
              <w:t>Containment tolerance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632C8C" w14:textId="77777777" w:rsidR="006A5BF9" w:rsidRPr="00472C23" w:rsidRDefault="006A5BF9" w:rsidP="00DA6B2E">
            <w:r w:rsidRPr="00472C23">
              <w:t>τ_</w:t>
            </w:r>
            <w:r w:rsidRPr="00472C23">
              <w:rPr>
                <w:i/>
                <w:iCs/>
              </w:rPr>
              <w:t>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B0BF9E" w14:textId="77777777" w:rsidR="006A5BF9" w:rsidRPr="00472C23" w:rsidRDefault="006A5BF9" w:rsidP="00DA6B2E">
            <w:r w:rsidRPr="00472C23">
              <w:t>−0.10</w:t>
            </w:r>
          </w:p>
        </w:tc>
      </w:tr>
      <w:tr w:rsidR="00472C23" w:rsidRPr="00472C23" w14:paraId="362D71F1"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934158" w14:textId="77777777" w:rsidR="006A5BF9" w:rsidRPr="00472C23" w:rsidRDefault="006A5BF9" w:rsidP="00DA6B2E">
            <w:r w:rsidRPr="00472C23">
              <w:t>Positive-impact threshold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3EB8F1" w14:textId="77777777" w:rsidR="006A5BF9" w:rsidRPr="00472C23" w:rsidRDefault="006A5BF9" w:rsidP="00DA6B2E">
            <w:r w:rsidRPr="00472C23">
              <w:t>θ_pos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49C592" w14:textId="77777777" w:rsidR="006A5BF9" w:rsidRPr="00472C23" w:rsidRDefault="006A5BF9" w:rsidP="00DA6B2E">
            <w:r w:rsidRPr="00472C23">
              <w:t>0.05</w:t>
            </w:r>
          </w:p>
        </w:tc>
      </w:tr>
      <w:tr w:rsidR="00472C23" w:rsidRPr="00472C23" w14:paraId="43EE780B"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87906CB" w14:textId="77777777" w:rsidR="006A5BF9" w:rsidRPr="00472C23" w:rsidRDefault="006A5BF9" w:rsidP="00DA6B2E">
            <w:r w:rsidRPr="00472C23">
              <w:t>Containment depth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063DDD" w14:textId="77777777" w:rsidR="006A5BF9" w:rsidRPr="00472C23" w:rsidRDefault="006A5BF9" w:rsidP="00DA6B2E">
            <w:r w:rsidRPr="00472C23">
              <w:rPr>
                <w:i/>
                <w:iCs/>
              </w:rPr>
              <w:t>D</w:t>
            </w:r>
            <w:r w:rsidRPr="00472C23">
              <w:t>_</w:t>
            </w:r>
            <w:r w:rsidRPr="00472C23">
              <w:rPr>
                <w:i/>
                <w:iCs/>
              </w:rPr>
              <w:t>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800FE4" w14:textId="77777777" w:rsidR="006A5BF9" w:rsidRPr="00472C23" w:rsidRDefault="006A5BF9" w:rsidP="00DA6B2E">
            <w:r w:rsidRPr="00472C23">
              <w:t>2</w:t>
            </w:r>
          </w:p>
        </w:tc>
      </w:tr>
      <w:tr w:rsidR="00472C23" w:rsidRPr="00472C23" w14:paraId="7C2E0325"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800C26" w14:textId="77777777" w:rsidR="006A5BF9" w:rsidRPr="00472C23" w:rsidRDefault="006A5BF9" w:rsidP="00DA6B2E">
            <w:r w:rsidRPr="00472C23">
              <w:t>Reference horizon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5ED298" w14:textId="77777777" w:rsidR="006A5BF9" w:rsidRPr="00472C23" w:rsidRDefault="006A5BF9" w:rsidP="00DA6B2E">
            <w:r w:rsidRPr="00472C23">
              <w:t>T_ref</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C1BAF5" w14:textId="77777777" w:rsidR="006A5BF9" w:rsidRPr="00472C23" w:rsidRDefault="006A5BF9" w:rsidP="00DA6B2E">
            <w:r w:rsidRPr="00472C23">
              <w:t>25 years</w:t>
            </w:r>
          </w:p>
        </w:tc>
      </w:tr>
      <w:tr w:rsidR="00472C23" w:rsidRPr="00472C23" w14:paraId="04EB81EC"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3BAC5A" w14:textId="77777777" w:rsidR="006A5BF9" w:rsidRPr="00472C23" w:rsidRDefault="006A5BF9" w:rsidP="00DA6B2E">
            <w:r w:rsidRPr="00472C23">
              <w:t>Sentience floor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84FA4FA" w14:textId="77777777" w:rsidR="006A5BF9" w:rsidRPr="00472C23" w:rsidRDefault="006A5BF9" w:rsidP="00DA6B2E">
            <w:r w:rsidRPr="00472C23">
              <w:rPr>
                <w:i/>
                <w:iCs/>
              </w:rPr>
              <w:t>g</w:t>
            </w:r>
            <w:r w:rsidRPr="00472C23">
              <w:t>_min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78F212" w14:textId="77777777" w:rsidR="006A5BF9" w:rsidRPr="00472C23" w:rsidRDefault="006A5BF9" w:rsidP="00DA6B2E">
            <w:r w:rsidRPr="00472C23">
              <w:t>0.05</w:t>
            </w:r>
          </w:p>
        </w:tc>
      </w:tr>
      <w:tr w:rsidR="00472C23" w:rsidRPr="00472C23" w14:paraId="729289B6"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E3E4FE" w14:textId="77777777" w:rsidR="006A5BF9" w:rsidRPr="00472C23" w:rsidRDefault="006A5BF9" w:rsidP="00DA6B2E">
            <w:r w:rsidRPr="00472C23">
              <w:t>Sentience curvature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D4CF33" w14:textId="77777777" w:rsidR="006A5BF9" w:rsidRPr="00472C23" w:rsidRDefault="006A5BF9" w:rsidP="00DA6B2E">
            <w:r w:rsidRPr="00472C23">
              <w:t>ψ</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1D92B8" w14:textId="77777777" w:rsidR="006A5BF9" w:rsidRPr="00472C23" w:rsidRDefault="006A5BF9" w:rsidP="00DA6B2E">
            <w:r w:rsidRPr="00472C23">
              <w:t>0.5</w:t>
            </w:r>
          </w:p>
        </w:tc>
      </w:tr>
      <w:tr w:rsidR="00472C23" w:rsidRPr="00472C23" w14:paraId="3232E642"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BA0878" w14:textId="77777777" w:rsidR="006A5BF9" w:rsidRPr="00472C23" w:rsidRDefault="006A5BF9" w:rsidP="00DA6B2E">
            <w:r w:rsidRPr="00472C23">
              <w:t>Rights plateau threshold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E3DF73" w14:textId="77777777" w:rsidR="006A5BF9" w:rsidRPr="00472C23" w:rsidRDefault="006A5BF9" w:rsidP="00DA6B2E">
            <w:r w:rsidRPr="00472C23">
              <w:t>SG_threshold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00225C" w14:textId="77777777" w:rsidR="006A5BF9" w:rsidRPr="00472C23" w:rsidRDefault="006A5BF9" w:rsidP="00DA6B2E">
            <w:r w:rsidRPr="00472C23">
              <w:t>0.85</w:t>
            </w:r>
          </w:p>
        </w:tc>
      </w:tr>
    </w:tbl>
    <w:p w14:paraId="65B84CB6" w14:textId="77777777" w:rsidR="006A5BF9" w:rsidRPr="00472C23" w:rsidRDefault="00D7456E" w:rsidP="006A5BF9">
      <w:r>
        <w:pict w14:anchorId="72314218">
          <v:rect id="_x0000_i1064" style="width:0;height:1.5pt" o:hralign="center" o:hrstd="t" o:hrnoshade="t" o:hr="t" fillcolor="#eaeaea" stroked="f"/>
        </w:pict>
      </w:r>
    </w:p>
    <w:p w14:paraId="6A63E10B" w14:textId="77777777" w:rsidR="006A5BF9" w:rsidRPr="00472C23" w:rsidRDefault="006A5BF9" w:rsidP="006A5BF9">
      <w:pPr>
        <w:pStyle w:val="Heading1"/>
        <w:rPr>
          <w:bCs/>
          <w:color w:val="auto"/>
        </w:rPr>
      </w:pPr>
      <w:r w:rsidRPr="00472C23">
        <w:rPr>
          <w:bCs/>
          <w:color w:val="auto"/>
        </w:rPr>
        <w:t>Appendix Y: Contact and Governance Information</w:t>
      </w:r>
    </w:p>
    <w:p w14:paraId="14BD57AA" w14:textId="77777777" w:rsidR="006A5BF9" w:rsidRPr="00472C23" w:rsidRDefault="006A5BF9" w:rsidP="006A5BF9">
      <w:pPr>
        <w:rPr>
          <w:b/>
          <w:bCs/>
        </w:rPr>
      </w:pPr>
      <w:r w:rsidRPr="00472C23">
        <w:rPr>
          <w:b/>
          <w:bCs/>
        </w:rPr>
        <w:t>Y.1 Framework Stewardship</w:t>
      </w:r>
    </w:p>
    <w:p w14:paraId="3ED8C11E" w14:textId="77777777" w:rsidR="006A5BF9" w:rsidRPr="00472C23" w:rsidRDefault="006A5BF9" w:rsidP="006A5BF9">
      <w:r w:rsidRPr="00472C23">
        <w:lastRenderedPageBreak/>
        <w:t>MathGov is developed and maintained as an open framework.</w:t>
      </w:r>
    </w:p>
    <w:p w14:paraId="1C7563C2" w14:textId="77777777" w:rsidR="006A5BF9" w:rsidRPr="00472C23" w:rsidRDefault="006A5BF9" w:rsidP="006A5BF9">
      <w:r w:rsidRPr="00472C23">
        <w:t>Primary contact:</w:t>
      </w:r>
    </w:p>
    <w:p w14:paraId="5E80C45E" w14:textId="77777777" w:rsidR="006A5BF9" w:rsidRPr="00472C23" w:rsidRDefault="006A5BF9" w:rsidP="006A5BF9">
      <w:pPr>
        <w:numPr>
          <w:ilvl w:val="0"/>
          <w:numId w:val="150"/>
        </w:numPr>
      </w:pPr>
      <w:r w:rsidRPr="00472C23">
        <w:t>ORCID: 0009-0005-3324-7290</w:t>
      </w:r>
    </w:p>
    <w:p w14:paraId="0CFA4183" w14:textId="77777777" w:rsidR="006A5BF9" w:rsidRPr="00472C23" w:rsidRDefault="006A5BF9" w:rsidP="006A5BF9">
      <w:pPr>
        <w:numPr>
          <w:ilvl w:val="0"/>
          <w:numId w:val="150"/>
        </w:numPr>
      </w:pPr>
      <w:r w:rsidRPr="00472C23">
        <w:t>Website: mathgov.org</w:t>
      </w:r>
    </w:p>
    <w:p w14:paraId="77AFFFA0" w14:textId="77777777" w:rsidR="006A5BF9" w:rsidRPr="00472C23" w:rsidRDefault="006A5BF9" w:rsidP="006A5BF9">
      <w:r w:rsidRPr="00472C23">
        <w:rPr>
          <w:b/>
          <w:bCs/>
        </w:rPr>
        <w:t>Institutional affiliation:</w:t>
      </w:r>
    </w:p>
    <w:p w14:paraId="35EE9071" w14:textId="77777777" w:rsidR="006A5BF9" w:rsidRPr="00472C23" w:rsidRDefault="006A5BF9" w:rsidP="006A5BF9">
      <w:pPr>
        <w:numPr>
          <w:ilvl w:val="0"/>
          <w:numId w:val="151"/>
        </w:numPr>
      </w:pPr>
      <w:r w:rsidRPr="00472C23">
        <w:t>British University Vietnam (BUV)</w:t>
      </w:r>
    </w:p>
    <w:p w14:paraId="1C280782" w14:textId="77777777" w:rsidR="006A5BF9" w:rsidRPr="00472C23" w:rsidRDefault="006A5BF9" w:rsidP="006A5BF9">
      <w:pPr>
        <w:rPr>
          <w:b/>
          <w:bCs/>
        </w:rPr>
      </w:pPr>
      <w:r w:rsidRPr="00472C23">
        <w:rPr>
          <w:b/>
          <w:bCs/>
        </w:rPr>
        <w:t>Y.2 Licensing</w:t>
      </w:r>
    </w:p>
    <w:p w14:paraId="46B4D281" w14:textId="77777777" w:rsidR="006A5BF9" w:rsidRPr="00472C23" w:rsidRDefault="006A5BF9" w:rsidP="006A5BF9">
      <w:pPr>
        <w:numPr>
          <w:ilvl w:val="0"/>
          <w:numId w:val="152"/>
        </w:numPr>
      </w:pPr>
      <w:r w:rsidRPr="00472C23">
        <w:t>MathGov specification: Creative Commons Attribution 4.0 International (CC BY 4.0)</w:t>
      </w:r>
    </w:p>
    <w:p w14:paraId="21FC7542" w14:textId="77777777" w:rsidR="006A5BF9" w:rsidRPr="00472C23" w:rsidRDefault="006A5BF9" w:rsidP="006A5BF9">
      <w:pPr>
        <w:numPr>
          <w:ilvl w:val="0"/>
          <w:numId w:val="152"/>
        </w:numPr>
      </w:pPr>
      <w:r w:rsidRPr="00472C23">
        <w:t>Reference implementations: MIT License</w:t>
      </w:r>
    </w:p>
    <w:p w14:paraId="6D2B2902" w14:textId="77777777" w:rsidR="006A5BF9" w:rsidRPr="00472C23" w:rsidRDefault="006A5BF9" w:rsidP="006A5BF9">
      <w:pPr>
        <w:rPr>
          <w:b/>
          <w:bCs/>
        </w:rPr>
      </w:pPr>
      <w:r w:rsidRPr="00472C23">
        <w:rPr>
          <w:b/>
          <w:bCs/>
        </w:rPr>
        <w:t>Y.3 Citation</w:t>
      </w:r>
    </w:p>
    <w:p w14:paraId="2BD12F3C" w14:textId="77777777" w:rsidR="006A5BF9" w:rsidRPr="00472C23" w:rsidRDefault="006A5BF9" w:rsidP="006A5BF9">
      <w:r w:rsidRPr="00472C23">
        <w:t>McGaughran, J. (2025). MathGov: A Universal Ethical Operating System for Multi-Scale Alignment (Version 4.9.3). mathgov.org</w:t>
      </w:r>
    </w:p>
    <w:p w14:paraId="130DCDDE" w14:textId="77777777" w:rsidR="006A5BF9" w:rsidRPr="00472C23" w:rsidRDefault="00D7456E" w:rsidP="006A5BF9">
      <w:r>
        <w:pict w14:anchorId="66C17C4A">
          <v:rect id="_x0000_i1065" style="width:0;height:1.5pt" o:hralign="center" o:hrstd="t" o:hrnoshade="t" o:hr="t" fillcolor="#eaeaea" stroked="f"/>
        </w:pict>
      </w:r>
    </w:p>
    <w:p w14:paraId="139F728D" w14:textId="77777777" w:rsidR="006A5BF9" w:rsidRPr="00472C23" w:rsidRDefault="006A5BF9" w:rsidP="006A5BF9">
      <w:pPr>
        <w:pStyle w:val="Heading1"/>
        <w:rPr>
          <w:bCs/>
          <w:color w:val="auto"/>
        </w:rPr>
      </w:pPr>
      <w:r w:rsidRPr="00472C23">
        <w:rPr>
          <w:bCs/>
          <w:color w:val="auto"/>
        </w:rPr>
        <w:t>Appendix Z: Final Notes and Philosophical Reflection</w:t>
      </w:r>
    </w:p>
    <w:p w14:paraId="66FA47D6" w14:textId="77777777" w:rsidR="006A5BF9" w:rsidRPr="00472C23" w:rsidRDefault="006A5BF9" w:rsidP="006A5BF9">
      <w:pPr>
        <w:rPr>
          <w:b/>
          <w:bCs/>
        </w:rPr>
      </w:pPr>
      <w:r w:rsidRPr="00472C23">
        <w:rPr>
          <w:b/>
          <w:bCs/>
        </w:rPr>
        <w:t>Z.1 On the Limits of Formalization</w:t>
      </w:r>
    </w:p>
    <w:p w14:paraId="2AA2DAEC" w14:textId="77777777" w:rsidR="006A5BF9" w:rsidRPr="00472C23" w:rsidRDefault="006A5BF9" w:rsidP="006A5BF9">
      <w:r w:rsidRPr="00472C23">
        <w:t>MathGov translates ethical commitments into computable procedures. This brings transparency, auditability, and scalability—but no formal system captures the full richness of moral experience. The NCAR loop treats parameters as provisional. The Judgment Call mechanism acknowledges underdetermination. The goal is not a system answering all ethical questions but one making ethical reasoning more rigorous while remaining humble about incompleteness.</w:t>
      </w:r>
    </w:p>
    <w:p w14:paraId="44B56514" w14:textId="77777777" w:rsidR="006A5BF9" w:rsidRPr="00472C23" w:rsidRDefault="006A5BF9" w:rsidP="006A5BF9">
      <w:pPr>
        <w:rPr>
          <w:b/>
          <w:bCs/>
        </w:rPr>
      </w:pPr>
      <w:r w:rsidRPr="00472C23">
        <w:rPr>
          <w:b/>
          <w:bCs/>
        </w:rPr>
        <w:t>Z.2 On Rights and Welfare</w:t>
      </w:r>
    </w:p>
    <w:p w14:paraId="7DF385D5" w14:textId="77777777" w:rsidR="006A5BF9" w:rsidRPr="00472C23" w:rsidRDefault="006A5BF9" w:rsidP="006A5BF9">
      <w:r w:rsidRPr="00472C23">
        <w:t>MathGov treats rights as lexicographically prior to welfare optimization. This reflects the judgment that certain protections should not be tradeable for aggregate gains. The rights plateau for Managing Intelligences reflects commitment to non-hierarchical moral standing above threshold.</w:t>
      </w:r>
    </w:p>
    <w:p w14:paraId="026226DB" w14:textId="77777777" w:rsidR="006A5BF9" w:rsidRPr="00472C23" w:rsidRDefault="006A5BF9" w:rsidP="006A5BF9">
      <w:pPr>
        <w:rPr>
          <w:b/>
          <w:bCs/>
        </w:rPr>
      </w:pPr>
      <w:r w:rsidRPr="00472C23">
        <w:rPr>
          <w:b/>
          <w:bCs/>
        </w:rPr>
        <w:t>Z.3 On the Path Forward</w:t>
      </w:r>
    </w:p>
    <w:p w14:paraId="0A795762" w14:textId="77777777" w:rsidR="006A5BF9" w:rsidRPr="00472C23" w:rsidRDefault="006A5BF9" w:rsidP="006A5BF9">
      <w:r w:rsidRPr="00472C23">
        <w:t xml:space="preserve">MathGov is a scaffold, not a finished edifice. Its value will be measured by practical impact: fewer rights violations, fewer catastrophic surprises, more resilient unions, more </w:t>
      </w:r>
      <w:r w:rsidRPr="00472C23">
        <w:lastRenderedPageBreak/>
        <w:t>transparent decisions. If the framework succeeds, it will be because it gives humans and future Managing Intelligences better tools for asking the right questions, making structured trade-offs, learning from mistakes, and honoring the dignity of all who share the network of unions.</w:t>
      </w:r>
    </w:p>
    <w:p w14:paraId="6C1A0A71" w14:textId="77777777" w:rsidR="006A5BF9" w:rsidRPr="00472C23" w:rsidRDefault="00D7456E" w:rsidP="006A5BF9">
      <w:r>
        <w:pict w14:anchorId="27CA208A">
          <v:rect id="_x0000_i1066" style="width:0;height:1.5pt" o:hralign="center" o:hrstd="t" o:hrnoshade="t" o:hr="t" fillcolor="#eaeaea" stroked="f"/>
        </w:pict>
      </w:r>
    </w:p>
    <w:p w14:paraId="3E0F7898" w14:textId="77777777" w:rsidR="006A5BF9" w:rsidRPr="00472C23" w:rsidRDefault="006A5BF9" w:rsidP="006A5BF9">
      <w:pPr>
        <w:pStyle w:val="Heading1"/>
        <w:rPr>
          <w:bCs/>
          <w:color w:val="auto"/>
        </w:rPr>
      </w:pPr>
      <w:r w:rsidRPr="00472C23">
        <w:rPr>
          <w:bCs/>
          <w:color w:val="auto"/>
        </w:rPr>
        <w:t>Appendix AA: HDW Deliberation Protocol and Panel Construction</w:t>
      </w:r>
    </w:p>
    <w:p w14:paraId="72922AF8" w14:textId="77777777" w:rsidR="006A5BF9" w:rsidRPr="00472C23" w:rsidRDefault="006A5BF9" w:rsidP="006A5BF9">
      <w:pPr>
        <w:rPr>
          <w:b/>
          <w:bCs/>
        </w:rPr>
      </w:pPr>
      <w:r w:rsidRPr="00472C23">
        <w:rPr>
          <w:b/>
          <w:bCs/>
        </w:rPr>
        <w:t>AA.1 Purpose</w:t>
      </w:r>
    </w:p>
    <w:p w14:paraId="6C875E6F" w14:textId="77777777" w:rsidR="006A5BF9" w:rsidRPr="00472C23" w:rsidRDefault="006A5BF9" w:rsidP="006A5BF9">
      <w:r w:rsidRPr="00472C23">
        <w:t>Tier-4 Pilot-Executable alignment (Normative). For Tier-4 runs, ballots, weights, scenario probabilities, kernel coefficients, and any other non-integer numbers MUST be represented in canonical artifacts as exact rationals {"num": int, "den": int&gt;0} under the declared canonicalization profile, and floats/NaN/Infinity MUST be rejected. Hashes MUST be stored as sha256:&lt;lowercasehex&gt;. Note: any numeric literals printed elsewhere in this Appendices document are illustrative; Tier-4 hashing MUST use the ProofPack's canonical, hash-bound registries and manifests.</w:t>
      </w:r>
    </w:p>
    <w:p w14:paraId="203EA95C" w14:textId="77777777" w:rsidR="001F0D82" w:rsidRPr="00472C23" w:rsidRDefault="0035656A">
      <w:r w:rsidRPr="00472C23">
        <w:t>Tier-4 Pilot-Executable alignment (Normative). For Tier-4 runs, ballots MUST be strict-valid (exact rationals; sum exactly to 100 points; floors respected; no silent correction). Ballot finality MUST follow LATEST_WINS_THEN_BALLOT_HASH_MAX_V1. Aggregation MUST follow TRIM_WHOLE_BALLOTS_THEN_MEAN_V1 (whole-ballot trimming, then mean). Effective abstention includes explicit abstain, invalid not corrected by deadline, or no valid submission by deadline. Abstention rate exceeding 20% (per ballot type) triggers Tier-4 downgrade. Ballot hashing MUST use CANON_JSON_SORTED_KEYS_COMPACT_UTF8_V1 (normalization NONE; duplicate keys forbidden; NO_FLOATS and NaN/Infinity rejected; hashes stored as sha256:&lt;lowercasehex&gt;).</w:t>
      </w:r>
    </w:p>
    <w:p w14:paraId="1EF3EA97" w14:textId="77777777" w:rsidR="006A5BF9" w:rsidRPr="00472C23" w:rsidRDefault="006A5BF9" w:rsidP="006A5BF9">
      <w:pPr>
        <w:rPr>
          <w:b/>
          <w:bCs/>
        </w:rPr>
      </w:pPr>
      <w:r w:rsidRPr="00472C23">
        <w:rPr>
          <w:b/>
          <w:bCs/>
        </w:rPr>
        <w:t>AA.2 Panel Construction</w:t>
      </w:r>
    </w:p>
    <w:p w14:paraId="0E7B773A" w14:textId="77777777" w:rsidR="006A5BF9" w:rsidRPr="00472C23" w:rsidRDefault="006A5BF9" w:rsidP="006A5BF9">
      <w:r w:rsidRPr="00472C23">
        <w:t>AA.2.1 Suggested workflow (human procedure; not a calculability requirement)</w:t>
      </w:r>
    </w:p>
    <w:p w14:paraId="3199B3C7" w14:textId="77777777" w:rsidR="006A5BF9" w:rsidRPr="00472C23" w:rsidRDefault="006A5BF9" w:rsidP="006A5BF9">
      <w:r w:rsidRPr="00472C23">
        <w:rPr>
          <w:b/>
          <w:bCs/>
        </w:rPr>
        <w:t>Stratification Requirements:</w:t>
      </w:r>
    </w:p>
    <w:p w14:paraId="7092AC9C" w14:textId="77777777" w:rsidR="006A5BF9" w:rsidRPr="00472C23" w:rsidRDefault="006A5BF9" w:rsidP="006A5BF9">
      <w:pPr>
        <w:numPr>
          <w:ilvl w:val="0"/>
          <w:numId w:val="153"/>
        </w:numPr>
      </w:pPr>
      <w:r w:rsidRPr="00472C23">
        <w:t>At least one representative from each union type affected</w:t>
      </w:r>
    </w:p>
    <w:p w14:paraId="45F4DC46" w14:textId="77777777" w:rsidR="006A5BF9" w:rsidRPr="00472C23" w:rsidRDefault="006A5BF9" w:rsidP="006A5BF9">
      <w:pPr>
        <w:numPr>
          <w:ilvl w:val="0"/>
          <w:numId w:val="153"/>
        </w:numPr>
      </w:pPr>
      <w:r w:rsidRPr="00472C23">
        <w:t>Vulnerable population representatives (including future generations proxy where feasible)</w:t>
      </w:r>
    </w:p>
    <w:p w14:paraId="5DB35028" w14:textId="77777777" w:rsidR="006A5BF9" w:rsidRPr="00472C23" w:rsidRDefault="006A5BF9" w:rsidP="006A5BF9">
      <w:pPr>
        <w:numPr>
          <w:ilvl w:val="0"/>
          <w:numId w:val="153"/>
        </w:numPr>
      </w:pPr>
      <w:r w:rsidRPr="00472C23">
        <w:t>Independent risk experts (minimum 2)</w:t>
      </w:r>
    </w:p>
    <w:p w14:paraId="4316E97F" w14:textId="77777777" w:rsidR="006A5BF9" w:rsidRPr="00472C23" w:rsidRDefault="006A5BF9" w:rsidP="006A5BF9">
      <w:pPr>
        <w:numPr>
          <w:ilvl w:val="0"/>
          <w:numId w:val="153"/>
        </w:numPr>
      </w:pPr>
      <w:r w:rsidRPr="00472C23">
        <w:t>Domain experts relevant to decision context</w:t>
      </w:r>
    </w:p>
    <w:p w14:paraId="6108743E" w14:textId="77777777" w:rsidR="006A5BF9" w:rsidRPr="00472C23" w:rsidRDefault="006A5BF9" w:rsidP="006A5BF9">
      <w:r w:rsidRPr="00472C23">
        <w:rPr>
          <w:b/>
          <w:bCs/>
        </w:rPr>
        <w:lastRenderedPageBreak/>
        <w:t>Selection Methods:</w:t>
      </w:r>
    </w:p>
    <w:p w14:paraId="1C6056D3" w14:textId="77777777" w:rsidR="006A5BF9" w:rsidRPr="00472C23" w:rsidRDefault="006A5BF9" w:rsidP="006A5BF9">
      <w:pPr>
        <w:numPr>
          <w:ilvl w:val="0"/>
          <w:numId w:val="154"/>
        </w:numPr>
      </w:pPr>
      <w:r w:rsidRPr="00472C23">
        <w:t>Stratified random sampling from stakeholder registry</w:t>
      </w:r>
    </w:p>
    <w:p w14:paraId="36EFB07F" w14:textId="77777777" w:rsidR="006A5BF9" w:rsidRPr="00472C23" w:rsidRDefault="006A5BF9" w:rsidP="006A5BF9">
      <w:pPr>
        <w:numPr>
          <w:ilvl w:val="0"/>
          <w:numId w:val="154"/>
        </w:numPr>
      </w:pPr>
      <w:r w:rsidRPr="00472C23">
        <w:t>Sortition with demographic balancing</w:t>
      </w:r>
    </w:p>
    <w:p w14:paraId="2452DBCB" w14:textId="77777777" w:rsidR="006A5BF9" w:rsidRPr="00472C23" w:rsidRDefault="006A5BF9" w:rsidP="006A5BF9">
      <w:pPr>
        <w:numPr>
          <w:ilvl w:val="0"/>
          <w:numId w:val="154"/>
        </w:numPr>
      </w:pPr>
      <w:r w:rsidRPr="00472C23">
        <w:t>Rotating membership to prevent capture</w:t>
      </w:r>
    </w:p>
    <w:p w14:paraId="19C6C48E" w14:textId="77777777" w:rsidR="006A5BF9" w:rsidRPr="00472C23" w:rsidRDefault="006A5BF9" w:rsidP="006A5BF9">
      <w:r w:rsidRPr="00472C23">
        <w:rPr>
          <w:b/>
          <w:bCs/>
        </w:rPr>
        <w:t>Conflict of Interest:</w:t>
      </w:r>
    </w:p>
    <w:p w14:paraId="796F2BD6" w14:textId="77777777" w:rsidR="006A5BF9" w:rsidRPr="00472C23" w:rsidRDefault="006A5BF9" w:rsidP="006A5BF9">
      <w:pPr>
        <w:numPr>
          <w:ilvl w:val="0"/>
          <w:numId w:val="155"/>
        </w:numPr>
      </w:pPr>
      <w:r w:rsidRPr="00472C23">
        <w:t>Disclosure required before participation</w:t>
      </w:r>
    </w:p>
    <w:p w14:paraId="38F1B00C" w14:textId="77777777" w:rsidR="006A5BF9" w:rsidRPr="00472C23" w:rsidRDefault="006A5BF9" w:rsidP="006A5BF9">
      <w:pPr>
        <w:numPr>
          <w:ilvl w:val="0"/>
          <w:numId w:val="155"/>
        </w:numPr>
      </w:pPr>
      <w:r w:rsidRPr="00472C23">
        <w:t>Recusal for material conflicts</w:t>
      </w:r>
    </w:p>
    <w:p w14:paraId="2AFB8737" w14:textId="77777777" w:rsidR="006A5BF9" w:rsidRPr="00472C23" w:rsidRDefault="006A5BF9" w:rsidP="006A5BF9">
      <w:pPr>
        <w:numPr>
          <w:ilvl w:val="0"/>
          <w:numId w:val="155"/>
        </w:numPr>
      </w:pPr>
      <w:r w:rsidRPr="00472C23">
        <w:t>Panel composition published</w:t>
      </w:r>
    </w:p>
    <w:p w14:paraId="0E7F0E11" w14:textId="77777777" w:rsidR="006A5BF9" w:rsidRPr="00472C23" w:rsidRDefault="006A5BF9" w:rsidP="006A5BF9">
      <w:pPr>
        <w:rPr>
          <w:b/>
          <w:bCs/>
        </w:rPr>
      </w:pPr>
      <w:r w:rsidRPr="00472C23">
        <w:rPr>
          <w:b/>
          <w:bCs/>
        </w:rPr>
        <w:t>AA.3 Briefing Materials</w:t>
      </w:r>
    </w:p>
    <w:p w14:paraId="3B4B67C9" w14:textId="77777777" w:rsidR="006A5BF9" w:rsidRPr="00472C23" w:rsidRDefault="006A5BF9" w:rsidP="006A5BF9">
      <w:r w:rsidRPr="00472C23">
        <w:t>Before deliberation, participants receive:</w:t>
      </w:r>
    </w:p>
    <w:p w14:paraId="56D95A0B" w14:textId="77777777" w:rsidR="006A5BF9" w:rsidRPr="00472C23" w:rsidRDefault="006A5BF9" w:rsidP="006A5BF9">
      <w:pPr>
        <w:numPr>
          <w:ilvl w:val="0"/>
          <w:numId w:val="156"/>
        </w:numPr>
      </w:pPr>
      <w:r w:rsidRPr="00472C23">
        <w:t>Decision context summary (plain language)</w:t>
      </w:r>
    </w:p>
    <w:p w14:paraId="6B603188" w14:textId="77777777" w:rsidR="006A5BF9" w:rsidRPr="00472C23" w:rsidRDefault="006A5BF9" w:rsidP="006A5BF9">
      <w:pPr>
        <w:numPr>
          <w:ilvl w:val="0"/>
          <w:numId w:val="156"/>
        </w:numPr>
      </w:pPr>
      <w:r w:rsidRPr="00472C23">
        <w:t>Option descriptions</w:t>
      </w:r>
    </w:p>
    <w:p w14:paraId="645930EE" w14:textId="77777777" w:rsidR="006A5BF9" w:rsidRPr="00472C23" w:rsidRDefault="006A5BF9" w:rsidP="006A5BF9">
      <w:pPr>
        <w:numPr>
          <w:ilvl w:val="0"/>
          <w:numId w:val="156"/>
        </w:numPr>
      </w:pPr>
      <w:r w:rsidRPr="00472C23">
        <w:t>Union and dimension definitions</w:t>
      </w:r>
    </w:p>
    <w:p w14:paraId="4CB7047C" w14:textId="77777777" w:rsidR="006A5BF9" w:rsidRPr="00472C23" w:rsidRDefault="006A5BF9" w:rsidP="006A5BF9">
      <w:pPr>
        <w:numPr>
          <w:ilvl w:val="0"/>
          <w:numId w:val="156"/>
        </w:numPr>
      </w:pPr>
      <w:r w:rsidRPr="00472C23">
        <w:t>Current floor values and their rationale</w:t>
      </w:r>
    </w:p>
    <w:p w14:paraId="2433E3B6" w14:textId="77777777" w:rsidR="006A5BF9" w:rsidRPr="00472C23" w:rsidRDefault="006A5BF9" w:rsidP="006A5BF9">
      <w:pPr>
        <w:numPr>
          <w:ilvl w:val="0"/>
          <w:numId w:val="156"/>
        </w:numPr>
      </w:pPr>
      <w:r w:rsidRPr="00472C23">
        <w:t>Baseline weight distribution</w:t>
      </w:r>
    </w:p>
    <w:p w14:paraId="75B38EB6" w14:textId="77777777" w:rsidR="006A5BF9" w:rsidRPr="00472C23" w:rsidRDefault="006A5BF9" w:rsidP="006A5BF9">
      <w:pPr>
        <w:numPr>
          <w:ilvl w:val="0"/>
          <w:numId w:val="156"/>
        </w:numPr>
      </w:pPr>
      <w:r w:rsidRPr="00472C23">
        <w:t>Historical weight decisions (if applicable)</w:t>
      </w:r>
    </w:p>
    <w:p w14:paraId="0476D4E8" w14:textId="77777777" w:rsidR="006A5BF9" w:rsidRPr="00472C23" w:rsidRDefault="006A5BF9" w:rsidP="006A5BF9">
      <w:r w:rsidRPr="00472C23">
        <w:t>Materials must be:</w:t>
      </w:r>
    </w:p>
    <w:p w14:paraId="5DD27443" w14:textId="77777777" w:rsidR="006A5BF9" w:rsidRPr="00472C23" w:rsidRDefault="006A5BF9" w:rsidP="006A5BF9">
      <w:pPr>
        <w:numPr>
          <w:ilvl w:val="0"/>
          <w:numId w:val="157"/>
        </w:numPr>
      </w:pPr>
      <w:r w:rsidRPr="00472C23">
        <w:t>Accessible (reading level appropriate to population)</w:t>
      </w:r>
    </w:p>
    <w:p w14:paraId="6DC32014" w14:textId="77777777" w:rsidR="006A5BF9" w:rsidRPr="00472C23" w:rsidRDefault="006A5BF9" w:rsidP="006A5BF9">
      <w:pPr>
        <w:numPr>
          <w:ilvl w:val="0"/>
          <w:numId w:val="157"/>
        </w:numPr>
      </w:pPr>
      <w:r w:rsidRPr="00472C23">
        <w:t>Balanced (present multiple perspectives)</w:t>
      </w:r>
    </w:p>
    <w:p w14:paraId="71B29520" w14:textId="77777777" w:rsidR="006A5BF9" w:rsidRPr="00472C23" w:rsidRDefault="006A5BF9" w:rsidP="006A5BF9">
      <w:pPr>
        <w:numPr>
          <w:ilvl w:val="0"/>
          <w:numId w:val="157"/>
        </w:numPr>
      </w:pPr>
      <w:r w:rsidRPr="00472C23">
        <w:t>Transparent about uncertainty</w:t>
      </w:r>
    </w:p>
    <w:p w14:paraId="6B0FE22F" w14:textId="77777777" w:rsidR="006A5BF9" w:rsidRPr="00472C23" w:rsidRDefault="006A5BF9" w:rsidP="006A5BF9">
      <w:pPr>
        <w:rPr>
          <w:b/>
          <w:bCs/>
        </w:rPr>
      </w:pPr>
      <w:r w:rsidRPr="00472C23">
        <w:rPr>
          <w:b/>
          <w:bCs/>
        </w:rPr>
        <w:t>AA.4 Deliberation Protocol</w:t>
      </w:r>
    </w:p>
    <w:p w14:paraId="5B652520" w14:textId="77777777" w:rsidR="006A5BF9" w:rsidRPr="00472C23" w:rsidRDefault="006A5BF9" w:rsidP="006A5BF9">
      <w:r w:rsidRPr="00472C23">
        <w:rPr>
          <w:b/>
          <w:bCs/>
        </w:rPr>
        <w:t>Phase 1: Information (60-90 minutes)</w:t>
      </w:r>
    </w:p>
    <w:p w14:paraId="524E26CC" w14:textId="77777777" w:rsidR="006A5BF9" w:rsidRPr="00472C23" w:rsidRDefault="006A5BF9" w:rsidP="006A5BF9">
      <w:pPr>
        <w:numPr>
          <w:ilvl w:val="0"/>
          <w:numId w:val="158"/>
        </w:numPr>
      </w:pPr>
      <w:r w:rsidRPr="00472C23">
        <w:t>Presentation of materials</w:t>
      </w:r>
    </w:p>
    <w:p w14:paraId="1B3348B6" w14:textId="77777777" w:rsidR="006A5BF9" w:rsidRPr="00472C23" w:rsidRDefault="006A5BF9" w:rsidP="006A5BF9">
      <w:pPr>
        <w:numPr>
          <w:ilvl w:val="0"/>
          <w:numId w:val="158"/>
        </w:numPr>
      </w:pPr>
      <w:r w:rsidRPr="00472C23">
        <w:t>Expert testimony (balanced perspectives)</w:t>
      </w:r>
    </w:p>
    <w:p w14:paraId="1979377A" w14:textId="77777777" w:rsidR="006A5BF9" w:rsidRPr="00472C23" w:rsidRDefault="006A5BF9" w:rsidP="006A5BF9">
      <w:pPr>
        <w:numPr>
          <w:ilvl w:val="0"/>
          <w:numId w:val="158"/>
        </w:numPr>
      </w:pPr>
      <w:r w:rsidRPr="00472C23">
        <w:t>Clarifying questions</w:t>
      </w:r>
    </w:p>
    <w:p w14:paraId="5A51F020" w14:textId="77777777" w:rsidR="006A5BF9" w:rsidRPr="00472C23" w:rsidRDefault="006A5BF9" w:rsidP="006A5BF9">
      <w:r w:rsidRPr="00472C23">
        <w:rPr>
          <w:b/>
          <w:bCs/>
        </w:rPr>
        <w:t>Phase 2: Small Group Discussion (60-90 minutes)</w:t>
      </w:r>
    </w:p>
    <w:p w14:paraId="1475ED4B" w14:textId="77777777" w:rsidR="006A5BF9" w:rsidRPr="00472C23" w:rsidRDefault="006A5BF9" w:rsidP="006A5BF9">
      <w:pPr>
        <w:numPr>
          <w:ilvl w:val="0"/>
          <w:numId w:val="159"/>
        </w:numPr>
      </w:pPr>
      <w:r w:rsidRPr="00472C23">
        <w:lastRenderedPageBreak/>
        <w:t>Groups of 5-7 participants</w:t>
      </w:r>
    </w:p>
    <w:p w14:paraId="0B1D1EC8" w14:textId="77777777" w:rsidR="006A5BF9" w:rsidRPr="00472C23" w:rsidRDefault="006A5BF9" w:rsidP="006A5BF9">
      <w:pPr>
        <w:numPr>
          <w:ilvl w:val="0"/>
          <w:numId w:val="159"/>
        </w:numPr>
      </w:pPr>
      <w:r w:rsidRPr="00472C23">
        <w:t>Facilitated by neutral moderator</w:t>
      </w:r>
    </w:p>
    <w:p w14:paraId="77328B89" w14:textId="77777777" w:rsidR="006A5BF9" w:rsidRPr="00472C23" w:rsidRDefault="006A5BF9" w:rsidP="006A5BF9">
      <w:pPr>
        <w:numPr>
          <w:ilvl w:val="0"/>
          <w:numId w:val="159"/>
        </w:numPr>
      </w:pPr>
      <w:r w:rsidRPr="00472C23">
        <w:t>Focus on values, priorities, concerns</w:t>
      </w:r>
    </w:p>
    <w:p w14:paraId="691FFF67" w14:textId="77777777" w:rsidR="006A5BF9" w:rsidRPr="00472C23" w:rsidRDefault="006A5BF9" w:rsidP="006A5BF9">
      <w:r w:rsidRPr="00472C23">
        <w:rPr>
          <w:b/>
          <w:bCs/>
        </w:rPr>
        <w:t>Phase 3: Plenary Synthesis (45-60 minutes)</w:t>
      </w:r>
    </w:p>
    <w:p w14:paraId="0B95FD58" w14:textId="77777777" w:rsidR="006A5BF9" w:rsidRPr="00472C23" w:rsidRDefault="006A5BF9" w:rsidP="006A5BF9">
      <w:pPr>
        <w:numPr>
          <w:ilvl w:val="0"/>
          <w:numId w:val="160"/>
        </w:numPr>
      </w:pPr>
      <w:r w:rsidRPr="00472C23">
        <w:t>Reports from small groups</w:t>
      </w:r>
    </w:p>
    <w:p w14:paraId="1424D42A" w14:textId="77777777" w:rsidR="006A5BF9" w:rsidRPr="00472C23" w:rsidRDefault="006A5BF9" w:rsidP="006A5BF9">
      <w:pPr>
        <w:numPr>
          <w:ilvl w:val="0"/>
          <w:numId w:val="160"/>
        </w:numPr>
      </w:pPr>
      <w:r w:rsidRPr="00472C23">
        <w:t>Identification of common ground</w:t>
      </w:r>
    </w:p>
    <w:p w14:paraId="63EC15C3" w14:textId="77777777" w:rsidR="006A5BF9" w:rsidRPr="00472C23" w:rsidRDefault="006A5BF9" w:rsidP="006A5BF9">
      <w:pPr>
        <w:numPr>
          <w:ilvl w:val="0"/>
          <w:numId w:val="160"/>
        </w:numPr>
      </w:pPr>
      <w:r w:rsidRPr="00472C23">
        <w:t>Clarification of disagreements</w:t>
      </w:r>
    </w:p>
    <w:p w14:paraId="730BD71E" w14:textId="77777777" w:rsidR="006A5BF9" w:rsidRPr="00472C23" w:rsidRDefault="006A5BF9" w:rsidP="006A5BF9">
      <w:r w:rsidRPr="00472C23">
        <w:rPr>
          <w:b/>
          <w:bCs/>
        </w:rPr>
        <w:t>Phase 4: Individual Reflection (15-30 minutes)</w:t>
      </w:r>
    </w:p>
    <w:p w14:paraId="28488EB7" w14:textId="77777777" w:rsidR="006A5BF9" w:rsidRPr="00472C23" w:rsidRDefault="006A5BF9" w:rsidP="006A5BF9">
      <w:pPr>
        <w:numPr>
          <w:ilvl w:val="0"/>
          <w:numId w:val="161"/>
        </w:numPr>
      </w:pPr>
      <w:r w:rsidRPr="00472C23">
        <w:t>Private completion of ballots</w:t>
      </w:r>
    </w:p>
    <w:p w14:paraId="0297BCDB" w14:textId="77777777" w:rsidR="006A5BF9" w:rsidRPr="00472C23" w:rsidRDefault="006A5BF9" w:rsidP="006A5BF9">
      <w:pPr>
        <w:numPr>
          <w:ilvl w:val="0"/>
          <w:numId w:val="161"/>
        </w:numPr>
      </w:pPr>
      <w:r w:rsidRPr="00472C23">
        <w:t>Optional written rationale</w:t>
      </w:r>
    </w:p>
    <w:p w14:paraId="1234BDC8" w14:textId="77777777" w:rsidR="006A5BF9" w:rsidRPr="00472C23" w:rsidRDefault="006A5BF9" w:rsidP="006A5BF9">
      <w:pPr>
        <w:rPr>
          <w:b/>
          <w:bCs/>
        </w:rPr>
      </w:pPr>
      <w:r w:rsidRPr="00472C23">
        <w:rPr>
          <w:b/>
          <w:bCs/>
        </w:rPr>
        <w:t>AA.5 Balloting Format</w:t>
      </w:r>
    </w:p>
    <w:p w14:paraId="0C61592F" w14:textId="77777777" w:rsidR="006A5BF9" w:rsidRPr="00472C23" w:rsidRDefault="006A5BF9" w:rsidP="006A5BF9">
      <w:r w:rsidRPr="00472C23">
        <w:rPr>
          <w:b/>
          <w:bCs/>
        </w:rPr>
        <w:t>Union Weight Ballot:</w:t>
      </w:r>
    </w:p>
    <w:p w14:paraId="0DA71B0C" w14:textId="77777777" w:rsidR="006A5BF9" w:rsidRPr="00472C23" w:rsidRDefault="006A5BF9" w:rsidP="006A5BF9">
      <w:r w:rsidRPr="00472C23">
        <w:t>For each union </w:t>
      </w:r>
      <w:r w:rsidRPr="00472C23">
        <w:rPr>
          <w:i/>
          <w:iCs/>
        </w:rPr>
        <w:t>u</w:t>
      </w:r>
      <w:r w:rsidRPr="00472C23">
        <w:t>, allocate weight points (total must sum to 100):</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53"/>
        <w:gridCol w:w="2264"/>
        <w:gridCol w:w="2131"/>
      </w:tblGrid>
      <w:tr w:rsidR="00472C23" w:rsidRPr="00472C23" w14:paraId="058D20B7"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EC54CF6" w14:textId="77777777" w:rsidR="006A5BF9" w:rsidRPr="00472C23" w:rsidRDefault="006A5BF9" w:rsidP="00DA6B2E">
            <w:pPr>
              <w:rPr>
                <w:b/>
                <w:bCs/>
              </w:rPr>
            </w:pPr>
            <w:r w:rsidRPr="00472C23">
              <w:rPr>
                <w:b/>
                <w:bCs/>
              </w:rPr>
              <w:t>Union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2265CA5" w14:textId="77777777" w:rsidR="006A5BF9" w:rsidRPr="00472C23" w:rsidRDefault="006A5BF9" w:rsidP="00DA6B2E">
            <w:pPr>
              <w:rPr>
                <w:b/>
                <w:bCs/>
              </w:rPr>
            </w:pPr>
            <w:r w:rsidRPr="00472C23">
              <w:rPr>
                <w:b/>
                <w:bCs/>
              </w:rPr>
              <w:t>Minimum (Floor)</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4BD19A2" w14:textId="77777777" w:rsidR="006A5BF9" w:rsidRPr="00472C23" w:rsidRDefault="006A5BF9" w:rsidP="00DA6B2E">
            <w:pPr>
              <w:rPr>
                <w:b/>
                <w:bCs/>
              </w:rPr>
            </w:pPr>
            <w:r w:rsidRPr="00472C23">
              <w:rPr>
                <w:b/>
                <w:bCs/>
              </w:rPr>
              <w:t>Your Allocation</w:t>
            </w:r>
          </w:p>
        </w:tc>
      </w:tr>
      <w:tr w:rsidR="00472C23" w:rsidRPr="00472C23" w14:paraId="5FEBCBE2"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2CBD30" w14:textId="77777777" w:rsidR="006A5BF9" w:rsidRPr="00472C23" w:rsidRDefault="006A5BF9" w:rsidP="00DA6B2E">
            <w:r w:rsidRPr="00472C23">
              <w:t>Self</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629076" w14:textId="77777777" w:rsidR="006A5BF9" w:rsidRPr="00472C23" w:rsidRDefault="006A5BF9" w:rsidP="00DA6B2E">
            <w:r w:rsidRPr="00472C23">
              <w:t>20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4CD749" w14:textId="77777777" w:rsidR="006A5BF9" w:rsidRPr="00472C23" w:rsidRDefault="006A5BF9" w:rsidP="00DA6B2E">
            <w:r w:rsidRPr="00472C23">
              <w:t>___</w:t>
            </w:r>
          </w:p>
        </w:tc>
      </w:tr>
      <w:tr w:rsidR="00472C23" w:rsidRPr="00472C23" w14:paraId="05176939"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F97810" w14:textId="77777777" w:rsidR="006A5BF9" w:rsidRPr="00472C23" w:rsidRDefault="006A5BF9" w:rsidP="00DA6B2E">
            <w:r w:rsidRPr="00472C23">
              <w:t>Household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7FEB48" w14:textId="77777777" w:rsidR="006A5BF9" w:rsidRPr="00472C23" w:rsidRDefault="006A5BF9" w:rsidP="00DA6B2E">
            <w:r w:rsidRPr="00472C23">
              <w:t>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721187" w14:textId="77777777" w:rsidR="006A5BF9" w:rsidRPr="00472C23" w:rsidRDefault="006A5BF9" w:rsidP="00DA6B2E">
            <w:r w:rsidRPr="00472C23">
              <w:t>___</w:t>
            </w:r>
          </w:p>
        </w:tc>
      </w:tr>
      <w:tr w:rsidR="00472C23" w:rsidRPr="00472C23" w14:paraId="18F272AC"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2C68E0" w14:textId="77777777" w:rsidR="006A5BF9" w:rsidRPr="00472C23" w:rsidRDefault="006A5BF9" w:rsidP="00DA6B2E">
            <w:r w:rsidRPr="00472C23">
              <w:t>Community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C049EB" w14:textId="77777777" w:rsidR="006A5BF9" w:rsidRPr="00472C23" w:rsidRDefault="006A5BF9" w:rsidP="00DA6B2E">
            <w:r w:rsidRPr="00472C23">
              <w:t>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E08F9E" w14:textId="77777777" w:rsidR="006A5BF9" w:rsidRPr="00472C23" w:rsidRDefault="006A5BF9" w:rsidP="00DA6B2E">
            <w:r w:rsidRPr="00472C23">
              <w:t>___</w:t>
            </w:r>
          </w:p>
        </w:tc>
      </w:tr>
      <w:tr w:rsidR="00472C23" w:rsidRPr="00472C23" w14:paraId="0E23AD3C"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25F4E5" w14:textId="77777777" w:rsidR="006A5BF9" w:rsidRPr="00472C23" w:rsidRDefault="006A5BF9" w:rsidP="00DA6B2E">
            <w:r w:rsidRPr="00472C23">
              <w:t>Organization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30C8CF" w14:textId="77777777" w:rsidR="006A5BF9" w:rsidRPr="00472C23" w:rsidRDefault="006A5BF9" w:rsidP="00DA6B2E">
            <w:r w:rsidRPr="00472C23">
              <w:t>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94A251" w14:textId="77777777" w:rsidR="006A5BF9" w:rsidRPr="00472C23" w:rsidRDefault="006A5BF9" w:rsidP="00DA6B2E">
            <w:r w:rsidRPr="00472C23">
              <w:t>___</w:t>
            </w:r>
          </w:p>
        </w:tc>
      </w:tr>
      <w:tr w:rsidR="00472C23" w:rsidRPr="00472C23" w14:paraId="7B3B7334"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B985EE" w14:textId="77777777" w:rsidR="006A5BF9" w:rsidRPr="00472C23" w:rsidRDefault="006A5BF9" w:rsidP="00DA6B2E">
            <w:r w:rsidRPr="00472C23">
              <w:t>Polity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53B89B" w14:textId="77777777" w:rsidR="006A5BF9" w:rsidRPr="00472C23" w:rsidRDefault="006A5BF9" w:rsidP="00DA6B2E">
            <w:r w:rsidRPr="00472C23">
              <w:t>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DDCE2C" w14:textId="77777777" w:rsidR="006A5BF9" w:rsidRPr="00472C23" w:rsidRDefault="006A5BF9" w:rsidP="00DA6B2E">
            <w:r w:rsidRPr="00472C23">
              <w:t>___</w:t>
            </w:r>
          </w:p>
        </w:tc>
      </w:tr>
      <w:tr w:rsidR="00472C23" w:rsidRPr="00472C23" w14:paraId="3425FC0E"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BF9098" w14:textId="77777777" w:rsidR="006A5BF9" w:rsidRPr="00472C23" w:rsidRDefault="006A5BF9" w:rsidP="00DA6B2E">
            <w:r w:rsidRPr="00472C23">
              <w:t>Humanity/CMIU</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1AF70C" w14:textId="77777777" w:rsidR="006A5BF9" w:rsidRPr="00472C23" w:rsidRDefault="006A5BF9" w:rsidP="00DA6B2E">
            <w:r w:rsidRPr="00472C23">
              <w:t>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8493C6" w14:textId="77777777" w:rsidR="006A5BF9" w:rsidRPr="00472C23" w:rsidRDefault="006A5BF9" w:rsidP="00DA6B2E">
            <w:r w:rsidRPr="00472C23">
              <w:t>___</w:t>
            </w:r>
          </w:p>
        </w:tc>
      </w:tr>
      <w:tr w:rsidR="00472C23" w:rsidRPr="00472C23" w14:paraId="3425CE02"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4378EF" w14:textId="77777777" w:rsidR="006A5BF9" w:rsidRPr="00472C23" w:rsidRDefault="006A5BF9" w:rsidP="00DA6B2E">
            <w:r w:rsidRPr="00472C23">
              <w:t>Biosphere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83261E" w14:textId="77777777" w:rsidR="006A5BF9" w:rsidRPr="00472C23" w:rsidRDefault="006A5BF9" w:rsidP="00DA6B2E">
            <w:r w:rsidRPr="00472C23">
              <w:t>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5A16B3" w14:textId="77777777" w:rsidR="006A5BF9" w:rsidRPr="00472C23" w:rsidRDefault="006A5BF9" w:rsidP="00DA6B2E">
            <w:r w:rsidRPr="00472C23">
              <w:t>___</w:t>
            </w:r>
          </w:p>
        </w:tc>
      </w:tr>
      <w:tr w:rsidR="00472C23" w:rsidRPr="00472C23" w14:paraId="1A3EB014"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5CFBAB" w14:textId="77777777" w:rsidR="006A5BF9" w:rsidRPr="00472C23" w:rsidRDefault="006A5BF9" w:rsidP="00DA6B2E">
            <w:r w:rsidRPr="00472C23">
              <w:rPr>
                <w:b/>
                <w:bCs/>
              </w:rPr>
              <w:lastRenderedPageBreak/>
              <w:t>Total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2F99E6" w14:textId="77777777" w:rsidR="006A5BF9" w:rsidRPr="00472C23" w:rsidRDefault="006A5BF9" w:rsidP="00DA6B2E">
            <w:r w:rsidRPr="00472C23">
              <w:rPr>
                <w:b/>
                <w:bCs/>
              </w:rPr>
              <w:t>66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2FF109" w14:textId="77777777" w:rsidR="006A5BF9" w:rsidRPr="00472C23" w:rsidRDefault="006A5BF9" w:rsidP="00DA6B2E">
            <w:r w:rsidRPr="00472C23">
              <w:rPr>
                <w:b/>
                <w:bCs/>
              </w:rPr>
              <w:t>100</w:t>
            </w:r>
          </w:p>
        </w:tc>
      </w:tr>
    </w:tbl>
    <w:p w14:paraId="71F59F84" w14:textId="77777777" w:rsidR="006A5BF9" w:rsidRPr="00472C23" w:rsidRDefault="006A5BF9" w:rsidP="006A5BF9">
      <w:r w:rsidRPr="00472C23">
        <w:t>Dimension Weight Ballot:</w:t>
      </w:r>
    </w:p>
    <w:p w14:paraId="76F58A41" w14:textId="77777777" w:rsidR="006A5BF9" w:rsidRPr="00472C23" w:rsidRDefault="006A5BF9" w:rsidP="006A5BF9">
      <w:r w:rsidRPr="00472C23">
        <w:t>For each dimension d, allocate weight points (total must sum to 100):</w:t>
      </w:r>
    </w:p>
    <w:tbl>
      <w:tblPr>
        <w:tblW w:w="0" w:type="auto"/>
        <w:tblLook w:val="04A0" w:firstRow="1" w:lastRow="0" w:firstColumn="1" w:lastColumn="0" w:noHBand="0" w:noVBand="1"/>
      </w:tblPr>
      <w:tblGrid>
        <w:gridCol w:w="3120"/>
        <w:gridCol w:w="3120"/>
        <w:gridCol w:w="3120"/>
      </w:tblGrid>
      <w:tr w:rsidR="00472C23" w:rsidRPr="00472C23" w14:paraId="64D0A42B" w14:textId="77777777" w:rsidTr="00DA6B2E">
        <w:tc>
          <w:tcPr>
            <w:tcW w:w="3120" w:type="dxa"/>
          </w:tcPr>
          <w:p w14:paraId="44C5D0D4" w14:textId="77777777" w:rsidR="006A5BF9" w:rsidRPr="00472C23" w:rsidRDefault="006A5BF9" w:rsidP="00DA6B2E">
            <w:r w:rsidRPr="00472C23">
              <w:t>Dimension</w:t>
            </w:r>
          </w:p>
        </w:tc>
        <w:tc>
          <w:tcPr>
            <w:tcW w:w="3120" w:type="dxa"/>
          </w:tcPr>
          <w:p w14:paraId="73E94089" w14:textId="77777777" w:rsidR="006A5BF9" w:rsidRPr="00472C23" w:rsidRDefault="006A5BF9" w:rsidP="00DA6B2E">
            <w:r w:rsidRPr="00472C23">
              <w:t>Minimum (Floor)</w:t>
            </w:r>
          </w:p>
        </w:tc>
        <w:tc>
          <w:tcPr>
            <w:tcW w:w="3120" w:type="dxa"/>
          </w:tcPr>
          <w:p w14:paraId="565DBAB5" w14:textId="77777777" w:rsidR="006A5BF9" w:rsidRPr="00472C23" w:rsidRDefault="006A5BF9" w:rsidP="00DA6B2E">
            <w:r w:rsidRPr="00472C23">
              <w:t>Your Allocation</w:t>
            </w:r>
          </w:p>
        </w:tc>
      </w:tr>
      <w:tr w:rsidR="00472C23" w:rsidRPr="00472C23" w14:paraId="53D45ED2" w14:textId="77777777" w:rsidTr="00DA6B2E">
        <w:tc>
          <w:tcPr>
            <w:tcW w:w="3120" w:type="dxa"/>
          </w:tcPr>
          <w:p w14:paraId="3336ED79" w14:textId="77777777" w:rsidR="006A5BF9" w:rsidRPr="00472C23" w:rsidRDefault="006A5BF9" w:rsidP="00DA6B2E">
            <w:r w:rsidRPr="00472C23">
              <w:t>Material</w:t>
            </w:r>
          </w:p>
        </w:tc>
        <w:tc>
          <w:tcPr>
            <w:tcW w:w="3120" w:type="dxa"/>
          </w:tcPr>
          <w:p w14:paraId="5D410B5B" w14:textId="77777777" w:rsidR="006A5BF9" w:rsidRPr="00472C23" w:rsidRDefault="006A5BF9" w:rsidP="00DA6B2E">
            <w:r w:rsidRPr="00472C23">
              <w:t>8</w:t>
            </w:r>
          </w:p>
        </w:tc>
        <w:tc>
          <w:tcPr>
            <w:tcW w:w="3120" w:type="dxa"/>
          </w:tcPr>
          <w:p w14:paraId="235D7814" w14:textId="77777777" w:rsidR="006A5BF9" w:rsidRPr="00472C23" w:rsidRDefault="006A5BF9" w:rsidP="00DA6B2E">
            <w:r w:rsidRPr="00472C23">
              <w:t>___</w:t>
            </w:r>
          </w:p>
        </w:tc>
      </w:tr>
      <w:tr w:rsidR="00472C23" w:rsidRPr="00472C23" w14:paraId="71D93CB4" w14:textId="77777777" w:rsidTr="00DA6B2E">
        <w:tc>
          <w:tcPr>
            <w:tcW w:w="3120" w:type="dxa"/>
          </w:tcPr>
          <w:p w14:paraId="15468A0A" w14:textId="77777777" w:rsidR="006A5BF9" w:rsidRPr="00472C23" w:rsidRDefault="006A5BF9" w:rsidP="00DA6B2E">
            <w:r w:rsidRPr="00472C23">
              <w:t>Health</w:t>
            </w:r>
          </w:p>
        </w:tc>
        <w:tc>
          <w:tcPr>
            <w:tcW w:w="3120" w:type="dxa"/>
          </w:tcPr>
          <w:p w14:paraId="4E2A5CC0" w14:textId="77777777" w:rsidR="006A5BF9" w:rsidRPr="00472C23" w:rsidRDefault="006A5BF9" w:rsidP="00DA6B2E">
            <w:r w:rsidRPr="00472C23">
              <w:t>10</w:t>
            </w:r>
          </w:p>
        </w:tc>
        <w:tc>
          <w:tcPr>
            <w:tcW w:w="3120" w:type="dxa"/>
          </w:tcPr>
          <w:p w14:paraId="4A3517A7" w14:textId="77777777" w:rsidR="006A5BF9" w:rsidRPr="00472C23" w:rsidRDefault="006A5BF9" w:rsidP="00DA6B2E">
            <w:r w:rsidRPr="00472C23">
              <w:t>___</w:t>
            </w:r>
          </w:p>
        </w:tc>
      </w:tr>
      <w:tr w:rsidR="00472C23" w:rsidRPr="00472C23" w14:paraId="21797BAB" w14:textId="77777777" w:rsidTr="00DA6B2E">
        <w:tc>
          <w:tcPr>
            <w:tcW w:w="3120" w:type="dxa"/>
          </w:tcPr>
          <w:p w14:paraId="35FAB9D5" w14:textId="77777777" w:rsidR="006A5BF9" w:rsidRPr="00472C23" w:rsidRDefault="006A5BF9" w:rsidP="00DA6B2E">
            <w:r w:rsidRPr="00472C23">
              <w:t>Social</w:t>
            </w:r>
          </w:p>
        </w:tc>
        <w:tc>
          <w:tcPr>
            <w:tcW w:w="3120" w:type="dxa"/>
          </w:tcPr>
          <w:p w14:paraId="6EB7DE58" w14:textId="77777777" w:rsidR="006A5BF9" w:rsidRPr="00472C23" w:rsidRDefault="006A5BF9" w:rsidP="00DA6B2E">
            <w:r w:rsidRPr="00472C23">
              <w:t>8</w:t>
            </w:r>
          </w:p>
        </w:tc>
        <w:tc>
          <w:tcPr>
            <w:tcW w:w="3120" w:type="dxa"/>
          </w:tcPr>
          <w:p w14:paraId="1ED9B821" w14:textId="77777777" w:rsidR="006A5BF9" w:rsidRPr="00472C23" w:rsidRDefault="006A5BF9" w:rsidP="00DA6B2E">
            <w:r w:rsidRPr="00472C23">
              <w:t>___</w:t>
            </w:r>
          </w:p>
        </w:tc>
      </w:tr>
      <w:tr w:rsidR="00472C23" w:rsidRPr="00472C23" w14:paraId="494A6CFE" w14:textId="77777777" w:rsidTr="00DA6B2E">
        <w:tc>
          <w:tcPr>
            <w:tcW w:w="3120" w:type="dxa"/>
          </w:tcPr>
          <w:p w14:paraId="4C8A1301" w14:textId="77777777" w:rsidR="006A5BF9" w:rsidRPr="00472C23" w:rsidRDefault="006A5BF9" w:rsidP="00DA6B2E">
            <w:r w:rsidRPr="00472C23">
              <w:t>Knowledge</w:t>
            </w:r>
          </w:p>
        </w:tc>
        <w:tc>
          <w:tcPr>
            <w:tcW w:w="3120" w:type="dxa"/>
          </w:tcPr>
          <w:p w14:paraId="6807FCEE" w14:textId="77777777" w:rsidR="006A5BF9" w:rsidRPr="00472C23" w:rsidRDefault="006A5BF9" w:rsidP="00DA6B2E">
            <w:r w:rsidRPr="00472C23">
              <w:t>8</w:t>
            </w:r>
          </w:p>
        </w:tc>
        <w:tc>
          <w:tcPr>
            <w:tcW w:w="3120" w:type="dxa"/>
          </w:tcPr>
          <w:p w14:paraId="157F2210" w14:textId="77777777" w:rsidR="006A5BF9" w:rsidRPr="00472C23" w:rsidRDefault="006A5BF9" w:rsidP="00DA6B2E">
            <w:r w:rsidRPr="00472C23">
              <w:t>___</w:t>
            </w:r>
          </w:p>
        </w:tc>
      </w:tr>
      <w:tr w:rsidR="00472C23" w:rsidRPr="00472C23" w14:paraId="3BF8891E" w14:textId="77777777" w:rsidTr="00DA6B2E">
        <w:tc>
          <w:tcPr>
            <w:tcW w:w="3120" w:type="dxa"/>
          </w:tcPr>
          <w:p w14:paraId="47443A6B" w14:textId="77777777" w:rsidR="006A5BF9" w:rsidRPr="00472C23" w:rsidRDefault="006A5BF9" w:rsidP="00DA6B2E">
            <w:r w:rsidRPr="00472C23">
              <w:t>Agency</w:t>
            </w:r>
          </w:p>
        </w:tc>
        <w:tc>
          <w:tcPr>
            <w:tcW w:w="3120" w:type="dxa"/>
          </w:tcPr>
          <w:p w14:paraId="1F81F529" w14:textId="77777777" w:rsidR="006A5BF9" w:rsidRPr="00472C23" w:rsidRDefault="006A5BF9" w:rsidP="00DA6B2E">
            <w:r w:rsidRPr="00472C23">
              <w:t>10</w:t>
            </w:r>
          </w:p>
        </w:tc>
        <w:tc>
          <w:tcPr>
            <w:tcW w:w="3120" w:type="dxa"/>
          </w:tcPr>
          <w:p w14:paraId="57A6FB03" w14:textId="77777777" w:rsidR="006A5BF9" w:rsidRPr="00472C23" w:rsidRDefault="006A5BF9" w:rsidP="00DA6B2E">
            <w:r w:rsidRPr="00472C23">
              <w:t>___</w:t>
            </w:r>
          </w:p>
        </w:tc>
      </w:tr>
      <w:tr w:rsidR="00472C23" w:rsidRPr="00472C23" w14:paraId="63624EF2" w14:textId="77777777" w:rsidTr="00DA6B2E">
        <w:tc>
          <w:tcPr>
            <w:tcW w:w="3120" w:type="dxa"/>
          </w:tcPr>
          <w:p w14:paraId="48B1145F" w14:textId="77777777" w:rsidR="006A5BF9" w:rsidRPr="00472C23" w:rsidRDefault="006A5BF9" w:rsidP="00DA6B2E">
            <w:r w:rsidRPr="00472C23">
              <w:t>Meaning</w:t>
            </w:r>
          </w:p>
        </w:tc>
        <w:tc>
          <w:tcPr>
            <w:tcW w:w="3120" w:type="dxa"/>
          </w:tcPr>
          <w:p w14:paraId="4C675D7F" w14:textId="77777777" w:rsidR="006A5BF9" w:rsidRPr="00472C23" w:rsidRDefault="006A5BF9" w:rsidP="00DA6B2E">
            <w:r w:rsidRPr="00472C23">
              <w:t>6</w:t>
            </w:r>
          </w:p>
        </w:tc>
        <w:tc>
          <w:tcPr>
            <w:tcW w:w="3120" w:type="dxa"/>
          </w:tcPr>
          <w:p w14:paraId="347ABAF0" w14:textId="77777777" w:rsidR="006A5BF9" w:rsidRPr="00472C23" w:rsidRDefault="006A5BF9" w:rsidP="00DA6B2E">
            <w:r w:rsidRPr="00472C23">
              <w:t>___</w:t>
            </w:r>
          </w:p>
        </w:tc>
      </w:tr>
      <w:tr w:rsidR="00472C23" w:rsidRPr="00472C23" w14:paraId="757D8185" w14:textId="77777777" w:rsidTr="00DA6B2E">
        <w:tc>
          <w:tcPr>
            <w:tcW w:w="3120" w:type="dxa"/>
          </w:tcPr>
          <w:p w14:paraId="4D7B77E0" w14:textId="77777777" w:rsidR="006A5BF9" w:rsidRPr="00472C23" w:rsidRDefault="006A5BF9" w:rsidP="00DA6B2E">
            <w:r w:rsidRPr="00472C23">
              <w:t>Environment</w:t>
            </w:r>
          </w:p>
        </w:tc>
        <w:tc>
          <w:tcPr>
            <w:tcW w:w="3120" w:type="dxa"/>
          </w:tcPr>
          <w:p w14:paraId="14B29DAD" w14:textId="77777777" w:rsidR="006A5BF9" w:rsidRPr="00472C23" w:rsidRDefault="006A5BF9" w:rsidP="00DA6B2E">
            <w:r w:rsidRPr="00472C23">
              <w:t>10</w:t>
            </w:r>
          </w:p>
        </w:tc>
        <w:tc>
          <w:tcPr>
            <w:tcW w:w="3120" w:type="dxa"/>
          </w:tcPr>
          <w:p w14:paraId="2357AC66" w14:textId="77777777" w:rsidR="006A5BF9" w:rsidRPr="00472C23" w:rsidRDefault="006A5BF9" w:rsidP="00DA6B2E">
            <w:r w:rsidRPr="00472C23">
              <w:t>___</w:t>
            </w:r>
          </w:p>
        </w:tc>
      </w:tr>
      <w:tr w:rsidR="00472C23" w:rsidRPr="00472C23" w14:paraId="143715BD" w14:textId="77777777" w:rsidTr="00DA6B2E">
        <w:tc>
          <w:tcPr>
            <w:tcW w:w="3120" w:type="dxa"/>
          </w:tcPr>
          <w:p w14:paraId="6ADEBB8F" w14:textId="77777777" w:rsidR="006A5BF9" w:rsidRPr="00472C23" w:rsidRDefault="006A5BF9" w:rsidP="00DA6B2E">
            <w:r w:rsidRPr="00472C23">
              <w:t>Total</w:t>
            </w:r>
          </w:p>
        </w:tc>
        <w:tc>
          <w:tcPr>
            <w:tcW w:w="3120" w:type="dxa"/>
          </w:tcPr>
          <w:p w14:paraId="7DCE3AAE" w14:textId="77777777" w:rsidR="006A5BF9" w:rsidRPr="00472C23" w:rsidRDefault="006A5BF9" w:rsidP="00DA6B2E">
            <w:r w:rsidRPr="00472C23">
              <w:t>60</w:t>
            </w:r>
          </w:p>
        </w:tc>
        <w:tc>
          <w:tcPr>
            <w:tcW w:w="3120" w:type="dxa"/>
          </w:tcPr>
          <w:p w14:paraId="6BAE2E67" w14:textId="77777777" w:rsidR="006A5BF9" w:rsidRPr="00472C23" w:rsidRDefault="006A5BF9" w:rsidP="00DA6B2E">
            <w:r w:rsidRPr="00472C23">
              <w:t>100</w:t>
            </w:r>
          </w:p>
        </w:tc>
      </w:tr>
    </w:tbl>
    <w:p w14:paraId="2049B1EE" w14:textId="77777777" w:rsidR="006A5BF9" w:rsidRPr="00472C23" w:rsidRDefault="006A5BF9" w:rsidP="006A5BF9">
      <w:r w:rsidRPr="00472C23">
        <w:t>Instructions: Each ballot MUST sum to 100 points. If the PCC declares ballot anchors (e.g., minimum weight for a union or dimension), allocations MUST meet or exceed those anchors, and the remainder may be distributed according to relative importance. Genesis/Tier‑2 demonstrator guidance: 5 completed ballots per ballot type MAY be used for early-stage testing, but MUST be disclosed and MUST NOT be used to claim Tier‑4. For Tier‑4 Pilot‑Executable claims, the minimum valid ballot counts are governed by the Foundation Tier‑4 HDW gate (Organization: ≥15/15; Polity: ≥25/25); runs below these minima MUST downgrade tier_claim and set audit_flag = TIER_CLAIM_DOWNGRADE_REQUIRED.</w:t>
      </w:r>
    </w:p>
    <w:p w14:paraId="463BA8C4" w14:textId="77777777" w:rsidR="006A5BF9" w:rsidRPr="00472C23" w:rsidRDefault="006A5BF9" w:rsidP="006A5BF9">
      <w:pPr>
        <w:rPr>
          <w:b/>
          <w:bCs/>
        </w:rPr>
      </w:pPr>
      <w:r w:rsidRPr="00472C23">
        <w:rPr>
          <w:b/>
          <w:bCs/>
        </w:rPr>
        <w:t>AA.6 Aggregation Rules</w:t>
      </w:r>
    </w:p>
    <w:p w14:paraId="79C62E9B" w14:textId="77777777" w:rsidR="006A5BF9" w:rsidRPr="00472C23" w:rsidRDefault="006A5BF9" w:rsidP="006A5BF9">
      <w:r w:rsidRPr="00472C23">
        <w:rPr>
          <w:b/>
          <w:bCs/>
        </w:rPr>
        <w:t>Default:</w:t>
      </w:r>
      <w:r w:rsidRPr="00472C23">
        <w:t> Trimmed mean (remove top and bottom 10%, compute mean of remainder)</w:t>
      </w:r>
    </w:p>
    <w:p w14:paraId="42F6F47B" w14:textId="77777777" w:rsidR="006A5BF9" w:rsidRPr="00472C23" w:rsidRDefault="006A5BF9" w:rsidP="006A5BF9">
      <w:r w:rsidRPr="00472C23">
        <w:rPr>
          <w:b/>
          <w:bCs/>
        </w:rPr>
        <w:t>Alternatives (require PCC documentation):</w:t>
      </w:r>
    </w:p>
    <w:p w14:paraId="170DFC69" w14:textId="77777777" w:rsidR="006A5BF9" w:rsidRPr="00472C23" w:rsidRDefault="006A5BF9" w:rsidP="006A5BF9">
      <w:pPr>
        <w:numPr>
          <w:ilvl w:val="0"/>
          <w:numId w:val="162"/>
        </w:numPr>
      </w:pPr>
      <w:r w:rsidRPr="00472C23">
        <w:t>Median (for high-variance distributions)</w:t>
      </w:r>
    </w:p>
    <w:p w14:paraId="0E9906F0" w14:textId="77777777" w:rsidR="006A5BF9" w:rsidRPr="00472C23" w:rsidRDefault="006A5BF9" w:rsidP="006A5BF9">
      <w:pPr>
        <w:numPr>
          <w:ilvl w:val="0"/>
          <w:numId w:val="162"/>
        </w:numPr>
      </w:pPr>
      <w:r w:rsidRPr="00472C23">
        <w:t>Borda count (for ranked preferences)</w:t>
      </w:r>
    </w:p>
    <w:p w14:paraId="1FABE0E8" w14:textId="77777777" w:rsidR="006A5BF9" w:rsidRPr="00472C23" w:rsidRDefault="006A5BF9" w:rsidP="006A5BF9">
      <w:pPr>
        <w:numPr>
          <w:ilvl w:val="0"/>
          <w:numId w:val="162"/>
        </w:numPr>
      </w:pPr>
      <w:r w:rsidRPr="00472C23">
        <w:lastRenderedPageBreak/>
        <w:t>Deliberative consensus (for small panels with explicit agreement)</w:t>
      </w:r>
    </w:p>
    <w:p w14:paraId="1FDFF535" w14:textId="77777777" w:rsidR="006A5BF9" w:rsidRPr="00472C23" w:rsidRDefault="006A5BF9" w:rsidP="006A5BF9">
      <w:r w:rsidRPr="00472C23">
        <w:rPr>
          <w:b/>
          <w:bCs/>
        </w:rPr>
        <w:t>Disagreement Documentation:</w:t>
      </w:r>
    </w:p>
    <w:p w14:paraId="6DCEAC52" w14:textId="77777777" w:rsidR="006A5BF9" w:rsidRPr="00472C23" w:rsidRDefault="006A5BF9" w:rsidP="006A5BF9">
      <w:pPr>
        <w:numPr>
          <w:ilvl w:val="0"/>
          <w:numId w:val="163"/>
        </w:numPr>
      </w:pPr>
      <w:r w:rsidRPr="00472C23">
        <w:t>Record full distribution of responses</w:t>
      </w:r>
    </w:p>
    <w:p w14:paraId="2CB5BD3A" w14:textId="77777777" w:rsidR="006A5BF9" w:rsidRPr="00472C23" w:rsidRDefault="006A5BF9" w:rsidP="006A5BF9">
      <w:pPr>
        <w:numPr>
          <w:ilvl w:val="0"/>
          <w:numId w:val="163"/>
        </w:numPr>
      </w:pPr>
      <w:r w:rsidRPr="00472C23">
        <w:t>Document minority positions</w:t>
      </w:r>
    </w:p>
    <w:p w14:paraId="5329223A" w14:textId="77777777" w:rsidR="006A5BF9" w:rsidRPr="00472C23" w:rsidRDefault="006A5BF9" w:rsidP="006A5BF9">
      <w:pPr>
        <w:numPr>
          <w:ilvl w:val="0"/>
          <w:numId w:val="163"/>
        </w:numPr>
      </w:pPr>
      <w:r w:rsidRPr="00472C23">
        <w:t>Flag high-variance items for review</w:t>
      </w:r>
    </w:p>
    <w:p w14:paraId="6C12E1D6" w14:textId="77777777" w:rsidR="006A5BF9" w:rsidRPr="00472C23" w:rsidRDefault="006A5BF9" w:rsidP="006A5BF9">
      <w:pPr>
        <w:rPr>
          <w:b/>
          <w:bCs/>
        </w:rPr>
      </w:pPr>
      <w:r w:rsidRPr="00472C23">
        <w:rPr>
          <w:b/>
          <w:bCs/>
        </w:rPr>
        <w:t>AA.7 Anti-Capture Safeguards</w:t>
      </w:r>
    </w:p>
    <w:p w14:paraId="2B6EB59F" w14:textId="77777777" w:rsidR="006A5BF9" w:rsidRPr="00472C23" w:rsidRDefault="006A5BF9" w:rsidP="006A5BF9">
      <w:pPr>
        <w:numPr>
          <w:ilvl w:val="0"/>
          <w:numId w:val="164"/>
        </w:numPr>
      </w:pPr>
      <w:r w:rsidRPr="00472C23">
        <w:rPr>
          <w:b/>
          <w:bCs/>
        </w:rPr>
        <w:t>Supermajority Lock:</w:t>
      </w:r>
      <w:r w:rsidRPr="00472C23">
        <w:t> Weights within 0.02 of floor require 2/3 approval</w:t>
      </w:r>
    </w:p>
    <w:p w14:paraId="513A575F" w14:textId="77777777" w:rsidR="006A5BF9" w:rsidRPr="00472C23" w:rsidRDefault="006A5BF9" w:rsidP="006A5BF9">
      <w:pPr>
        <w:numPr>
          <w:ilvl w:val="0"/>
          <w:numId w:val="164"/>
        </w:numPr>
      </w:pPr>
      <w:r w:rsidRPr="00472C23">
        <w:rPr>
          <w:b/>
          <w:bCs/>
        </w:rPr>
        <w:t>Coordination Detection:</w:t>
      </w:r>
      <w:r w:rsidRPr="00472C23">
        <w:t> Statistical tests for voting blocs</w:t>
      </w:r>
    </w:p>
    <w:p w14:paraId="4636C3B5" w14:textId="77777777" w:rsidR="006A5BF9" w:rsidRPr="00472C23" w:rsidRDefault="006A5BF9" w:rsidP="006A5BF9">
      <w:pPr>
        <w:numPr>
          <w:ilvl w:val="0"/>
          <w:numId w:val="164"/>
        </w:numPr>
      </w:pPr>
      <w:r w:rsidRPr="00472C23">
        <w:rPr>
          <w:b/>
          <w:bCs/>
        </w:rPr>
        <w:t>Rotation:</w:t>
      </w:r>
      <w:r w:rsidRPr="00472C23">
        <w:t> Maximum 3 consecutive participation periods</w:t>
      </w:r>
    </w:p>
    <w:p w14:paraId="3DFEDBAF" w14:textId="77777777" w:rsidR="006A5BF9" w:rsidRPr="00472C23" w:rsidRDefault="006A5BF9" w:rsidP="006A5BF9">
      <w:pPr>
        <w:numPr>
          <w:ilvl w:val="0"/>
          <w:numId w:val="164"/>
        </w:numPr>
      </w:pPr>
      <w:r w:rsidRPr="00472C23">
        <w:rPr>
          <w:b/>
          <w:bCs/>
        </w:rPr>
        <w:t>Transparency:</w:t>
      </w:r>
      <w:r w:rsidRPr="00472C23">
        <w:t> All results published with anonymized individual responses</w:t>
      </w:r>
    </w:p>
    <w:p w14:paraId="753E95BF" w14:textId="77777777" w:rsidR="006A5BF9" w:rsidRPr="00472C23" w:rsidRDefault="006A5BF9" w:rsidP="006A5BF9">
      <w:pPr>
        <w:numPr>
          <w:ilvl w:val="0"/>
          <w:numId w:val="164"/>
        </w:numPr>
      </w:pPr>
      <w:r w:rsidRPr="00472C23">
        <w:rPr>
          <w:b/>
          <w:bCs/>
        </w:rPr>
        <w:t>Appeal Process:</w:t>
      </w:r>
      <w:r w:rsidRPr="00472C23">
        <w:t> Minority groups may appeal with documented concerns</w:t>
      </w:r>
    </w:p>
    <w:p w14:paraId="7D03C408" w14:textId="77777777" w:rsidR="006A5BF9" w:rsidRPr="00472C23" w:rsidRDefault="006A5BF9" w:rsidP="006A5BF9">
      <w:pPr>
        <w:rPr>
          <w:b/>
          <w:bCs/>
        </w:rPr>
      </w:pPr>
      <w:r w:rsidRPr="00472C23">
        <w:rPr>
          <w:b/>
          <w:bCs/>
        </w:rPr>
        <w:t>AA.8 PCC Logging</w:t>
      </w:r>
    </w:p>
    <w:p w14:paraId="14846CA8" w14:textId="77777777" w:rsidR="006A5BF9" w:rsidRPr="00472C23" w:rsidRDefault="006A5BF9" w:rsidP="006A5BF9">
      <w:r w:rsidRPr="00472C23">
        <w:t>Record in PCC:</w:t>
      </w:r>
    </w:p>
    <w:p w14:paraId="37492559" w14:textId="77777777" w:rsidR="006A5BF9" w:rsidRPr="00472C23" w:rsidRDefault="006A5BF9" w:rsidP="006A5BF9">
      <w:pPr>
        <w:numPr>
          <w:ilvl w:val="0"/>
          <w:numId w:val="165"/>
        </w:numPr>
      </w:pPr>
      <w:r w:rsidRPr="00472C23">
        <w:t>Panel composition (demographics, affiliations)</w:t>
      </w:r>
    </w:p>
    <w:p w14:paraId="0C2AA9A4" w14:textId="77777777" w:rsidR="006A5BF9" w:rsidRPr="00472C23" w:rsidRDefault="006A5BF9" w:rsidP="006A5BF9">
      <w:pPr>
        <w:numPr>
          <w:ilvl w:val="0"/>
          <w:numId w:val="165"/>
        </w:numPr>
      </w:pPr>
      <w:r w:rsidRPr="00472C23">
        <w:t>Briefing materials provided</w:t>
      </w:r>
    </w:p>
    <w:p w14:paraId="5BBAB80B" w14:textId="77777777" w:rsidR="006A5BF9" w:rsidRPr="00472C23" w:rsidRDefault="006A5BF9" w:rsidP="006A5BF9">
      <w:pPr>
        <w:numPr>
          <w:ilvl w:val="0"/>
          <w:numId w:val="165"/>
        </w:numPr>
      </w:pPr>
      <w:r w:rsidRPr="00472C23">
        <w:t>Deliberation timeline and format</w:t>
      </w:r>
    </w:p>
    <w:p w14:paraId="25335211" w14:textId="77777777" w:rsidR="006A5BF9" w:rsidRPr="00472C23" w:rsidRDefault="006A5BF9" w:rsidP="006A5BF9">
      <w:pPr>
        <w:numPr>
          <w:ilvl w:val="0"/>
          <w:numId w:val="165"/>
        </w:numPr>
      </w:pPr>
      <w:r w:rsidRPr="00472C23">
        <w:t>Aggregation method used</w:t>
      </w:r>
    </w:p>
    <w:p w14:paraId="3CE0285F" w14:textId="77777777" w:rsidR="006A5BF9" w:rsidRPr="00472C23" w:rsidRDefault="006A5BF9" w:rsidP="006A5BF9">
      <w:pPr>
        <w:numPr>
          <w:ilvl w:val="0"/>
          <w:numId w:val="165"/>
        </w:numPr>
      </w:pPr>
      <w:r w:rsidRPr="00472C23">
        <w:t>Final weight vectors</w:t>
      </w:r>
    </w:p>
    <w:p w14:paraId="7E79A850" w14:textId="77777777" w:rsidR="006A5BF9" w:rsidRPr="00472C23" w:rsidRDefault="006A5BF9" w:rsidP="006A5BF9">
      <w:pPr>
        <w:numPr>
          <w:ilvl w:val="0"/>
          <w:numId w:val="165"/>
        </w:numPr>
      </w:pPr>
      <w:r w:rsidRPr="00472C23">
        <w:t>Disagreement distribution</w:t>
      </w:r>
    </w:p>
    <w:p w14:paraId="1C3B032B" w14:textId="77777777" w:rsidR="006A5BF9" w:rsidRPr="00472C23" w:rsidRDefault="006A5BF9" w:rsidP="006A5BF9">
      <w:pPr>
        <w:numPr>
          <w:ilvl w:val="0"/>
          <w:numId w:val="165"/>
        </w:numPr>
      </w:pPr>
      <w:r w:rsidRPr="00472C23">
        <w:t>Any safeguard triggers</w:t>
      </w:r>
    </w:p>
    <w:p w14:paraId="1EF55713" w14:textId="77777777" w:rsidR="006A5BF9" w:rsidRPr="00472C23" w:rsidRDefault="00D7456E" w:rsidP="006A5BF9">
      <w:r>
        <w:pict w14:anchorId="104F1910">
          <v:rect id="_x0000_i1067" style="width:0;height:1.5pt" o:hralign="center" o:hrstd="t" o:hrnoshade="t" o:hr="t" fillcolor="#eaeaea" stroked="f"/>
        </w:pict>
      </w:r>
    </w:p>
    <w:p w14:paraId="451A2E32" w14:textId="77777777" w:rsidR="006A5BF9" w:rsidRPr="00472C23" w:rsidRDefault="006A5BF9" w:rsidP="006A5BF9">
      <w:pPr>
        <w:pStyle w:val="Heading2"/>
        <w:rPr>
          <w:color w:val="auto"/>
        </w:rPr>
      </w:pPr>
      <w:r w:rsidRPr="00472C23">
        <w:rPr>
          <w:color w:val="auto"/>
        </w:rPr>
        <w:t>Appendix AA-GEN (Normative): Genesis Protocol (Cold-Start Governance)</w:t>
      </w:r>
    </w:p>
    <w:p w14:paraId="186B1A25" w14:textId="77777777" w:rsidR="006A5BF9" w:rsidRPr="00472C23" w:rsidRDefault="006A5BF9" w:rsidP="006A5BF9"/>
    <w:p w14:paraId="5FD6B915" w14:textId="77777777" w:rsidR="006A5BF9" w:rsidRPr="00472C23" w:rsidRDefault="006A5BF9" w:rsidP="006A5BF9">
      <w:r w:rsidRPr="00472C23">
        <w:t>Purpose. Defines how a first MathGov governance deployment can begin without requiring pre-existing MathGov institutions.</w:t>
      </w:r>
    </w:p>
    <w:p w14:paraId="4B874AF2" w14:textId="77777777" w:rsidR="006A5BF9" w:rsidRPr="00472C23" w:rsidRDefault="006A5BF9" w:rsidP="006A5BF9"/>
    <w:p w14:paraId="20530A78" w14:textId="77777777" w:rsidR="006A5BF9" w:rsidRPr="00472C23" w:rsidRDefault="006A5BF9" w:rsidP="006A5BF9">
      <w:r w:rsidRPr="00472C23">
        <w:lastRenderedPageBreak/>
        <w:t>Genesis constraints. Cold-start deployments MUST cap themselves at Tier ≤ 2 until: (i) hash-bound registries exist, (ii) subgroup policy is demonstrated, (iii) scenario library meets tier minima, and (iv) at least one independent PCC audit is completed.</w:t>
      </w:r>
    </w:p>
    <w:p w14:paraId="2CC56E4B" w14:textId="77777777" w:rsidR="006A5BF9" w:rsidRPr="00472C23" w:rsidRDefault="006A5BF9" w:rsidP="006A5BF9"/>
    <w:p w14:paraId="2D24FEC6" w14:textId="77777777" w:rsidR="006A5BF9" w:rsidRPr="00472C23" w:rsidRDefault="006A5BF9" w:rsidP="006A5BF9">
      <w:r w:rsidRPr="00472C23">
        <w:t>Genesis steps (minimum viable):</w:t>
      </w:r>
    </w:p>
    <w:p w14:paraId="7F4ECF5D" w14:textId="77777777" w:rsidR="006A5BF9" w:rsidRPr="00472C23" w:rsidRDefault="006A5BF9" w:rsidP="006A5BF9"/>
    <w:p w14:paraId="0D761009" w14:textId="77777777" w:rsidR="006A5BF9" w:rsidRPr="00472C23" w:rsidRDefault="006A5BF9" w:rsidP="006A5BF9">
      <w:r w:rsidRPr="00472C23">
        <w:t>1. Constitute a temporary Steward Board (SB-0), minimum 7 members: rights specialist, risk specialist, biosphere steward, community representative, organization representative, public-interest/policy representative, independent auditor.</w:t>
      </w:r>
    </w:p>
    <w:p w14:paraId="0551D675" w14:textId="77777777" w:rsidR="006A5BF9" w:rsidRPr="00472C23" w:rsidRDefault="006A5BF9" w:rsidP="006A5BF9"/>
    <w:p w14:paraId="2F9CE7EC" w14:textId="77777777" w:rsidR="006A5BF9" w:rsidRPr="00472C23" w:rsidRDefault="006A5BF9" w:rsidP="006A5BF9">
      <w:r w:rsidRPr="00472C23">
        <w:t>2. Publish SB-0 charter + COI disclosures (hash-bound, immutable).</w:t>
      </w:r>
    </w:p>
    <w:p w14:paraId="317A2306" w14:textId="77777777" w:rsidR="006A5BF9" w:rsidRPr="00472C23" w:rsidRDefault="006A5BF9" w:rsidP="006A5BF9"/>
    <w:p w14:paraId="359E724D" w14:textId="77777777" w:rsidR="006A5BF9" w:rsidRPr="00472C23" w:rsidRDefault="006A5BF9" w:rsidP="006A5BF9">
      <w:r w:rsidRPr="00472C23">
        <w:t>3. Publish starter registries (hash-bound): rights coverage, rights anchors, catastrophe indicators, scenario library, kernel, weights.</w:t>
      </w:r>
    </w:p>
    <w:p w14:paraId="1A93B4A3" w14:textId="77777777" w:rsidR="006A5BF9" w:rsidRPr="00472C23" w:rsidRDefault="006A5BF9" w:rsidP="006A5BF9"/>
    <w:p w14:paraId="2F85A1B0" w14:textId="77777777" w:rsidR="006A5BF9" w:rsidRPr="00472C23" w:rsidRDefault="006A5BF9" w:rsidP="006A5BF9">
      <w:r w:rsidRPr="00472C23">
        <w:t>4. Execute ≥20 Tier-2 decisions producing PCCs; publish redacted PCCs.</w:t>
      </w:r>
    </w:p>
    <w:p w14:paraId="3498B9ED" w14:textId="77777777" w:rsidR="006A5BF9" w:rsidRPr="00472C23" w:rsidRDefault="006A5BF9" w:rsidP="006A5BF9"/>
    <w:p w14:paraId="62217C88" w14:textId="77777777" w:rsidR="006A5BF9" w:rsidRPr="00472C23" w:rsidRDefault="006A5BF9" w:rsidP="006A5BF9">
      <w:r w:rsidRPr="00472C23">
        <w:t>5. Perform Genesis review: SB-0 either revises registries (new hashes) and transitions to SB-1 with HDW, or dissolves and transfers authority to an established legitimate body.</w:t>
      </w:r>
    </w:p>
    <w:p w14:paraId="39B35987" w14:textId="77777777" w:rsidR="006A5BF9" w:rsidRPr="00472C23" w:rsidRDefault="006A5BF9" w:rsidP="006A5BF9"/>
    <w:p w14:paraId="307E6E01" w14:textId="77777777" w:rsidR="006A5BF9" w:rsidRPr="00472C23" w:rsidRDefault="006A5BF9" w:rsidP="006A5BF9">
      <w:r w:rsidRPr="00472C23">
        <w:t>Exit condition. Tier-3 claims remain prohibited until the constraints above are met and recorded in a governance log.</w:t>
      </w:r>
    </w:p>
    <w:p w14:paraId="7D4EEDA8" w14:textId="77777777" w:rsidR="006A5BF9" w:rsidRPr="00472C23" w:rsidRDefault="006A5BF9" w:rsidP="006A5BF9">
      <w:pPr>
        <w:pStyle w:val="Heading1"/>
        <w:rPr>
          <w:bCs/>
          <w:color w:val="auto"/>
        </w:rPr>
      </w:pPr>
      <w:r w:rsidRPr="00472C23">
        <w:rPr>
          <w:bCs/>
          <w:color w:val="auto"/>
        </w:rPr>
        <w:t>Appendix AB: Canonical Notation Charter</w:t>
      </w:r>
    </w:p>
    <w:p w14:paraId="5800494E" w14:textId="77777777" w:rsidR="006A5BF9" w:rsidRPr="00472C23" w:rsidRDefault="006A5BF9" w:rsidP="006A5BF9">
      <w:r w:rsidRPr="00472C23">
        <w:t>This appendix establishes the single authoritative notation system for MathGov. All mathematical notation in the framework must conform to this charter. No alternative notation systems are permitted.</w:t>
      </w:r>
    </w:p>
    <w:p w14:paraId="1E09182B" w14:textId="77777777" w:rsidR="00E90B55" w:rsidRPr="00472C23" w:rsidRDefault="00125267">
      <w:r w:rsidRPr="00472C23">
        <w:rPr>
          <w:b/>
        </w:rPr>
        <w:t>AB.1.1 Narrative shorthand (normative).</w:t>
      </w:r>
    </w:p>
    <w:p w14:paraId="5DF0F380" w14:textId="77777777" w:rsidR="00E90B55" w:rsidRPr="00472C23" w:rsidRDefault="00125267">
      <w:r w:rsidRPr="00472C23">
        <w:t xml:space="preserve">In explanatory prose only, the documents may use compact shorthand (e.g., I_{u,d}(a) without stage tags) provided the surrounding sentence explicitly states which pipeline </w:t>
      </w:r>
      <w:r w:rsidRPr="00472C23">
        <w:lastRenderedPageBreak/>
        <w:t>stage is being discussed. In all computational requirements (PCC fields, determinism rules, audit checks, registries, and schemas), the stage-specific canonical symbols defined in this appendix remain mandatory. If any ambiguity remains, auditors and implementers MUST treat the stage as undefined and hard‑fail Tier ≥ 3.</w:t>
      </w:r>
    </w:p>
    <w:p w14:paraId="7FBA5315" w14:textId="77777777" w:rsidR="006A5BF9" w:rsidRPr="00472C23" w:rsidRDefault="006A5BF9" w:rsidP="006A5BF9">
      <w:pPr>
        <w:rPr>
          <w:b/>
          <w:bCs/>
        </w:rPr>
      </w:pPr>
      <w:r w:rsidRPr="00472C23">
        <w:rPr>
          <w:b/>
          <w:bCs/>
        </w:rPr>
        <w:t>AB.1 Primary Symbol Declarations</w:t>
      </w:r>
    </w:p>
    <w:p w14:paraId="2A1247D0" w14:textId="77777777" w:rsidR="006A5BF9" w:rsidRPr="00472C23" w:rsidRDefault="006A5BF9" w:rsidP="006A5BF9">
      <w:pPr>
        <w:rPr>
          <w:b/>
          <w:bCs/>
        </w:rPr>
      </w:pPr>
      <w:r w:rsidRPr="00472C23">
        <w:rPr>
          <w:b/>
          <w:bCs/>
        </w:rPr>
        <w:t>AB.1.1 Index Variables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05"/>
        <w:gridCol w:w="2951"/>
        <w:gridCol w:w="2223"/>
        <w:gridCol w:w="1875"/>
      </w:tblGrid>
      <w:tr w:rsidR="00472C23" w:rsidRPr="00472C23" w14:paraId="1BBC0DDA"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A59C1B8" w14:textId="77777777" w:rsidR="006A5BF9" w:rsidRPr="00472C23" w:rsidRDefault="006A5BF9" w:rsidP="00DA6B2E">
            <w:pPr>
              <w:rPr>
                <w:b/>
                <w:bCs/>
              </w:rPr>
            </w:pPr>
            <w:r w:rsidRPr="00472C23">
              <w:rPr>
                <w:b/>
                <w:bCs/>
              </w:rPr>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0696A71" w14:textId="77777777" w:rsidR="006A5BF9" w:rsidRPr="00472C23" w:rsidRDefault="006A5BF9" w:rsidP="00DA6B2E">
            <w:pPr>
              <w:rPr>
                <w:b/>
                <w:bCs/>
              </w:rPr>
            </w:pPr>
            <w:r w:rsidRPr="00472C23">
              <w:rPr>
                <w:b/>
                <w:bCs/>
              </w:rPr>
              <w:t>Name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725262C" w14:textId="77777777" w:rsidR="006A5BF9" w:rsidRPr="00472C23" w:rsidRDefault="006A5BF9" w:rsidP="00DA6B2E">
            <w:pPr>
              <w:rPr>
                <w:b/>
                <w:bCs/>
              </w:rPr>
            </w:pPr>
            <w:r w:rsidRPr="00472C23">
              <w:rPr>
                <w:b/>
                <w:bCs/>
              </w:rPr>
              <w:t>Domain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7365DE0" w14:textId="77777777" w:rsidR="006A5BF9" w:rsidRPr="00472C23" w:rsidRDefault="006A5BF9" w:rsidP="00DA6B2E">
            <w:pPr>
              <w:rPr>
                <w:b/>
                <w:bCs/>
              </w:rPr>
            </w:pPr>
            <w:r w:rsidRPr="00472C23">
              <w:rPr>
                <w:b/>
                <w:bCs/>
              </w:rPr>
              <w:t>First Defined</w:t>
            </w:r>
          </w:p>
        </w:tc>
      </w:tr>
      <w:tr w:rsidR="00472C23" w:rsidRPr="00472C23" w14:paraId="68CCDFE6"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6C35DF" w14:textId="77777777" w:rsidR="006A5BF9" w:rsidRPr="00472C23" w:rsidRDefault="006A5BF9" w:rsidP="00DA6B2E">
            <w:r w:rsidRPr="00472C23">
              <w:rPr>
                <w:i/>
                <w:iCs/>
              </w:rPr>
              <w:t>u</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5B5F0B" w14:textId="77777777" w:rsidR="006A5BF9" w:rsidRPr="00472C23" w:rsidRDefault="006A5BF9" w:rsidP="00DA6B2E">
            <w:r w:rsidRPr="00472C23">
              <w:t>Union index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59D0DB" w14:textId="77777777" w:rsidR="006A5BF9" w:rsidRPr="00472C23" w:rsidRDefault="006A5BF9" w:rsidP="00DA6B2E">
            <w:r w:rsidRPr="00472C23">
              <w:t>{1, 2, 3, 4, 5, 6, 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AE53AE" w14:textId="77777777" w:rsidR="006A5BF9" w:rsidRPr="00472C23" w:rsidRDefault="006A5BF9" w:rsidP="00DA6B2E">
            <w:r w:rsidRPr="00472C23">
              <w:t>§2.2</w:t>
            </w:r>
          </w:p>
        </w:tc>
      </w:tr>
      <w:tr w:rsidR="00472C23" w:rsidRPr="00472C23" w14:paraId="15C12A29"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B66268" w14:textId="77777777" w:rsidR="006A5BF9" w:rsidRPr="00472C23" w:rsidRDefault="006A5BF9" w:rsidP="00DA6B2E">
            <w:r w:rsidRPr="00472C23">
              <w:rPr>
                <w:i/>
                <w:iCs/>
              </w:rPr>
              <w:t>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EA002D" w14:textId="77777777" w:rsidR="006A5BF9" w:rsidRPr="00472C23" w:rsidRDefault="006A5BF9" w:rsidP="00DA6B2E">
            <w:r w:rsidRPr="00472C23">
              <w:t>Dimension index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15BABB" w14:textId="77777777" w:rsidR="006A5BF9" w:rsidRPr="00472C23" w:rsidRDefault="006A5BF9" w:rsidP="00DA6B2E">
            <w:r w:rsidRPr="00472C23">
              <w:t>{1, 2, 3, 4, 5, 6, 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A95F7D" w14:textId="77777777" w:rsidR="006A5BF9" w:rsidRPr="00472C23" w:rsidRDefault="006A5BF9" w:rsidP="00DA6B2E">
            <w:r w:rsidRPr="00472C23">
              <w:t>§4.1</w:t>
            </w:r>
          </w:p>
        </w:tc>
      </w:tr>
      <w:tr w:rsidR="00472C23" w:rsidRPr="00472C23" w14:paraId="2F288DA2"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7B222A" w14:textId="77777777" w:rsidR="006A5BF9" w:rsidRPr="00472C23" w:rsidRDefault="006A5BF9" w:rsidP="00DA6B2E">
            <w:r w:rsidRPr="00472C23">
              <w:rPr>
                <w:i/>
                <w:iCs/>
              </w:rPr>
              <w:t>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DA72BC" w14:textId="77777777" w:rsidR="006A5BF9" w:rsidRPr="00472C23" w:rsidRDefault="006A5BF9" w:rsidP="00DA6B2E">
            <w:r w:rsidRPr="00472C23">
              <w:t>Candidate action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706919" w14:textId="77777777" w:rsidR="006A5BF9" w:rsidRPr="00472C23" w:rsidRDefault="006A5BF9" w:rsidP="00DA6B2E">
            <w:r w:rsidRPr="00472C23">
              <w:rPr>
                <w:i/>
                <w:iCs/>
              </w:rPr>
              <w:t>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7C8C8A" w14:textId="77777777" w:rsidR="006A5BF9" w:rsidRPr="00472C23" w:rsidRDefault="006A5BF9" w:rsidP="00DA6B2E">
            <w:r w:rsidRPr="00472C23">
              <w:t>§3.2</w:t>
            </w:r>
          </w:p>
        </w:tc>
      </w:tr>
      <w:tr w:rsidR="00472C23" w:rsidRPr="00472C23" w14:paraId="202385E0"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CE514D" w14:textId="77777777" w:rsidR="006A5BF9" w:rsidRPr="00472C23" w:rsidRDefault="006A5BF9" w:rsidP="00DA6B2E">
            <w:r w:rsidRPr="00472C23">
              <w:rPr>
                <w:i/>
                <w:iCs/>
              </w:rPr>
              <w: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11BB76" w14:textId="77777777" w:rsidR="006A5BF9" w:rsidRPr="00472C23" w:rsidRDefault="006A5BF9" w:rsidP="00DA6B2E">
            <w:r w:rsidRPr="00472C23">
              <w:t>Scenario index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515217" w14:textId="77777777" w:rsidR="006A5BF9" w:rsidRPr="00472C23" w:rsidRDefault="006A5BF9" w:rsidP="00DA6B2E">
            <w:r w:rsidRPr="00472C23">
              <w:rPr>
                <w:i/>
                <w:iCs/>
              </w:rPr>
              <w: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C72D5A" w14:textId="77777777" w:rsidR="006A5BF9" w:rsidRPr="00472C23" w:rsidRDefault="006A5BF9" w:rsidP="00DA6B2E">
            <w:r w:rsidRPr="00472C23">
              <w:t>§7.3</w:t>
            </w:r>
          </w:p>
        </w:tc>
      </w:tr>
      <w:tr w:rsidR="00472C23" w:rsidRPr="00472C23" w14:paraId="2D52C2DB"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D3B45A" w14:textId="77777777" w:rsidR="006A5BF9" w:rsidRPr="00472C23" w:rsidRDefault="006A5BF9" w:rsidP="00DA6B2E">
            <w:r w:rsidRPr="00472C23">
              <w:rPr>
                <w:i/>
                <w:iCs/>
              </w:rPr>
              <w:t>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BA893C" w14:textId="77777777" w:rsidR="006A5BF9" w:rsidRPr="00472C23" w:rsidRDefault="006A5BF9" w:rsidP="00DA6B2E">
            <w:r w:rsidRPr="00472C23">
              <w:t>Rights index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2F808A" w14:textId="77777777" w:rsidR="006A5BF9" w:rsidRPr="00472C23" w:rsidRDefault="006A5BF9" w:rsidP="00DA6B2E">
            <w:r w:rsidRPr="00472C23">
              <w:rPr>
                <w:i/>
                <w:iCs/>
              </w:rPr>
              <w:t>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62FB62" w14:textId="77777777" w:rsidR="006A5BF9" w:rsidRPr="00472C23" w:rsidRDefault="006A5BF9" w:rsidP="00DA6B2E">
            <w:r w:rsidRPr="00472C23">
              <w:t>§6.2</w:t>
            </w:r>
          </w:p>
        </w:tc>
      </w:tr>
      <w:tr w:rsidR="00472C23" w:rsidRPr="00472C23" w14:paraId="6FB805C3"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0A26BF" w14:textId="77777777" w:rsidR="006A5BF9" w:rsidRPr="00472C23" w:rsidRDefault="006A5BF9" w:rsidP="00DA6B2E">
            <w:r w:rsidRPr="00472C23">
              <w:rPr>
                <w:i/>
                <w:iCs/>
              </w:rPr>
              <w:t>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7D4966" w14:textId="77777777" w:rsidR="006A5BF9" w:rsidRPr="00472C23" w:rsidRDefault="006A5BF9" w:rsidP="00DA6B2E">
            <w:r w:rsidRPr="00472C23">
              <w:t>Impact instance index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75A9FD" w14:textId="77777777" w:rsidR="006A5BF9" w:rsidRPr="00472C23" w:rsidRDefault="006A5BF9" w:rsidP="00DA6B2E">
            <w:r w:rsidRPr="00472C23">
              <w:rPr>
                <w:rFonts w:ascii="Cambria Math" w:hAnsi="Cambria Math" w:cs="Cambria Math"/>
              </w:rPr>
              <w:t>ℕ</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074A3E" w14:textId="77777777" w:rsidR="006A5BF9" w:rsidRPr="00472C23" w:rsidRDefault="006A5BF9" w:rsidP="00DA6B2E">
            <w:r w:rsidRPr="00472C23">
              <w:t>§5.2</w:t>
            </w:r>
          </w:p>
        </w:tc>
      </w:tr>
      <w:tr w:rsidR="00472C23" w:rsidRPr="00472C23" w14:paraId="2674CA8B"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C1F07F" w14:textId="77777777" w:rsidR="006A5BF9" w:rsidRPr="00472C23" w:rsidRDefault="006A5BF9" w:rsidP="00DA6B2E">
            <w:r w:rsidRPr="00472C23">
              <w:rPr>
                <w:i/>
                <w:iCs/>
              </w:rPr>
              <w:t>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833E5EC" w14:textId="77777777" w:rsidR="006A5BF9" w:rsidRPr="00472C23" w:rsidRDefault="006A5BF9" w:rsidP="00DA6B2E">
            <w:r w:rsidRPr="00472C23">
              <w:t>Subgroup index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08418A" w14:textId="77777777" w:rsidR="006A5BF9" w:rsidRPr="00472C23" w:rsidRDefault="006A5BF9" w:rsidP="00DA6B2E">
            <w:r w:rsidRPr="00472C23">
              <w:rPr>
                <w:i/>
                <w:iCs/>
              </w:rPr>
              <w:t>G</w:t>
            </w:r>
            <w:r w:rsidRPr="00472C23">
              <w:t>_(</w:t>
            </w:r>
            <w:r w:rsidRPr="00472C23">
              <w:rPr>
                <w:i/>
                <w:iCs/>
              </w:rPr>
              <w:t>u</w:t>
            </w:r>
            <w:r w:rsidRPr="00472C23">
              <w:t>,</w:t>
            </w:r>
            <w:r w:rsidRPr="00472C23">
              <w:rPr>
                <w:i/>
                <w:iCs/>
              </w:rPr>
              <w:t>d</w:t>
            </w:r>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C71B73" w14:textId="77777777" w:rsidR="006A5BF9" w:rsidRPr="00472C23" w:rsidRDefault="006A5BF9" w:rsidP="00DA6B2E">
            <w:r w:rsidRPr="00472C23">
              <w:t>§3.2.8</w:t>
            </w:r>
          </w:p>
        </w:tc>
      </w:tr>
      <w:tr w:rsidR="00472C23" w:rsidRPr="00472C23" w14:paraId="65D8AFD6"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8B0013" w14:textId="77777777" w:rsidR="006A5BF9" w:rsidRPr="00472C23" w:rsidRDefault="006A5BF9" w:rsidP="00DA6B2E">
            <w:r w:rsidRPr="00472C23">
              <w:rPr>
                <w:i/>
                <w:iCs/>
              </w:rPr>
              <w:t>i</w:t>
            </w:r>
            <w:r w:rsidRPr="00472C23">
              <w:t>, </w:t>
            </w:r>
            <w:r w:rsidRPr="00472C23">
              <w:rPr>
                <w:i/>
                <w:iCs/>
              </w:rPr>
              <w:t>j</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8EC0FB" w14:textId="77777777" w:rsidR="006A5BF9" w:rsidRPr="00472C23" w:rsidRDefault="006A5BF9" w:rsidP="00DA6B2E">
            <w:r w:rsidRPr="00472C23">
              <w:t>Cell indices (vectorized)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8E1C20" w14:textId="77777777" w:rsidR="006A5BF9" w:rsidRPr="00472C23" w:rsidRDefault="006A5BF9" w:rsidP="00DA6B2E">
            <w:r w:rsidRPr="00472C23">
              <w:t>{1, ..., 49}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D9C148" w14:textId="77777777" w:rsidR="006A5BF9" w:rsidRPr="00472C23" w:rsidRDefault="006A5BF9" w:rsidP="00DA6B2E">
            <w:r w:rsidRPr="00472C23">
              <w:t>§8.3</w:t>
            </w:r>
          </w:p>
        </w:tc>
      </w:tr>
    </w:tbl>
    <w:p w14:paraId="44DE85ED" w14:textId="77777777" w:rsidR="006A5BF9" w:rsidRPr="00472C23" w:rsidRDefault="006A5BF9" w:rsidP="006A5BF9">
      <w:pPr>
        <w:rPr>
          <w:b/>
          <w:bCs/>
        </w:rPr>
      </w:pPr>
      <w:r w:rsidRPr="00472C23">
        <w:rPr>
          <w:b/>
          <w:bCs/>
        </w:rPr>
        <w:t>AB.1.2 Set Variables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74"/>
        <w:gridCol w:w="2509"/>
        <w:gridCol w:w="3577"/>
        <w:gridCol w:w="1584"/>
      </w:tblGrid>
      <w:tr w:rsidR="00472C23" w:rsidRPr="00472C23" w14:paraId="19B82DC8"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7C49F21" w14:textId="77777777" w:rsidR="006A5BF9" w:rsidRPr="00472C23" w:rsidRDefault="006A5BF9" w:rsidP="00DA6B2E">
            <w:pPr>
              <w:rPr>
                <w:b/>
                <w:bCs/>
              </w:rPr>
            </w:pPr>
            <w:r w:rsidRPr="00472C23">
              <w:rPr>
                <w:b/>
                <w:bCs/>
              </w:rPr>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D197A26" w14:textId="77777777" w:rsidR="006A5BF9" w:rsidRPr="00472C23" w:rsidRDefault="006A5BF9" w:rsidP="00DA6B2E">
            <w:pPr>
              <w:rPr>
                <w:b/>
                <w:bCs/>
              </w:rPr>
            </w:pPr>
            <w:r w:rsidRPr="00472C23">
              <w:rPr>
                <w:b/>
                <w:bCs/>
              </w:rPr>
              <w:t>Name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56FD062" w14:textId="77777777" w:rsidR="006A5BF9" w:rsidRPr="00472C23" w:rsidRDefault="006A5BF9" w:rsidP="00DA6B2E">
            <w:pPr>
              <w:rPr>
                <w:b/>
                <w:bCs/>
              </w:rPr>
            </w:pPr>
            <w:r w:rsidRPr="00472C23">
              <w:rPr>
                <w:b/>
                <w:bCs/>
              </w:rPr>
              <w:t>Domain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D9A0B80" w14:textId="77777777" w:rsidR="006A5BF9" w:rsidRPr="00472C23" w:rsidRDefault="006A5BF9" w:rsidP="00DA6B2E">
            <w:pPr>
              <w:rPr>
                <w:b/>
                <w:bCs/>
              </w:rPr>
            </w:pPr>
            <w:r w:rsidRPr="00472C23">
              <w:rPr>
                <w:b/>
                <w:bCs/>
              </w:rPr>
              <w:t>First Defined</w:t>
            </w:r>
          </w:p>
        </w:tc>
      </w:tr>
      <w:tr w:rsidR="00472C23" w:rsidRPr="00472C23" w14:paraId="7B2CB78C"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C103EF" w14:textId="77777777" w:rsidR="006A5BF9" w:rsidRPr="00472C23" w:rsidRDefault="006A5BF9" w:rsidP="00DA6B2E">
            <w:r w:rsidRPr="00472C23">
              <w:rPr>
                <w:i/>
                <w:iCs/>
              </w:rPr>
              <w:t>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C0BD19" w14:textId="77777777" w:rsidR="006A5BF9" w:rsidRPr="00472C23" w:rsidRDefault="006A5BF9" w:rsidP="00DA6B2E">
            <w:r w:rsidRPr="00472C23">
              <w:t>Option set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231051" w14:textId="77777777" w:rsidR="006A5BF9" w:rsidRPr="00472C23" w:rsidRDefault="006A5BF9" w:rsidP="00DA6B2E">
            <w:r w:rsidRPr="00472C23">
              <w:t>Finite set of actions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35E205" w14:textId="77777777" w:rsidR="006A5BF9" w:rsidRPr="00472C23" w:rsidRDefault="006A5BF9" w:rsidP="00DA6B2E">
            <w:r w:rsidRPr="00472C23">
              <w:t>§3.2</w:t>
            </w:r>
          </w:p>
        </w:tc>
      </w:tr>
      <w:tr w:rsidR="00472C23" w:rsidRPr="00472C23" w14:paraId="278248F8"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8A7EFA" w14:textId="77777777" w:rsidR="006A5BF9" w:rsidRPr="00472C23" w:rsidRDefault="006A5BF9" w:rsidP="00DA6B2E">
            <w:r w:rsidRPr="00472C23">
              <w:rPr>
                <w:i/>
                <w:iCs/>
              </w:rPr>
              <w: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36263F" w14:textId="77777777" w:rsidR="006A5BF9" w:rsidRPr="00472C23" w:rsidRDefault="006A5BF9" w:rsidP="00DA6B2E">
            <w:r w:rsidRPr="00472C23">
              <w:t>Scenario set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66083E" w14:textId="77777777" w:rsidR="006A5BF9" w:rsidRPr="00472C23" w:rsidRDefault="006A5BF9" w:rsidP="00DA6B2E">
            <w:r w:rsidRPr="00472C23">
              <w:t>Finite set of scenarios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5705B1" w14:textId="77777777" w:rsidR="006A5BF9" w:rsidRPr="00472C23" w:rsidRDefault="006A5BF9" w:rsidP="00DA6B2E">
            <w:r w:rsidRPr="00472C23">
              <w:t>§7.3</w:t>
            </w:r>
          </w:p>
        </w:tc>
      </w:tr>
      <w:tr w:rsidR="00472C23" w:rsidRPr="00472C23" w14:paraId="0678FF96"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361AA0" w14:textId="77777777" w:rsidR="006A5BF9" w:rsidRPr="00472C23" w:rsidRDefault="006A5BF9" w:rsidP="00DA6B2E">
            <w:r w:rsidRPr="00472C23">
              <w:rPr>
                <w:i/>
                <w:iCs/>
              </w:rPr>
              <w:lastRenderedPageBreak/>
              <w:t>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A83F5F" w14:textId="77777777" w:rsidR="006A5BF9" w:rsidRPr="00472C23" w:rsidRDefault="006A5BF9" w:rsidP="00DA6B2E">
            <w:r w:rsidRPr="00472C23">
              <w:t>Rights set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93F1C9" w14:textId="77777777" w:rsidR="006A5BF9" w:rsidRPr="00472C23" w:rsidRDefault="006A5BF9" w:rsidP="00DA6B2E">
            <w:r w:rsidRPr="00472C23">
              <w:t>{LIFE, BODY, LBTY, NEED, DIGN, PROC, INFO, ECOL}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AF706F" w14:textId="77777777" w:rsidR="006A5BF9" w:rsidRPr="00472C23" w:rsidRDefault="006A5BF9" w:rsidP="00DA6B2E">
            <w:r w:rsidRPr="00472C23">
              <w:t>§6.2</w:t>
            </w:r>
          </w:p>
        </w:tc>
      </w:tr>
      <w:tr w:rsidR="00472C23" w:rsidRPr="00472C23" w14:paraId="1D640257"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F1C5E0" w14:textId="77777777" w:rsidR="006A5BF9" w:rsidRPr="00472C23" w:rsidRDefault="006A5BF9" w:rsidP="00DA6B2E">
            <w:r w:rsidRPr="00472C23">
              <w:rPr>
                <w:i/>
                <w:iCs/>
              </w:rPr>
              <w:t>U</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411EE8" w14:textId="77777777" w:rsidR="006A5BF9" w:rsidRPr="00472C23" w:rsidRDefault="006A5BF9" w:rsidP="00DA6B2E">
            <w:r w:rsidRPr="00472C23">
              <w:t>Operational union set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4B7FEC" w14:textId="77777777" w:rsidR="006A5BF9" w:rsidRPr="00472C23" w:rsidRDefault="006A5BF9" w:rsidP="00DA6B2E">
            <w:r w:rsidRPr="00472C23">
              <w:t>7 unions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77722D" w14:textId="77777777" w:rsidR="006A5BF9" w:rsidRPr="00472C23" w:rsidRDefault="006A5BF9" w:rsidP="00DA6B2E">
            <w:r w:rsidRPr="00472C23">
              <w:t>§2.2</w:t>
            </w:r>
          </w:p>
        </w:tc>
      </w:tr>
      <w:tr w:rsidR="00472C23" w:rsidRPr="00472C23" w14:paraId="41F9C141"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BA7CDA" w14:textId="77777777" w:rsidR="006A5BF9" w:rsidRPr="00472C23" w:rsidRDefault="006A5BF9" w:rsidP="00DA6B2E">
            <w:r w:rsidRPr="00472C23">
              <w:rPr>
                <w:i/>
                <w:iCs/>
              </w:rPr>
              <w:t>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548858" w14:textId="77777777" w:rsidR="006A5BF9" w:rsidRPr="00472C23" w:rsidRDefault="006A5BF9" w:rsidP="00DA6B2E">
            <w:r w:rsidRPr="00472C23">
              <w:t>Dimension set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FF66F2" w14:textId="77777777" w:rsidR="006A5BF9" w:rsidRPr="00472C23" w:rsidRDefault="006A5BF9" w:rsidP="00DA6B2E">
            <w:r w:rsidRPr="00472C23">
              <w:t>7 dimensions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1D16A0" w14:textId="77777777" w:rsidR="006A5BF9" w:rsidRPr="00472C23" w:rsidRDefault="006A5BF9" w:rsidP="00DA6B2E">
            <w:r w:rsidRPr="00472C23">
              <w:t>§4.1</w:t>
            </w:r>
          </w:p>
        </w:tc>
      </w:tr>
      <w:tr w:rsidR="00472C23" w:rsidRPr="00472C23" w14:paraId="43A55268"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77BF3E" w14:textId="77777777" w:rsidR="006A5BF9" w:rsidRPr="00472C23" w:rsidRDefault="006A5BF9" w:rsidP="00DA6B2E">
            <w:r w:rsidRPr="00472C23">
              <w:rPr>
                <w:i/>
                <w:iCs/>
              </w:rPr>
              <w:t>C</w:t>
            </w:r>
            <w:r w:rsidRPr="00472C23">
              <w:t>_</w:t>
            </w:r>
            <w:r w:rsidRPr="00472C23">
              <w:rPr>
                <w:i/>
                <w:iCs/>
              </w:rPr>
              <w:t>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F08530" w14:textId="77777777" w:rsidR="006A5BF9" w:rsidRPr="00472C23" w:rsidRDefault="006A5BF9" w:rsidP="00DA6B2E">
            <w:r w:rsidRPr="00472C23">
              <w:t>Coverage set for right </w:t>
            </w:r>
            <w:r w:rsidRPr="00472C23">
              <w:rPr>
                <w:i/>
                <w:iCs/>
              </w:rPr>
              <w:t>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327036" w14:textId="77777777" w:rsidR="006A5BF9" w:rsidRPr="00472C23" w:rsidRDefault="006A5BF9" w:rsidP="00DA6B2E">
            <w:r w:rsidRPr="00472C23">
              <w:t>Subset of </w:t>
            </w:r>
            <w:r w:rsidRPr="00472C23">
              <w:rPr>
                <w:i/>
                <w:iCs/>
              </w:rPr>
              <w:t>U</w:t>
            </w:r>
            <w:r w:rsidRPr="00472C23">
              <w:t> × </w:t>
            </w:r>
            <w:r w:rsidRPr="00472C23">
              <w:rPr>
                <w:i/>
                <w:iCs/>
              </w:rPr>
              <w:t>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077F24" w14:textId="77777777" w:rsidR="006A5BF9" w:rsidRPr="00472C23" w:rsidRDefault="006A5BF9" w:rsidP="00DA6B2E">
            <w:r w:rsidRPr="00472C23">
              <w:t>§6.2</w:t>
            </w:r>
          </w:p>
        </w:tc>
      </w:tr>
      <w:tr w:rsidR="00472C23" w:rsidRPr="00472C23" w14:paraId="1F6A15EF"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5740D0" w14:textId="77777777" w:rsidR="006A5BF9" w:rsidRPr="00472C23" w:rsidRDefault="006A5BF9" w:rsidP="00DA6B2E">
            <w:r w:rsidRPr="00472C23">
              <w:rPr>
                <w:i/>
                <w:iCs/>
              </w:rPr>
              <w:t>C</w:t>
            </w:r>
            <w:r w:rsidRPr="00472C23">
              <w:t>_cat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5E4E06" w14:textId="77777777" w:rsidR="006A5BF9" w:rsidRPr="00472C23" w:rsidRDefault="006A5BF9" w:rsidP="00DA6B2E">
            <w:r w:rsidRPr="00472C23">
              <w:t>Catastrophe cell set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E3E337" w14:textId="77777777" w:rsidR="006A5BF9" w:rsidRPr="00472C23" w:rsidRDefault="006A5BF9" w:rsidP="00DA6B2E">
            <w:r w:rsidRPr="00472C23">
              <w:t>Subset of </w:t>
            </w:r>
            <w:r w:rsidRPr="00472C23">
              <w:rPr>
                <w:i/>
                <w:iCs/>
              </w:rPr>
              <w:t>U</w:t>
            </w:r>
            <w:r w:rsidRPr="00472C23">
              <w:t> × </w:t>
            </w:r>
            <w:r w:rsidRPr="00472C23">
              <w:rPr>
                <w:i/>
                <w:iCs/>
              </w:rPr>
              <w:t>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90A72C" w14:textId="77777777" w:rsidR="006A5BF9" w:rsidRPr="00472C23" w:rsidRDefault="006A5BF9" w:rsidP="00DA6B2E">
            <w:r w:rsidRPr="00472C23">
              <w:t>§7.2</w:t>
            </w:r>
          </w:p>
        </w:tc>
      </w:tr>
      <w:tr w:rsidR="00472C23" w:rsidRPr="00472C23" w14:paraId="056D8CF5"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D82839" w14:textId="77777777" w:rsidR="006A5BF9" w:rsidRPr="00472C23" w:rsidRDefault="006A5BF9" w:rsidP="00DA6B2E">
            <w:r w:rsidRPr="00472C23">
              <w:rPr>
                <w:i/>
                <w:iCs/>
              </w:rPr>
              <w:t>G</w:t>
            </w:r>
            <w:r w:rsidRPr="00472C23">
              <w:t>_(</w:t>
            </w:r>
            <w:r w:rsidRPr="00472C23">
              <w:rPr>
                <w:i/>
                <w:iCs/>
              </w:rPr>
              <w:t>u</w:t>
            </w:r>
            <w:r w:rsidRPr="00472C23">
              <w:t>,</w:t>
            </w:r>
            <w:r w:rsidRPr="00472C23">
              <w:rPr>
                <w:i/>
                <w:iCs/>
              </w:rPr>
              <w:t>d</w:t>
            </w:r>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8BE79A" w14:textId="77777777" w:rsidR="006A5BF9" w:rsidRPr="00472C23" w:rsidRDefault="006A5BF9" w:rsidP="00DA6B2E">
            <w:r w:rsidRPr="00472C23">
              <w:t>Protected subgroups for cell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40D111" w14:textId="77777777" w:rsidR="006A5BF9" w:rsidRPr="00472C23" w:rsidRDefault="006A5BF9" w:rsidP="00DA6B2E">
            <w:r w:rsidRPr="00472C23">
              <w:t>Finite set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A15603" w14:textId="77777777" w:rsidR="006A5BF9" w:rsidRPr="00472C23" w:rsidRDefault="006A5BF9" w:rsidP="00DA6B2E">
            <w:r w:rsidRPr="00472C23">
              <w:t>§3.2.8</w:t>
            </w:r>
          </w:p>
        </w:tc>
      </w:tr>
      <w:tr w:rsidR="00472C23" w:rsidRPr="00472C23" w14:paraId="545969D0"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C53AA4" w14:textId="77777777" w:rsidR="006A5BF9" w:rsidRPr="00472C23" w:rsidRDefault="006A5BF9" w:rsidP="00DA6B2E">
            <w:r w:rsidRPr="00472C23">
              <w:rPr>
                <w:i/>
                <w:iCs/>
              </w:rPr>
              <w:t>A</w:t>
            </w:r>
            <w:r w:rsidRPr="00472C23">
              <w:t>_NCRC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6782C9" w14:textId="77777777" w:rsidR="006A5BF9" w:rsidRPr="00472C23" w:rsidRDefault="006A5BF9" w:rsidP="00DA6B2E">
            <w:r w:rsidRPr="00472C23">
              <w:t>NCRC-admissible options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1157BA" w14:textId="77777777" w:rsidR="006A5BF9" w:rsidRPr="00472C23" w:rsidRDefault="006A5BF9" w:rsidP="00DA6B2E">
            <w:r w:rsidRPr="00472C23">
              <w:t>Subset of </w:t>
            </w:r>
            <w:r w:rsidRPr="00472C23">
              <w:rPr>
                <w:i/>
                <w:iCs/>
              </w:rPr>
              <w:t>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5F33F6" w14:textId="77777777" w:rsidR="006A5BF9" w:rsidRPr="00472C23" w:rsidRDefault="006A5BF9" w:rsidP="00DA6B2E">
            <w:r w:rsidRPr="00472C23">
              <w:t>§6.3</w:t>
            </w:r>
          </w:p>
        </w:tc>
      </w:tr>
      <w:tr w:rsidR="00472C23" w:rsidRPr="00472C23" w14:paraId="59CC6AFD"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3D3DBD" w14:textId="77777777" w:rsidR="006A5BF9" w:rsidRPr="00472C23" w:rsidRDefault="006A5BF9" w:rsidP="00DA6B2E">
            <w:r w:rsidRPr="00472C23">
              <w:rPr>
                <w:i/>
                <w:iCs/>
              </w:rPr>
              <w:t>A</w:t>
            </w:r>
            <w:r w:rsidRPr="00472C23">
              <w:t>_adm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7621BA" w14:textId="77777777" w:rsidR="006A5BF9" w:rsidRPr="00472C23" w:rsidRDefault="006A5BF9" w:rsidP="00DA6B2E">
            <w:r w:rsidRPr="00472C23">
              <w:t>Fully admissible options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F89A89" w14:textId="77777777" w:rsidR="006A5BF9" w:rsidRPr="00472C23" w:rsidRDefault="006A5BF9" w:rsidP="00DA6B2E">
            <w:r w:rsidRPr="00472C23">
              <w:t>Subset of </w:t>
            </w:r>
            <w:r w:rsidRPr="00472C23">
              <w:rPr>
                <w:i/>
                <w:iCs/>
              </w:rPr>
              <w:t>A</w:t>
            </w:r>
            <w:r w:rsidRPr="00472C23">
              <w:t>_NCRC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4D5BED" w14:textId="77777777" w:rsidR="006A5BF9" w:rsidRPr="00472C23" w:rsidRDefault="006A5BF9" w:rsidP="00DA6B2E">
            <w:r w:rsidRPr="00472C23">
              <w:t>§3.2.3</w:t>
            </w:r>
          </w:p>
        </w:tc>
      </w:tr>
      <w:tr w:rsidR="00472C23" w:rsidRPr="00472C23" w14:paraId="405A43A0"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31483A" w14:textId="77777777" w:rsidR="006A5BF9" w:rsidRPr="00472C23" w:rsidRDefault="006A5BF9" w:rsidP="00DA6B2E">
            <w:r w:rsidRPr="00472C23">
              <w:rPr>
                <w:i/>
                <w:iCs/>
              </w:rPr>
              <w:t>U</w:t>
            </w:r>
            <w:r w:rsidRPr="00472C23">
              <w:t>_</w:t>
            </w:r>
            <w:r w:rsidRPr="00472C23">
              <w:rPr>
                <w:i/>
                <w:iCs/>
              </w:rPr>
              <w:t>a</w:t>
            </w:r>
            <w:r w:rsidRPr="00472C23">
              <w:rPr>
                <w:rFonts w:ascii="Cambria Math" w:hAnsi="Cambria Math" w:cs="Cambria Math"/>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AC8428" w14:textId="77777777" w:rsidR="006A5BF9" w:rsidRPr="00472C23" w:rsidRDefault="006A5BF9" w:rsidP="00DA6B2E">
            <w:r w:rsidRPr="00472C23">
              <w:t>Positively impacted unions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56B705" w14:textId="77777777" w:rsidR="006A5BF9" w:rsidRPr="00472C23" w:rsidRDefault="006A5BF9" w:rsidP="00DA6B2E">
            <w:r w:rsidRPr="00472C23">
              <w:t>Subset of </w:t>
            </w:r>
            <w:r w:rsidRPr="00472C23">
              <w:rPr>
                <w:i/>
                <w:iCs/>
              </w:rPr>
              <w:t>U</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B7EF0B" w14:textId="77777777" w:rsidR="006A5BF9" w:rsidRPr="00472C23" w:rsidRDefault="006A5BF9" w:rsidP="00DA6B2E">
            <w:r w:rsidRPr="00472C23">
              <w:t>§3.4.2</w:t>
            </w:r>
          </w:p>
        </w:tc>
      </w:tr>
      <w:tr w:rsidR="00472C23" w:rsidRPr="00472C23" w14:paraId="57F9243E"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E13608" w14:textId="77777777" w:rsidR="006A5BF9" w:rsidRPr="00472C23" w:rsidRDefault="006A5BF9" w:rsidP="00DA6B2E">
            <w:r w:rsidRPr="00472C23">
              <w:t>Anc(</w:t>
            </w:r>
            <w:r w:rsidRPr="00472C23">
              <w:rPr>
                <w:i/>
                <w:iCs/>
              </w:rPr>
              <w:t>u</w:t>
            </w:r>
            <w:r w:rsidRPr="00472C23">
              <w:t>, </w:t>
            </w:r>
            <w:r w:rsidRPr="00472C23">
              <w:rPr>
                <w:i/>
                <w:iCs/>
              </w:rPr>
              <w:t>D</w:t>
            </w:r>
            <w:r w:rsidRPr="00472C23">
              <w:t>_</w:t>
            </w:r>
            <w:r w:rsidRPr="00472C23">
              <w:rPr>
                <w:i/>
                <w:iCs/>
              </w:rPr>
              <w:t>c</w:t>
            </w:r>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E2CC51" w14:textId="77777777" w:rsidR="006A5BF9" w:rsidRPr="00472C23" w:rsidRDefault="006A5BF9" w:rsidP="00DA6B2E">
            <w:r w:rsidRPr="00472C23">
              <w:t>Ancestor unions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C4F91E" w14:textId="77777777" w:rsidR="006A5BF9" w:rsidRPr="00472C23" w:rsidRDefault="006A5BF9" w:rsidP="00DA6B2E">
            <w:r w:rsidRPr="00472C23">
              <w:t>Subset of </w:t>
            </w:r>
            <w:r w:rsidRPr="00472C23">
              <w:rPr>
                <w:i/>
                <w:iCs/>
              </w:rPr>
              <w:t>U</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95EEDC" w14:textId="77777777" w:rsidR="006A5BF9" w:rsidRPr="00472C23" w:rsidRDefault="006A5BF9" w:rsidP="00DA6B2E">
            <w:r w:rsidRPr="00472C23">
              <w:t>§3.4.2</w:t>
            </w:r>
          </w:p>
        </w:tc>
      </w:tr>
    </w:tbl>
    <w:p w14:paraId="0BF052D1" w14:textId="77777777" w:rsidR="006A5BF9" w:rsidRPr="00472C23" w:rsidRDefault="006A5BF9" w:rsidP="006A5BF9">
      <w:pPr>
        <w:rPr>
          <w:b/>
          <w:bCs/>
        </w:rPr>
      </w:pPr>
      <w:r w:rsidRPr="00472C23">
        <w:rPr>
          <w:b/>
          <w:bCs/>
        </w:rPr>
        <w:t>AB.2 Impact Objects</w:t>
      </w:r>
    </w:p>
    <w:p w14:paraId="1DA5CBCF" w14:textId="77777777" w:rsidR="006A5BF9" w:rsidRPr="00472C23" w:rsidRDefault="006A5BF9" w:rsidP="006A5BF9">
      <w:r w:rsidRPr="00472C23">
        <w:t>The impact pipeline uses distinct symbols for each transformation stage. This is the canonical specification:</w:t>
      </w:r>
    </w:p>
    <w:p w14:paraId="7C887A4B" w14:textId="77777777" w:rsidR="00E90B55" w:rsidRPr="00472C23" w:rsidRDefault="00125267">
      <w:r w:rsidRPr="00472C23">
        <w:lastRenderedPageBreak/>
        <w:t>Notation convenience (Normative). In some explanatory passages, stage-tags such as Ĩ^{dir,pre}_{u,d}(a) or I^{dir,post}_{u,d}(a) may appear. These are purely mnemonic labels. Treat them as aliases for the canonical stage objects Ĩ^{dir}_{u,d}(a) (direct, pre-saturation) and I^{dir}_{u,d}(a) (direct, post-saturation) respectively. No additional objects are introduced.</w:t>
      </w:r>
    </w:p>
    <w:p w14:paraId="1AC894FF" w14:textId="77777777" w:rsidR="006A5BF9" w:rsidRPr="00472C23" w:rsidRDefault="006A5BF9" w:rsidP="006A5BF9">
      <w:pPr>
        <w:rPr>
          <w:b/>
          <w:bCs/>
        </w:rPr>
      </w:pPr>
      <w:r w:rsidRPr="00472C23">
        <w:rPr>
          <w:b/>
          <w:bCs/>
        </w:rPr>
        <w:t>AB.2.1 Pre-Saturation Direct Impact Aggregate</w:t>
      </w:r>
    </w:p>
    <w:p w14:paraId="1C08B6F5" w14:textId="77777777" w:rsidR="006A5BF9" w:rsidRPr="00472C23" w:rsidRDefault="006A5BF9" w:rsidP="006A5BF9">
      <w:r w:rsidRPr="00472C23">
        <w:rPr>
          <w:b/>
          <w:bCs/>
        </w:rPr>
        <w:t>Symbol:</w:t>
      </w:r>
      <w:r w:rsidRPr="00472C23">
        <w:t> Ĩ_(</w:t>
      </w:r>
      <w:r w:rsidRPr="00472C23">
        <w:rPr>
          <w:i/>
          <w:iCs/>
        </w:rPr>
        <w:t>u</w:t>
      </w:r>
      <w:r w:rsidRPr="00472C23">
        <w:t>,</w:t>
      </w:r>
      <w:r w:rsidRPr="00472C23">
        <w:rPr>
          <w:i/>
          <w:iCs/>
        </w:rPr>
        <w:t>d</w:t>
      </w:r>
      <w:r w:rsidRPr="00472C23">
        <w:t>)^dir(</w:t>
      </w:r>
      <w:r w:rsidRPr="00472C23">
        <w:rPr>
          <w:i/>
          <w:iCs/>
        </w:rPr>
        <w:t>a</w:t>
      </w:r>
      <w:r w:rsidRPr="00472C23">
        <w:t>)</w:t>
      </w:r>
    </w:p>
    <w:p w14:paraId="155F90F3" w14:textId="77777777" w:rsidR="006A5BF9" w:rsidRPr="00472C23" w:rsidRDefault="006A5BF9" w:rsidP="006A5BF9">
      <w:r w:rsidRPr="00472C23">
        <w:rPr>
          <w:b/>
          <w:bCs/>
        </w:rPr>
        <w:t>Definition:</w:t>
      </w:r>
      <w:r w:rsidRPr="00472C23">
        <w:t> The raw aggregation of impact instances before normalization:</w:t>
      </w:r>
    </w:p>
    <w:p w14:paraId="0E4879BF" w14:textId="77777777" w:rsidR="006A5BF9" w:rsidRPr="00472C23" w:rsidRDefault="006A5BF9" w:rsidP="006A5BF9">
      <w:pPr>
        <w:jc w:val="center"/>
      </w:pPr>
      <m:oMathPara>
        <m:oMath>
          <m:r>
            <w:rPr>
              <w:rFonts w:ascii="Cambria Math" w:hAnsi="Cambria Math"/>
            </w:rPr>
            <m:t>Ĩ_(u,d)^dir(a) = Σ_k I_(u,d,k)^dir(a)</m:t>
          </m:r>
        </m:oMath>
      </m:oMathPara>
    </w:p>
    <w:p w14:paraId="0D734219" w14:textId="77777777" w:rsidR="006A5BF9" w:rsidRPr="00472C23" w:rsidRDefault="006A5BF9" w:rsidP="006A5BF9">
      <w:r w:rsidRPr="00472C23">
        <w:rPr>
          <w:b/>
          <w:bCs/>
        </w:rPr>
        <w:t>Domain:</w:t>
      </w:r>
      <w:r w:rsidRPr="00472C23">
        <w:t> Real-valued and unbounded (</w:t>
      </w:r>
      <w:r w:rsidRPr="00472C23">
        <w:rPr>
          <w:rFonts w:ascii="Cambria Math" w:hAnsi="Cambria Math" w:cs="Cambria Math"/>
        </w:rPr>
        <w:t>ℝ</w:t>
      </w:r>
      <w:r w:rsidRPr="00472C23">
        <w:t>)</w:t>
      </w:r>
    </w:p>
    <w:p w14:paraId="19BB64EB" w14:textId="77777777" w:rsidR="006A5BF9" w:rsidRPr="00472C23" w:rsidRDefault="006A5BF9" w:rsidP="006A5BF9">
      <w:r w:rsidRPr="00472C23">
        <w:rPr>
          <w:b/>
          <w:bCs/>
        </w:rPr>
        <w:t>Interpretation:</w:t>
      </w:r>
      <w:r w:rsidRPr="00472C23">
        <w:t> Represents cumulative contributions from all impact pathways before saturation.</w:t>
      </w:r>
    </w:p>
    <w:p w14:paraId="451B48D0" w14:textId="77777777" w:rsidR="006A5BF9" w:rsidRPr="00472C23" w:rsidRDefault="006A5BF9" w:rsidP="006A5BF9">
      <w:pPr>
        <w:rPr>
          <w:b/>
          <w:bCs/>
        </w:rPr>
      </w:pPr>
      <w:r w:rsidRPr="00472C23">
        <w:rPr>
          <w:b/>
          <w:bCs/>
        </w:rPr>
        <w:t>AB.2.2 Post-Saturation Direct Impact</w:t>
      </w:r>
    </w:p>
    <w:p w14:paraId="42C52B4E" w14:textId="77777777" w:rsidR="006A5BF9" w:rsidRPr="00472C23" w:rsidRDefault="006A5BF9" w:rsidP="006A5BF9">
      <w:r w:rsidRPr="00472C23">
        <w:rPr>
          <w:b/>
          <w:bCs/>
        </w:rPr>
        <w:t>Symbol:</w:t>
      </w:r>
      <w:r w:rsidRPr="00472C23">
        <w:t> </w:t>
      </w:r>
      <w:r w:rsidRPr="00472C23">
        <w:rPr>
          <w:i/>
          <w:iCs/>
        </w:rPr>
        <w:t>I</w:t>
      </w:r>
      <w:r w:rsidRPr="00472C23">
        <w:t>_(</w:t>
      </w:r>
      <w:r w:rsidRPr="00472C23">
        <w:rPr>
          <w:i/>
          <w:iCs/>
        </w:rPr>
        <w:t>u</w:t>
      </w:r>
      <w:r w:rsidRPr="00472C23">
        <w:t>,</w:t>
      </w:r>
      <w:r w:rsidRPr="00472C23">
        <w:rPr>
          <w:i/>
          <w:iCs/>
        </w:rPr>
        <w:t>d</w:t>
      </w:r>
      <w:r w:rsidRPr="00472C23">
        <w:t>)^dir(</w:t>
      </w:r>
      <w:r w:rsidRPr="00472C23">
        <w:rPr>
          <w:i/>
          <w:iCs/>
        </w:rPr>
        <w:t>a</w:t>
      </w:r>
      <w:r w:rsidRPr="00472C23">
        <w:t>)</w:t>
      </w:r>
    </w:p>
    <w:p w14:paraId="211B1DB7" w14:textId="77777777" w:rsidR="006A5BF9" w:rsidRPr="00472C23" w:rsidRDefault="006A5BF9" w:rsidP="006A5BF9">
      <w:r w:rsidRPr="00472C23">
        <w:rPr>
          <w:b/>
          <w:bCs/>
        </w:rPr>
        <w:t>Definition:</w:t>
      </w:r>
      <w:r w:rsidRPr="00472C23">
        <w:t> The saturated direct impact bounded to [−1, +1]:</w:t>
      </w:r>
    </w:p>
    <w:p w14:paraId="284FA8CF" w14:textId="77777777" w:rsidR="006A5BF9" w:rsidRPr="00472C23" w:rsidRDefault="006A5BF9" w:rsidP="006A5BF9">
      <w:pPr>
        <w:jc w:val="center"/>
      </w:pPr>
      <m:oMathPara>
        <m:oMath>
          <m:r>
            <w:rPr>
              <w:rFonts w:ascii="Cambria Math" w:hAnsi="Cambria Math"/>
            </w:rPr>
            <m:t>I_(u,d)^dir(a) = tanh(β·Ĩ_(u,d)^dir(a))</m:t>
          </m:r>
        </m:oMath>
      </m:oMathPara>
    </w:p>
    <w:p w14:paraId="130BD0F0" w14:textId="77777777" w:rsidR="006A5BF9" w:rsidRPr="00472C23" w:rsidRDefault="006A5BF9" w:rsidP="006A5BF9">
      <w:r w:rsidRPr="00472C23">
        <w:t>where the default saturation coefficient is β = 2.</w:t>
      </w:r>
    </w:p>
    <w:p w14:paraId="475B4275" w14:textId="77777777" w:rsidR="006A5BF9" w:rsidRPr="00472C23" w:rsidRDefault="006A5BF9" w:rsidP="006A5BF9">
      <w:r w:rsidRPr="00472C23">
        <w:rPr>
          <w:b/>
          <w:bCs/>
        </w:rPr>
        <w:t>Domain:</w:t>
      </w:r>
      <w:r w:rsidRPr="00472C23">
        <w:t> [−1, +1]</w:t>
      </w:r>
    </w:p>
    <w:p w14:paraId="13114FFC" w14:textId="77777777" w:rsidR="006A5BF9" w:rsidRPr="00472C23" w:rsidRDefault="006A5BF9" w:rsidP="006A5BF9">
      <w:r w:rsidRPr="00472C23">
        <w:rPr>
          <w:b/>
          <w:bCs/>
        </w:rPr>
        <w:t>Interpretation:</w:t>
      </w:r>
      <w:r w:rsidRPr="00472C23">
        <w:t> Normalized direct impact ready for kernel propagation.</w:t>
      </w:r>
    </w:p>
    <w:p w14:paraId="1A3622FB" w14:textId="77777777" w:rsidR="006A5BF9" w:rsidRPr="00472C23" w:rsidRDefault="006A5BF9" w:rsidP="006A5BF9">
      <w:pPr>
        <w:rPr>
          <w:b/>
          <w:bCs/>
        </w:rPr>
      </w:pPr>
      <w:r w:rsidRPr="00472C23">
        <w:rPr>
          <w:b/>
          <w:bCs/>
        </w:rPr>
        <w:t>AB.2.3 Flattened Direct Impact Vector</w:t>
      </w:r>
    </w:p>
    <w:p w14:paraId="29E8C603" w14:textId="77777777" w:rsidR="006A5BF9" w:rsidRPr="00472C23" w:rsidRDefault="006A5BF9" w:rsidP="006A5BF9">
      <w:r w:rsidRPr="00472C23">
        <w:rPr>
          <w:b/>
          <w:bCs/>
        </w:rPr>
        <w:t>Symbol:</w:t>
      </w:r>
      <w:r w:rsidRPr="00472C23">
        <w:t> </w:t>
      </w:r>
      <w:r w:rsidRPr="00472C23">
        <w:rPr>
          <w:b/>
          <w:bCs/>
        </w:rPr>
        <w:t>I</w:t>
      </w:r>
      <w:r w:rsidRPr="00472C23">
        <w:t>^dir</w:t>
      </w:r>
    </w:p>
    <w:p w14:paraId="620117DC" w14:textId="77777777" w:rsidR="006A5BF9" w:rsidRPr="00472C23" w:rsidRDefault="006A5BF9" w:rsidP="006A5BF9">
      <w:r w:rsidRPr="00472C23">
        <w:rPr>
          <w:b/>
          <w:bCs/>
        </w:rPr>
        <w:t>Definition:</w:t>
      </w:r>
      <w:r w:rsidRPr="00472C23">
        <w:t> The 49-element vector form of direct impacts:</w:t>
      </w:r>
    </w:p>
    <w:p w14:paraId="5EFD4AA8" w14:textId="77777777" w:rsidR="006A5BF9" w:rsidRPr="00472C23" w:rsidRDefault="006A5BF9" w:rsidP="006A5BF9">
      <w:pPr>
        <w:jc w:val="center"/>
      </w:pPr>
      <m:oMathPara>
        <m:oMath>
          <m:r>
            <w:rPr>
              <w:rFonts w:ascii="Cambria Math" w:hAnsi="Cambria Math"/>
            </w:rPr>
            <m:t>I^dir(a) ∈ [-1,1]^49,  [I^dir(a)]_(ϕ(u,d)) = I_(u,d)^dir(a)</m:t>
          </m:r>
        </m:oMath>
      </m:oMathPara>
    </w:p>
    <w:p w14:paraId="3625F2E9" w14:textId="77777777" w:rsidR="006A5BF9" w:rsidRPr="00472C23" w:rsidRDefault="006A5BF9" w:rsidP="006A5BF9">
      <w:r w:rsidRPr="00472C23">
        <w:t>with components indexed by the canonical flattening map ϕ(</w:t>
      </w:r>
      <w:r w:rsidRPr="00472C23">
        <w:rPr>
          <w:i/>
          <w:iCs/>
        </w:rPr>
        <w:t>u</w:t>
      </w:r>
      <w:r w:rsidRPr="00472C23">
        <w:t>, </w:t>
      </w:r>
      <w:r w:rsidRPr="00472C23">
        <w:rPr>
          <w:i/>
          <w:iCs/>
        </w:rPr>
        <w:t>d</w:t>
      </w:r>
      <w:r w:rsidRPr="00472C23">
        <w:t>) = 7(</w:t>
      </w:r>
      <w:r w:rsidRPr="00472C23">
        <w:rPr>
          <w:i/>
          <w:iCs/>
        </w:rPr>
        <w:t>u</w:t>
      </w:r>
      <w:r w:rsidRPr="00472C23">
        <w:t> − 1) + </w:t>
      </w:r>
      <w:r w:rsidRPr="00472C23">
        <w:rPr>
          <w:i/>
          <w:iCs/>
        </w:rPr>
        <w:t>d</w:t>
      </w:r>
      <w:r w:rsidRPr="00472C23">
        <w:t>.</w:t>
      </w:r>
    </w:p>
    <w:p w14:paraId="68E4B35A" w14:textId="77777777" w:rsidR="006A5BF9" w:rsidRPr="00472C23" w:rsidRDefault="006A5BF9" w:rsidP="006A5BF9">
      <w:r w:rsidRPr="00472C23">
        <w:rPr>
          <w:b/>
          <w:bCs/>
        </w:rPr>
        <w:t>Domain:</w:t>
      </w:r>
      <w:r w:rsidRPr="00472C23">
        <w:t> [−1, +1]^49</w:t>
      </w:r>
    </w:p>
    <w:p w14:paraId="28C17450" w14:textId="77777777" w:rsidR="006A5BF9" w:rsidRPr="00472C23" w:rsidRDefault="006A5BF9" w:rsidP="006A5BF9">
      <w:pPr>
        <w:rPr>
          <w:b/>
          <w:bCs/>
        </w:rPr>
      </w:pPr>
      <w:r w:rsidRPr="00472C23">
        <w:rPr>
          <w:b/>
          <w:bCs/>
        </w:rPr>
        <w:t>AB.2.4 Pre-Saturation Propagated Impact</w:t>
      </w:r>
    </w:p>
    <w:p w14:paraId="2097FB21" w14:textId="77777777" w:rsidR="006A5BF9" w:rsidRPr="00472C23" w:rsidRDefault="006A5BF9" w:rsidP="006A5BF9">
      <w:r w:rsidRPr="00472C23">
        <w:rPr>
          <w:b/>
          <w:bCs/>
        </w:rPr>
        <w:t>Symbol:</w:t>
      </w:r>
      <w:r w:rsidRPr="00472C23">
        <w:t> Ĩ_(</w:t>
      </w:r>
      <w:r w:rsidRPr="00472C23">
        <w:rPr>
          <w:i/>
          <w:iCs/>
        </w:rPr>
        <w:t>u</w:t>
      </w:r>
      <w:r w:rsidRPr="00472C23">
        <w:t>,</w:t>
      </w:r>
      <w:r w:rsidRPr="00472C23">
        <w:rPr>
          <w:i/>
          <w:iCs/>
        </w:rPr>
        <w:t>d</w:t>
      </w:r>
      <w:r w:rsidRPr="00472C23">
        <w:t>)^prop(</w:t>
      </w:r>
      <w:r w:rsidRPr="00472C23">
        <w:rPr>
          <w:i/>
          <w:iCs/>
        </w:rPr>
        <w:t>a</w:t>
      </w:r>
      <w:r w:rsidRPr="00472C23">
        <w:t>) or </w:t>
      </w:r>
      <w:r w:rsidRPr="00472C23">
        <w:rPr>
          <w:b/>
          <w:bCs/>
        </w:rPr>
        <w:t>Ĩ</w:t>
      </w:r>
      <w:r w:rsidRPr="00472C23">
        <w:t>^prop (vector form)</w:t>
      </w:r>
    </w:p>
    <w:p w14:paraId="0189E135" w14:textId="77777777" w:rsidR="006A5BF9" w:rsidRPr="00472C23" w:rsidRDefault="006A5BF9" w:rsidP="006A5BF9">
      <w:r w:rsidRPr="00472C23">
        <w:rPr>
          <w:b/>
          <w:bCs/>
        </w:rPr>
        <w:t>Definition:</w:t>
      </w:r>
      <w:r w:rsidRPr="00472C23">
        <w:t> The output of kernel propagation before final saturation.</w:t>
      </w:r>
    </w:p>
    <w:p w14:paraId="219154EB" w14:textId="77777777" w:rsidR="006A5BF9" w:rsidRPr="00472C23" w:rsidRDefault="006A5BF9" w:rsidP="006A5BF9">
      <w:r w:rsidRPr="00472C23">
        <w:lastRenderedPageBreak/>
        <w:t>Quick mode:</w:t>
      </w:r>
    </w:p>
    <w:p w14:paraId="5F738AB8" w14:textId="77777777" w:rsidR="006A5BF9" w:rsidRPr="00472C23" w:rsidRDefault="006A5BF9" w:rsidP="006A5BF9">
      <w:pPr>
        <w:jc w:val="center"/>
      </w:pPr>
      <m:oMathPara>
        <m:oMath>
          <m:r>
            <w:rPr>
              <w:rFonts w:ascii="Cambria Math" w:hAnsi="Cambria Math"/>
            </w:rPr>
            <m:t>Ĩ^prop(a) = I^dir(a) + K·I^dir(a)</m:t>
          </m:r>
        </m:oMath>
      </m:oMathPara>
    </w:p>
    <w:p w14:paraId="6E9DA7E5" w14:textId="77777777" w:rsidR="006A5BF9" w:rsidRPr="00472C23" w:rsidRDefault="006A5BF9" w:rsidP="006A5BF9">
      <w:r w:rsidRPr="00472C23">
        <w:t>Full mode (requires ρ(K) &lt; 1; prohibited for Tier 4 Pilot-Executable rev14.x):</w:t>
      </w:r>
    </w:p>
    <w:p w14:paraId="313EE5B1" w14:textId="77777777" w:rsidR="006A5BF9" w:rsidRPr="00472C23" w:rsidRDefault="006A5BF9" w:rsidP="006A5BF9">
      <w:pPr>
        <w:jc w:val="center"/>
      </w:pPr>
      <m:oMathPara>
        <m:oMath>
          <m:r>
            <w:rPr>
              <w:rFonts w:ascii="Cambria Math" w:hAnsi="Cambria Math"/>
            </w:rPr>
            <m:t>Ĩ^prop(a) = (I - K)^(-1)·I^dir(a),  ρ(K) &lt; 1</m:t>
          </m:r>
        </m:oMath>
      </m:oMathPara>
    </w:p>
    <w:p w14:paraId="54FE878C" w14:textId="77777777" w:rsidR="006A5BF9" w:rsidRPr="00472C23" w:rsidRDefault="006A5BF9" w:rsidP="006A5BF9">
      <w:r w:rsidRPr="00472C23">
        <w:rPr>
          <w:b/>
          <w:bCs/>
        </w:rPr>
        <w:t>Domain:</w:t>
      </w:r>
      <w:r w:rsidRPr="00472C23">
        <w:t> Real-valued (</w:t>
      </w:r>
      <w:r w:rsidRPr="00472C23">
        <w:rPr>
          <w:rFonts w:ascii="Cambria Math" w:hAnsi="Cambria Math" w:cs="Cambria Math"/>
        </w:rPr>
        <w:t>ℝ</w:t>
      </w:r>
      <w:r w:rsidRPr="00472C23">
        <w:t>^49), potentially unbounded</w:t>
      </w:r>
    </w:p>
    <w:p w14:paraId="43A2F44E" w14:textId="77777777" w:rsidR="006A5BF9" w:rsidRPr="00472C23" w:rsidRDefault="006A5BF9" w:rsidP="006A5BF9">
      <w:pPr>
        <w:rPr>
          <w:b/>
          <w:bCs/>
        </w:rPr>
      </w:pPr>
      <w:r w:rsidRPr="00472C23">
        <w:rPr>
          <w:b/>
          <w:bCs/>
        </w:rPr>
        <w:t>AB.2.5 Post-Propagation Saturated Impact</w:t>
      </w:r>
    </w:p>
    <w:p w14:paraId="5D832422" w14:textId="77777777" w:rsidR="006A5BF9" w:rsidRPr="00472C23" w:rsidRDefault="006A5BF9" w:rsidP="006A5BF9">
      <w:r w:rsidRPr="00472C23">
        <w:rPr>
          <w:b/>
          <w:bCs/>
        </w:rPr>
        <w:t>Symbol:</w:t>
      </w:r>
      <w:r w:rsidRPr="00472C23">
        <w:t> Ī_(</w:t>
      </w:r>
      <w:r w:rsidRPr="00472C23">
        <w:rPr>
          <w:i/>
          <w:iCs/>
        </w:rPr>
        <w:t>u</w:t>
      </w:r>
      <w:r w:rsidRPr="00472C23">
        <w:t>,</w:t>
      </w:r>
      <w:r w:rsidRPr="00472C23">
        <w:rPr>
          <w:i/>
          <w:iCs/>
        </w:rPr>
        <w:t>d</w:t>
      </w:r>
      <w:r w:rsidRPr="00472C23">
        <w:t>)^prop(</w:t>
      </w:r>
      <w:r w:rsidRPr="00472C23">
        <w:rPr>
          <w:i/>
          <w:iCs/>
        </w:rPr>
        <w:t>a</w:t>
      </w:r>
      <w:r w:rsidRPr="00472C23">
        <w:t>) or </w:t>
      </w:r>
      <w:r w:rsidRPr="00472C23">
        <w:rPr>
          <w:b/>
          <w:bCs/>
        </w:rPr>
        <w:t>Ī</w:t>
      </w:r>
      <w:r w:rsidRPr="00472C23">
        <w:t>^prop (vector form)</w:t>
      </w:r>
    </w:p>
    <w:p w14:paraId="0B0E175A" w14:textId="77777777" w:rsidR="006A5BF9" w:rsidRPr="00472C23" w:rsidRDefault="006A5BF9" w:rsidP="006A5BF9">
      <w:r w:rsidRPr="00472C23">
        <w:rPr>
          <w:b/>
          <w:bCs/>
        </w:rPr>
        <w:t>Definition:</w:t>
      </w:r>
      <w:r w:rsidRPr="00472C23">
        <w:t> The final impact value after post-propagation saturation:</w:t>
      </w:r>
    </w:p>
    <w:p w14:paraId="36A299DC" w14:textId="77777777" w:rsidR="006A5BF9" w:rsidRPr="00472C23" w:rsidRDefault="006A5BF9" w:rsidP="006A5BF9">
      <w:pPr>
        <w:jc w:val="center"/>
      </w:pPr>
      <m:oMathPara>
        <m:oMath>
          <m:r>
            <w:rPr>
              <w:rFonts w:ascii="Cambria Math" w:hAnsi="Cambria Math"/>
            </w:rPr>
            <m:t>I_(u,d)^prop(a) = tanh(β_prop·Ĩ_(u,d)^prop(a))</m:t>
          </m:r>
        </m:oMath>
      </m:oMathPara>
    </w:p>
    <w:p w14:paraId="16F54F50" w14:textId="77777777" w:rsidR="006A5BF9" w:rsidRPr="00472C23" w:rsidRDefault="006A5BF9" w:rsidP="006A5BF9">
      <w:r w:rsidRPr="00472C23">
        <w:t>where the default post-propagation saturation coefficient is β_prop = 1.</w:t>
      </w:r>
    </w:p>
    <w:p w14:paraId="5BF060FD" w14:textId="77777777" w:rsidR="006A5BF9" w:rsidRPr="00472C23" w:rsidRDefault="006A5BF9" w:rsidP="006A5BF9">
      <w:r w:rsidRPr="00472C23">
        <w:rPr>
          <w:b/>
          <w:bCs/>
        </w:rPr>
        <w:t>Domain:</w:t>
      </w:r>
      <w:r w:rsidRPr="00472C23">
        <w:t> [−1, +1]</w:t>
      </w:r>
    </w:p>
    <w:p w14:paraId="2FC5BB34" w14:textId="77777777" w:rsidR="006A5BF9" w:rsidRPr="00472C23" w:rsidRDefault="006A5BF9" w:rsidP="006A5BF9">
      <w:r w:rsidRPr="00472C23">
        <w:rPr>
          <w:b/>
          <w:bCs/>
        </w:rPr>
        <w:t>Usage:</w:t>
      </w:r>
      <w:r w:rsidRPr="00472C23">
        <w:t> This is the final impact value used in NCRC, TRC, and RLS calculations.</w:t>
      </w:r>
    </w:p>
    <w:p w14:paraId="4FAB85F1" w14:textId="77777777" w:rsidR="006A5BF9" w:rsidRPr="00472C23" w:rsidRDefault="006A5BF9" w:rsidP="006A5BF9">
      <w:pPr>
        <w:rPr>
          <w:b/>
          <w:bCs/>
        </w:rPr>
      </w:pPr>
      <w:r w:rsidRPr="00472C23">
        <w:rPr>
          <w:b/>
          <w:bCs/>
        </w:rPr>
        <w:t>AB.2.6 Worst-Off Subgroup Impact</w:t>
      </w:r>
    </w:p>
    <w:p w14:paraId="023E5668" w14:textId="77777777" w:rsidR="006A5BF9" w:rsidRPr="00472C23" w:rsidRDefault="006A5BF9" w:rsidP="006A5BF9">
      <w:r w:rsidRPr="00472C23">
        <w:rPr>
          <w:b/>
          <w:bCs/>
        </w:rPr>
        <w:t>Symbol:</w:t>
      </w:r>
      <w:r w:rsidRPr="00472C23">
        <w:t> Ī_(</w:t>
      </w:r>
      <w:r w:rsidRPr="00472C23">
        <w:rPr>
          <w:i/>
          <w:iCs/>
        </w:rPr>
        <w:t>u</w:t>
      </w:r>
      <w:r w:rsidRPr="00472C23">
        <w:t>,</w:t>
      </w:r>
      <w:r w:rsidRPr="00472C23">
        <w:rPr>
          <w:i/>
          <w:iCs/>
        </w:rPr>
        <w:t>d</w:t>
      </w:r>
      <w:r w:rsidRPr="00472C23">
        <w:t>)^rights(</w:t>
      </w:r>
      <w:r w:rsidRPr="00472C23">
        <w:rPr>
          <w:i/>
          <w:iCs/>
        </w:rPr>
        <w:t>a</w:t>
      </w:r>
      <w:r w:rsidRPr="00472C23">
        <w:t>)</w:t>
      </w:r>
    </w:p>
    <w:p w14:paraId="2C857DD1" w14:textId="77777777" w:rsidR="006A5BF9" w:rsidRPr="00472C23" w:rsidRDefault="006A5BF9" w:rsidP="006A5BF9">
      <w:r w:rsidRPr="00472C23">
        <w:rPr>
          <w:b/>
          <w:bCs/>
        </w:rPr>
        <w:t>Definition:</w:t>
      </w:r>
      <w:r w:rsidRPr="00472C23">
        <w:t> The minimum impact across all protected subgroups:</w:t>
      </w:r>
    </w:p>
    <w:p w14:paraId="183890F3" w14:textId="77777777" w:rsidR="006A5BF9" w:rsidRPr="00472C23" w:rsidRDefault="006A5BF9" w:rsidP="006A5BF9">
      <w:pPr>
        <w:jc w:val="center"/>
      </w:pPr>
      <m:oMathPara>
        <m:oMath>
          <m:r>
            <w:rPr>
              <w:rFonts w:ascii="Cambria Math" w:hAnsi="Cambria Math"/>
            </w:rPr>
            <m:t>Ī_(u,d)^rights(a) = min_{g∈G_(u,d)} I_(u,d,g)^prop(a)</m:t>
          </m:r>
        </m:oMath>
      </m:oMathPara>
    </w:p>
    <w:p w14:paraId="4D1D7279" w14:textId="77777777" w:rsidR="006A5BF9" w:rsidRPr="00472C23" w:rsidRDefault="006A5BF9" w:rsidP="006A5BF9">
      <w:r w:rsidRPr="00472C23">
        <w:rPr>
          <w:b/>
          <w:bCs/>
        </w:rPr>
        <w:t>Domain:</w:t>
      </w:r>
      <w:r w:rsidRPr="00472C23">
        <w:t> [−1, +1]</w:t>
      </w:r>
    </w:p>
    <w:p w14:paraId="7DBD6EA2" w14:textId="77777777" w:rsidR="006A5BF9" w:rsidRPr="00472C23" w:rsidRDefault="006A5BF9" w:rsidP="006A5BF9">
      <w:r w:rsidRPr="00472C23">
        <w:rPr>
          <w:b/>
          <w:bCs/>
        </w:rPr>
        <w:t>Usage:</w:t>
      </w:r>
      <w:r w:rsidRPr="00472C23">
        <w:t> Used exclusively for NCRC rights checks.</w:t>
      </w:r>
    </w:p>
    <w:p w14:paraId="674A4585" w14:textId="77777777" w:rsidR="006A5BF9" w:rsidRPr="00472C23" w:rsidRDefault="006A5BF9" w:rsidP="006A5BF9">
      <w:pPr>
        <w:rPr>
          <w:b/>
          <w:bCs/>
        </w:rPr>
      </w:pPr>
      <w:r w:rsidRPr="00472C23">
        <w:rPr>
          <w:b/>
          <w:bCs/>
        </w:rPr>
        <w:t>AB.3 Deprecated Aliases</w:t>
      </w:r>
    </w:p>
    <w:p w14:paraId="2759E525" w14:textId="77777777" w:rsidR="006A5BF9" w:rsidRPr="00472C23" w:rsidRDefault="006A5BF9" w:rsidP="006A5BF9">
      <w:r w:rsidRPr="00472C23">
        <w:t>The following notations appeared in earlier drafts and must not be used:</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81"/>
        <w:gridCol w:w="4032"/>
        <w:gridCol w:w="2931"/>
      </w:tblGrid>
      <w:tr w:rsidR="00472C23" w:rsidRPr="00472C23" w14:paraId="04944B66"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EB89083" w14:textId="77777777" w:rsidR="006A5BF9" w:rsidRPr="00472C23" w:rsidRDefault="006A5BF9" w:rsidP="00DA6B2E">
            <w:pPr>
              <w:rPr>
                <w:b/>
                <w:bCs/>
              </w:rPr>
            </w:pPr>
            <w:r w:rsidRPr="00472C23">
              <w:rPr>
                <w:b/>
                <w:bCs/>
              </w:rPr>
              <w:t>Deprecated</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98CC3C9" w14:textId="77777777" w:rsidR="006A5BF9" w:rsidRPr="00472C23" w:rsidRDefault="006A5BF9" w:rsidP="00DA6B2E">
            <w:pPr>
              <w:rPr>
                <w:b/>
                <w:bCs/>
              </w:rPr>
            </w:pPr>
            <w:r w:rsidRPr="00472C23">
              <w:rPr>
                <w:b/>
                <w:bCs/>
              </w:rPr>
              <w:t>Replacement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83FD9D3" w14:textId="77777777" w:rsidR="006A5BF9" w:rsidRPr="00472C23" w:rsidRDefault="006A5BF9" w:rsidP="00DA6B2E">
            <w:pPr>
              <w:rPr>
                <w:b/>
                <w:bCs/>
              </w:rPr>
            </w:pPr>
            <w:r w:rsidRPr="00472C23">
              <w:rPr>
                <w:b/>
                <w:bCs/>
              </w:rPr>
              <w:t>Reason</w:t>
            </w:r>
          </w:p>
        </w:tc>
      </w:tr>
      <w:tr w:rsidR="00472C23" w:rsidRPr="00472C23" w14:paraId="0DBDB63D"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1D3011" w14:textId="77777777" w:rsidR="006A5BF9" w:rsidRPr="00472C23" w:rsidRDefault="006A5BF9" w:rsidP="00DA6B2E">
            <w:r w:rsidRPr="00472C23">
              <w:rPr>
                <w:i/>
                <w:iCs/>
              </w:rPr>
              <w:t>I</w:t>
            </w:r>
            <w:r w:rsidRPr="00472C23">
              <w:t>(</w:t>
            </w:r>
            <w:r w:rsidRPr="00472C23">
              <w:rPr>
                <w:i/>
                <w:iCs/>
              </w:rPr>
              <w:t>a</w:t>
            </w:r>
            <w:r w:rsidRPr="00472C23">
              <w:t>) without superscript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C9D5DE" w14:textId="77777777" w:rsidR="006A5BF9" w:rsidRPr="00472C23" w:rsidRDefault="006A5BF9" w:rsidP="00DA6B2E">
            <w:r w:rsidRPr="00472C23">
              <w:t>Always use superscript (dir, prop, rights)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1E6962" w14:textId="77777777" w:rsidR="006A5BF9" w:rsidRPr="00472C23" w:rsidRDefault="006A5BF9" w:rsidP="00DA6B2E">
            <w:r w:rsidRPr="00472C23">
              <w:t>Ambiguity between pipeline stages</w:t>
            </w:r>
          </w:p>
        </w:tc>
      </w:tr>
      <w:tr w:rsidR="00472C23" w:rsidRPr="00472C23" w14:paraId="7956AE53"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04E946" w14:textId="77777777" w:rsidR="006A5BF9" w:rsidRPr="00472C23" w:rsidRDefault="006A5BF9" w:rsidP="00DA6B2E">
            <w:r w:rsidRPr="00472C23">
              <w:t>Î (circumflex)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75F53A" w14:textId="77777777" w:rsidR="006A5BF9" w:rsidRPr="00472C23" w:rsidRDefault="006A5BF9" w:rsidP="00DA6B2E">
            <w:r w:rsidRPr="00472C23">
              <w:t>Use tilde (Ĩ) for pre-saturation, overbar (Ī) for post-saturation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4D80E5" w14:textId="77777777" w:rsidR="006A5BF9" w:rsidRPr="00472C23" w:rsidRDefault="006A5BF9" w:rsidP="00DA6B2E">
            <w:r w:rsidRPr="00472C23">
              <w:t>Consistency with saturation semantics</w:t>
            </w:r>
          </w:p>
        </w:tc>
      </w:tr>
      <w:tr w:rsidR="00472C23" w:rsidRPr="00472C23" w14:paraId="3418003F"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6A9DE4" w14:textId="77777777" w:rsidR="006A5BF9" w:rsidRPr="00472C23" w:rsidRDefault="006A5BF9" w:rsidP="00DA6B2E">
            <w:r w:rsidRPr="00472C23">
              <w:lastRenderedPageBreak/>
              <w:t>Impact(</w:t>
            </w:r>
            <w:r w:rsidRPr="00472C23">
              <w:rPr>
                <w:i/>
                <w:iCs/>
              </w:rPr>
              <w:t>u</w:t>
            </w:r>
            <w:r w:rsidRPr="00472C23">
              <w:t>,</w:t>
            </w:r>
            <w:r w:rsidRPr="00472C23">
              <w:rPr>
                <w:i/>
                <w:iCs/>
              </w:rPr>
              <w:t>d</w:t>
            </w:r>
            <w:r w:rsidRPr="00472C23">
              <w:t>,</w:t>
            </w:r>
            <w:r w:rsidRPr="00472C23">
              <w:rPr>
                <w:i/>
                <w:iCs/>
              </w:rPr>
              <w:t>a</w:t>
            </w:r>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37F17E" w14:textId="77777777" w:rsidR="006A5BF9" w:rsidRPr="00472C23" w:rsidRDefault="006A5BF9" w:rsidP="00DA6B2E">
            <w:r w:rsidRPr="00472C23">
              <w:t>Use subscript notation: </w:t>
            </w:r>
            <w:r w:rsidRPr="00472C23">
              <w:rPr>
                <w:i/>
                <w:iCs/>
              </w:rPr>
              <w:t>I</w:t>
            </w:r>
            <w:r w:rsidRPr="00472C23">
              <w:t>_(</w:t>
            </w:r>
            <w:r w:rsidRPr="00472C23">
              <w:rPr>
                <w:i/>
                <w:iCs/>
              </w:rPr>
              <w:t>u</w:t>
            </w:r>
            <w:r w:rsidRPr="00472C23">
              <w:t>,</w:t>
            </w:r>
            <w:r w:rsidRPr="00472C23">
              <w:rPr>
                <w:i/>
                <w:iCs/>
              </w:rPr>
              <w:t>d</w:t>
            </w:r>
            <w:r w:rsidRPr="00472C23">
              <w:t>)(</w:t>
            </w:r>
            <w:r w:rsidRPr="00472C23">
              <w:rPr>
                <w:i/>
                <w:iCs/>
              </w:rPr>
              <w:t>a</w:t>
            </w:r>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385B6B" w14:textId="77777777" w:rsidR="006A5BF9" w:rsidRPr="00472C23" w:rsidRDefault="006A5BF9" w:rsidP="00DA6B2E">
            <w:r w:rsidRPr="00472C23">
              <w:t>Compactness</w:t>
            </w:r>
          </w:p>
        </w:tc>
      </w:tr>
      <w:tr w:rsidR="00472C23" w:rsidRPr="00472C23" w14:paraId="71C413DE"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CE4BB4" w14:textId="77777777" w:rsidR="006A5BF9" w:rsidRPr="00472C23" w:rsidRDefault="006A5BF9" w:rsidP="00DA6B2E">
            <w:r w:rsidRPr="00472C23">
              <w:rPr>
                <w:i/>
                <w:iCs/>
              </w:rPr>
              <w:t>I</w:t>
            </w:r>
            <w:r w:rsidRPr="00472C23">
              <w:t>_cell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3AF18F" w14:textId="77777777" w:rsidR="006A5BF9" w:rsidRPr="00472C23" w:rsidRDefault="006A5BF9" w:rsidP="00DA6B2E">
            <w:r w:rsidRPr="00472C23">
              <w:t>Use (</w:t>
            </w:r>
            <w:r w:rsidRPr="00472C23">
              <w:rPr>
                <w:i/>
                <w:iCs/>
              </w:rPr>
              <w:t>u</w:t>
            </w:r>
            <w:r w:rsidRPr="00472C23">
              <w:t>,</w:t>
            </w:r>
            <w:r w:rsidRPr="00472C23">
              <w:rPr>
                <w:i/>
                <w:iCs/>
              </w:rPr>
              <w:t>d</w:t>
            </w:r>
            <w:r w:rsidRPr="00472C23">
              <w:t>) subscript notation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51EB7E" w14:textId="77777777" w:rsidR="006A5BF9" w:rsidRPr="00472C23" w:rsidRDefault="006A5BF9" w:rsidP="00DA6B2E">
            <w:r w:rsidRPr="00472C23">
              <w:t>Precision</w:t>
            </w:r>
          </w:p>
        </w:tc>
      </w:tr>
      <w:tr w:rsidR="00472C23" w:rsidRPr="00472C23" w14:paraId="6DB77CA9"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3B165A" w14:textId="77777777" w:rsidR="006A5BF9" w:rsidRPr="00472C23" w:rsidRDefault="006A5BF9" w:rsidP="00DA6B2E">
            <w:r w:rsidRPr="00472C23">
              <w:t>CVaR(</w:t>
            </w:r>
            <w:r w:rsidRPr="00472C23">
              <w:rPr>
                <w:i/>
                <w:iCs/>
              </w:rPr>
              <w:t>L</w:t>
            </w:r>
            <w:r w:rsidRPr="00472C23">
              <w:t>) without subscript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D520FD" w14:textId="77777777" w:rsidR="006A5BF9" w:rsidRPr="00472C23" w:rsidRDefault="006A5BF9" w:rsidP="00DA6B2E">
            <w:r w:rsidRPr="00472C23">
              <w:t>Always use subscript: CVaR_α(</w:t>
            </w:r>
            <w:r w:rsidRPr="00472C23">
              <w:rPr>
                <w:i/>
                <w:iCs/>
              </w:rPr>
              <w:t>L</w:t>
            </w:r>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5F366A" w14:textId="77777777" w:rsidR="006A5BF9" w:rsidRPr="00472C23" w:rsidRDefault="006A5BF9" w:rsidP="00DA6B2E">
            <w:r w:rsidRPr="00472C23">
              <w:t>Tail level must be specified</w:t>
            </w:r>
          </w:p>
        </w:tc>
      </w:tr>
      <w:tr w:rsidR="00472C23" w:rsidRPr="00472C23" w14:paraId="23C02F5C"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365EC6" w14:textId="77777777" w:rsidR="006A5BF9" w:rsidRPr="00472C23" w:rsidRDefault="006A5BF9" w:rsidP="00DA6B2E">
            <w:r w:rsidRPr="00472C23">
              <w:t>Weight(</w:t>
            </w:r>
            <w:r w:rsidRPr="00472C23">
              <w:rPr>
                <w:i/>
                <w:iCs/>
              </w:rPr>
              <w:t>u</w:t>
            </w:r>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DEA3AD" w14:textId="77777777" w:rsidR="006A5BF9" w:rsidRPr="00472C23" w:rsidRDefault="006A5BF9" w:rsidP="00DA6B2E">
            <w:r w:rsidRPr="00472C23">
              <w:t>Use </w:t>
            </w:r>
            <w:r w:rsidRPr="00472C23">
              <w:rPr>
                <w:i/>
                <w:iCs/>
              </w:rPr>
              <w:t>wu for union weights, vd</w:t>
            </w:r>
            <w:r w:rsidRPr="00472C23">
              <w:t> for dimension weights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3A0435" w14:textId="77777777" w:rsidR="006A5BF9" w:rsidRPr="00472C23" w:rsidRDefault="006A5BF9" w:rsidP="00DA6B2E">
            <w:r w:rsidRPr="00472C23">
              <w:t>Standard notation</w:t>
            </w:r>
          </w:p>
        </w:tc>
      </w:tr>
    </w:tbl>
    <w:p w14:paraId="1EE5A88D" w14:textId="77777777" w:rsidR="006A5BF9" w:rsidRPr="00472C23" w:rsidRDefault="006A5BF9" w:rsidP="006A5BF9">
      <w:pPr>
        <w:rPr>
          <w:b/>
          <w:bCs/>
        </w:rPr>
      </w:pPr>
      <w:r w:rsidRPr="00472C23">
        <w:rPr>
          <w:b/>
          <w:bCs/>
        </w:rPr>
        <w:t>AB.4 First-Use-Defines Rule</w:t>
      </w:r>
    </w:p>
    <w:p w14:paraId="6B7FF1AD" w14:textId="77777777" w:rsidR="006A5BF9" w:rsidRPr="00472C23" w:rsidRDefault="006A5BF9" w:rsidP="006A5BF9">
      <w:r w:rsidRPr="00472C23">
        <w:t>Every symbol must be formally defined at its first occurrence. The definition must include:</w:t>
      </w:r>
    </w:p>
    <w:p w14:paraId="26676C7D" w14:textId="77777777" w:rsidR="006A5BF9" w:rsidRPr="00472C23" w:rsidRDefault="006A5BF9" w:rsidP="006A5BF9">
      <w:pPr>
        <w:numPr>
          <w:ilvl w:val="0"/>
          <w:numId w:val="1"/>
        </w:numPr>
      </w:pPr>
      <w:r w:rsidRPr="00472C23">
        <w:rPr>
          <w:b/>
          <w:bCs/>
        </w:rPr>
        <w:t>Display equation format:</w:t>
      </w:r>
      <w:r w:rsidRPr="00472C23">
        <w:t> The symbol in a numbered, centered equation</w:t>
      </w:r>
    </w:p>
    <w:p w14:paraId="68B9CDF3" w14:textId="77777777" w:rsidR="006A5BF9" w:rsidRPr="00472C23" w:rsidRDefault="006A5BF9" w:rsidP="006A5BF9">
      <w:pPr>
        <w:numPr>
          <w:ilvl w:val="0"/>
          <w:numId w:val="1"/>
        </w:numPr>
      </w:pPr>
      <w:r w:rsidRPr="00472C23">
        <w:rPr>
          <w:b/>
          <w:bCs/>
        </w:rPr>
        <w:t>Natural language description:</w:t>
      </w:r>
      <w:r w:rsidRPr="00472C23">
        <w:t> A clear explanation of what the symbol represents</w:t>
      </w:r>
    </w:p>
    <w:p w14:paraId="3B1EDB9D" w14:textId="77777777" w:rsidR="006A5BF9" w:rsidRPr="00472C23" w:rsidRDefault="006A5BF9" w:rsidP="006A5BF9">
      <w:pPr>
        <w:numPr>
          <w:ilvl w:val="0"/>
          <w:numId w:val="1"/>
        </w:numPr>
      </w:pPr>
      <w:r w:rsidRPr="00472C23">
        <w:rPr>
          <w:b/>
          <w:bCs/>
        </w:rPr>
        <w:t>Domain specification:</w:t>
      </w:r>
      <w:r w:rsidRPr="00472C23">
        <w:t> The set from which the symbol's values are drawn</w:t>
      </w:r>
    </w:p>
    <w:p w14:paraId="29DBE4F0" w14:textId="77777777" w:rsidR="006A5BF9" w:rsidRPr="00472C23" w:rsidRDefault="006A5BF9" w:rsidP="006A5BF9">
      <w:pPr>
        <w:numPr>
          <w:ilvl w:val="0"/>
          <w:numId w:val="1"/>
        </w:numPr>
      </w:pPr>
      <w:r w:rsidRPr="00472C23">
        <w:rPr>
          <w:b/>
          <w:bCs/>
        </w:rPr>
        <w:t>Range specification:</w:t>
      </w:r>
      <w:r w:rsidRPr="00472C23">
        <w:t> The set of possible output values (for functions)</w:t>
      </w:r>
    </w:p>
    <w:p w14:paraId="73EA88ED" w14:textId="77777777" w:rsidR="006A5BF9" w:rsidRPr="00472C23" w:rsidRDefault="006A5BF9" w:rsidP="006A5BF9">
      <w:pPr>
        <w:numPr>
          <w:ilvl w:val="0"/>
          <w:numId w:val="1"/>
        </w:numPr>
      </w:pPr>
      <w:r w:rsidRPr="00472C23">
        <w:rPr>
          <w:b/>
          <w:bCs/>
        </w:rPr>
        <w:t>Default values:</w:t>
      </w:r>
      <w:r w:rsidRPr="00472C23">
        <w:t> Where applicable, the default parameter setting</w:t>
      </w:r>
    </w:p>
    <w:p w14:paraId="0793DFB7" w14:textId="77777777" w:rsidR="006A5BF9" w:rsidRPr="00472C23" w:rsidRDefault="006A5BF9" w:rsidP="006A5BF9">
      <w:r w:rsidRPr="00472C23">
        <w:rPr>
          <w:b/>
          <w:bCs/>
        </w:rPr>
        <w:t>Example of compliant first-use definition:</w:t>
      </w:r>
    </w:p>
    <w:p w14:paraId="4EFA2D72" w14:textId="77777777" w:rsidR="006A5BF9" w:rsidRPr="00472C23" w:rsidRDefault="006A5BF9" w:rsidP="006A5BF9">
      <w:r w:rsidRPr="00472C23">
        <w:t>The saturation coefficient β controls the sensitivity of the saturation function. It is defined as:</w:t>
      </w:r>
    </w:p>
    <w:p w14:paraId="6EAE5091" w14:textId="77777777" w:rsidR="006A5BF9" w:rsidRPr="00472C23" w:rsidRDefault="006A5BF9" w:rsidP="006A5BF9">
      <w:pPr>
        <w:jc w:val="center"/>
      </w:pPr>
      <m:oMathPara>
        <m:oMath>
          <m:r>
            <w:rPr>
              <w:rFonts w:ascii="Cambria Math" w:hAnsi="Cambria Math"/>
            </w:rPr>
            <m:t>β = 2</m:t>
          </m:r>
        </m:oMath>
      </m:oMathPara>
    </w:p>
    <w:p w14:paraId="3055C8EE" w14:textId="77777777" w:rsidR="006A5BF9" w:rsidRPr="00472C23" w:rsidRDefault="006A5BF9" w:rsidP="006A5BF9">
      <w:r w:rsidRPr="00472C23">
        <w:t xml:space="preserve">β </w:t>
      </w:r>
      <w:r w:rsidRPr="00472C23">
        <w:rPr>
          <w:rFonts w:ascii="Cambria Math" w:hAnsi="Cambria Math" w:cs="Cambria Math"/>
        </w:rPr>
        <w:t>∈</w:t>
      </w:r>
      <w:r w:rsidRPr="00472C23">
        <w:t xml:space="preserve"> (0, </w:t>
      </w:r>
      <w:r w:rsidRPr="00472C23">
        <w:rPr>
          <w:rFonts w:cs="Aptos"/>
        </w:rPr>
        <w:t>∞</w:t>
      </w:r>
      <w:r w:rsidRPr="00472C23">
        <w:t xml:space="preserve">), default </w:t>
      </w:r>
      <w:r w:rsidRPr="00472C23">
        <w:rPr>
          <w:rFonts w:cs="Aptos"/>
        </w:rPr>
        <w:t>β</w:t>
      </w:r>
      <w:r w:rsidRPr="00472C23">
        <w:t xml:space="preserve"> = 2</w:t>
      </w:r>
    </w:p>
    <w:p w14:paraId="660A2ED8" w14:textId="77777777" w:rsidR="006A5BF9" w:rsidRPr="00472C23" w:rsidRDefault="006A5BF9" w:rsidP="006A5BF9">
      <w:r w:rsidRPr="00472C23">
        <w:t>Higher values of β produce sharper saturation near the boundaries, while lower values extend the approximately linear regime.</w:t>
      </w:r>
    </w:p>
    <w:p w14:paraId="2FB41340" w14:textId="77777777" w:rsidR="006A5BF9" w:rsidRPr="00472C23" w:rsidRDefault="006A5BF9" w:rsidP="006A5BF9">
      <w:pPr>
        <w:rPr>
          <w:b/>
          <w:bCs/>
        </w:rPr>
      </w:pPr>
      <w:r w:rsidRPr="00472C23">
        <w:rPr>
          <w:b/>
          <w:bCs/>
        </w:rPr>
        <w:t>AB.5 Superscript and Subscript Conventions</w:t>
      </w:r>
    </w:p>
    <w:p w14:paraId="2A533E9D" w14:textId="77777777" w:rsidR="006A5BF9" w:rsidRPr="00472C23" w:rsidRDefault="006A5BF9" w:rsidP="006A5BF9">
      <w:pPr>
        <w:rPr>
          <w:b/>
          <w:bCs/>
        </w:rPr>
      </w:pPr>
      <w:r w:rsidRPr="00472C23">
        <w:rPr>
          <w:b/>
          <w:bCs/>
        </w:rPr>
        <w:t>AB.5.1 Superscript Usage</w:t>
      </w:r>
    </w:p>
    <w:p w14:paraId="5695E7FF" w14:textId="77777777" w:rsidR="006A5BF9" w:rsidRPr="00472C23" w:rsidRDefault="006A5BF9" w:rsidP="006A5BF9">
      <w:r w:rsidRPr="00472C23">
        <w:t>Superscripts indicate transformation stage or semantic role: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57"/>
        <w:gridCol w:w="3031"/>
        <w:gridCol w:w="1717"/>
      </w:tblGrid>
      <w:tr w:rsidR="00472C23" w:rsidRPr="00472C23" w14:paraId="50068A1B"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FF20F1B" w14:textId="77777777" w:rsidR="006A5BF9" w:rsidRPr="00472C23" w:rsidRDefault="006A5BF9" w:rsidP="00DA6B2E">
            <w:pPr>
              <w:rPr>
                <w:b/>
                <w:bCs/>
              </w:rPr>
            </w:pPr>
            <w:r w:rsidRPr="00472C23">
              <w:rPr>
                <w:b/>
                <w:bCs/>
              </w:rPr>
              <w:lastRenderedPageBreak/>
              <w:t>Superscript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43A671D" w14:textId="77777777" w:rsidR="006A5BF9" w:rsidRPr="00472C23" w:rsidRDefault="006A5BF9" w:rsidP="00DA6B2E">
            <w:pPr>
              <w:rPr>
                <w:b/>
                <w:bCs/>
              </w:rPr>
            </w:pPr>
            <w:r w:rsidRPr="00472C23">
              <w:rPr>
                <w:b/>
                <w:bCs/>
              </w:rPr>
              <w:t>Meaning</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F927105" w14:textId="77777777" w:rsidR="006A5BF9" w:rsidRPr="00472C23" w:rsidRDefault="006A5BF9" w:rsidP="00DA6B2E">
            <w:pPr>
              <w:rPr>
                <w:b/>
                <w:bCs/>
              </w:rPr>
            </w:pPr>
            <w:r w:rsidRPr="00472C23">
              <w:rPr>
                <w:b/>
                <w:bCs/>
              </w:rPr>
              <w:t>Example</w:t>
            </w:r>
          </w:p>
        </w:tc>
      </w:tr>
      <w:tr w:rsidR="00472C23" w:rsidRPr="00472C23" w14:paraId="2E6F6E45"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ED1DFA" w14:textId="77777777" w:rsidR="006A5BF9" w:rsidRPr="00472C23" w:rsidRDefault="006A5BF9" w:rsidP="00DA6B2E">
            <w:r w:rsidRPr="00472C23">
              <w:t>dir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A3D671" w14:textId="77777777" w:rsidR="006A5BF9" w:rsidRPr="00472C23" w:rsidRDefault="006A5BF9" w:rsidP="00DA6B2E">
            <w:r w:rsidRPr="00472C23">
              <w:t>Direct (pre-propagation)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665FA0" w14:textId="77777777" w:rsidR="006A5BF9" w:rsidRPr="00472C23" w:rsidRDefault="006A5BF9" w:rsidP="00DA6B2E">
            <w:r w:rsidRPr="00472C23">
              <w:rPr>
                <w:i/>
                <w:iCs/>
              </w:rPr>
              <w:t>I</w:t>
            </w:r>
            <w:r w:rsidRPr="00472C23">
              <w:t>^dir</w:t>
            </w:r>
          </w:p>
        </w:tc>
      </w:tr>
      <w:tr w:rsidR="00472C23" w:rsidRPr="00472C23" w14:paraId="6B95F383"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E60B56" w14:textId="77777777" w:rsidR="006A5BF9" w:rsidRPr="00472C23" w:rsidRDefault="006A5BF9" w:rsidP="00DA6B2E">
            <w:r w:rsidRPr="00472C23">
              <w:t>prop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4D938C" w14:textId="77777777" w:rsidR="006A5BF9" w:rsidRPr="00472C23" w:rsidRDefault="006A5BF9" w:rsidP="00DA6B2E">
            <w:r w:rsidRPr="00472C23">
              <w:t>Propagated (post-kernel)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222944" w14:textId="77777777" w:rsidR="006A5BF9" w:rsidRPr="00472C23" w:rsidRDefault="006A5BF9" w:rsidP="00DA6B2E">
            <w:r w:rsidRPr="00472C23">
              <w:rPr>
                <w:i/>
                <w:iCs/>
              </w:rPr>
              <w:t>I</w:t>
            </w:r>
            <w:r w:rsidRPr="00472C23">
              <w:t>^prop</w:t>
            </w:r>
          </w:p>
        </w:tc>
      </w:tr>
      <w:tr w:rsidR="00472C23" w:rsidRPr="00472C23" w14:paraId="5593AC7F"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ABD250" w14:textId="77777777" w:rsidR="006A5BF9" w:rsidRPr="00472C23" w:rsidRDefault="006A5BF9" w:rsidP="00DA6B2E">
            <w:r w:rsidRPr="00472C23">
              <w:t>rights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B02C4A" w14:textId="77777777" w:rsidR="006A5BF9" w:rsidRPr="00472C23" w:rsidRDefault="006A5BF9" w:rsidP="00DA6B2E">
            <w:r w:rsidRPr="00472C23">
              <w:t>Worst-off subgroup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9FFC02" w14:textId="77777777" w:rsidR="006A5BF9" w:rsidRPr="00472C23" w:rsidRDefault="006A5BF9" w:rsidP="00DA6B2E">
            <w:r w:rsidRPr="00472C23">
              <w:t>Ī^rights</w:t>
            </w:r>
          </w:p>
        </w:tc>
      </w:tr>
      <w:tr w:rsidR="00472C23" w:rsidRPr="00472C23" w14:paraId="047D4931"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4D60D3" w14:textId="77777777" w:rsidR="006A5BF9" w:rsidRPr="00472C23" w:rsidRDefault="006A5BF9" w:rsidP="00DA6B2E">
            <w:r w:rsidRPr="00472C23">
              <w:t>floor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884C94" w14:textId="77777777" w:rsidR="006A5BF9" w:rsidRPr="00472C23" w:rsidRDefault="006A5BF9" w:rsidP="00DA6B2E">
            <w:r w:rsidRPr="00472C23">
              <w:t>Constitutional floor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EEA002" w14:textId="77777777" w:rsidR="006A5BF9" w:rsidRPr="00472C23" w:rsidRDefault="006A5BF9" w:rsidP="00DA6B2E">
            <w:r w:rsidRPr="00472C23">
              <w:rPr>
                <w:i/>
                <w:iCs/>
              </w:rPr>
              <w:t>w</w:t>
            </w:r>
            <w:r w:rsidRPr="00472C23">
              <w:t>^floor</w:t>
            </w:r>
          </w:p>
        </w:tc>
      </w:tr>
      <w:tr w:rsidR="00472C23" w:rsidRPr="00472C23" w14:paraId="4C9CB3FE"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6D95D2" w14:textId="77777777" w:rsidR="006A5BF9" w:rsidRPr="00472C23" w:rsidRDefault="006A5BF9" w:rsidP="00DA6B2E">
            <w:r w:rsidRPr="00472C23">
              <w:t>base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8197BE4" w14:textId="77777777" w:rsidR="006A5BF9" w:rsidRPr="00472C23" w:rsidRDefault="006A5BF9" w:rsidP="00DA6B2E">
            <w:r w:rsidRPr="00472C23">
              <w:t>Base configuration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B2DB88" w14:textId="77777777" w:rsidR="006A5BF9" w:rsidRPr="00472C23" w:rsidRDefault="006A5BF9" w:rsidP="00DA6B2E">
            <w:r w:rsidRPr="00472C23">
              <w:rPr>
                <w:i/>
                <w:iCs/>
              </w:rPr>
              <w:t>C</w:t>
            </w:r>
            <w:r w:rsidRPr="00472C23">
              <w:t>_cat^base</w:t>
            </w:r>
          </w:p>
        </w:tc>
      </w:tr>
    </w:tbl>
    <w:p w14:paraId="32B1EAF8" w14:textId="77777777" w:rsidR="006A5BF9" w:rsidRPr="00472C23" w:rsidRDefault="006A5BF9" w:rsidP="006A5BF9">
      <w:pPr>
        <w:rPr>
          <w:b/>
          <w:bCs/>
        </w:rPr>
      </w:pPr>
      <w:r w:rsidRPr="00472C23">
        <w:rPr>
          <w:b/>
          <w:bCs/>
        </w:rPr>
        <w:t>AB.5.2 Subscript Usage</w:t>
      </w:r>
    </w:p>
    <w:p w14:paraId="6E9001CF" w14:textId="77777777" w:rsidR="006A5BF9" w:rsidRPr="00472C23" w:rsidRDefault="006A5BF9" w:rsidP="006A5BF9">
      <w:r w:rsidRPr="00472C23">
        <w:t>Subscripts indicate indexing:</w:t>
      </w:r>
    </w:p>
    <w:p w14:paraId="25A25A9C" w14:textId="77777777" w:rsidR="00A95489" w:rsidRPr="00472C23" w:rsidRDefault="00585274">
      <w:r w:rsidRPr="00472C23">
        <w:t>Tier-4 canonical cell identifier for registries and PCC snapshots is { "u": &lt;1..7&gt;, "d": &lt;1..7&gt; }. Labels and (u,d) tuple text are display-only.</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35"/>
        <w:gridCol w:w="2285"/>
        <w:gridCol w:w="1426"/>
      </w:tblGrid>
      <w:tr w:rsidR="00472C23" w:rsidRPr="00472C23" w14:paraId="29D2E79E"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07AE89D" w14:textId="77777777" w:rsidR="006A5BF9" w:rsidRPr="00472C23" w:rsidRDefault="006A5BF9" w:rsidP="00DA6B2E">
            <w:pPr>
              <w:rPr>
                <w:b/>
                <w:bCs/>
              </w:rPr>
            </w:pPr>
            <w:r w:rsidRPr="00472C23">
              <w:rPr>
                <w:b/>
                <w:bCs/>
              </w:rPr>
              <w:t>Subscript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63AB5FC" w14:textId="77777777" w:rsidR="006A5BF9" w:rsidRPr="00472C23" w:rsidRDefault="006A5BF9" w:rsidP="00DA6B2E">
            <w:pPr>
              <w:rPr>
                <w:b/>
                <w:bCs/>
              </w:rPr>
            </w:pPr>
            <w:r w:rsidRPr="00472C23">
              <w:rPr>
                <w:b/>
                <w:bCs/>
              </w:rPr>
              <w:t>Meaning</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5647469" w14:textId="77777777" w:rsidR="006A5BF9" w:rsidRPr="00472C23" w:rsidRDefault="006A5BF9" w:rsidP="00DA6B2E">
            <w:pPr>
              <w:rPr>
                <w:b/>
                <w:bCs/>
              </w:rPr>
            </w:pPr>
            <w:r w:rsidRPr="00472C23">
              <w:rPr>
                <w:b/>
                <w:bCs/>
              </w:rPr>
              <w:t>Example</w:t>
            </w:r>
          </w:p>
        </w:tc>
      </w:tr>
      <w:tr w:rsidR="00472C23" w:rsidRPr="00472C23" w14:paraId="3052E127"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0C5B76" w14:textId="77777777" w:rsidR="006A5BF9" w:rsidRPr="00472C23" w:rsidRDefault="006A5BF9" w:rsidP="00DA6B2E">
            <w:r w:rsidRPr="00472C23">
              <w:rPr>
                <w:i/>
                <w:iCs/>
              </w:rPr>
              <w:t>u</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1D8726" w14:textId="77777777" w:rsidR="006A5BF9" w:rsidRPr="00472C23" w:rsidRDefault="006A5BF9" w:rsidP="00DA6B2E">
            <w:r w:rsidRPr="00472C23">
              <w:t>Union index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D68902" w14:textId="77777777" w:rsidR="006A5BF9" w:rsidRPr="00472C23" w:rsidRDefault="006A5BF9" w:rsidP="00DA6B2E">
            <w:r w:rsidRPr="00472C23">
              <w:rPr>
                <w:i/>
                <w:iCs/>
              </w:rPr>
              <w:t>w</w:t>
            </w:r>
            <w:r w:rsidRPr="00472C23">
              <w:t>_</w:t>
            </w:r>
            <w:r w:rsidRPr="00472C23">
              <w:rPr>
                <w:i/>
                <w:iCs/>
              </w:rPr>
              <w:t>u</w:t>
            </w:r>
          </w:p>
        </w:tc>
      </w:tr>
      <w:tr w:rsidR="00472C23" w:rsidRPr="00472C23" w14:paraId="2A1EC688"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945D52" w14:textId="77777777" w:rsidR="006A5BF9" w:rsidRPr="00472C23" w:rsidRDefault="006A5BF9" w:rsidP="00DA6B2E">
            <w:r w:rsidRPr="00472C23">
              <w:rPr>
                <w:i/>
                <w:iCs/>
              </w:rPr>
              <w:t>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CD0FEC" w14:textId="77777777" w:rsidR="006A5BF9" w:rsidRPr="00472C23" w:rsidRDefault="006A5BF9" w:rsidP="00DA6B2E">
            <w:r w:rsidRPr="00472C23">
              <w:t>Dimension index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E89166" w14:textId="77777777" w:rsidR="006A5BF9" w:rsidRPr="00472C23" w:rsidRDefault="006A5BF9" w:rsidP="00DA6B2E">
            <w:r w:rsidRPr="00472C23">
              <w:rPr>
                <w:i/>
                <w:iCs/>
              </w:rPr>
              <w:t>v</w:t>
            </w:r>
            <w:r w:rsidRPr="00472C23">
              <w:t>_</w:t>
            </w:r>
            <w:r w:rsidRPr="00472C23">
              <w:rPr>
                <w:i/>
                <w:iCs/>
              </w:rPr>
              <w:t>d</w:t>
            </w:r>
          </w:p>
        </w:tc>
      </w:tr>
      <w:tr w:rsidR="00472C23" w:rsidRPr="00472C23" w14:paraId="13B80289"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B30607" w14:textId="77777777" w:rsidR="006A5BF9" w:rsidRPr="00472C23" w:rsidRDefault="006A5BF9" w:rsidP="00DA6B2E">
            <w:r w:rsidRPr="00472C23">
              <w:t>(</w:t>
            </w:r>
            <w:r w:rsidRPr="00472C23">
              <w:rPr>
                <w:i/>
                <w:iCs/>
              </w:rPr>
              <w:t>u</w:t>
            </w:r>
            <w:r w:rsidRPr="00472C23">
              <w:t>,</w:t>
            </w:r>
            <w:r w:rsidRPr="00472C23">
              <w:rPr>
                <w:i/>
                <w:iCs/>
              </w:rPr>
              <w:t>d</w:t>
            </w:r>
            <w:r w:rsidRPr="00472C23">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FB2457" w14:textId="77777777" w:rsidR="006A5BF9" w:rsidRPr="00472C23" w:rsidRDefault="006A5BF9" w:rsidP="00DA6B2E">
            <w:r w:rsidRPr="00472C23">
              <w:t>Cell specification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AE09BA" w14:textId="77777777" w:rsidR="006A5BF9" w:rsidRPr="00472C23" w:rsidRDefault="006A5BF9" w:rsidP="00DA6B2E">
            <w:r w:rsidRPr="00472C23">
              <w:rPr>
                <w:i/>
                <w:iCs/>
              </w:rPr>
              <w:t>I</w:t>
            </w:r>
            <w:r w:rsidRPr="00472C23">
              <w:t>_(</w:t>
            </w:r>
            <w:r w:rsidRPr="00472C23">
              <w:rPr>
                <w:i/>
                <w:iCs/>
              </w:rPr>
              <w:t>u</w:t>
            </w:r>
            <w:r w:rsidRPr="00472C23">
              <w:t>,</w:t>
            </w:r>
            <w:r w:rsidRPr="00472C23">
              <w:rPr>
                <w:i/>
                <w:iCs/>
              </w:rPr>
              <w:t>d</w:t>
            </w:r>
            <w:r w:rsidRPr="00472C23">
              <w:t>)</w:t>
            </w:r>
          </w:p>
        </w:tc>
      </w:tr>
      <w:tr w:rsidR="00472C23" w:rsidRPr="00472C23" w14:paraId="071586B8"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45ECB5" w14:textId="77777777" w:rsidR="006A5BF9" w:rsidRPr="00472C23" w:rsidRDefault="006A5BF9" w:rsidP="00DA6B2E">
            <w:r w:rsidRPr="00472C23">
              <w:rPr>
                <w:i/>
                <w:iCs/>
              </w:rPr>
              <w:t>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96924D" w14:textId="77777777" w:rsidR="006A5BF9" w:rsidRPr="00472C23" w:rsidRDefault="006A5BF9" w:rsidP="00DA6B2E">
            <w:r w:rsidRPr="00472C23">
              <w:t>Right index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7776CE" w14:textId="77777777" w:rsidR="006A5BF9" w:rsidRPr="00472C23" w:rsidRDefault="006A5BF9" w:rsidP="00DA6B2E">
            <w:r w:rsidRPr="00472C23">
              <w:t>θ_</w:t>
            </w:r>
            <w:r w:rsidRPr="00472C23">
              <w:rPr>
                <w:i/>
                <w:iCs/>
              </w:rPr>
              <w:t>r</w:t>
            </w:r>
          </w:p>
        </w:tc>
      </w:tr>
      <w:tr w:rsidR="00472C23" w:rsidRPr="00472C23" w14:paraId="78E0BB56"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DDF810" w14:textId="77777777" w:rsidR="006A5BF9" w:rsidRPr="00472C23" w:rsidRDefault="006A5BF9" w:rsidP="00DA6B2E">
            <w:r w:rsidRPr="00472C23">
              <w:rPr>
                <w:i/>
                <w:iCs/>
              </w:rPr>
              <w: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8278FE" w14:textId="77777777" w:rsidR="006A5BF9" w:rsidRPr="00472C23" w:rsidRDefault="006A5BF9" w:rsidP="00DA6B2E">
            <w:r w:rsidRPr="00472C23">
              <w:t>Scenario index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6899CA" w14:textId="77777777" w:rsidR="006A5BF9" w:rsidRPr="00472C23" w:rsidRDefault="006A5BF9" w:rsidP="00DA6B2E">
            <w:r w:rsidRPr="00472C23">
              <w:rPr>
                <w:i/>
                <w:iCs/>
              </w:rPr>
              <w:t>p</w:t>
            </w:r>
            <w:r w:rsidRPr="00472C23">
              <w:t>_</w:t>
            </w:r>
            <w:r w:rsidRPr="00472C23">
              <w:rPr>
                <w:i/>
                <w:iCs/>
              </w:rPr>
              <w:t>s</w:t>
            </w:r>
          </w:p>
        </w:tc>
      </w:tr>
      <w:tr w:rsidR="00472C23" w:rsidRPr="00472C23" w14:paraId="17E0B62E"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7FD417" w14:textId="77777777" w:rsidR="006A5BF9" w:rsidRPr="00472C23" w:rsidRDefault="006A5BF9" w:rsidP="00DA6B2E">
            <w:r w:rsidRPr="00472C23">
              <w:rPr>
                <w:i/>
                <w:iCs/>
              </w:rPr>
              <w:t>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F86E51" w14:textId="77777777" w:rsidR="006A5BF9" w:rsidRPr="00472C23" w:rsidRDefault="006A5BF9" w:rsidP="00DA6B2E">
            <w:r w:rsidRPr="00472C23">
              <w:t>Instance index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ACEBD9" w14:textId="77777777" w:rsidR="006A5BF9" w:rsidRPr="00472C23" w:rsidRDefault="006A5BF9" w:rsidP="00DA6B2E">
            <w:r w:rsidRPr="00472C23">
              <w:t>μ_</w:t>
            </w:r>
            <w:r w:rsidRPr="00472C23">
              <w:rPr>
                <w:i/>
                <w:iCs/>
              </w:rPr>
              <w:t>k</w:t>
            </w:r>
          </w:p>
        </w:tc>
      </w:tr>
    </w:tbl>
    <w:p w14:paraId="22B9CE17" w14:textId="77777777" w:rsidR="006A5BF9" w:rsidRPr="00472C23" w:rsidRDefault="006A5BF9" w:rsidP="006A5BF9">
      <w:pPr>
        <w:rPr>
          <w:b/>
          <w:bCs/>
        </w:rPr>
      </w:pPr>
      <w:r w:rsidRPr="00472C23">
        <w:rPr>
          <w:b/>
          <w:bCs/>
        </w:rPr>
        <w:t>AB.5.3 Combined Usage</w:t>
      </w:r>
    </w:p>
    <w:p w14:paraId="4D2417DB" w14:textId="77777777" w:rsidR="006A5BF9" w:rsidRPr="00472C23" w:rsidRDefault="006A5BF9" w:rsidP="006A5BF9">
      <w:r w:rsidRPr="00472C23">
        <w:t>When both superscript and subscript are needed, the subscript comes first, then the superscript:</w:t>
      </w:r>
    </w:p>
    <w:p w14:paraId="7CB3FBAE" w14:textId="77777777" w:rsidR="006A5BF9" w:rsidRPr="00472C23" w:rsidRDefault="006A5BF9" w:rsidP="006A5BF9">
      <w:r w:rsidRPr="00472C23">
        <w:rPr>
          <w:b/>
          <w:bCs/>
        </w:rPr>
        <w:lastRenderedPageBreak/>
        <w:t>Correct:</w:t>
      </w:r>
      <w:r w:rsidRPr="00472C23">
        <w:t> Ī_(</w:t>
      </w:r>
      <w:r w:rsidRPr="00472C23">
        <w:rPr>
          <w:i/>
          <w:iCs/>
        </w:rPr>
        <w:t>u</w:t>
      </w:r>
      <w:r w:rsidRPr="00472C23">
        <w:t>,</w:t>
      </w:r>
      <w:r w:rsidRPr="00472C23">
        <w:rPr>
          <w:i/>
          <w:iCs/>
        </w:rPr>
        <w:t>d</w:t>
      </w:r>
      <w:r w:rsidRPr="00472C23">
        <w:t>)^prop(</w:t>
      </w:r>
      <w:r w:rsidRPr="00472C23">
        <w:rPr>
          <w:i/>
          <w:iCs/>
        </w:rPr>
        <w:t>a</w:t>
      </w:r>
      <w:r w:rsidRPr="00472C23">
        <w:t>)</w:t>
      </w:r>
    </w:p>
    <w:p w14:paraId="1FCB3B39" w14:textId="77777777" w:rsidR="006A5BF9" w:rsidRPr="00472C23" w:rsidRDefault="006A5BF9" w:rsidP="006A5BF9">
      <w:r w:rsidRPr="00472C23">
        <w:rPr>
          <w:b/>
          <w:bCs/>
        </w:rPr>
        <w:t>Incorrect:</w:t>
      </w:r>
      <w:r w:rsidRPr="00472C23">
        <w:t> Ī^prop_(</w:t>
      </w:r>
      <w:r w:rsidRPr="00472C23">
        <w:rPr>
          <w:i/>
          <w:iCs/>
        </w:rPr>
        <w:t>u</w:t>
      </w:r>
      <w:r w:rsidRPr="00472C23">
        <w:t>,</w:t>
      </w:r>
      <w:r w:rsidRPr="00472C23">
        <w:rPr>
          <w:i/>
          <w:iCs/>
        </w:rPr>
        <w:t>d</w:t>
      </w:r>
      <w:r w:rsidRPr="00472C23">
        <w:t>)(</w:t>
      </w:r>
      <w:r w:rsidRPr="00472C23">
        <w:rPr>
          <w:i/>
          <w:iCs/>
        </w:rPr>
        <w:t>a</w:t>
      </w:r>
      <w:r w:rsidRPr="00472C23">
        <w:t>)</w:t>
      </w:r>
    </w:p>
    <w:p w14:paraId="52ABBAAB" w14:textId="77777777" w:rsidR="006A5BF9" w:rsidRPr="00472C23" w:rsidRDefault="006A5BF9" w:rsidP="006A5BF9">
      <w:pPr>
        <w:rPr>
          <w:b/>
          <w:bCs/>
        </w:rPr>
      </w:pPr>
      <w:r w:rsidRPr="00472C23">
        <w:rPr>
          <w:b/>
          <w:bCs/>
        </w:rPr>
        <w:t>AB.6 Decoration Conventions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76"/>
        <w:gridCol w:w="3559"/>
        <w:gridCol w:w="2320"/>
      </w:tblGrid>
      <w:tr w:rsidR="00472C23" w:rsidRPr="00472C23" w14:paraId="7FA2097C"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1251E78" w14:textId="77777777" w:rsidR="006A5BF9" w:rsidRPr="00472C23" w:rsidRDefault="006A5BF9" w:rsidP="00DA6B2E">
            <w:pPr>
              <w:rPr>
                <w:b/>
                <w:bCs/>
              </w:rPr>
            </w:pPr>
            <w:r w:rsidRPr="00472C23">
              <w:rPr>
                <w:b/>
                <w:bCs/>
              </w:rPr>
              <w:t>Decoration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80EAE19" w14:textId="77777777" w:rsidR="006A5BF9" w:rsidRPr="00472C23" w:rsidRDefault="006A5BF9" w:rsidP="00DA6B2E">
            <w:pPr>
              <w:rPr>
                <w:b/>
                <w:bCs/>
              </w:rPr>
            </w:pPr>
            <w:r w:rsidRPr="00472C23">
              <w:rPr>
                <w:b/>
                <w:bCs/>
              </w:rPr>
              <w:t>Meaning</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639BA04" w14:textId="77777777" w:rsidR="006A5BF9" w:rsidRPr="00472C23" w:rsidRDefault="006A5BF9" w:rsidP="00DA6B2E">
            <w:pPr>
              <w:rPr>
                <w:b/>
                <w:bCs/>
              </w:rPr>
            </w:pPr>
            <w:r w:rsidRPr="00472C23">
              <w:rPr>
                <w:b/>
                <w:bCs/>
              </w:rPr>
              <w:t>Example</w:t>
            </w:r>
          </w:p>
        </w:tc>
      </w:tr>
      <w:tr w:rsidR="00472C23" w:rsidRPr="00472C23" w14:paraId="2A57BE60"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52D8AE" w14:textId="77777777" w:rsidR="006A5BF9" w:rsidRPr="00472C23" w:rsidRDefault="006A5BF9" w:rsidP="00DA6B2E">
            <w:r w:rsidRPr="00472C23">
              <w:t>Tilde (˜)</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4F3DCA" w14:textId="77777777" w:rsidR="006A5BF9" w:rsidRPr="00472C23" w:rsidRDefault="006A5BF9" w:rsidP="00DA6B2E">
            <w:r w:rsidRPr="00472C23">
              <w:t>Pre-saturation / raw aggregate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02392A" w14:textId="77777777" w:rsidR="006A5BF9" w:rsidRPr="00472C23" w:rsidRDefault="006A5BF9" w:rsidP="00DA6B2E">
            <w:r w:rsidRPr="00472C23">
              <w:t>Ĩ (pre-saturation)</w:t>
            </w:r>
          </w:p>
        </w:tc>
      </w:tr>
      <w:tr w:rsidR="00472C23" w:rsidRPr="00472C23" w14:paraId="5C673904"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2F329C" w14:textId="77777777" w:rsidR="006A5BF9" w:rsidRPr="00472C23" w:rsidRDefault="006A5BF9" w:rsidP="00DA6B2E">
            <w:r w:rsidRPr="00472C23">
              <w:t>Overbar (¯)</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B54AF6" w14:textId="77777777" w:rsidR="006A5BF9" w:rsidRPr="00472C23" w:rsidRDefault="006A5BF9" w:rsidP="00DA6B2E">
            <w:r w:rsidRPr="00472C23">
              <w:t>Post-saturation / final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09935C" w14:textId="77777777" w:rsidR="006A5BF9" w:rsidRPr="00472C23" w:rsidRDefault="006A5BF9" w:rsidP="00DA6B2E">
            <w:r w:rsidRPr="00472C23">
              <w:t>Ī (post-saturation)</w:t>
            </w:r>
          </w:p>
        </w:tc>
      </w:tr>
      <w:tr w:rsidR="00472C23" w:rsidRPr="00472C23" w14:paraId="62D3AA98"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032D62" w14:textId="77777777" w:rsidR="006A5BF9" w:rsidRPr="00472C23" w:rsidRDefault="006A5BF9" w:rsidP="00DA6B2E">
            <w:r w:rsidRPr="00472C23">
              <w:t>Hat (ˆ)</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F10E20" w14:textId="77777777" w:rsidR="006A5BF9" w:rsidRPr="00472C23" w:rsidRDefault="006A5BF9" w:rsidP="00DA6B2E">
            <w:r w:rsidRPr="00472C23">
              <w:t>NOT USED in MathGov</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B7AF7A" w14:textId="77777777" w:rsidR="006A5BF9" w:rsidRPr="00472C23" w:rsidRDefault="006A5BF9" w:rsidP="00DA6B2E">
            <w:r w:rsidRPr="00472C23">
              <w:t>—</w:t>
            </w:r>
          </w:p>
        </w:tc>
      </w:tr>
      <w:tr w:rsidR="00472C23" w:rsidRPr="00472C23" w14:paraId="68181537"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4469CD" w14:textId="77777777" w:rsidR="006A5BF9" w:rsidRPr="00472C23" w:rsidRDefault="006A5BF9" w:rsidP="00DA6B2E">
            <w:r w:rsidRPr="00472C23">
              <w:t>Bold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9BBC7B" w14:textId="77777777" w:rsidR="006A5BF9" w:rsidRPr="00472C23" w:rsidRDefault="006A5BF9" w:rsidP="00DA6B2E">
            <w:r w:rsidRPr="00472C23">
              <w:t>Vector or matrix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9AA0D0" w14:textId="77777777" w:rsidR="006A5BF9" w:rsidRPr="00472C23" w:rsidRDefault="006A5BF9" w:rsidP="00DA6B2E">
            <w:r w:rsidRPr="00472C23">
              <w:rPr>
                <w:b/>
                <w:bCs/>
              </w:rPr>
              <w:t>I</w:t>
            </w:r>
            <w:r w:rsidRPr="00472C23">
              <w:t>, </w:t>
            </w:r>
            <w:r w:rsidRPr="00472C23">
              <w:rPr>
                <w:b/>
                <w:bCs/>
              </w:rPr>
              <w:t>K</w:t>
            </w:r>
          </w:p>
        </w:tc>
      </w:tr>
      <w:tr w:rsidR="00472C23" w:rsidRPr="00472C23" w14:paraId="43C470F5"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F2CE05" w14:textId="77777777" w:rsidR="006A5BF9" w:rsidRPr="00472C23" w:rsidRDefault="006A5BF9" w:rsidP="00DA6B2E">
            <w:r w:rsidRPr="00472C23">
              <w:t>Blackboard bold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D69D5D" w14:textId="77777777" w:rsidR="006A5BF9" w:rsidRPr="00472C23" w:rsidRDefault="006A5BF9" w:rsidP="00DA6B2E">
            <w:r w:rsidRPr="00472C23">
              <w:t>Sets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5FC2E4" w14:textId="77777777" w:rsidR="006A5BF9" w:rsidRPr="00472C23" w:rsidRDefault="006A5BF9" w:rsidP="00DA6B2E">
            <w:r w:rsidRPr="00472C23">
              <w:rPr>
                <w:rFonts w:ascii="Cambria Math" w:hAnsi="Cambria Math" w:cs="Cambria Math"/>
              </w:rPr>
              <w:t>ℝ</w:t>
            </w:r>
            <w:r w:rsidRPr="00472C23">
              <w:t xml:space="preserve">, </w:t>
            </w:r>
            <w:r w:rsidRPr="00472C23">
              <w:rPr>
                <w:rFonts w:ascii="Cambria Math" w:hAnsi="Cambria Math" w:cs="Cambria Math"/>
              </w:rPr>
              <w:t>ℕ</w:t>
            </w:r>
          </w:p>
        </w:tc>
      </w:tr>
      <w:tr w:rsidR="00472C23" w:rsidRPr="00472C23" w14:paraId="789C90C6"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2E2F75" w14:textId="77777777" w:rsidR="006A5BF9" w:rsidRPr="00472C23" w:rsidRDefault="006A5BF9" w:rsidP="00DA6B2E">
            <w:r w:rsidRPr="00472C23">
              <w:t>Greek letters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DF8E25" w14:textId="77777777" w:rsidR="006A5BF9" w:rsidRPr="00472C23" w:rsidRDefault="006A5BF9" w:rsidP="00DA6B2E">
            <w:r w:rsidRPr="00472C23">
              <w:t>Parameters and functions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5CF7D6" w14:textId="77777777" w:rsidR="006A5BF9" w:rsidRPr="00472C23" w:rsidRDefault="006A5BF9" w:rsidP="00DA6B2E">
            <w:r w:rsidRPr="00472C23">
              <w:t>β, τ, ρ</w:t>
            </w:r>
          </w:p>
        </w:tc>
      </w:tr>
    </w:tbl>
    <w:p w14:paraId="296AF970" w14:textId="77777777" w:rsidR="006A5BF9" w:rsidRPr="00472C23" w:rsidRDefault="006A5BF9" w:rsidP="006A5BF9">
      <w:pPr>
        <w:rPr>
          <w:b/>
          <w:bCs/>
        </w:rPr>
      </w:pPr>
      <w:r w:rsidRPr="00472C23">
        <w:rPr>
          <w:b/>
          <w:bCs/>
        </w:rPr>
        <w:t>AB.7 Function Notation</w:t>
      </w:r>
    </w:p>
    <w:p w14:paraId="07EFFAC2" w14:textId="77777777" w:rsidR="006A5BF9" w:rsidRPr="00472C23" w:rsidRDefault="006A5BF9" w:rsidP="006A5BF9">
      <w:r w:rsidRPr="00472C23">
        <w:rPr>
          <w:b/>
          <w:bCs/>
        </w:rPr>
        <w:t>Purpose.</w:t>
      </w:r>
      <w:r w:rsidRPr="00472C23">
        <w:t xml:space="preserve"> This section defines the canonical function symbols used throughout MathGov. These are not optional notations. They are the single allowed spellings and definitions for these functions under the Canonical Notation Charter. Any deviation must be explicitly declared in the PCC and treated as a nonstandard configuration requiring justification and sensitivity checks.</w:t>
      </w:r>
    </w:p>
    <w:p w14:paraId="1C739961" w14:textId="77777777" w:rsidR="006A5BF9" w:rsidRPr="00472C23" w:rsidRDefault="006A5BF9" w:rsidP="006A5BF9">
      <w:r w:rsidRPr="00472C23">
        <w:rPr>
          <w:b/>
          <w:bCs/>
        </w:rPr>
        <w:t>Conventions.</w:t>
      </w:r>
    </w:p>
    <w:p w14:paraId="19CFDADC" w14:textId="77777777" w:rsidR="006A5BF9" w:rsidRPr="00472C23" w:rsidRDefault="006A5BF9" w:rsidP="006A5BF9">
      <w:pPr>
        <w:numPr>
          <w:ilvl w:val="0"/>
          <w:numId w:val="212"/>
        </w:numPr>
      </w:pPr>
      <w:r w:rsidRPr="00472C23">
        <w:t xml:space="preserve">All functions are deterministic unless explicitly indexed by scenario </w:t>
      </w:r>
      <m:oMath>
        <m:r>
          <w:rPr>
            <w:rFonts w:ascii="Cambria Math" w:hAnsi="Cambria Math"/>
          </w:rPr>
          <m:t>s</m:t>
        </m:r>
      </m:oMath>
      <w:r w:rsidRPr="00472C23">
        <w:t>or an uncertainty object.</w:t>
      </w:r>
    </w:p>
    <w:p w14:paraId="560BDB60" w14:textId="77777777" w:rsidR="006A5BF9" w:rsidRPr="00472C23" w:rsidRDefault="006A5BF9" w:rsidP="006A5BF9">
      <w:r w:rsidRPr="00472C23">
        <w:t>Negative part: (x)_- = max(-x, 0).</w:t>
      </w:r>
    </w:p>
    <w:p w14:paraId="1FEBC738" w14:textId="77777777" w:rsidR="006A5BF9" w:rsidRPr="00472C23" w:rsidRDefault="006A5BF9" w:rsidP="006A5BF9">
      <w:r w:rsidRPr="00472C23">
        <w:t>Clip: clip(x, a, b) = max(a, min(x, b)), with a &lt;= b.</w:t>
      </w:r>
    </w:p>
    <w:p w14:paraId="334684EA" w14:textId="77777777" w:rsidR="006A5BF9" w:rsidRPr="00472C23" w:rsidRDefault="006A5BF9" w:rsidP="006A5BF9">
      <w:r w:rsidRPr="00472C23">
        <w:t>Unit clamp: clamp_[0,1](x) = max(0, min(1, x)).</w:t>
      </w:r>
    </w:p>
    <w:p w14:paraId="3365C91E" w14:textId="77777777" w:rsidR="006A5BF9" w:rsidRPr="00472C23" w:rsidRDefault="006A5BF9" w:rsidP="006A5BF9">
      <w:r w:rsidRPr="00472C23">
        <w:t>Cell flattening (7x7): ϕ(u, d) = 7(u - 1) + d, for u, d in {1,...,7}.</w:t>
      </w:r>
    </w:p>
    <w:p w14:paraId="62E16202" w14:textId="77777777" w:rsidR="006A5BF9" w:rsidRPr="00472C23" w:rsidRDefault="006A5BF9" w:rsidP="006A5BF9">
      <w:r w:rsidRPr="00472C23">
        <w:t>Temporal weight: tau(t) = ln(1 + t) / ln(1 + T_ref), for t &gt; 0, T_ref &gt; 0.</w:t>
      </w:r>
    </w:p>
    <w:p w14:paraId="7B79C5F5" w14:textId="77777777" w:rsidR="006A5BF9" w:rsidRPr="00472C23" w:rsidRDefault="006A5BF9" w:rsidP="006A5BF9">
      <w:r w:rsidRPr="00472C23">
        <w:lastRenderedPageBreak/>
        <w:t>EMA smoothing: EMA_lambda(x_t) = lambda x_t + (1 - lambda) EMA_lambda(x_{t-1}), lambda in (0,1], initialization declared in PCC.</w:t>
      </w:r>
    </w:p>
    <w:p w14:paraId="09AC430A" w14:textId="77777777" w:rsidR="006A5BF9" w:rsidRPr="00472C23" w:rsidRDefault="006A5BF9" w:rsidP="006A5BF9">
      <w:r w:rsidRPr="00472C23">
        <w:t>Infinity norm: ||K||_infty = max_i sum_j |K_ij|.</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05"/>
        <w:gridCol w:w="1200"/>
        <w:gridCol w:w="2550"/>
        <w:gridCol w:w="2010"/>
        <w:gridCol w:w="881"/>
        <w:gridCol w:w="1624"/>
      </w:tblGrid>
      <w:tr w:rsidR="00472C23" w:rsidRPr="00472C23" w14:paraId="21CA595F" w14:textId="77777777" w:rsidTr="00DA6B2E">
        <w:trPr>
          <w:tblHeader/>
          <w:tblCellSpacing w:w="15" w:type="dxa"/>
        </w:trPr>
        <w:tc>
          <w:tcPr>
            <w:tcW w:w="1215" w:type="dxa"/>
            <w:vAlign w:val="center"/>
            <w:hideMark/>
          </w:tcPr>
          <w:p w14:paraId="30949400" w14:textId="77777777" w:rsidR="00E90B55" w:rsidRPr="00472C23" w:rsidRDefault="00125267">
            <w:r w:rsidRPr="00472C23">
              <w:t>Function (name)</w:t>
            </w:r>
          </w:p>
        </w:tc>
        <w:tc>
          <w:tcPr>
            <w:tcW w:w="1140" w:type="dxa"/>
            <w:vAlign w:val="center"/>
            <w:hideMark/>
          </w:tcPr>
          <w:p w14:paraId="4EFE94C6" w14:textId="77777777" w:rsidR="00E90B55" w:rsidRPr="00472C23" w:rsidRDefault="00125267">
            <w:r w:rsidRPr="00472C23">
              <w:t>Notation</w:t>
            </w:r>
          </w:p>
        </w:tc>
        <w:tc>
          <w:tcPr>
            <w:tcW w:w="2490" w:type="dxa"/>
            <w:vAlign w:val="center"/>
            <w:hideMark/>
          </w:tcPr>
          <w:p w14:paraId="179E426E" w14:textId="77777777" w:rsidR="00E90B55" w:rsidRPr="00472C23" w:rsidRDefault="00125267">
            <w:r w:rsidRPr="00472C23">
              <w:t>Definition</w:t>
            </w:r>
          </w:p>
        </w:tc>
        <w:tc>
          <w:tcPr>
            <w:tcW w:w="1950" w:type="dxa"/>
            <w:vAlign w:val="center"/>
            <w:hideMark/>
          </w:tcPr>
          <w:p w14:paraId="2D6728EA" w14:textId="77777777" w:rsidR="00E90B55" w:rsidRPr="00472C23" w:rsidRDefault="00125267">
            <w:r w:rsidRPr="00472C23">
              <w:t>Domain</w:t>
            </w:r>
          </w:p>
        </w:tc>
        <w:tc>
          <w:tcPr>
            <w:tcW w:w="821" w:type="dxa"/>
            <w:vAlign w:val="center"/>
            <w:hideMark/>
          </w:tcPr>
          <w:p w14:paraId="69996043" w14:textId="77777777" w:rsidR="00E90B55" w:rsidRPr="00472C23" w:rsidRDefault="00125267">
            <w:r w:rsidRPr="00472C23">
              <w:t>Range</w:t>
            </w:r>
          </w:p>
        </w:tc>
        <w:tc>
          <w:tcPr>
            <w:tcW w:w="1534" w:type="dxa"/>
            <w:vAlign w:val="center"/>
            <w:hideMark/>
          </w:tcPr>
          <w:p w14:paraId="3C0EE094" w14:textId="77777777" w:rsidR="00E90B55" w:rsidRPr="00472C23" w:rsidRDefault="00125267">
            <w:r w:rsidRPr="00472C23">
              <w:t>Defaults and notes</w:t>
            </w:r>
          </w:p>
        </w:tc>
      </w:tr>
      <w:tr w:rsidR="00472C23" w:rsidRPr="00472C23" w14:paraId="0702021B" w14:textId="77777777" w:rsidTr="00DA6B2E">
        <w:trPr>
          <w:tblCellSpacing w:w="15" w:type="dxa"/>
        </w:trPr>
        <w:tc>
          <w:tcPr>
            <w:tcW w:w="1215" w:type="dxa"/>
            <w:vAlign w:val="center"/>
            <w:hideMark/>
          </w:tcPr>
          <w:p w14:paraId="6AD34F8D" w14:textId="77777777" w:rsidR="00E90B55" w:rsidRPr="00472C23" w:rsidRDefault="00125267">
            <w:r w:rsidRPr="00472C23">
              <w:t>Saturation (hyperbolic tangent)</w:t>
            </w:r>
          </w:p>
        </w:tc>
        <w:tc>
          <w:tcPr>
            <w:tcW w:w="1140" w:type="dxa"/>
            <w:vAlign w:val="center"/>
            <w:hideMark/>
          </w:tcPr>
          <w:p w14:paraId="479FBD59" w14:textId="77777777" w:rsidR="00E90B55" w:rsidRPr="00472C23" w:rsidRDefault="00125267">
            <w:r w:rsidRPr="00472C23">
              <w:t>sat_β(x)</w:t>
            </w:r>
          </w:p>
        </w:tc>
        <w:tc>
          <w:tcPr>
            <w:tcW w:w="2490" w:type="dxa"/>
            <w:vAlign w:val="center"/>
            <w:hideMark/>
          </w:tcPr>
          <w:p w14:paraId="562FD32D" w14:textId="77777777" w:rsidR="00E90B55" w:rsidRPr="00472C23" w:rsidRDefault="00125267">
            <w:r w:rsidRPr="00472C23">
              <w:t>tanh(βx)</w:t>
            </w:r>
          </w:p>
        </w:tc>
        <w:tc>
          <w:tcPr>
            <w:tcW w:w="1950" w:type="dxa"/>
            <w:vAlign w:val="center"/>
            <w:hideMark/>
          </w:tcPr>
          <w:p w14:paraId="03C54902" w14:textId="77777777" w:rsidR="00E90B55" w:rsidRPr="00472C23" w:rsidRDefault="00125267">
            <w:r w:rsidRPr="00472C23">
              <w:t>x ∈ ℝ, β&gt;0</w:t>
            </w:r>
          </w:p>
        </w:tc>
        <w:tc>
          <w:tcPr>
            <w:tcW w:w="821" w:type="dxa"/>
            <w:vAlign w:val="center"/>
            <w:hideMark/>
          </w:tcPr>
          <w:p w14:paraId="428E752B" w14:textId="77777777" w:rsidR="00E90B55" w:rsidRPr="00472C23" w:rsidRDefault="00125267">
            <w:r w:rsidRPr="00472C23">
              <w:t>(−1, 1)</w:t>
            </w:r>
          </w:p>
        </w:tc>
        <w:tc>
          <w:tcPr>
            <w:tcW w:w="1534" w:type="dxa"/>
            <w:vAlign w:val="center"/>
            <w:hideMark/>
          </w:tcPr>
          <w:p w14:paraId="6E31C93C" w14:textId="77777777" w:rsidR="00E90B55" w:rsidRPr="00472C23" w:rsidRDefault="00125267">
            <w:r w:rsidRPr="00472C23">
              <w:t>Canonical smooth saturation map. Larger increases boundary steepness; smaller extends the near-linear regime around 0.</w:t>
            </w:r>
          </w:p>
        </w:tc>
      </w:tr>
      <w:tr w:rsidR="00472C23" w:rsidRPr="00472C23" w14:paraId="0FA1C039" w14:textId="77777777" w:rsidTr="00DA6B2E">
        <w:trPr>
          <w:tblCellSpacing w:w="15" w:type="dxa"/>
        </w:trPr>
        <w:tc>
          <w:tcPr>
            <w:tcW w:w="1215" w:type="dxa"/>
            <w:vAlign w:val="center"/>
            <w:hideMark/>
          </w:tcPr>
          <w:p w14:paraId="73176A4C" w14:textId="77777777" w:rsidR="00E90B55" w:rsidRPr="00472C23" w:rsidRDefault="00125267">
            <w:r w:rsidRPr="00472C23">
              <w:t>Positive part</w:t>
            </w:r>
          </w:p>
        </w:tc>
        <w:tc>
          <w:tcPr>
            <w:tcW w:w="1140" w:type="dxa"/>
            <w:vAlign w:val="center"/>
            <w:hideMark/>
          </w:tcPr>
          <w:p w14:paraId="6455D10E" w14:textId="77777777" w:rsidR="00E90B55" w:rsidRPr="00472C23" w:rsidRDefault="00125267">
            <w:r w:rsidRPr="00472C23">
              <w:t>(x)_+</w:t>
            </w:r>
          </w:p>
        </w:tc>
        <w:tc>
          <w:tcPr>
            <w:tcW w:w="2490" w:type="dxa"/>
            <w:vAlign w:val="center"/>
            <w:hideMark/>
          </w:tcPr>
          <w:p w14:paraId="4B41F235" w14:textId="77777777" w:rsidR="00E90B55" w:rsidRPr="00472C23" w:rsidRDefault="00125267">
            <w:r w:rsidRPr="00472C23">
              <w:t>max(x, 0)</w:t>
            </w:r>
          </w:p>
        </w:tc>
        <w:tc>
          <w:tcPr>
            <w:tcW w:w="1950" w:type="dxa"/>
            <w:vAlign w:val="center"/>
            <w:hideMark/>
          </w:tcPr>
          <w:p w14:paraId="3BF5B937" w14:textId="77777777" w:rsidR="00E90B55" w:rsidRPr="00472C23" w:rsidRDefault="00125267">
            <w:r w:rsidRPr="00472C23">
              <w:t>x ∈ ℝ</w:t>
            </w:r>
          </w:p>
        </w:tc>
        <w:tc>
          <w:tcPr>
            <w:tcW w:w="821" w:type="dxa"/>
            <w:vAlign w:val="center"/>
            <w:hideMark/>
          </w:tcPr>
          <w:p w14:paraId="5CCF4447" w14:textId="77777777" w:rsidR="00E90B55" w:rsidRPr="00472C23" w:rsidRDefault="00125267">
            <w:r w:rsidRPr="00472C23">
              <w:t>ℝ_{≥0}</w:t>
            </w:r>
          </w:p>
        </w:tc>
        <w:tc>
          <w:tcPr>
            <w:tcW w:w="1534" w:type="dxa"/>
            <w:vAlign w:val="center"/>
            <w:hideMark/>
          </w:tcPr>
          <w:p w14:paraId="167B34B5" w14:textId="77777777" w:rsidR="00E90B55" w:rsidRPr="00472C23" w:rsidRDefault="00125267">
            <w:r w:rsidRPr="00472C23">
              <w:t>Used for nonnegative transforms (for example, “only penalize excess” constructions).</w:t>
            </w:r>
          </w:p>
        </w:tc>
      </w:tr>
      <w:tr w:rsidR="00472C23" w:rsidRPr="00472C23" w14:paraId="49987905" w14:textId="77777777" w:rsidTr="00DA6B2E">
        <w:trPr>
          <w:tblCellSpacing w:w="15" w:type="dxa"/>
        </w:trPr>
        <w:tc>
          <w:tcPr>
            <w:tcW w:w="1215" w:type="dxa"/>
            <w:vAlign w:val="center"/>
            <w:hideMark/>
          </w:tcPr>
          <w:p w14:paraId="4B581496" w14:textId="77777777" w:rsidR="00E90B55" w:rsidRPr="00472C23" w:rsidRDefault="00125267">
            <w:r w:rsidRPr="00472C23">
              <w:t>Negative part</w:t>
            </w:r>
          </w:p>
        </w:tc>
        <w:tc>
          <w:tcPr>
            <w:tcW w:w="1140" w:type="dxa"/>
            <w:vAlign w:val="center"/>
            <w:hideMark/>
          </w:tcPr>
          <w:p w14:paraId="0D1A9C15" w14:textId="77777777" w:rsidR="00E90B55" w:rsidRPr="00472C23" w:rsidRDefault="00125267">
            <w:r w:rsidRPr="00472C23">
              <w:t>(x)_-</w:t>
            </w:r>
          </w:p>
        </w:tc>
        <w:tc>
          <w:tcPr>
            <w:tcW w:w="2490" w:type="dxa"/>
            <w:vAlign w:val="center"/>
            <w:hideMark/>
          </w:tcPr>
          <w:p w14:paraId="50E28015" w14:textId="77777777" w:rsidR="00E90B55" w:rsidRPr="00472C23" w:rsidRDefault="00125267">
            <w:r w:rsidRPr="00472C23">
              <w:t>max(-x, 0)</w:t>
            </w:r>
          </w:p>
        </w:tc>
        <w:tc>
          <w:tcPr>
            <w:tcW w:w="1950" w:type="dxa"/>
            <w:vAlign w:val="center"/>
            <w:hideMark/>
          </w:tcPr>
          <w:p w14:paraId="1C589726" w14:textId="77777777" w:rsidR="00E90B55" w:rsidRPr="00472C23" w:rsidRDefault="00125267">
            <w:r w:rsidRPr="00472C23">
              <w:t>x ∈ ℝ</w:t>
            </w:r>
          </w:p>
        </w:tc>
        <w:tc>
          <w:tcPr>
            <w:tcW w:w="821" w:type="dxa"/>
            <w:vAlign w:val="center"/>
            <w:hideMark/>
          </w:tcPr>
          <w:p w14:paraId="0DAB4767" w14:textId="77777777" w:rsidR="00E90B55" w:rsidRPr="00472C23" w:rsidRDefault="00125267">
            <w:r w:rsidRPr="00472C23">
              <w:t>ℝ_{≥0}</w:t>
            </w:r>
          </w:p>
        </w:tc>
        <w:tc>
          <w:tcPr>
            <w:tcW w:w="1534" w:type="dxa"/>
            <w:vAlign w:val="center"/>
            <w:hideMark/>
          </w:tcPr>
          <w:p w14:paraId="7EDEEF8A" w14:textId="77777777" w:rsidR="00E90B55" w:rsidRPr="00472C23" w:rsidRDefault="00125267">
            <w:r w:rsidRPr="00472C23">
              <w:t>Used for negative-part transforms (for example, tail-risk definitions).</w:t>
            </w:r>
          </w:p>
        </w:tc>
      </w:tr>
      <w:tr w:rsidR="00472C23" w:rsidRPr="00472C23" w14:paraId="65D207BB" w14:textId="77777777" w:rsidTr="00DA6B2E">
        <w:trPr>
          <w:tblCellSpacing w:w="15" w:type="dxa"/>
        </w:trPr>
        <w:tc>
          <w:tcPr>
            <w:tcW w:w="1215" w:type="dxa"/>
            <w:vAlign w:val="center"/>
            <w:hideMark/>
          </w:tcPr>
          <w:p w14:paraId="79678044" w14:textId="77777777" w:rsidR="00E90B55" w:rsidRPr="00472C23" w:rsidRDefault="00125267">
            <w:r w:rsidRPr="00472C23">
              <w:lastRenderedPageBreak/>
              <w:t>Clipping (interval bound)</w:t>
            </w:r>
          </w:p>
        </w:tc>
        <w:tc>
          <w:tcPr>
            <w:tcW w:w="1140" w:type="dxa"/>
            <w:vAlign w:val="center"/>
            <w:hideMark/>
          </w:tcPr>
          <w:p w14:paraId="12B0AD89" w14:textId="77777777" w:rsidR="00E90B55" w:rsidRPr="00472C23" w:rsidRDefault="00125267">
            <w:r w:rsidRPr="00472C23">
              <w:t>clip(x, a, b)</w:t>
            </w:r>
          </w:p>
        </w:tc>
        <w:tc>
          <w:tcPr>
            <w:tcW w:w="2490" w:type="dxa"/>
            <w:vAlign w:val="center"/>
            <w:hideMark/>
          </w:tcPr>
          <w:p w14:paraId="1EFE2BED" w14:textId="77777777" w:rsidR="00E90B55" w:rsidRPr="00472C23" w:rsidRDefault="00125267">
            <w:r w:rsidRPr="00472C23">
              <w:t>max(a, min(x, b))</w:t>
            </w:r>
          </w:p>
        </w:tc>
        <w:tc>
          <w:tcPr>
            <w:tcW w:w="1950" w:type="dxa"/>
            <w:vAlign w:val="center"/>
            <w:hideMark/>
          </w:tcPr>
          <w:p w14:paraId="17E7DDB2" w14:textId="77777777" w:rsidR="00E90B55" w:rsidRPr="00472C23" w:rsidRDefault="00125267">
            <w:r w:rsidRPr="00472C23">
              <w:t>x ∈ ℝ, a ≤ b</w:t>
            </w:r>
          </w:p>
        </w:tc>
        <w:tc>
          <w:tcPr>
            <w:tcW w:w="821" w:type="dxa"/>
            <w:vAlign w:val="center"/>
            <w:hideMark/>
          </w:tcPr>
          <w:p w14:paraId="3530AACA" w14:textId="77777777" w:rsidR="00E90B55" w:rsidRPr="00472C23" w:rsidRDefault="00125267">
            <w:r w:rsidRPr="00472C23">
              <w:t>[a, b]</w:t>
            </w:r>
          </w:p>
        </w:tc>
        <w:tc>
          <w:tcPr>
            <w:tcW w:w="1534" w:type="dxa"/>
            <w:vAlign w:val="center"/>
            <w:hideMark/>
          </w:tcPr>
          <w:p w14:paraId="2714D8E8" w14:textId="77777777" w:rsidR="00E90B55" w:rsidRPr="00472C23" w:rsidRDefault="00125267">
            <w:r w:rsidRPr="00472C23">
              <w:t>Canonical truncation to a closed interval. If a &gt; b, the PCC/implementation is invalid.</w:t>
            </w:r>
          </w:p>
        </w:tc>
      </w:tr>
      <w:tr w:rsidR="00472C23" w:rsidRPr="00472C23" w14:paraId="43BDDDB7" w14:textId="77777777" w:rsidTr="00DA6B2E">
        <w:trPr>
          <w:tblCellSpacing w:w="15" w:type="dxa"/>
        </w:trPr>
        <w:tc>
          <w:tcPr>
            <w:tcW w:w="1215" w:type="dxa"/>
            <w:vAlign w:val="center"/>
            <w:hideMark/>
          </w:tcPr>
          <w:p w14:paraId="457F8DC4" w14:textId="77777777" w:rsidR="00E90B55" w:rsidRPr="00472C23" w:rsidRDefault="00125267">
            <w:r w:rsidRPr="00472C23">
              <w:t>Unit clamp</w:t>
            </w:r>
          </w:p>
        </w:tc>
        <w:tc>
          <w:tcPr>
            <w:tcW w:w="1140" w:type="dxa"/>
            <w:vAlign w:val="center"/>
            <w:hideMark/>
          </w:tcPr>
          <w:p w14:paraId="496E6335" w14:textId="77777777" w:rsidR="00E90B55" w:rsidRPr="00472C23" w:rsidRDefault="00125267">
            <w:r w:rsidRPr="00472C23">
              <w:t>clamp_[0,1](x)</w:t>
            </w:r>
          </w:p>
        </w:tc>
        <w:tc>
          <w:tcPr>
            <w:tcW w:w="2490" w:type="dxa"/>
            <w:vAlign w:val="center"/>
            <w:hideMark/>
          </w:tcPr>
          <w:p w14:paraId="2AE0BB47" w14:textId="77777777" w:rsidR="00E90B55" w:rsidRPr="00472C23" w:rsidRDefault="00125267">
            <w:r w:rsidRPr="00472C23">
              <w:t>max(0, min(x, 1))</w:t>
            </w:r>
          </w:p>
        </w:tc>
        <w:tc>
          <w:tcPr>
            <w:tcW w:w="1950" w:type="dxa"/>
            <w:vAlign w:val="center"/>
            <w:hideMark/>
          </w:tcPr>
          <w:p w14:paraId="0A7D502A" w14:textId="77777777" w:rsidR="00E90B55" w:rsidRPr="00472C23" w:rsidRDefault="00125267">
            <w:r w:rsidRPr="00472C23">
              <w:t>x ∈ ℝ</w:t>
            </w:r>
          </w:p>
        </w:tc>
        <w:tc>
          <w:tcPr>
            <w:tcW w:w="821" w:type="dxa"/>
            <w:vAlign w:val="center"/>
            <w:hideMark/>
          </w:tcPr>
          <w:p w14:paraId="047905AC" w14:textId="77777777" w:rsidR="00E90B55" w:rsidRPr="00472C23" w:rsidRDefault="00125267">
            <w:r w:rsidRPr="00472C23">
              <w:t>[0, 1]</w:t>
            </w:r>
          </w:p>
        </w:tc>
        <w:tc>
          <w:tcPr>
            <w:tcW w:w="1534" w:type="dxa"/>
            <w:vAlign w:val="center"/>
            <w:hideMark/>
          </w:tcPr>
          <w:p w14:paraId="31DB439E" w14:textId="77777777" w:rsidR="00E90B55" w:rsidRPr="00472C23" w:rsidRDefault="00125267">
            <w:r w:rsidRPr="00472C23">
              <w:t>Canonical clamp into the unit interval. Use when a quantity is defined as a bounded proportion, probability, or normalized score in .</w:t>
            </w:r>
          </w:p>
        </w:tc>
      </w:tr>
      <w:tr w:rsidR="00472C23" w:rsidRPr="00472C23" w14:paraId="562A80F2" w14:textId="77777777" w:rsidTr="00DA6B2E">
        <w:trPr>
          <w:tblCellSpacing w:w="15" w:type="dxa"/>
        </w:trPr>
        <w:tc>
          <w:tcPr>
            <w:tcW w:w="1215" w:type="dxa"/>
            <w:vAlign w:val="center"/>
            <w:hideMark/>
          </w:tcPr>
          <w:p w14:paraId="65EF7CBC" w14:textId="77777777" w:rsidR="00E90B55" w:rsidRPr="00472C23" w:rsidRDefault="00125267">
            <w:r w:rsidRPr="00472C23">
              <w:t>Cell flattening (row-major)</w:t>
            </w:r>
          </w:p>
        </w:tc>
        <w:tc>
          <w:tcPr>
            <w:tcW w:w="1140" w:type="dxa"/>
            <w:vAlign w:val="center"/>
            <w:hideMark/>
          </w:tcPr>
          <w:p w14:paraId="2F912E89" w14:textId="77777777" w:rsidR="00E90B55" w:rsidRPr="00472C23" w:rsidRDefault="00125267">
            <w:r w:rsidRPr="00472C23">
              <w:t>ϕ(u,d)</w:t>
            </w:r>
          </w:p>
        </w:tc>
        <w:tc>
          <w:tcPr>
            <w:tcW w:w="2490" w:type="dxa"/>
            <w:vAlign w:val="center"/>
            <w:hideMark/>
          </w:tcPr>
          <w:p w14:paraId="6FB3095F" w14:textId="77777777" w:rsidR="00E90B55" w:rsidRPr="00472C23" w:rsidRDefault="00125267">
            <w:r w:rsidRPr="00472C23">
              <w:t>7(u−1)+d</w:t>
            </w:r>
          </w:p>
        </w:tc>
        <w:tc>
          <w:tcPr>
            <w:tcW w:w="1950" w:type="dxa"/>
            <w:vAlign w:val="center"/>
            <w:hideMark/>
          </w:tcPr>
          <w:p w14:paraId="427B65EA" w14:textId="77777777" w:rsidR="00E90B55" w:rsidRPr="00472C23" w:rsidRDefault="00125267">
            <w:r w:rsidRPr="00472C23">
              <w:t>u,d ∈ {1,…,7}</w:t>
            </w:r>
          </w:p>
        </w:tc>
        <w:tc>
          <w:tcPr>
            <w:tcW w:w="821" w:type="dxa"/>
            <w:vAlign w:val="center"/>
            <w:hideMark/>
          </w:tcPr>
          <w:p w14:paraId="1301AB23" w14:textId="77777777" w:rsidR="00E90B55" w:rsidRPr="00472C23" w:rsidRDefault="00125267">
            <w:r w:rsidRPr="00472C23">
              <w:t>{1,…,49}</w:t>
            </w:r>
          </w:p>
        </w:tc>
        <w:tc>
          <w:tcPr>
            <w:tcW w:w="1534" w:type="dxa"/>
            <w:vAlign w:val="center"/>
            <w:hideMark/>
          </w:tcPr>
          <w:p w14:paraId="420F0B1F" w14:textId="77777777" w:rsidR="00E90B55" w:rsidRPr="00472C23" w:rsidRDefault="00125267">
            <w:r w:rsidRPr="00472C23">
              <w:t xml:space="preserve">Canonical flattening for 7×7 welfare matrix: ϕ(u,d)=7(u−1)+d with unions ordered {Self, Household, Community, Organization, Polity, Humanity/CMIU, Biosphere} and dimensions </w:t>
            </w:r>
            <w:r w:rsidRPr="00472C23">
              <w:lastRenderedPageBreak/>
              <w:t>ordered {Material, Health, Social, Knowledge, Agency, Meaning, Environment}. Any deviation must be declared in PCC.</w:t>
            </w:r>
          </w:p>
        </w:tc>
      </w:tr>
      <w:tr w:rsidR="00472C23" w:rsidRPr="00472C23" w14:paraId="63AA369D" w14:textId="77777777" w:rsidTr="00DA6B2E">
        <w:trPr>
          <w:tblCellSpacing w:w="15" w:type="dxa"/>
        </w:trPr>
        <w:tc>
          <w:tcPr>
            <w:tcW w:w="1215" w:type="dxa"/>
            <w:vAlign w:val="center"/>
            <w:hideMark/>
          </w:tcPr>
          <w:p w14:paraId="37A1B834" w14:textId="77777777" w:rsidR="00E90B55" w:rsidRPr="00472C23" w:rsidRDefault="00125267">
            <w:r w:rsidRPr="00472C23">
              <w:lastRenderedPageBreak/>
              <w:t>Ancestor-union set</w:t>
            </w:r>
          </w:p>
        </w:tc>
        <w:tc>
          <w:tcPr>
            <w:tcW w:w="1140" w:type="dxa"/>
            <w:vAlign w:val="center"/>
            <w:hideMark/>
          </w:tcPr>
          <w:p w14:paraId="52247922" w14:textId="77777777" w:rsidR="00E90B55" w:rsidRPr="00472C23" w:rsidRDefault="00125267">
            <w:r w:rsidRPr="00472C23">
              <w:t>Anc(u, D_c)</w:t>
            </w:r>
          </w:p>
        </w:tc>
        <w:tc>
          <w:tcPr>
            <w:tcW w:w="2490" w:type="dxa"/>
            <w:vAlign w:val="center"/>
            <w:hideMark/>
          </w:tcPr>
          <w:p w14:paraId="5C47E9D0" w14:textId="77777777" w:rsidR="00E90B55" w:rsidRPr="00472C23" w:rsidRDefault="00125267">
            <w:r w:rsidRPr="00472C23">
              <w:t>Set of ancestor unions of u up the declared union ladder</w:t>
            </w:r>
          </w:p>
        </w:tc>
        <w:tc>
          <w:tcPr>
            <w:tcW w:w="1950" w:type="dxa"/>
            <w:vAlign w:val="center"/>
            <w:hideMark/>
          </w:tcPr>
          <w:p w14:paraId="4DE1AFF2" w14:textId="77777777" w:rsidR="00E90B55" w:rsidRPr="00472C23" w:rsidRDefault="00125267">
            <w:r w:rsidRPr="00472C23">
              <w:t>u ∈ U</w:t>
            </w:r>
          </w:p>
        </w:tc>
        <w:tc>
          <w:tcPr>
            <w:tcW w:w="821" w:type="dxa"/>
            <w:vAlign w:val="center"/>
            <w:hideMark/>
          </w:tcPr>
          <w:p w14:paraId="6627B985" w14:textId="77777777" w:rsidR="00E90B55" w:rsidRPr="00472C23" w:rsidRDefault="00125267">
            <w:r w:rsidRPr="00472C23">
              <w:t>𝒫(U)</w:t>
            </w:r>
          </w:p>
        </w:tc>
        <w:tc>
          <w:tcPr>
            <w:tcW w:w="1534" w:type="dxa"/>
            <w:vAlign w:val="center"/>
            <w:hideMark/>
          </w:tcPr>
          <w:p w14:paraId="1D04FEA8" w14:textId="77777777" w:rsidR="00E90B55" w:rsidRPr="00472C23" w:rsidRDefault="00125267">
            <w:r w:rsidRPr="00472C23">
              <w:t>Canonical semantics: returns the set of ancestor unions above u at depth D_c on the canonical union ladder. Increasing D_c adds higher-level ancestor unions; decreasing D_c removes them.</w:t>
            </w:r>
          </w:p>
        </w:tc>
      </w:tr>
      <w:tr w:rsidR="00472C23" w:rsidRPr="00472C23" w14:paraId="25F1AE8A" w14:textId="77777777" w:rsidTr="00DA6B2E">
        <w:trPr>
          <w:tblCellSpacing w:w="15" w:type="dxa"/>
        </w:trPr>
        <w:tc>
          <w:tcPr>
            <w:tcW w:w="1215" w:type="dxa"/>
            <w:vAlign w:val="center"/>
            <w:hideMark/>
          </w:tcPr>
          <w:p w14:paraId="13FE1F19" w14:textId="77777777" w:rsidR="00E90B55" w:rsidRPr="00472C23" w:rsidRDefault="00125267">
            <w:r w:rsidRPr="00472C23">
              <w:t>Temporal weight (log scale)</w:t>
            </w:r>
          </w:p>
        </w:tc>
        <w:tc>
          <w:tcPr>
            <w:tcW w:w="1140" w:type="dxa"/>
            <w:vAlign w:val="center"/>
            <w:hideMark/>
          </w:tcPr>
          <w:p w14:paraId="16FBB171" w14:textId="77777777" w:rsidR="00E90B55" w:rsidRPr="00472C23" w:rsidRDefault="00125267">
            <w:r w:rsidRPr="00472C23">
              <w:t>τ(t)</w:t>
            </w:r>
          </w:p>
        </w:tc>
        <w:tc>
          <w:tcPr>
            <w:tcW w:w="2490" w:type="dxa"/>
            <w:vAlign w:val="center"/>
            <w:hideMark/>
          </w:tcPr>
          <w:p w14:paraId="50D2E7BC" w14:textId="77777777" w:rsidR="00E90B55" w:rsidRPr="00472C23" w:rsidRDefault="00125267">
            <w:r w:rsidRPr="00472C23">
              <w:t>ln(1+t) / ln(1+T_ref)</w:t>
            </w:r>
          </w:p>
        </w:tc>
        <w:tc>
          <w:tcPr>
            <w:tcW w:w="1950" w:type="dxa"/>
            <w:vAlign w:val="center"/>
            <w:hideMark/>
          </w:tcPr>
          <w:p w14:paraId="4610ED2A" w14:textId="77777777" w:rsidR="00E90B55" w:rsidRPr="00472C23" w:rsidRDefault="00125267">
            <w:r w:rsidRPr="00472C23">
              <w:t>t&gt;0, T_ref&gt;0</w:t>
            </w:r>
          </w:p>
        </w:tc>
        <w:tc>
          <w:tcPr>
            <w:tcW w:w="821" w:type="dxa"/>
            <w:vAlign w:val="center"/>
            <w:hideMark/>
          </w:tcPr>
          <w:p w14:paraId="1267443E" w14:textId="77777777" w:rsidR="00E90B55" w:rsidRPr="00472C23" w:rsidRDefault="00125267">
            <w:r w:rsidRPr="00472C23">
              <w:t>(0, ∞)</w:t>
            </w:r>
          </w:p>
        </w:tc>
        <w:tc>
          <w:tcPr>
            <w:tcW w:w="1534" w:type="dxa"/>
            <w:vAlign w:val="center"/>
            <w:hideMark/>
          </w:tcPr>
          <w:p w14:paraId="1EB1CC27" w14:textId="77777777" w:rsidR="00E90B55" w:rsidRPr="00472C23" w:rsidRDefault="00125267">
            <w:r w:rsidRPr="00472C23">
              <w:t xml:space="preserve">Default T_ref = 25 years. τ(T_ref)=1. τ(t) increases with t with diminishing marginal gain. </w:t>
            </w:r>
            <w:r w:rsidRPr="00472C23">
              <w:lastRenderedPageBreak/>
              <w:t>τ can exceed 1 when t &gt; T_ref. Any cap τ_max is optional and must be declared in the PCC.</w:t>
            </w:r>
          </w:p>
        </w:tc>
      </w:tr>
      <w:tr w:rsidR="00472C23" w:rsidRPr="00472C23" w14:paraId="30EA47A1" w14:textId="77777777" w:rsidTr="00DA6B2E">
        <w:trPr>
          <w:tblCellSpacing w:w="15" w:type="dxa"/>
        </w:trPr>
        <w:tc>
          <w:tcPr>
            <w:tcW w:w="1215" w:type="dxa"/>
            <w:vAlign w:val="center"/>
            <w:hideMark/>
          </w:tcPr>
          <w:p w14:paraId="43C1AAB7" w14:textId="77777777" w:rsidR="00E90B55" w:rsidRPr="00472C23" w:rsidRDefault="00125267">
            <w:r w:rsidRPr="00472C23">
              <w:lastRenderedPageBreak/>
              <w:t>Exponential moving average smoothing (EMA)</w:t>
            </w:r>
          </w:p>
        </w:tc>
        <w:tc>
          <w:tcPr>
            <w:tcW w:w="1140" w:type="dxa"/>
            <w:vAlign w:val="center"/>
            <w:hideMark/>
          </w:tcPr>
          <w:p w14:paraId="77BF0C5D" w14:textId="77777777" w:rsidR="00E90B55" w:rsidRPr="00472C23" w:rsidRDefault="00125267">
            <w:r w:rsidRPr="00472C23">
              <w:t>EMA_λ(x_t)</w:t>
            </w:r>
          </w:p>
        </w:tc>
        <w:tc>
          <w:tcPr>
            <w:tcW w:w="2490" w:type="dxa"/>
            <w:vAlign w:val="center"/>
            <w:hideMark/>
          </w:tcPr>
          <w:p w14:paraId="774A3C79" w14:textId="77777777" w:rsidR="00E90B55" w:rsidRPr="00472C23" w:rsidRDefault="00125267">
            <w:r w:rsidRPr="00472C23">
              <w:t>λx_t + (1−λ)EMA_λ(x_{t−1})</w:t>
            </w:r>
          </w:p>
        </w:tc>
        <w:tc>
          <w:tcPr>
            <w:tcW w:w="1950" w:type="dxa"/>
            <w:vAlign w:val="center"/>
            <w:hideMark/>
          </w:tcPr>
          <w:p w14:paraId="75FEF559" w14:textId="77777777" w:rsidR="00E90B55" w:rsidRPr="00472C23" w:rsidRDefault="00125267">
            <w:r w:rsidRPr="00472C23">
              <w:t>λ ∈ (0,1]</w:t>
            </w:r>
          </w:p>
        </w:tc>
        <w:tc>
          <w:tcPr>
            <w:tcW w:w="821" w:type="dxa"/>
            <w:vAlign w:val="center"/>
            <w:hideMark/>
          </w:tcPr>
          <w:p w14:paraId="5117603A" w14:textId="77777777" w:rsidR="00E90B55" w:rsidRPr="00472C23" w:rsidRDefault="00125267">
            <w:r w:rsidRPr="00472C23">
              <w:t>ℝ</w:t>
            </w:r>
          </w:p>
        </w:tc>
        <w:tc>
          <w:tcPr>
            <w:tcW w:w="1534" w:type="dxa"/>
            <w:vAlign w:val="center"/>
            <w:hideMark/>
          </w:tcPr>
          <w:p w14:paraId="08D36585" w14:textId="77777777" w:rsidR="00E90B55" w:rsidRPr="00472C23" w:rsidRDefault="00125267">
            <w:r w:rsidRPr="00472C23">
              <w:t>Default initialization: unless a baseline initialization is declared in PCC. The PCC must report when Smooth is used (for HOI, monitoring, or trend reporting).</w:t>
            </w:r>
          </w:p>
        </w:tc>
      </w:tr>
      <w:tr w:rsidR="00472C23" w:rsidRPr="00472C23" w14:paraId="6515F784" w14:textId="77777777">
        <w:trPr>
          <w:tblCellSpacing w:w="15" w:type="dxa"/>
        </w:trPr>
        <w:tc>
          <w:tcPr>
            <w:tcW w:w="1260" w:type="dxa"/>
          </w:tcPr>
          <w:p w14:paraId="26CABAB0" w14:textId="77777777" w:rsidR="00E90B55" w:rsidRPr="00472C23" w:rsidRDefault="00125267">
            <w:r w:rsidRPr="00472C23">
              <w:t>Infinity norm (row-sum norm)</w:t>
            </w:r>
          </w:p>
        </w:tc>
        <w:tc>
          <w:tcPr>
            <w:tcW w:w="1170" w:type="dxa"/>
          </w:tcPr>
          <w:p w14:paraId="4A68CB8D" w14:textId="77777777" w:rsidR="00E90B55" w:rsidRPr="00472C23" w:rsidRDefault="00125267">
            <w:r w:rsidRPr="00472C23">
              <w:t>||K||_∞</w:t>
            </w:r>
          </w:p>
        </w:tc>
        <w:tc>
          <w:tcPr>
            <w:tcW w:w="2520" w:type="dxa"/>
          </w:tcPr>
          <w:p w14:paraId="3155C35B" w14:textId="77777777" w:rsidR="00E90B55" w:rsidRPr="00472C23" w:rsidRDefault="00125267">
            <w:r w:rsidRPr="00472C23">
              <w:t>max_i Σ_j |K_ij|</w:t>
            </w:r>
          </w:p>
        </w:tc>
        <w:tc>
          <w:tcPr>
            <w:tcW w:w="1980" w:type="dxa"/>
          </w:tcPr>
          <w:p w14:paraId="42343973" w14:textId="77777777" w:rsidR="00E90B55" w:rsidRPr="00472C23" w:rsidRDefault="00125267">
            <w:r w:rsidRPr="00472C23">
              <w:t>K ∈ ℝ^{49×49}</w:t>
            </w:r>
          </w:p>
        </w:tc>
        <w:tc>
          <w:tcPr>
            <w:tcW w:w="851" w:type="dxa"/>
          </w:tcPr>
          <w:p w14:paraId="688CBDE0" w14:textId="77777777" w:rsidR="00E90B55" w:rsidRPr="00472C23" w:rsidRDefault="00125267">
            <w:r w:rsidRPr="00472C23">
              <w:t>ℝ_{≥0}</w:t>
            </w:r>
          </w:p>
        </w:tc>
        <w:tc>
          <w:tcPr>
            <w:tcW w:w="1579" w:type="dxa"/>
          </w:tcPr>
          <w:p w14:paraId="7A5D370D" w14:textId="77777777" w:rsidR="00E90B55" w:rsidRPr="00472C23" w:rsidRDefault="00E90B55"/>
        </w:tc>
      </w:tr>
    </w:tbl>
    <w:p w14:paraId="16C55E4B" w14:textId="77777777" w:rsidR="006A5BF9" w:rsidRPr="00472C23" w:rsidRDefault="006A5BF9" w:rsidP="006A5BF9">
      <w:pPr>
        <w:rPr>
          <w:b/>
          <w:bCs/>
        </w:rPr>
      </w:pPr>
      <w:r w:rsidRPr="00472C23">
        <w:rPr>
          <w:b/>
          <w:bCs/>
        </w:rPr>
        <w:t>AB.7.2 Scope note</w:t>
      </w:r>
    </w:p>
    <w:p w14:paraId="2CBF26D5" w14:textId="77777777" w:rsidR="006A5BF9" w:rsidRPr="00472C23" w:rsidRDefault="006A5BF9" w:rsidP="006A5BF9">
      <w:r w:rsidRPr="00472C23">
        <w:t xml:space="preserve">AB.7 defines general-purpose functions that recur across the framework (clipping, saturation, flattening, ancestor mapping, temporal weighting, smoothing, stability norms). Specialized operators (for example </w:t>
      </w:r>
      <m:oMath>
        <m:sSub>
          <m:sSubPr>
            <m:ctrlPr>
              <w:rPr>
                <w:rFonts w:ascii="Cambria Math" w:hAnsi="Cambria Math"/>
              </w:rPr>
            </m:ctrlPr>
          </m:sSubPr>
          <m:e>
            <m:r>
              <m:rPr>
                <m:sty m:val="p"/>
              </m:rPr>
              <w:rPr>
                <w:rFonts w:ascii="Cambria Math" w:hAnsi="Cambria Math"/>
              </w:rPr>
              <m:t>CVaR</m:t>
            </m:r>
          </m:e>
          <m:sub>
            <m:r>
              <w:rPr>
                <w:rFonts w:ascii="Cambria Math" w:hAnsi="Cambria Math"/>
              </w:rPr>
              <m:t>α</m:t>
            </m:r>
          </m:sub>
        </m:sSub>
        <m:r>
          <w:rPr>
            <w:rFonts w:ascii="Cambria Math" w:hAnsi="Cambria Math"/>
          </w:rPr>
          <m:t>(⋅)</m:t>
        </m:r>
      </m:oMath>
      <w:r w:rsidRPr="00472C23">
        <w:t>) are defined where introduced, but must obey the same canonical symbol discipline (same spelling, same parameters, same domains).</w:t>
      </w:r>
    </w:p>
    <w:p w14:paraId="3C418D13" w14:textId="77777777" w:rsidR="006A5BF9" w:rsidRPr="00472C23" w:rsidRDefault="00D7456E" w:rsidP="006A5BF9">
      <w:r>
        <w:pict w14:anchorId="458146DD">
          <v:rect id="_x0000_i1068" style="width:0;height:1.5pt" o:hralign="center" o:hrstd="t" o:hrnoshade="t" o:hr="t" fillcolor="#eaeaea" stroked="f"/>
        </w:pict>
      </w:r>
    </w:p>
    <w:p w14:paraId="39CDE79F" w14:textId="77777777" w:rsidR="006A5BF9" w:rsidRPr="00472C23" w:rsidRDefault="006A5BF9" w:rsidP="006A5BF9">
      <w:pPr>
        <w:pStyle w:val="Heading2"/>
        <w:rPr>
          <w:bCs/>
          <w:color w:val="auto"/>
          <w:sz w:val="24"/>
          <w:szCs w:val="24"/>
        </w:rPr>
      </w:pPr>
      <w:r w:rsidRPr="00472C23">
        <w:rPr>
          <w:color w:val="auto"/>
        </w:rPr>
        <w:lastRenderedPageBreak/>
        <w:t>AB.8 Canonical function table (complete, normative)</w:t>
      </w:r>
    </w:p>
    <w:p w14:paraId="2B3B90CF" w14:textId="77777777" w:rsidR="006A5BF9" w:rsidRPr="00472C23" w:rsidRDefault="006A5BF9" w:rsidP="006A5BF9">
      <w:r w:rsidRPr="00472C23">
        <w:t>This section is normative and supersedes any partial or truncated function table earlier in Appendix AB.</w:t>
      </w:r>
    </w:p>
    <w:tbl>
      <w:tblPr>
        <w:tblStyle w:val="TableGrid"/>
        <w:tblW w:w="0" w:type="auto"/>
        <w:tblLook w:val="04A0" w:firstRow="1" w:lastRow="0" w:firstColumn="1" w:lastColumn="0" w:noHBand="0" w:noVBand="1"/>
      </w:tblPr>
      <w:tblGrid>
        <w:gridCol w:w="1766"/>
        <w:gridCol w:w="2769"/>
        <w:gridCol w:w="1534"/>
        <w:gridCol w:w="1548"/>
        <w:gridCol w:w="1733"/>
      </w:tblGrid>
      <w:tr w:rsidR="00472C23" w:rsidRPr="00472C23" w14:paraId="5035FF38" w14:textId="77777777" w:rsidTr="00DA6B2E">
        <w:tc>
          <w:tcPr>
            <w:tcW w:w="1872" w:type="dxa"/>
          </w:tcPr>
          <w:p w14:paraId="272F2B12" w14:textId="77777777" w:rsidR="006A5BF9" w:rsidRPr="00472C23" w:rsidRDefault="006A5BF9" w:rsidP="00DA6B2E">
            <w:r w:rsidRPr="00472C23">
              <w:t>Function</w:t>
            </w:r>
          </w:p>
        </w:tc>
        <w:tc>
          <w:tcPr>
            <w:tcW w:w="1872" w:type="dxa"/>
          </w:tcPr>
          <w:p w14:paraId="57940B28" w14:textId="77777777" w:rsidR="006A5BF9" w:rsidRPr="00472C23" w:rsidRDefault="006A5BF9" w:rsidP="00DA6B2E">
            <w:r w:rsidRPr="00472C23">
              <w:t>Definition</w:t>
            </w:r>
          </w:p>
        </w:tc>
        <w:tc>
          <w:tcPr>
            <w:tcW w:w="1872" w:type="dxa"/>
          </w:tcPr>
          <w:p w14:paraId="657CF185" w14:textId="77777777" w:rsidR="006A5BF9" w:rsidRPr="00472C23" w:rsidRDefault="006A5BF9" w:rsidP="00DA6B2E">
            <w:r w:rsidRPr="00472C23">
              <w:t>Domain</w:t>
            </w:r>
          </w:p>
        </w:tc>
        <w:tc>
          <w:tcPr>
            <w:tcW w:w="1872" w:type="dxa"/>
          </w:tcPr>
          <w:p w14:paraId="054A5C0E" w14:textId="77777777" w:rsidR="006A5BF9" w:rsidRPr="00472C23" w:rsidRDefault="006A5BF9" w:rsidP="00DA6B2E">
            <w:r w:rsidRPr="00472C23">
              <w:t>Range</w:t>
            </w:r>
          </w:p>
        </w:tc>
        <w:tc>
          <w:tcPr>
            <w:tcW w:w="1872" w:type="dxa"/>
          </w:tcPr>
          <w:p w14:paraId="10BA254F" w14:textId="77777777" w:rsidR="006A5BF9" w:rsidRPr="00472C23" w:rsidRDefault="006A5BF9" w:rsidP="00DA6B2E">
            <w:r w:rsidRPr="00472C23">
              <w:t>Defaults / Notes</w:t>
            </w:r>
          </w:p>
        </w:tc>
      </w:tr>
      <w:tr w:rsidR="00472C23" w:rsidRPr="00472C23" w14:paraId="2DEEA7FB" w14:textId="77777777" w:rsidTr="00DA6B2E">
        <w:tc>
          <w:tcPr>
            <w:tcW w:w="1872" w:type="dxa"/>
          </w:tcPr>
          <w:p w14:paraId="428CF809" w14:textId="77777777" w:rsidR="006A5BF9" w:rsidRPr="00472C23" w:rsidRDefault="006A5BF9" w:rsidP="00DA6B2E">
            <w:r w:rsidRPr="00472C23">
              <w:t>(x)_+</w:t>
            </w:r>
          </w:p>
        </w:tc>
        <w:tc>
          <w:tcPr>
            <w:tcW w:w="1872" w:type="dxa"/>
          </w:tcPr>
          <w:p w14:paraId="3514524D" w14:textId="77777777" w:rsidR="006A5BF9" w:rsidRPr="00472C23" w:rsidRDefault="006A5BF9" w:rsidP="00DA6B2E">
            <w:r w:rsidRPr="00472C23">
              <w:t>max(x,0)</w:t>
            </w:r>
          </w:p>
        </w:tc>
        <w:tc>
          <w:tcPr>
            <w:tcW w:w="1872" w:type="dxa"/>
          </w:tcPr>
          <w:p w14:paraId="67A6366D" w14:textId="77777777" w:rsidR="006A5BF9" w:rsidRPr="00472C23" w:rsidRDefault="006A5BF9" w:rsidP="00DA6B2E">
            <w:r w:rsidRPr="00472C23">
              <w:t>x ∈ ℝ</w:t>
            </w:r>
          </w:p>
        </w:tc>
        <w:tc>
          <w:tcPr>
            <w:tcW w:w="1872" w:type="dxa"/>
          </w:tcPr>
          <w:p w14:paraId="6E82E75C" w14:textId="77777777" w:rsidR="006A5BF9" w:rsidRPr="00472C23" w:rsidRDefault="006A5BF9" w:rsidP="00DA6B2E">
            <w:r w:rsidRPr="00472C23">
              <w:t>ℝ_{≥0}</w:t>
            </w:r>
          </w:p>
        </w:tc>
        <w:tc>
          <w:tcPr>
            <w:tcW w:w="1872" w:type="dxa"/>
          </w:tcPr>
          <w:p w14:paraId="2EF2A69D" w14:textId="77777777" w:rsidR="006A5BF9" w:rsidRPr="00472C23" w:rsidRDefault="006A5BF9" w:rsidP="00DA6B2E">
            <w:r w:rsidRPr="00472C23">
              <w:t>Positive part</w:t>
            </w:r>
          </w:p>
        </w:tc>
      </w:tr>
      <w:tr w:rsidR="00472C23" w:rsidRPr="00472C23" w14:paraId="35230DE9" w14:textId="77777777" w:rsidTr="00DA6B2E">
        <w:tc>
          <w:tcPr>
            <w:tcW w:w="1872" w:type="dxa"/>
          </w:tcPr>
          <w:p w14:paraId="37AF24F2" w14:textId="77777777" w:rsidR="006A5BF9" w:rsidRPr="00472C23" w:rsidRDefault="006A5BF9" w:rsidP="00DA6B2E">
            <w:r w:rsidRPr="00472C23">
              <w:t>clip(x,a,b)</w:t>
            </w:r>
          </w:p>
        </w:tc>
        <w:tc>
          <w:tcPr>
            <w:tcW w:w="1872" w:type="dxa"/>
          </w:tcPr>
          <w:p w14:paraId="55292CCF" w14:textId="77777777" w:rsidR="006A5BF9" w:rsidRPr="00472C23" w:rsidRDefault="006A5BF9" w:rsidP="00DA6B2E">
            <w:r w:rsidRPr="00472C23">
              <w:t>max(a, min(x,b))</w:t>
            </w:r>
          </w:p>
        </w:tc>
        <w:tc>
          <w:tcPr>
            <w:tcW w:w="1872" w:type="dxa"/>
          </w:tcPr>
          <w:p w14:paraId="27A8D353" w14:textId="77777777" w:rsidR="006A5BF9" w:rsidRPr="00472C23" w:rsidRDefault="006A5BF9" w:rsidP="00DA6B2E">
            <w:r w:rsidRPr="00472C23">
              <w:t>x ∈ ℝ, a ≤ b</w:t>
            </w:r>
          </w:p>
        </w:tc>
        <w:tc>
          <w:tcPr>
            <w:tcW w:w="1872" w:type="dxa"/>
          </w:tcPr>
          <w:p w14:paraId="12BFCDA1" w14:textId="77777777" w:rsidR="006A5BF9" w:rsidRPr="00472C23" w:rsidRDefault="006A5BF9" w:rsidP="00DA6B2E">
            <w:r w:rsidRPr="00472C23">
              <w:t>[a,b]</w:t>
            </w:r>
          </w:p>
        </w:tc>
        <w:tc>
          <w:tcPr>
            <w:tcW w:w="1872" w:type="dxa"/>
          </w:tcPr>
          <w:p w14:paraId="63404EFC" w14:textId="77777777" w:rsidR="006A5BF9" w:rsidRPr="00472C23" w:rsidRDefault="006A5BF9" w:rsidP="00DA6B2E">
            <w:r w:rsidRPr="00472C23">
              <w:t>Invalid if a&gt;b</w:t>
            </w:r>
          </w:p>
        </w:tc>
      </w:tr>
      <w:tr w:rsidR="00472C23" w:rsidRPr="00472C23" w14:paraId="4B20D376" w14:textId="77777777" w:rsidTr="00DA6B2E">
        <w:tc>
          <w:tcPr>
            <w:tcW w:w="1872" w:type="dxa"/>
          </w:tcPr>
          <w:p w14:paraId="1CD980DC" w14:textId="77777777" w:rsidR="006A5BF9" w:rsidRPr="00472C23" w:rsidRDefault="006A5BF9" w:rsidP="00DA6B2E">
            <w:r w:rsidRPr="00472C23">
              <w:t>clamp_[0,1](x)</w:t>
            </w:r>
          </w:p>
        </w:tc>
        <w:tc>
          <w:tcPr>
            <w:tcW w:w="1872" w:type="dxa"/>
          </w:tcPr>
          <w:p w14:paraId="5F3129E6" w14:textId="77777777" w:rsidR="006A5BF9" w:rsidRPr="00472C23" w:rsidRDefault="006A5BF9" w:rsidP="00DA6B2E">
            <w:r w:rsidRPr="00472C23">
              <w:t>max(0, min(x,1))</w:t>
            </w:r>
          </w:p>
        </w:tc>
        <w:tc>
          <w:tcPr>
            <w:tcW w:w="1872" w:type="dxa"/>
          </w:tcPr>
          <w:p w14:paraId="7C213C4F" w14:textId="77777777" w:rsidR="006A5BF9" w:rsidRPr="00472C23" w:rsidRDefault="006A5BF9" w:rsidP="00DA6B2E">
            <w:r w:rsidRPr="00472C23">
              <w:t>x ∈ ℝ</w:t>
            </w:r>
          </w:p>
        </w:tc>
        <w:tc>
          <w:tcPr>
            <w:tcW w:w="1872" w:type="dxa"/>
          </w:tcPr>
          <w:p w14:paraId="2213A826" w14:textId="77777777" w:rsidR="006A5BF9" w:rsidRPr="00472C23" w:rsidRDefault="006A5BF9" w:rsidP="00DA6B2E">
            <w:r w:rsidRPr="00472C23">
              <w:t>[0,1]</w:t>
            </w:r>
          </w:p>
        </w:tc>
        <w:tc>
          <w:tcPr>
            <w:tcW w:w="1872" w:type="dxa"/>
          </w:tcPr>
          <w:p w14:paraId="6726809C" w14:textId="77777777" w:rsidR="006A5BF9" w:rsidRPr="00472C23" w:rsidRDefault="006A5BF9" w:rsidP="00DA6B2E">
            <w:r w:rsidRPr="00472C23">
              <w:t>Use for normalized quantities</w:t>
            </w:r>
          </w:p>
        </w:tc>
      </w:tr>
      <w:tr w:rsidR="00472C23" w:rsidRPr="00472C23" w14:paraId="7D9CA278" w14:textId="77777777" w:rsidTr="00DA6B2E">
        <w:tc>
          <w:tcPr>
            <w:tcW w:w="1872" w:type="dxa"/>
          </w:tcPr>
          <w:p w14:paraId="455D3A32" w14:textId="77777777" w:rsidR="006A5BF9" w:rsidRPr="00472C23" w:rsidRDefault="006A5BF9" w:rsidP="00DA6B2E">
            <w:r w:rsidRPr="00472C23">
              <w:t>sat_β(x)</w:t>
            </w:r>
          </w:p>
        </w:tc>
        <w:tc>
          <w:tcPr>
            <w:tcW w:w="1872" w:type="dxa"/>
          </w:tcPr>
          <w:p w14:paraId="248E7252" w14:textId="77777777" w:rsidR="006A5BF9" w:rsidRPr="00472C23" w:rsidRDefault="006A5BF9" w:rsidP="00DA6B2E">
            <w:r w:rsidRPr="00472C23">
              <w:t>tanh(βx)</w:t>
            </w:r>
          </w:p>
        </w:tc>
        <w:tc>
          <w:tcPr>
            <w:tcW w:w="1872" w:type="dxa"/>
          </w:tcPr>
          <w:p w14:paraId="07C48BAF" w14:textId="77777777" w:rsidR="006A5BF9" w:rsidRPr="00472C23" w:rsidRDefault="006A5BF9" w:rsidP="00DA6B2E">
            <w:r w:rsidRPr="00472C23">
              <w:t>x ∈ ℝ, β&gt;0</w:t>
            </w:r>
          </w:p>
        </w:tc>
        <w:tc>
          <w:tcPr>
            <w:tcW w:w="1872" w:type="dxa"/>
          </w:tcPr>
          <w:p w14:paraId="1A2F6E86" w14:textId="77777777" w:rsidR="006A5BF9" w:rsidRPr="00472C23" w:rsidRDefault="006A5BF9" w:rsidP="00DA6B2E">
            <w:r w:rsidRPr="00472C23">
              <w:t>(-1,1)</w:t>
            </w:r>
          </w:p>
        </w:tc>
        <w:tc>
          <w:tcPr>
            <w:tcW w:w="1872" w:type="dxa"/>
          </w:tcPr>
          <w:p w14:paraId="28AFDC21" w14:textId="77777777" w:rsidR="006A5BF9" w:rsidRPr="00472C23" w:rsidRDefault="006A5BF9" w:rsidP="00DA6B2E">
            <w:r w:rsidRPr="00472C23">
              <w:t>Default β=2; smooth saturation</w:t>
            </w:r>
          </w:p>
        </w:tc>
      </w:tr>
      <w:tr w:rsidR="00472C23" w:rsidRPr="00472C23" w14:paraId="3A748301" w14:textId="77777777" w:rsidTr="00DA6B2E">
        <w:tc>
          <w:tcPr>
            <w:tcW w:w="1872" w:type="dxa"/>
          </w:tcPr>
          <w:p w14:paraId="7D11D68B" w14:textId="77777777" w:rsidR="006A5BF9" w:rsidRPr="00472C23" w:rsidRDefault="006A5BF9" w:rsidP="00DA6B2E">
            <w:r w:rsidRPr="00472C23">
              <w:t>ϕ(u,d)</w:t>
            </w:r>
          </w:p>
        </w:tc>
        <w:tc>
          <w:tcPr>
            <w:tcW w:w="1872" w:type="dxa"/>
          </w:tcPr>
          <w:p w14:paraId="30608390" w14:textId="77777777" w:rsidR="006A5BF9" w:rsidRPr="00472C23" w:rsidRDefault="006A5BF9" w:rsidP="00DA6B2E">
            <w:r w:rsidRPr="00472C23">
              <w:t>7(u−1)+d</w:t>
            </w:r>
          </w:p>
        </w:tc>
        <w:tc>
          <w:tcPr>
            <w:tcW w:w="1872" w:type="dxa"/>
          </w:tcPr>
          <w:p w14:paraId="01A408E7" w14:textId="77777777" w:rsidR="006A5BF9" w:rsidRPr="00472C23" w:rsidRDefault="006A5BF9" w:rsidP="00DA6B2E">
            <w:r w:rsidRPr="00472C23">
              <w:t>u,d ∈ {1,…,7}</w:t>
            </w:r>
          </w:p>
        </w:tc>
        <w:tc>
          <w:tcPr>
            <w:tcW w:w="1872" w:type="dxa"/>
          </w:tcPr>
          <w:p w14:paraId="0CF63461" w14:textId="77777777" w:rsidR="006A5BF9" w:rsidRPr="00472C23" w:rsidRDefault="006A5BF9" w:rsidP="00DA6B2E">
            <w:r w:rsidRPr="00472C23">
              <w:t>{1,…,49}</w:t>
            </w:r>
          </w:p>
        </w:tc>
        <w:tc>
          <w:tcPr>
            <w:tcW w:w="1872" w:type="dxa"/>
          </w:tcPr>
          <w:p w14:paraId="5C441207" w14:textId="77777777" w:rsidR="006A5BF9" w:rsidRPr="00472C23" w:rsidRDefault="006A5BF9" w:rsidP="00DA6B2E">
            <w:r w:rsidRPr="00472C23">
              <w:t>Row‑major flattening for 7×7 welfare space</w:t>
            </w:r>
          </w:p>
        </w:tc>
      </w:tr>
      <w:tr w:rsidR="00472C23" w:rsidRPr="00472C23" w14:paraId="4E94D2F5" w14:textId="77777777" w:rsidTr="00DA6B2E">
        <w:tc>
          <w:tcPr>
            <w:tcW w:w="1872" w:type="dxa"/>
          </w:tcPr>
          <w:p w14:paraId="22D2811A" w14:textId="77777777" w:rsidR="006A5BF9" w:rsidRPr="00472C23" w:rsidRDefault="006A5BF9" w:rsidP="00DA6B2E">
            <w:r w:rsidRPr="00472C23">
              <w:t>Anc(u, D_c)</w:t>
            </w:r>
          </w:p>
        </w:tc>
        <w:tc>
          <w:tcPr>
            <w:tcW w:w="1872" w:type="dxa"/>
          </w:tcPr>
          <w:p w14:paraId="00AF7DB8" w14:textId="77777777" w:rsidR="006A5BF9" w:rsidRPr="00472C23" w:rsidRDefault="006A5BF9" w:rsidP="00DA6B2E">
            <w:r w:rsidRPr="00472C23">
              <w:t>Ancestor unions of u on union ladder</w:t>
            </w:r>
          </w:p>
        </w:tc>
        <w:tc>
          <w:tcPr>
            <w:tcW w:w="1872" w:type="dxa"/>
          </w:tcPr>
          <w:p w14:paraId="6776A2F4" w14:textId="77777777" w:rsidR="006A5BF9" w:rsidRPr="00472C23" w:rsidRDefault="006A5BF9" w:rsidP="00DA6B2E">
            <w:r w:rsidRPr="00472C23">
              <w:t>u ∈ U</w:t>
            </w:r>
          </w:p>
        </w:tc>
        <w:tc>
          <w:tcPr>
            <w:tcW w:w="1872" w:type="dxa"/>
          </w:tcPr>
          <w:p w14:paraId="4D5663CD" w14:textId="77777777" w:rsidR="006A5BF9" w:rsidRPr="00472C23" w:rsidRDefault="006A5BF9" w:rsidP="00DA6B2E">
            <w:r w:rsidRPr="00472C23">
              <w:t>𝒫(U)</w:t>
            </w:r>
          </w:p>
        </w:tc>
        <w:tc>
          <w:tcPr>
            <w:tcW w:w="1872" w:type="dxa"/>
          </w:tcPr>
          <w:p w14:paraId="063F89C4" w14:textId="77777777" w:rsidR="006A5BF9" w:rsidRPr="00472C23" w:rsidRDefault="006A5BF9" w:rsidP="00DA6B2E">
            <w:r w:rsidRPr="00472C23">
              <w:t>PCC must declare union ladder ordering</w:t>
            </w:r>
          </w:p>
        </w:tc>
      </w:tr>
      <w:tr w:rsidR="00472C23" w:rsidRPr="00472C23" w14:paraId="32E42E82" w14:textId="77777777" w:rsidTr="00DA6B2E">
        <w:tc>
          <w:tcPr>
            <w:tcW w:w="1872" w:type="dxa"/>
          </w:tcPr>
          <w:p w14:paraId="3E6DE808" w14:textId="77777777" w:rsidR="006A5BF9" w:rsidRPr="00472C23" w:rsidRDefault="006A5BF9" w:rsidP="00DA6B2E">
            <w:r w:rsidRPr="00472C23">
              <w:t>τ(t)</w:t>
            </w:r>
          </w:p>
        </w:tc>
        <w:tc>
          <w:tcPr>
            <w:tcW w:w="1872" w:type="dxa"/>
          </w:tcPr>
          <w:p w14:paraId="196B4B62" w14:textId="77777777" w:rsidR="006A5BF9" w:rsidRPr="00472C23" w:rsidRDefault="006A5BF9" w:rsidP="00DA6B2E">
            <w:r w:rsidRPr="00472C23">
              <w:t>ln(1+t)/ln(1+T_ref)</w:t>
            </w:r>
          </w:p>
        </w:tc>
        <w:tc>
          <w:tcPr>
            <w:tcW w:w="1872" w:type="dxa"/>
          </w:tcPr>
          <w:p w14:paraId="4437A539" w14:textId="77777777" w:rsidR="006A5BF9" w:rsidRPr="00472C23" w:rsidRDefault="006A5BF9" w:rsidP="00DA6B2E">
            <w:r w:rsidRPr="00472C23">
              <w:t>t&gt;0, T_ref&gt;0</w:t>
            </w:r>
          </w:p>
        </w:tc>
        <w:tc>
          <w:tcPr>
            <w:tcW w:w="1872" w:type="dxa"/>
          </w:tcPr>
          <w:p w14:paraId="25CA6582" w14:textId="77777777" w:rsidR="006A5BF9" w:rsidRPr="00472C23" w:rsidRDefault="006A5BF9" w:rsidP="00DA6B2E">
            <w:r w:rsidRPr="00472C23">
              <w:t>(0,∞)</w:t>
            </w:r>
          </w:p>
        </w:tc>
        <w:tc>
          <w:tcPr>
            <w:tcW w:w="1872" w:type="dxa"/>
          </w:tcPr>
          <w:p w14:paraId="60A4F1FC" w14:textId="77777777" w:rsidR="006A5BF9" w:rsidRPr="00472C23" w:rsidRDefault="006A5BF9" w:rsidP="00DA6B2E">
            <w:r w:rsidRPr="00472C23">
              <w:t>Default T_ref=25 years; optional τ_max must be declared</w:t>
            </w:r>
          </w:p>
        </w:tc>
      </w:tr>
      <w:tr w:rsidR="00472C23" w:rsidRPr="00472C23" w14:paraId="4FB64E4C" w14:textId="77777777" w:rsidTr="00DA6B2E">
        <w:tc>
          <w:tcPr>
            <w:tcW w:w="1872" w:type="dxa"/>
          </w:tcPr>
          <w:p w14:paraId="76D90285" w14:textId="77777777" w:rsidR="006A5BF9" w:rsidRPr="00472C23" w:rsidRDefault="006A5BF9" w:rsidP="00DA6B2E">
            <w:r w:rsidRPr="00472C23">
              <w:t>EMA_λ(x_t)</w:t>
            </w:r>
          </w:p>
        </w:tc>
        <w:tc>
          <w:tcPr>
            <w:tcW w:w="1872" w:type="dxa"/>
          </w:tcPr>
          <w:p w14:paraId="7E42AB96" w14:textId="77777777" w:rsidR="006A5BF9" w:rsidRPr="00472C23" w:rsidRDefault="006A5BF9" w:rsidP="00DA6B2E">
            <w:r w:rsidRPr="00472C23">
              <w:t>λx_t+(1−λ)EMA_λ(x_{t−1})</w:t>
            </w:r>
          </w:p>
        </w:tc>
        <w:tc>
          <w:tcPr>
            <w:tcW w:w="1872" w:type="dxa"/>
          </w:tcPr>
          <w:p w14:paraId="5EBDA2AF" w14:textId="77777777" w:rsidR="006A5BF9" w:rsidRPr="00472C23" w:rsidRDefault="006A5BF9" w:rsidP="00DA6B2E">
            <w:r w:rsidRPr="00472C23">
              <w:t>λ ∈ (0,1]</w:t>
            </w:r>
          </w:p>
        </w:tc>
        <w:tc>
          <w:tcPr>
            <w:tcW w:w="1872" w:type="dxa"/>
          </w:tcPr>
          <w:p w14:paraId="2C1703E5" w14:textId="77777777" w:rsidR="006A5BF9" w:rsidRPr="00472C23" w:rsidRDefault="006A5BF9" w:rsidP="00DA6B2E">
            <w:r w:rsidRPr="00472C23">
              <w:t>ℝ</w:t>
            </w:r>
          </w:p>
        </w:tc>
        <w:tc>
          <w:tcPr>
            <w:tcW w:w="1872" w:type="dxa"/>
          </w:tcPr>
          <w:p w14:paraId="09FD2663" w14:textId="77777777" w:rsidR="006A5BF9" w:rsidRPr="00472C23" w:rsidRDefault="006A5BF9" w:rsidP="00DA6B2E">
            <w:r w:rsidRPr="00472C23">
              <w:t>Init EMA(x_0)=x_0 unless specified</w:t>
            </w:r>
          </w:p>
        </w:tc>
      </w:tr>
      <w:tr w:rsidR="00472C23" w:rsidRPr="00472C23" w14:paraId="4A0BA338" w14:textId="77777777" w:rsidTr="00DA6B2E">
        <w:tc>
          <w:tcPr>
            <w:tcW w:w="1872" w:type="dxa"/>
          </w:tcPr>
          <w:p w14:paraId="1FE6AB81" w14:textId="77777777" w:rsidR="006A5BF9" w:rsidRPr="00472C23" w:rsidRDefault="006A5BF9" w:rsidP="00DA6B2E">
            <w:r w:rsidRPr="00472C23">
              <w:t>||K||_∞</w:t>
            </w:r>
          </w:p>
        </w:tc>
        <w:tc>
          <w:tcPr>
            <w:tcW w:w="1872" w:type="dxa"/>
          </w:tcPr>
          <w:p w14:paraId="6F4E2AEF" w14:textId="77777777" w:rsidR="006A5BF9" w:rsidRPr="00472C23" w:rsidRDefault="006A5BF9" w:rsidP="00DA6B2E">
            <w:r w:rsidRPr="00472C23">
              <w:t>max_i Σ_j |K_ij|</w:t>
            </w:r>
          </w:p>
        </w:tc>
        <w:tc>
          <w:tcPr>
            <w:tcW w:w="1872" w:type="dxa"/>
          </w:tcPr>
          <w:p w14:paraId="24D20012" w14:textId="77777777" w:rsidR="006A5BF9" w:rsidRPr="00472C23" w:rsidRDefault="006A5BF9" w:rsidP="00DA6B2E">
            <w:r w:rsidRPr="00472C23">
              <w:t>K ∈ ℝ^{49×49}</w:t>
            </w:r>
          </w:p>
        </w:tc>
        <w:tc>
          <w:tcPr>
            <w:tcW w:w="1872" w:type="dxa"/>
          </w:tcPr>
          <w:p w14:paraId="27598616" w14:textId="77777777" w:rsidR="006A5BF9" w:rsidRPr="00472C23" w:rsidRDefault="006A5BF9" w:rsidP="00DA6B2E">
            <w:r w:rsidRPr="00472C23">
              <w:t>ℝ_{≥0}</w:t>
            </w:r>
          </w:p>
        </w:tc>
        <w:tc>
          <w:tcPr>
            <w:tcW w:w="1872" w:type="dxa"/>
          </w:tcPr>
          <w:p w14:paraId="3079C1C6" w14:textId="77777777" w:rsidR="006A5BF9" w:rsidRPr="00472C23" w:rsidRDefault="006A5BF9" w:rsidP="00DA6B2E">
            <w:r w:rsidRPr="00472C23">
              <w:t>Row‑sum norm; used for stability bounds</w:t>
            </w:r>
          </w:p>
        </w:tc>
      </w:tr>
      <w:tr w:rsidR="00472C23" w:rsidRPr="00472C23" w14:paraId="26985232" w14:textId="77777777" w:rsidTr="00DA6B2E">
        <w:tc>
          <w:tcPr>
            <w:tcW w:w="1765" w:type="dxa"/>
          </w:tcPr>
          <w:p w14:paraId="3B817076" w14:textId="77777777" w:rsidR="006A5BF9" w:rsidRPr="00472C23" w:rsidRDefault="006A5BF9" w:rsidP="00DA6B2E">
            <w:r w:rsidRPr="00472C23">
              <w:t>Selectable(a)</w:t>
            </w:r>
          </w:p>
        </w:tc>
        <w:tc>
          <w:tcPr>
            <w:tcW w:w="2769" w:type="dxa"/>
          </w:tcPr>
          <w:p w14:paraId="6FC445E4" w14:textId="77777777" w:rsidR="006A5BF9" w:rsidRPr="00472C23" w:rsidRDefault="006A5BF9" w:rsidP="00DA6B2E">
            <w:r w:rsidRPr="00472C23">
              <w:t>Admissible(a)=true ∧ Containment(a)=true</w:t>
            </w:r>
          </w:p>
        </w:tc>
        <w:tc>
          <w:tcPr>
            <w:tcW w:w="1532" w:type="dxa"/>
          </w:tcPr>
          <w:p w14:paraId="57BA32AA" w14:textId="77777777" w:rsidR="006A5BF9" w:rsidRPr="00472C23" w:rsidRDefault="006A5BF9" w:rsidP="00DA6B2E">
            <w:r w:rsidRPr="00472C23">
              <w:t>a ∈ Options</w:t>
            </w:r>
          </w:p>
        </w:tc>
        <w:tc>
          <w:tcPr>
            <w:tcW w:w="1546" w:type="dxa"/>
          </w:tcPr>
          <w:p w14:paraId="1D3680E5" w14:textId="77777777" w:rsidR="006A5BF9" w:rsidRPr="00472C23" w:rsidRDefault="006A5BF9" w:rsidP="00DA6B2E">
            <w:r w:rsidRPr="00472C23">
              <w:t>{true,false}</w:t>
            </w:r>
          </w:p>
        </w:tc>
        <w:tc>
          <w:tcPr>
            <w:tcW w:w="1738" w:type="dxa"/>
          </w:tcPr>
          <w:p w14:paraId="4EFBA290" w14:textId="77777777" w:rsidR="006A5BF9" w:rsidRPr="00472C23" w:rsidRDefault="006A5BF9" w:rsidP="00DA6B2E">
            <w:r w:rsidRPr="00472C23">
              <w:t>Selection-eligible gate (default Mode A)</w:t>
            </w:r>
          </w:p>
        </w:tc>
      </w:tr>
      <w:tr w:rsidR="00472C23" w:rsidRPr="00472C23" w14:paraId="287158C1" w14:textId="77777777" w:rsidTr="00DA6B2E">
        <w:tc>
          <w:tcPr>
            <w:tcW w:w="1872" w:type="dxa"/>
          </w:tcPr>
          <w:p w14:paraId="3C960083" w14:textId="77777777" w:rsidR="006A5BF9" w:rsidRPr="00472C23" w:rsidRDefault="006A5BF9" w:rsidP="00DA6B2E">
            <w:r w:rsidRPr="00472C23">
              <w:t>CVaR_α(L)</w:t>
            </w:r>
          </w:p>
        </w:tc>
        <w:tc>
          <w:tcPr>
            <w:tcW w:w="1872" w:type="dxa"/>
          </w:tcPr>
          <w:p w14:paraId="619E6BD8" w14:textId="77777777" w:rsidR="00E90B55" w:rsidRPr="00472C23" w:rsidRDefault="00125267">
            <w:r w:rsidRPr="00472C23">
              <w:t>min_ζ [ ζ + (1/(1−α))·E[(L−ζ)_+] ]</w:t>
            </w:r>
          </w:p>
        </w:tc>
        <w:tc>
          <w:tcPr>
            <w:tcW w:w="1872" w:type="dxa"/>
          </w:tcPr>
          <w:p w14:paraId="159C1789" w14:textId="77777777" w:rsidR="006A5BF9" w:rsidRPr="00472C23" w:rsidRDefault="006A5BF9" w:rsidP="00DA6B2E">
            <w:r w:rsidRPr="00472C23">
              <w:t>α∈(0,1), L∈[0,1]</w:t>
            </w:r>
          </w:p>
        </w:tc>
        <w:tc>
          <w:tcPr>
            <w:tcW w:w="1872" w:type="dxa"/>
          </w:tcPr>
          <w:p w14:paraId="203FA2FC" w14:textId="77777777" w:rsidR="006A5BF9" w:rsidRPr="00472C23" w:rsidRDefault="006A5BF9" w:rsidP="00DA6B2E">
            <w:r w:rsidRPr="00472C23">
              <w:t>[0,1]</w:t>
            </w:r>
          </w:p>
        </w:tc>
        <w:tc>
          <w:tcPr>
            <w:tcW w:w="1872" w:type="dxa"/>
          </w:tcPr>
          <w:p w14:paraId="445C6A93" w14:textId="77777777" w:rsidR="006A5BF9" w:rsidRPr="00472C23" w:rsidRDefault="006A5BF9" w:rsidP="00DA6B2E">
            <w:r w:rsidRPr="00472C23">
              <w:t xml:space="preserve">Rockafellar–Uryasev; discrete </w:t>
            </w:r>
            <w:r w:rsidRPr="00472C23">
              <w:lastRenderedPageBreak/>
              <w:t>algorithm in §7</w:t>
            </w:r>
          </w:p>
        </w:tc>
      </w:tr>
      <w:tr w:rsidR="006A5BF9" w:rsidRPr="00472C23" w14:paraId="676503D3" w14:textId="77777777" w:rsidTr="00DA6B2E">
        <w:tc>
          <w:tcPr>
            <w:tcW w:w="1872" w:type="dxa"/>
          </w:tcPr>
          <w:p w14:paraId="1F66A54E" w14:textId="77777777" w:rsidR="006A5BF9" w:rsidRPr="00472C23" w:rsidRDefault="006A5BF9" w:rsidP="00DA6B2E">
            <w:r w:rsidRPr="00472C23">
              <w:lastRenderedPageBreak/>
              <w:t>Admissible(a)</w:t>
            </w:r>
          </w:p>
        </w:tc>
        <w:tc>
          <w:tcPr>
            <w:tcW w:w="1872" w:type="dxa"/>
          </w:tcPr>
          <w:p w14:paraId="3FE055DC" w14:textId="77777777" w:rsidR="006A5BF9" w:rsidRPr="00472C23" w:rsidRDefault="006A5BF9" w:rsidP="00DA6B2E">
            <w:r w:rsidRPr="00472C23">
              <w:t>NCRC(a)=true ∧ TRC(a)=true</w:t>
            </w:r>
          </w:p>
        </w:tc>
        <w:tc>
          <w:tcPr>
            <w:tcW w:w="1872" w:type="dxa"/>
          </w:tcPr>
          <w:p w14:paraId="1C4ABF6D" w14:textId="77777777" w:rsidR="006A5BF9" w:rsidRPr="00472C23" w:rsidRDefault="006A5BF9" w:rsidP="00DA6B2E">
            <w:r w:rsidRPr="00472C23">
              <w:t>a ∈ Options</w:t>
            </w:r>
          </w:p>
        </w:tc>
        <w:tc>
          <w:tcPr>
            <w:tcW w:w="1872" w:type="dxa"/>
          </w:tcPr>
          <w:p w14:paraId="7A9E7EA7" w14:textId="77777777" w:rsidR="006A5BF9" w:rsidRPr="00472C23" w:rsidRDefault="006A5BF9" w:rsidP="00DA6B2E">
            <w:r w:rsidRPr="00472C23">
              <w:t>{true,false}</w:t>
            </w:r>
          </w:p>
        </w:tc>
        <w:tc>
          <w:tcPr>
            <w:tcW w:w="1872" w:type="dxa"/>
          </w:tcPr>
          <w:p w14:paraId="2D6DC681" w14:textId="77777777" w:rsidR="006A5BF9" w:rsidRPr="00472C23" w:rsidRDefault="006A5BF9" w:rsidP="00DA6B2E">
            <w:r w:rsidRPr="00472C23">
              <w:t>Deontic admissibility (rights + tail-risk)</w:t>
            </w:r>
          </w:p>
        </w:tc>
      </w:tr>
    </w:tbl>
    <w:p w14:paraId="2950A200" w14:textId="77777777" w:rsidR="006A5BF9" w:rsidRPr="00472C23" w:rsidRDefault="006A5BF9" w:rsidP="006A5BF9"/>
    <w:p w14:paraId="1563A681" w14:textId="77777777" w:rsidR="004A595F" w:rsidRPr="00472C23" w:rsidRDefault="00241EDF">
      <w:pPr>
        <w:pStyle w:val="Heading1"/>
        <w:rPr>
          <w:color w:val="auto"/>
        </w:rPr>
      </w:pPr>
      <w:r w:rsidRPr="00472C23">
        <w:rPr>
          <w:color w:val="auto"/>
        </w:rPr>
        <w:t>Appendix AC: Reserved Appendix Slot (Intentionally Blank)</w:t>
      </w:r>
    </w:p>
    <w:p w14:paraId="2AF767CD" w14:textId="77777777" w:rsidR="004A595F" w:rsidRPr="00472C23" w:rsidRDefault="00241EDF">
      <w:r w:rsidRPr="00472C23">
        <w:t>This appendix label is reserved to preserve stable cross-version ordering. No content is defined in rev14.29.</w:t>
      </w:r>
    </w:p>
    <w:p w14:paraId="7055DB24" w14:textId="77777777" w:rsidR="006A5BF9" w:rsidRPr="00472C23" w:rsidRDefault="006A5BF9" w:rsidP="006A5BF9">
      <w:pPr>
        <w:pStyle w:val="Heading1"/>
        <w:rPr>
          <w:bCs/>
          <w:color w:val="auto"/>
        </w:rPr>
      </w:pPr>
      <w:r w:rsidRPr="00472C23">
        <w:rPr>
          <w:bCs/>
          <w:color w:val="auto"/>
        </w:rPr>
        <w:t>Appendix AD: Complete Default Parameter Registry</w:t>
      </w:r>
    </w:p>
    <w:p w14:paraId="28C4F2B5" w14:textId="77777777" w:rsidR="001F0D82" w:rsidRPr="00472C23" w:rsidRDefault="0035656A">
      <w:pPr>
        <w:pStyle w:val="Heading3"/>
        <w:rPr>
          <w:color w:val="auto"/>
        </w:rPr>
      </w:pPr>
      <w:r w:rsidRPr="00472C23">
        <w:rPr>
          <w:color w:val="auto"/>
        </w:rPr>
        <w:t>Tier-4 HDW appendix alignment note (Normative cross-reference)</w:t>
      </w:r>
    </w:p>
    <w:p w14:paraId="269FE2B2" w14:textId="77777777" w:rsidR="001F0D82" w:rsidRPr="00472C23" w:rsidRDefault="0035656A">
      <w:r w:rsidRPr="00472C23">
        <w:t>This appendix may include illustrative embedded registry snippets for readability. For audit and replay, Tier-4 Pilot-Executable runs MUST treat the ProofPack registries and schemas as the authoritative sources, referenced and hash-bound in the PCC.</w:t>
      </w:r>
    </w:p>
    <w:p w14:paraId="5EC89171" w14:textId="77777777" w:rsidR="001F0D82" w:rsidRPr="00472C23" w:rsidRDefault="0035656A">
      <w:r w:rsidRPr="00472C23">
        <w:t>For Tier 4, hash-canonical artifacts (HDW ballots, HDW weights, registries, manifests, schemas, PCC override bundles) MUST use exact reduced rationals and MUST conform to the canonical JSON and NO_FLOATS rules. Computed quantities (impacts, saturation outputs, propagation outputs, losses, CVaR, RLS, gaps) MUST be computed under NDP_FIXEDPOINT_V1 and stored in the PCC as fixed-point integers only.</w:t>
      </w:r>
    </w:p>
    <w:p w14:paraId="4F808087" w14:textId="77777777" w:rsidR="001F0D82" w:rsidRPr="00472C23" w:rsidRDefault="0035656A">
      <w:r w:rsidRPr="00472C23">
        <w:t>Tier-4 requires whole-ballot trimming and the canonical tie-break rule defined in the ProofPack: latest-wins by submitted_at, with sha256(canonical_json(ballot_obj)) hash-max on same-second ties.</w:t>
      </w:r>
    </w:p>
    <w:p w14:paraId="0FCFAB24" w14:textId="77777777" w:rsidR="001F0D82" w:rsidRPr="00472C23" w:rsidRDefault="0035656A">
      <w:r w:rsidRPr="00472C23">
        <w:t>Tier-4 timestamp format is strict UTC Z with second precision only: YYYY-MM-DDTHH:MM:SSZ.</w:t>
      </w:r>
    </w:p>
    <w:p w14:paraId="2CE52D5D" w14:textId="77777777" w:rsidR="006A5BF9" w:rsidRPr="00472C23" w:rsidRDefault="006A5BF9" w:rsidP="006A5BF9">
      <w:pPr>
        <w:rPr>
          <w:b/>
          <w:bCs/>
        </w:rPr>
      </w:pPr>
      <w:r w:rsidRPr="00472C23">
        <w:rPr>
          <w:b/>
          <w:bCs/>
        </w:rPr>
        <w:t>This appendix consolidates all default parameter values for reference implementation.</w:t>
      </w:r>
    </w:p>
    <w:p w14:paraId="6F0A25D8" w14:textId="77777777" w:rsidR="006A5BF9" w:rsidRPr="00472C23" w:rsidRDefault="006A5BF9" w:rsidP="006A5BF9">
      <w:r w:rsidRPr="00472C23">
        <w:t>Registry rule. A “default” applies only when the PCC does not override it. If a parameter has no default, it MUST be declared in the PCC.</w:t>
      </w:r>
    </w:p>
    <w:tbl>
      <w:tblPr>
        <w:tblW w:w="0" w:type="auto"/>
        <w:tblLook w:val="04A0" w:firstRow="1" w:lastRow="0" w:firstColumn="1" w:lastColumn="0" w:noHBand="0" w:noVBand="1"/>
      </w:tblPr>
      <w:tblGrid>
        <w:gridCol w:w="4637"/>
        <w:gridCol w:w="2157"/>
        <w:gridCol w:w="1187"/>
        <w:gridCol w:w="1379"/>
      </w:tblGrid>
      <w:tr w:rsidR="00472C23" w:rsidRPr="00472C23" w14:paraId="5EAE5A12" w14:textId="77777777" w:rsidTr="00DA6B2E">
        <w:tc>
          <w:tcPr>
            <w:tcW w:w="2340" w:type="dxa"/>
          </w:tcPr>
          <w:p w14:paraId="735AC03C" w14:textId="77777777" w:rsidR="006A5BF9" w:rsidRPr="00472C23" w:rsidRDefault="006A5BF9" w:rsidP="00DA6B2E">
            <w:r w:rsidRPr="00472C23">
              <w:t>Parameter</w:t>
            </w:r>
          </w:p>
        </w:tc>
        <w:tc>
          <w:tcPr>
            <w:tcW w:w="2340" w:type="dxa"/>
          </w:tcPr>
          <w:p w14:paraId="7B8DA5DE" w14:textId="77777777" w:rsidR="006A5BF9" w:rsidRPr="00472C23" w:rsidRDefault="006A5BF9" w:rsidP="00DA6B2E">
            <w:r w:rsidRPr="00472C23">
              <w:t>Default / Rule</w:t>
            </w:r>
          </w:p>
        </w:tc>
        <w:tc>
          <w:tcPr>
            <w:tcW w:w="2340" w:type="dxa"/>
          </w:tcPr>
          <w:p w14:paraId="04214165" w14:textId="77777777" w:rsidR="006A5BF9" w:rsidRPr="00472C23" w:rsidRDefault="006A5BF9" w:rsidP="00DA6B2E">
            <w:r w:rsidRPr="00472C23">
              <w:t>Tier</w:t>
            </w:r>
          </w:p>
        </w:tc>
        <w:tc>
          <w:tcPr>
            <w:tcW w:w="2340" w:type="dxa"/>
          </w:tcPr>
          <w:p w14:paraId="0AD66A08" w14:textId="77777777" w:rsidR="006A5BF9" w:rsidRPr="00472C23" w:rsidRDefault="006A5BF9" w:rsidP="00DA6B2E">
            <w:r w:rsidRPr="00472C23">
              <w:t>Source anchor</w:t>
            </w:r>
          </w:p>
        </w:tc>
      </w:tr>
      <w:tr w:rsidR="00472C23" w:rsidRPr="00472C23" w14:paraId="69CD8478" w14:textId="77777777" w:rsidTr="00DA6B2E">
        <w:tc>
          <w:tcPr>
            <w:tcW w:w="2340" w:type="dxa"/>
          </w:tcPr>
          <w:p w14:paraId="61C241F9" w14:textId="77777777" w:rsidR="006A5BF9" w:rsidRPr="00472C23" w:rsidRDefault="006A5BF9" w:rsidP="00DA6B2E">
            <w:r w:rsidRPr="00472C23">
              <w:lastRenderedPageBreak/>
              <w:t>β</w:t>
            </w:r>
          </w:p>
        </w:tc>
        <w:tc>
          <w:tcPr>
            <w:tcW w:w="2340" w:type="dxa"/>
          </w:tcPr>
          <w:p w14:paraId="7469DAB3" w14:textId="77777777" w:rsidR="006A5BF9" w:rsidRPr="00472C23" w:rsidRDefault="006A5BF9" w:rsidP="00DA6B2E">
            <w:r w:rsidRPr="00472C23">
              <w:t>2 (direct impact saturation: tanh(β·x))</w:t>
            </w:r>
          </w:p>
        </w:tc>
        <w:tc>
          <w:tcPr>
            <w:tcW w:w="2340" w:type="dxa"/>
          </w:tcPr>
          <w:p w14:paraId="1BF7FECA" w14:textId="77777777" w:rsidR="006A5BF9" w:rsidRPr="00472C23" w:rsidRDefault="006A5BF9" w:rsidP="00DA6B2E">
            <w:r w:rsidRPr="00472C23">
              <w:t>All</w:t>
            </w:r>
          </w:p>
        </w:tc>
        <w:tc>
          <w:tcPr>
            <w:tcW w:w="2340" w:type="dxa"/>
          </w:tcPr>
          <w:p w14:paraId="13F6454E" w14:textId="77777777" w:rsidR="006A5BF9" w:rsidRPr="00472C23" w:rsidRDefault="006A5BF9" w:rsidP="00DA6B2E">
            <w:r w:rsidRPr="00472C23">
              <w:t>§3.2.7; AB.7</w:t>
            </w:r>
          </w:p>
        </w:tc>
      </w:tr>
      <w:tr w:rsidR="00472C23" w:rsidRPr="00472C23" w14:paraId="03367904" w14:textId="77777777" w:rsidTr="00DA6B2E">
        <w:tc>
          <w:tcPr>
            <w:tcW w:w="2340" w:type="dxa"/>
          </w:tcPr>
          <w:p w14:paraId="0C5FE635" w14:textId="77777777" w:rsidR="006A5BF9" w:rsidRPr="00472C23" w:rsidRDefault="006A5BF9" w:rsidP="00DA6B2E">
            <w:r w:rsidRPr="00472C23">
              <w:t>β_prop</w:t>
            </w:r>
          </w:p>
        </w:tc>
        <w:tc>
          <w:tcPr>
            <w:tcW w:w="2340" w:type="dxa"/>
          </w:tcPr>
          <w:p w14:paraId="560F4755" w14:textId="77777777" w:rsidR="006A5BF9" w:rsidRPr="00472C23" w:rsidRDefault="006A5BF9" w:rsidP="00DA6B2E">
            <w:r w:rsidRPr="00472C23">
              <w:t>1 (post-propagation saturation: tanh(β_prop·x))</w:t>
            </w:r>
          </w:p>
        </w:tc>
        <w:tc>
          <w:tcPr>
            <w:tcW w:w="2340" w:type="dxa"/>
          </w:tcPr>
          <w:p w14:paraId="23307E0B" w14:textId="77777777" w:rsidR="006A5BF9" w:rsidRPr="00472C23" w:rsidRDefault="006A5BF9" w:rsidP="00DA6B2E">
            <w:r w:rsidRPr="00472C23">
              <w:t>All</w:t>
            </w:r>
          </w:p>
        </w:tc>
        <w:tc>
          <w:tcPr>
            <w:tcW w:w="2340" w:type="dxa"/>
          </w:tcPr>
          <w:p w14:paraId="166030A2" w14:textId="77777777" w:rsidR="006A5BF9" w:rsidRPr="00472C23" w:rsidRDefault="006A5BF9" w:rsidP="00DA6B2E">
            <w:r w:rsidRPr="00472C23">
              <w:t>§3.2.7; AB.7</w:t>
            </w:r>
          </w:p>
        </w:tc>
      </w:tr>
      <w:tr w:rsidR="00472C23" w:rsidRPr="00472C23" w14:paraId="12A92ABE" w14:textId="77777777" w:rsidTr="00DA6B2E">
        <w:tc>
          <w:tcPr>
            <w:tcW w:w="2340" w:type="dxa"/>
          </w:tcPr>
          <w:p w14:paraId="5BCD50D7" w14:textId="77777777" w:rsidR="006A5BF9" w:rsidRPr="00472C23" w:rsidRDefault="006A5BF9" w:rsidP="00DA6B2E">
            <w:r w:rsidRPr="00472C23">
              <w:t>T_ref</w:t>
            </w:r>
          </w:p>
        </w:tc>
        <w:tc>
          <w:tcPr>
            <w:tcW w:w="2340" w:type="dxa"/>
          </w:tcPr>
          <w:p w14:paraId="6EA31F66" w14:textId="77777777" w:rsidR="006A5BF9" w:rsidRPr="00472C23" w:rsidRDefault="006A5BF9" w:rsidP="00DA6B2E">
            <w:r w:rsidRPr="00472C23">
              <w:t>25 years (reference horizon for τ)</w:t>
            </w:r>
          </w:p>
        </w:tc>
        <w:tc>
          <w:tcPr>
            <w:tcW w:w="2340" w:type="dxa"/>
          </w:tcPr>
          <w:p w14:paraId="02F86DFD" w14:textId="77777777" w:rsidR="006A5BF9" w:rsidRPr="00472C23" w:rsidRDefault="006A5BF9" w:rsidP="00DA6B2E">
            <w:r w:rsidRPr="00472C23">
              <w:t>All</w:t>
            </w:r>
          </w:p>
        </w:tc>
        <w:tc>
          <w:tcPr>
            <w:tcW w:w="2340" w:type="dxa"/>
          </w:tcPr>
          <w:p w14:paraId="0FA045F9" w14:textId="77777777" w:rsidR="006A5BF9" w:rsidRPr="00472C23" w:rsidRDefault="006A5BF9" w:rsidP="00DA6B2E">
            <w:r w:rsidRPr="00472C23">
              <w:t>B.1</w:t>
            </w:r>
          </w:p>
        </w:tc>
      </w:tr>
      <w:tr w:rsidR="00472C23" w:rsidRPr="00472C23" w14:paraId="661F7815" w14:textId="77777777" w:rsidTr="00DA6B2E">
        <w:tc>
          <w:tcPr>
            <w:tcW w:w="2340" w:type="dxa"/>
          </w:tcPr>
          <w:p w14:paraId="7ED977DD" w14:textId="77777777" w:rsidR="006A5BF9" w:rsidRPr="00472C23" w:rsidRDefault="006A5BF9" w:rsidP="00DA6B2E">
            <w:r w:rsidRPr="00472C23">
              <w:t>τ(t)</w:t>
            </w:r>
          </w:p>
        </w:tc>
        <w:tc>
          <w:tcPr>
            <w:tcW w:w="2340" w:type="dxa"/>
          </w:tcPr>
          <w:p w14:paraId="77D84601" w14:textId="77777777" w:rsidR="006A5BF9" w:rsidRPr="00472C23" w:rsidRDefault="006A5BF9" w:rsidP="00DA6B2E">
            <w:r w:rsidRPr="00472C23">
              <w:t>ln(1+t) / ln(1+T_ref)</w:t>
            </w:r>
          </w:p>
        </w:tc>
        <w:tc>
          <w:tcPr>
            <w:tcW w:w="2340" w:type="dxa"/>
          </w:tcPr>
          <w:p w14:paraId="3F0283C8" w14:textId="77777777" w:rsidR="006A5BF9" w:rsidRPr="00472C23" w:rsidRDefault="006A5BF9" w:rsidP="00DA6B2E">
            <w:r w:rsidRPr="00472C23">
              <w:t>All</w:t>
            </w:r>
          </w:p>
        </w:tc>
        <w:tc>
          <w:tcPr>
            <w:tcW w:w="2340" w:type="dxa"/>
          </w:tcPr>
          <w:p w14:paraId="5E866D64" w14:textId="77777777" w:rsidR="006A5BF9" w:rsidRPr="00472C23" w:rsidRDefault="006A5BF9" w:rsidP="00DA6B2E">
            <w:r w:rsidRPr="00472C23">
              <w:t>B.1; AB.7</w:t>
            </w:r>
          </w:p>
        </w:tc>
      </w:tr>
      <w:tr w:rsidR="00472C23" w:rsidRPr="00472C23" w14:paraId="1FDC8DAF" w14:textId="77777777" w:rsidTr="00DA6B2E">
        <w:tc>
          <w:tcPr>
            <w:tcW w:w="2340" w:type="dxa"/>
          </w:tcPr>
          <w:p w14:paraId="604EA6E7" w14:textId="77777777" w:rsidR="006A5BF9" w:rsidRPr="00472C23" w:rsidRDefault="006A5BF9" w:rsidP="00DA6B2E">
            <w:r w:rsidRPr="00472C23">
              <w:t>w_u (union weights)</w:t>
            </w:r>
          </w:p>
        </w:tc>
        <w:tc>
          <w:tcPr>
            <w:tcW w:w="2340" w:type="dxa"/>
          </w:tcPr>
          <w:p w14:paraId="4465CDA0" w14:textId="77777777" w:rsidR="00367131" w:rsidRPr="00472C23" w:rsidRDefault="0066673D">
            <w:r w:rsidRPr="00472C23">
              <w:t>Uniform if not specified (Tier 1–2); declared fallback only (Tier 3). Tier 4 MUST be HDW-derived.</w:t>
            </w:r>
          </w:p>
        </w:tc>
        <w:tc>
          <w:tcPr>
            <w:tcW w:w="2340" w:type="dxa"/>
          </w:tcPr>
          <w:p w14:paraId="108E4793" w14:textId="77777777" w:rsidR="00367131" w:rsidRPr="00472C23" w:rsidRDefault="0066673D">
            <w:r w:rsidRPr="00472C23">
              <w:t>Tier 1–2; Tier 3 (declared fallback only); Tier 4 (HDW required)</w:t>
            </w:r>
          </w:p>
        </w:tc>
        <w:tc>
          <w:tcPr>
            <w:tcW w:w="2340" w:type="dxa"/>
          </w:tcPr>
          <w:p w14:paraId="3D5C7AB7" w14:textId="77777777" w:rsidR="006A5BF9" w:rsidRPr="00472C23" w:rsidRDefault="006A5BF9" w:rsidP="00DA6B2E">
            <w:r w:rsidRPr="00472C23">
              <w:t>§10.2; Appendix A (HDW)</w:t>
            </w:r>
          </w:p>
        </w:tc>
      </w:tr>
      <w:tr w:rsidR="00472C23" w:rsidRPr="00472C23" w14:paraId="7BBA7E17" w14:textId="77777777" w:rsidTr="00DA6B2E">
        <w:tc>
          <w:tcPr>
            <w:tcW w:w="2340" w:type="dxa"/>
          </w:tcPr>
          <w:p w14:paraId="6B3425D3" w14:textId="77777777" w:rsidR="006A5BF9" w:rsidRPr="00472C23" w:rsidRDefault="006A5BF9" w:rsidP="00DA6B2E">
            <w:r w:rsidRPr="00472C23">
              <w:t>v_d (dimension weights)</w:t>
            </w:r>
          </w:p>
        </w:tc>
        <w:tc>
          <w:tcPr>
            <w:tcW w:w="2340" w:type="dxa"/>
          </w:tcPr>
          <w:p w14:paraId="4A9BF2C8" w14:textId="77777777" w:rsidR="00367131" w:rsidRPr="00472C23" w:rsidRDefault="0066673D">
            <w:r w:rsidRPr="00472C23">
              <w:t>Uniform if not specified (Tier 1–2); declared fallback only (Tier 3). Tier 4 MUST be HDW-derived.</w:t>
            </w:r>
          </w:p>
        </w:tc>
        <w:tc>
          <w:tcPr>
            <w:tcW w:w="2340" w:type="dxa"/>
          </w:tcPr>
          <w:p w14:paraId="5BBDC87C" w14:textId="77777777" w:rsidR="00367131" w:rsidRPr="00472C23" w:rsidRDefault="0066673D">
            <w:r w:rsidRPr="00472C23">
              <w:t>Tier 1–2; Tier 3 (declared fallback only); Tier 4 (HDW required)</w:t>
            </w:r>
          </w:p>
        </w:tc>
        <w:tc>
          <w:tcPr>
            <w:tcW w:w="2340" w:type="dxa"/>
          </w:tcPr>
          <w:p w14:paraId="1AC1111E" w14:textId="77777777" w:rsidR="006A5BF9" w:rsidRPr="00472C23" w:rsidRDefault="006A5BF9" w:rsidP="00DA6B2E">
            <w:r w:rsidRPr="00472C23">
              <w:t>§10.2; Appendix A (HDW)</w:t>
            </w:r>
          </w:p>
        </w:tc>
      </w:tr>
      <w:tr w:rsidR="00472C23" w:rsidRPr="00472C23" w14:paraId="6DF7E885" w14:textId="77777777" w:rsidTr="00DA6B2E">
        <w:tc>
          <w:tcPr>
            <w:tcW w:w="2340" w:type="dxa"/>
          </w:tcPr>
          <w:p w14:paraId="3C844286" w14:textId="77777777" w:rsidR="006A5BF9" w:rsidRPr="00472C23" w:rsidRDefault="006A5BF9" w:rsidP="00DA6B2E">
            <w:r w:rsidRPr="00472C23">
              <w:t>μ_phantom</w:t>
            </w:r>
          </w:p>
        </w:tc>
        <w:tc>
          <w:tcPr>
            <w:tcW w:w="2340" w:type="dxa"/>
          </w:tcPr>
          <w:p w14:paraId="38F8E66C" w14:textId="77777777" w:rsidR="00E90B55" w:rsidRPr="00472C23" w:rsidRDefault="00125267">
            <w:r w:rsidRPr="00472C23">
              <w:t xml:space="preserve">−0.10 (Tier 4 default ignorance penalty; tiered </w:t>
            </w:r>
            <w:r w:rsidRPr="00472C23">
              <w:lastRenderedPageBreak/>
              <w:t>values may be declared)</w:t>
            </w:r>
          </w:p>
        </w:tc>
        <w:tc>
          <w:tcPr>
            <w:tcW w:w="2340" w:type="dxa"/>
          </w:tcPr>
          <w:p w14:paraId="3FAC8B9C" w14:textId="77777777" w:rsidR="006A5BF9" w:rsidRPr="00472C23" w:rsidRDefault="006A5BF9" w:rsidP="00DA6B2E">
            <w:r w:rsidRPr="00472C23">
              <w:lastRenderedPageBreak/>
              <w:t>Tier 4</w:t>
            </w:r>
          </w:p>
        </w:tc>
        <w:tc>
          <w:tcPr>
            <w:tcW w:w="2340" w:type="dxa"/>
          </w:tcPr>
          <w:p w14:paraId="5974B95C" w14:textId="77777777" w:rsidR="006A5BF9" w:rsidRPr="00472C23" w:rsidRDefault="006A5BF9" w:rsidP="00DA6B2E">
            <w:r w:rsidRPr="00472C23">
              <w:t>§3.2.7; §5.2.2</w:t>
            </w:r>
          </w:p>
        </w:tc>
      </w:tr>
      <w:tr w:rsidR="00472C23" w:rsidRPr="00472C23" w14:paraId="112565F0" w14:textId="77777777" w:rsidTr="00DA6B2E">
        <w:tc>
          <w:tcPr>
            <w:tcW w:w="2340" w:type="dxa"/>
          </w:tcPr>
          <w:p w14:paraId="5AA017F2" w14:textId="77777777" w:rsidR="006A5BF9" w:rsidRPr="00472C23" w:rsidRDefault="006A5BF9" w:rsidP="00DA6B2E">
            <w:r w:rsidRPr="00472C23">
              <w:t>α (CVaR tail level)</w:t>
            </w:r>
          </w:p>
        </w:tc>
        <w:tc>
          <w:tcPr>
            <w:tcW w:w="2340" w:type="dxa"/>
          </w:tcPr>
          <w:p w14:paraId="4AC392D4" w14:textId="77777777" w:rsidR="00E90B55" w:rsidRPr="00472C23" w:rsidRDefault="00125267">
            <w:r w:rsidRPr="00472C23">
              <w:t>Context defaults per D.3.2 (informative). Default α = 0.95 for Organizational and Reversible policy contexts unless governance requires otherwise; PCC MUST declare context.</w:t>
            </w:r>
          </w:p>
        </w:tc>
        <w:tc>
          <w:tcPr>
            <w:tcW w:w="2340" w:type="dxa"/>
          </w:tcPr>
          <w:p w14:paraId="4BE4A8C8" w14:textId="77777777" w:rsidR="006A5BF9" w:rsidRPr="00472C23" w:rsidRDefault="006A5BF9" w:rsidP="00DA6B2E">
            <w:r w:rsidRPr="00472C23">
              <w:t>Tier 4</w:t>
            </w:r>
          </w:p>
        </w:tc>
        <w:tc>
          <w:tcPr>
            <w:tcW w:w="2340" w:type="dxa"/>
          </w:tcPr>
          <w:p w14:paraId="1E2BCB5D" w14:textId="77777777" w:rsidR="006A5BF9" w:rsidRPr="00472C23" w:rsidRDefault="006A5BF9" w:rsidP="00DA6B2E">
            <w:r w:rsidRPr="00472C23">
              <w:t>§7.3; MRE config</w:t>
            </w:r>
          </w:p>
        </w:tc>
      </w:tr>
      <w:tr w:rsidR="00472C23" w:rsidRPr="00472C23" w14:paraId="593DEF72" w14:textId="77777777" w:rsidTr="00DA6B2E">
        <w:tc>
          <w:tcPr>
            <w:tcW w:w="2340" w:type="dxa"/>
          </w:tcPr>
          <w:p w14:paraId="62C44FAC" w14:textId="77777777" w:rsidR="006A5BF9" w:rsidRPr="00472C23" w:rsidRDefault="006A5BF9" w:rsidP="00DA6B2E">
            <w:r w:rsidRPr="00472C23">
              <w:t>τ_TRC</w:t>
            </w:r>
          </w:p>
        </w:tc>
        <w:tc>
          <w:tcPr>
            <w:tcW w:w="2340" w:type="dxa"/>
          </w:tcPr>
          <w:p w14:paraId="20316F20" w14:textId="77777777" w:rsidR="00E90B55" w:rsidRPr="00472C23" w:rsidRDefault="00125267">
            <w:r w:rsidRPr="00472C23">
              <w:t>Context defaults per D.3.2 (informative). Reversible policy τ_TRC = 0.15; Organizational τ_TRC = 0.20; other contexts per D.3.2. PCC MUST declare context.</w:t>
            </w:r>
          </w:p>
        </w:tc>
        <w:tc>
          <w:tcPr>
            <w:tcW w:w="2340" w:type="dxa"/>
          </w:tcPr>
          <w:p w14:paraId="2380D8D9" w14:textId="77777777" w:rsidR="006A5BF9" w:rsidRPr="00472C23" w:rsidRDefault="006A5BF9" w:rsidP="00DA6B2E">
            <w:r w:rsidRPr="00472C23">
              <w:t>Tier 4</w:t>
            </w:r>
          </w:p>
        </w:tc>
        <w:tc>
          <w:tcPr>
            <w:tcW w:w="2340" w:type="dxa"/>
          </w:tcPr>
          <w:p w14:paraId="210BB57B" w14:textId="77777777" w:rsidR="006A5BF9" w:rsidRPr="00472C23" w:rsidRDefault="006A5BF9" w:rsidP="00DA6B2E">
            <w:r w:rsidRPr="00472C23">
              <w:t>§7.3; MRE config</w:t>
            </w:r>
          </w:p>
        </w:tc>
      </w:tr>
      <w:tr w:rsidR="00472C23" w:rsidRPr="00472C23" w14:paraId="1EDA3A9F" w14:textId="77777777" w:rsidTr="00DA6B2E">
        <w:tc>
          <w:tcPr>
            <w:tcW w:w="2340" w:type="dxa"/>
          </w:tcPr>
          <w:p w14:paraId="3817D85C" w14:textId="77777777" w:rsidR="006A5BF9" w:rsidRPr="00472C23" w:rsidRDefault="006A5BF9" w:rsidP="00DA6B2E">
            <w:r w:rsidRPr="00472C23">
              <w:t>p_floor (mandatory-tail probability floor)</w:t>
            </w:r>
          </w:p>
        </w:tc>
        <w:tc>
          <w:tcPr>
            <w:tcW w:w="2340" w:type="dxa"/>
          </w:tcPr>
          <w:p w14:paraId="05D40323" w14:textId="77777777" w:rsidR="006A5BF9" w:rsidRPr="00472C23" w:rsidRDefault="006A5BF9" w:rsidP="00DA6B2E">
            <w:r w:rsidRPr="00472C23">
              <w:t>0.02 per MTS category (categories may be split across scenarios)</w:t>
            </w:r>
          </w:p>
        </w:tc>
        <w:tc>
          <w:tcPr>
            <w:tcW w:w="2340" w:type="dxa"/>
          </w:tcPr>
          <w:p w14:paraId="318914A8" w14:textId="77777777" w:rsidR="006A5BF9" w:rsidRPr="00472C23" w:rsidRDefault="006A5BF9" w:rsidP="00DA6B2E">
            <w:r w:rsidRPr="00472C23">
              <w:t>Tier 4</w:t>
            </w:r>
          </w:p>
        </w:tc>
        <w:tc>
          <w:tcPr>
            <w:tcW w:w="2340" w:type="dxa"/>
          </w:tcPr>
          <w:p w14:paraId="72EA3AAF" w14:textId="77777777" w:rsidR="006A5BF9" w:rsidRPr="00472C23" w:rsidRDefault="006A5BF9" w:rsidP="00DA6B2E">
            <w:r w:rsidRPr="00472C23">
              <w:t>§7.2.5</w:t>
            </w:r>
          </w:p>
        </w:tc>
      </w:tr>
      <w:tr w:rsidR="00472C23" w:rsidRPr="00472C23" w14:paraId="0F2420E7" w14:textId="77777777" w:rsidTr="00DA6B2E">
        <w:tc>
          <w:tcPr>
            <w:tcW w:w="2340" w:type="dxa"/>
          </w:tcPr>
          <w:p w14:paraId="3507A0BB" w14:textId="77777777" w:rsidR="006A5BF9" w:rsidRPr="00472C23" w:rsidRDefault="006A5BF9" w:rsidP="00DA6B2E">
            <w:r w:rsidRPr="00472C23">
              <w:t>Kernel baseline</w:t>
            </w:r>
          </w:p>
        </w:tc>
        <w:tc>
          <w:tcPr>
            <w:tcW w:w="2340" w:type="dxa"/>
          </w:tcPr>
          <w:p w14:paraId="00ADFDE7" w14:textId="77777777" w:rsidR="00E90B55" w:rsidRPr="00472C23" w:rsidRDefault="00125267">
            <w:r w:rsidRPr="00472C23">
              <w:t xml:space="preserve">Tier 4 baseline: Starter-KOPS edges only; all other entries 0 (Quick mode) Note: subject to §8.5 KQS Policy; if </w:t>
            </w:r>
            <w:r w:rsidRPr="00472C23">
              <w:lastRenderedPageBreak/>
              <w:t>KQS &lt; 0.40 then set K = 0 and propagation_mode = NONE (recorded in PCC).</w:t>
            </w:r>
          </w:p>
        </w:tc>
        <w:tc>
          <w:tcPr>
            <w:tcW w:w="2340" w:type="dxa"/>
          </w:tcPr>
          <w:p w14:paraId="2DF243D6" w14:textId="77777777" w:rsidR="006A5BF9" w:rsidRPr="00472C23" w:rsidRDefault="006A5BF9" w:rsidP="00DA6B2E">
            <w:r w:rsidRPr="00472C23">
              <w:lastRenderedPageBreak/>
              <w:t>Tier 4</w:t>
            </w:r>
          </w:p>
        </w:tc>
        <w:tc>
          <w:tcPr>
            <w:tcW w:w="2340" w:type="dxa"/>
          </w:tcPr>
          <w:p w14:paraId="42213612" w14:textId="77777777" w:rsidR="006A5BF9" w:rsidRPr="00472C23" w:rsidRDefault="006A5BF9" w:rsidP="00DA6B2E">
            <w:r w:rsidRPr="00472C23">
              <w:t>Appendix S; Appendix Q</w:t>
            </w:r>
          </w:p>
        </w:tc>
      </w:tr>
      <w:tr w:rsidR="00472C23" w:rsidRPr="00472C23" w14:paraId="0AF61297" w14:textId="77777777" w:rsidTr="00DA6B2E">
        <w:tc>
          <w:tcPr>
            <w:tcW w:w="2340" w:type="dxa"/>
          </w:tcPr>
          <w:p w14:paraId="780EFD4E" w14:textId="77777777" w:rsidR="006A5BF9" w:rsidRPr="00472C23" w:rsidRDefault="006A5BF9" w:rsidP="00DA6B2E">
            <w:r w:rsidRPr="00472C23">
              <w:t>Stability check</w:t>
            </w:r>
          </w:p>
        </w:tc>
        <w:tc>
          <w:tcPr>
            <w:tcW w:w="2340" w:type="dxa"/>
          </w:tcPr>
          <w:p w14:paraId="72188CCC" w14:textId="77777777" w:rsidR="006A5BF9" w:rsidRPr="00472C23" w:rsidRDefault="006A5BF9" w:rsidP="00DA6B2E">
            <w:r w:rsidRPr="00472C23">
              <w:t>Require ρ(K) &lt; 1 for full propagation; if violated, fall back to Quick mode or K=0 as declared</w:t>
            </w:r>
          </w:p>
        </w:tc>
        <w:tc>
          <w:tcPr>
            <w:tcW w:w="2340" w:type="dxa"/>
          </w:tcPr>
          <w:p w14:paraId="32DE6ADE" w14:textId="77777777" w:rsidR="006A5BF9" w:rsidRPr="00472C23" w:rsidRDefault="006A5BF9" w:rsidP="00DA6B2E">
            <w:r w:rsidRPr="00472C23">
              <w:t>Tier 4</w:t>
            </w:r>
          </w:p>
        </w:tc>
        <w:tc>
          <w:tcPr>
            <w:tcW w:w="2340" w:type="dxa"/>
          </w:tcPr>
          <w:p w14:paraId="19B68AC3" w14:textId="77777777" w:rsidR="006A5BF9" w:rsidRPr="00472C23" w:rsidRDefault="006A5BF9" w:rsidP="00DA6B2E">
            <w:r w:rsidRPr="00472C23">
              <w:t>§8.3</w:t>
            </w:r>
          </w:p>
        </w:tc>
      </w:tr>
      <w:tr w:rsidR="00472C23" w:rsidRPr="00472C23" w14:paraId="207D97AA" w14:textId="77777777" w:rsidTr="00DA6B2E">
        <w:tc>
          <w:tcPr>
            <w:tcW w:w="2340" w:type="dxa"/>
          </w:tcPr>
          <w:p w14:paraId="1D33E3BA" w14:textId="77777777" w:rsidR="006A5BF9" w:rsidRPr="00472C23" w:rsidRDefault="006A5BF9" w:rsidP="00DA6B2E">
            <w:r w:rsidRPr="00472C23">
              <w:t>Rights thresholds θ_r</w:t>
            </w:r>
          </w:p>
        </w:tc>
        <w:tc>
          <w:tcPr>
            <w:tcW w:w="2340" w:type="dxa"/>
          </w:tcPr>
          <w:p w14:paraId="6AB42B3D" w14:textId="77777777" w:rsidR="006A5BF9" w:rsidRPr="00472C23" w:rsidRDefault="006A5BF9" w:rsidP="00DA6B2E">
            <w:r w:rsidRPr="00472C23">
              <w:t>Canonical defaults per Table C.2; any override requires governance justification</w:t>
            </w:r>
          </w:p>
        </w:tc>
        <w:tc>
          <w:tcPr>
            <w:tcW w:w="2340" w:type="dxa"/>
          </w:tcPr>
          <w:p w14:paraId="1CEBA6BE" w14:textId="77777777" w:rsidR="006A5BF9" w:rsidRPr="00472C23" w:rsidRDefault="006A5BF9" w:rsidP="00DA6B2E">
            <w:r w:rsidRPr="00472C23">
              <w:t>All</w:t>
            </w:r>
          </w:p>
        </w:tc>
        <w:tc>
          <w:tcPr>
            <w:tcW w:w="2340" w:type="dxa"/>
          </w:tcPr>
          <w:p w14:paraId="176889DD" w14:textId="77777777" w:rsidR="006A5BF9" w:rsidRPr="00472C23" w:rsidRDefault="006A5BF9" w:rsidP="00DA6B2E">
            <w:r w:rsidRPr="00472C23">
              <w:t>Appendix C.2; §6.3</w:t>
            </w:r>
          </w:p>
        </w:tc>
      </w:tr>
      <w:tr w:rsidR="00472C23" w:rsidRPr="00472C23" w14:paraId="0CACDE6A" w14:textId="77777777" w:rsidTr="00DA6B2E">
        <w:tc>
          <w:tcPr>
            <w:tcW w:w="2340" w:type="dxa"/>
          </w:tcPr>
          <w:p w14:paraId="0D3006F7" w14:textId="77777777" w:rsidR="006A5BF9" w:rsidRPr="00472C23" w:rsidRDefault="006A5BF9" w:rsidP="00DA6B2E">
            <w:r w:rsidRPr="00472C23">
              <w:t>Rights coverage sets C_r</w:t>
            </w:r>
          </w:p>
        </w:tc>
        <w:tc>
          <w:tcPr>
            <w:tcW w:w="2340" w:type="dxa"/>
          </w:tcPr>
          <w:p w14:paraId="0687D9AC" w14:textId="77777777" w:rsidR="006A5BF9" w:rsidRPr="00472C23" w:rsidRDefault="006A5BF9" w:rsidP="00DA6B2E">
            <w:r w:rsidRPr="00472C23">
              <w:t>Authoritative auditor mapping per Table C.3.7</w:t>
            </w:r>
          </w:p>
        </w:tc>
        <w:tc>
          <w:tcPr>
            <w:tcW w:w="2340" w:type="dxa"/>
          </w:tcPr>
          <w:p w14:paraId="24B647D8" w14:textId="77777777" w:rsidR="006A5BF9" w:rsidRPr="00472C23" w:rsidRDefault="006A5BF9" w:rsidP="00DA6B2E">
            <w:r w:rsidRPr="00472C23">
              <w:t>All</w:t>
            </w:r>
          </w:p>
        </w:tc>
        <w:tc>
          <w:tcPr>
            <w:tcW w:w="2340" w:type="dxa"/>
          </w:tcPr>
          <w:p w14:paraId="7FEEF152" w14:textId="77777777" w:rsidR="006A5BF9" w:rsidRPr="00472C23" w:rsidRDefault="006A5BF9" w:rsidP="00DA6B2E">
            <w:r w:rsidRPr="00472C23">
              <w:t>Appendix C.3.7</w:t>
            </w:r>
          </w:p>
        </w:tc>
      </w:tr>
      <w:tr w:rsidR="00472C23" w:rsidRPr="00472C23" w14:paraId="32B314A1" w14:textId="77777777">
        <w:tc>
          <w:tcPr>
            <w:tcW w:w="2340" w:type="dxa"/>
          </w:tcPr>
          <w:p w14:paraId="5EDD334A" w14:textId="77777777" w:rsidR="00E90B55" w:rsidRPr="00472C23" w:rsidRDefault="00125267">
            <w:r w:rsidRPr="00472C23">
              <w:t>γ (KOPS learning rate)</w:t>
            </w:r>
          </w:p>
        </w:tc>
        <w:tc>
          <w:tcPr>
            <w:tcW w:w="2340" w:type="dxa"/>
          </w:tcPr>
          <w:p w14:paraId="67059338" w14:textId="77777777" w:rsidR="00E90B55" w:rsidRPr="00472C23" w:rsidRDefault="00125267">
            <w:r w:rsidRPr="00472C23">
              <w:t>0.10 (default). Used only when adaptive kernel learning is enabled.</w:t>
            </w:r>
          </w:p>
        </w:tc>
        <w:tc>
          <w:tcPr>
            <w:tcW w:w="2340" w:type="dxa"/>
          </w:tcPr>
          <w:p w14:paraId="5BEDB66A" w14:textId="77777777" w:rsidR="00E90B55" w:rsidRPr="00472C23" w:rsidRDefault="00125267">
            <w:r w:rsidRPr="00472C23">
              <w:t>Tier 4</w:t>
            </w:r>
          </w:p>
        </w:tc>
        <w:tc>
          <w:tcPr>
            <w:tcW w:w="2340" w:type="dxa"/>
          </w:tcPr>
          <w:p w14:paraId="497BF000" w14:textId="77777777" w:rsidR="00E90B55" w:rsidRPr="00472C23" w:rsidRDefault="00125267">
            <w:r w:rsidRPr="00472C23">
              <w:t>Foundation §8.6.3</w:t>
            </w:r>
          </w:p>
        </w:tc>
      </w:tr>
      <w:tr w:rsidR="00472C23" w:rsidRPr="00472C23" w14:paraId="48FD9793" w14:textId="77777777">
        <w:tc>
          <w:tcPr>
            <w:tcW w:w="2340" w:type="dxa"/>
          </w:tcPr>
          <w:p w14:paraId="1B2B3C28" w14:textId="77777777" w:rsidR="00E90B55" w:rsidRPr="00472C23" w:rsidRDefault="00125267">
            <w:r w:rsidRPr="00472C23">
              <w:t>ε_KL (robust TRC KL radius)</w:t>
            </w:r>
          </w:p>
        </w:tc>
        <w:tc>
          <w:tcPr>
            <w:tcW w:w="2340" w:type="dxa"/>
          </w:tcPr>
          <w:p w14:paraId="64AF91F0" w14:textId="77777777" w:rsidR="00E90B55" w:rsidRPr="00472C23" w:rsidRDefault="00125267">
            <w:r w:rsidRPr="00472C23">
              <w:t>Declared per PCC/run. Suggested ε_KL = 0.10 for Tier-3 exploratory runs; Tier-4 MUST declare if used.</w:t>
            </w:r>
          </w:p>
        </w:tc>
        <w:tc>
          <w:tcPr>
            <w:tcW w:w="2340" w:type="dxa"/>
          </w:tcPr>
          <w:p w14:paraId="3E7E8200" w14:textId="77777777" w:rsidR="00E90B55" w:rsidRPr="00472C23" w:rsidRDefault="00125267">
            <w:r w:rsidRPr="00472C23">
              <w:t>Tier 3/4</w:t>
            </w:r>
          </w:p>
        </w:tc>
        <w:tc>
          <w:tcPr>
            <w:tcW w:w="2340" w:type="dxa"/>
          </w:tcPr>
          <w:p w14:paraId="164DFD5D" w14:textId="77777777" w:rsidR="00E90B55" w:rsidRPr="00472C23" w:rsidRDefault="00125267">
            <w:r w:rsidRPr="00472C23">
              <w:t>Foundation §7.3.6</w:t>
            </w:r>
          </w:p>
        </w:tc>
      </w:tr>
      <w:tr w:rsidR="00472C23" w:rsidRPr="00472C23" w14:paraId="2FF379E8" w14:textId="77777777">
        <w:tc>
          <w:tcPr>
            <w:tcW w:w="2340" w:type="dxa"/>
          </w:tcPr>
          <w:p w14:paraId="43ACC47C" w14:textId="77777777" w:rsidR="00E90B55" w:rsidRPr="00472C23" w:rsidRDefault="00125267">
            <w:r w:rsidRPr="00472C23">
              <w:t>κ_{u,d} (cell multiplier)</w:t>
            </w:r>
          </w:p>
        </w:tc>
        <w:tc>
          <w:tcPr>
            <w:tcW w:w="2340" w:type="dxa"/>
          </w:tcPr>
          <w:p w14:paraId="55FA99F8" w14:textId="77777777" w:rsidR="00E90B55" w:rsidRPr="00472C23" w:rsidRDefault="00125267">
            <w:r w:rsidRPr="00472C23">
              <w:t xml:space="preserve">1.0 (default). Used for per-cell scaling; if </w:t>
            </w:r>
            <w:r w:rsidRPr="00472C23">
              <w:lastRenderedPageBreak/>
              <w:t>changed, PCC MUST declare.</w:t>
            </w:r>
          </w:p>
        </w:tc>
        <w:tc>
          <w:tcPr>
            <w:tcW w:w="2340" w:type="dxa"/>
          </w:tcPr>
          <w:p w14:paraId="09F19F88" w14:textId="77777777" w:rsidR="00E90B55" w:rsidRPr="00472C23" w:rsidRDefault="00125267">
            <w:r w:rsidRPr="00472C23">
              <w:lastRenderedPageBreak/>
              <w:t>Tier 4</w:t>
            </w:r>
          </w:p>
        </w:tc>
        <w:tc>
          <w:tcPr>
            <w:tcW w:w="2340" w:type="dxa"/>
          </w:tcPr>
          <w:p w14:paraId="1581CF1E" w14:textId="77777777" w:rsidR="00E90B55" w:rsidRPr="00472C23" w:rsidRDefault="00125267">
            <w:r w:rsidRPr="00472C23">
              <w:t>Foundation §3.2.4</w:t>
            </w:r>
          </w:p>
        </w:tc>
      </w:tr>
      <w:tr w:rsidR="00472C23" w:rsidRPr="00472C23" w14:paraId="44D6EB3F" w14:textId="77777777">
        <w:tc>
          <w:tcPr>
            <w:tcW w:w="2340" w:type="dxa"/>
          </w:tcPr>
          <w:p w14:paraId="2A98821D" w14:textId="77777777" w:rsidR="00E90B55" w:rsidRPr="00472C23" w:rsidRDefault="00125267">
            <w:r w:rsidRPr="00472C23">
              <w:t>e_k (equity factor)</w:t>
            </w:r>
          </w:p>
        </w:tc>
        <w:tc>
          <w:tcPr>
            <w:tcW w:w="2340" w:type="dxa"/>
          </w:tcPr>
          <w:p w14:paraId="37C45B4B" w14:textId="77777777" w:rsidR="00E90B55" w:rsidRPr="00472C23" w:rsidRDefault="00125267">
            <w:r w:rsidRPr="00472C23">
              <w:t>1.0 (default; no equity adjustment). If changed, PCC MUST declare + justify.</w:t>
            </w:r>
          </w:p>
        </w:tc>
        <w:tc>
          <w:tcPr>
            <w:tcW w:w="2340" w:type="dxa"/>
          </w:tcPr>
          <w:p w14:paraId="02EF0E0A" w14:textId="77777777" w:rsidR="00E90B55" w:rsidRPr="00472C23" w:rsidRDefault="00125267">
            <w:r w:rsidRPr="00472C23">
              <w:t>Tier 4</w:t>
            </w:r>
          </w:p>
        </w:tc>
        <w:tc>
          <w:tcPr>
            <w:tcW w:w="2340" w:type="dxa"/>
          </w:tcPr>
          <w:p w14:paraId="27FA352E" w14:textId="77777777" w:rsidR="00E90B55" w:rsidRPr="00472C23" w:rsidRDefault="00125267">
            <w:r w:rsidRPr="00472C23">
              <w:t>Foundation §5.2.1</w:t>
            </w:r>
          </w:p>
        </w:tc>
      </w:tr>
      <w:tr w:rsidR="00472C23" w:rsidRPr="00472C23" w14:paraId="4989892D" w14:textId="77777777">
        <w:tc>
          <w:tcPr>
            <w:tcW w:w="2340" w:type="dxa"/>
          </w:tcPr>
          <w:p w14:paraId="040BAFF3" w14:textId="77777777" w:rsidR="00E90B55" w:rsidRPr="00472C23" w:rsidRDefault="00125267">
            <w:r w:rsidRPr="00472C23">
              <w:t>γ_subgroup (subgroup multiplier)</w:t>
            </w:r>
          </w:p>
        </w:tc>
        <w:tc>
          <w:tcPr>
            <w:tcW w:w="2340" w:type="dxa"/>
          </w:tcPr>
          <w:p w14:paraId="4F69AB82" w14:textId="77777777" w:rsidR="00E90B55" w:rsidRPr="00472C23" w:rsidRDefault="00125267">
            <w:r w:rsidRPr="00472C23">
              <w:t>1.5 (Tier-3 starter suggestion). If used in Tier-4, PCC MUST declare + sensitivity.</w:t>
            </w:r>
          </w:p>
        </w:tc>
        <w:tc>
          <w:tcPr>
            <w:tcW w:w="2340" w:type="dxa"/>
          </w:tcPr>
          <w:p w14:paraId="23E576D7" w14:textId="77777777" w:rsidR="00E90B55" w:rsidRPr="00472C23" w:rsidRDefault="00125267">
            <w:r w:rsidRPr="00472C23">
              <w:t>Tier 3</w:t>
            </w:r>
          </w:p>
        </w:tc>
        <w:tc>
          <w:tcPr>
            <w:tcW w:w="2340" w:type="dxa"/>
          </w:tcPr>
          <w:p w14:paraId="350CDD10" w14:textId="77777777" w:rsidR="00E90B55" w:rsidRPr="00472C23" w:rsidRDefault="00125267">
            <w:r w:rsidRPr="00472C23">
              <w:t>Foundation §3.2.8</w:t>
            </w:r>
          </w:p>
        </w:tc>
      </w:tr>
      <w:tr w:rsidR="00472C23" w:rsidRPr="00472C23" w14:paraId="3557EFF5" w14:textId="77777777">
        <w:tc>
          <w:tcPr>
            <w:tcW w:w="2340" w:type="dxa"/>
          </w:tcPr>
          <w:p w14:paraId="3C605F6F" w14:textId="77777777" w:rsidR="00E90B55" w:rsidRPr="00472C23" w:rsidRDefault="00125267">
            <w:r w:rsidRPr="00472C23">
              <w:t>UCI_ALPHA_H</w:t>
            </w:r>
          </w:p>
        </w:tc>
        <w:tc>
          <w:tcPr>
            <w:tcW w:w="2340" w:type="dxa"/>
          </w:tcPr>
          <w:p w14:paraId="583A083A" w14:textId="77777777" w:rsidR="00E90B55" w:rsidRPr="00472C23" w:rsidRDefault="00125267">
            <w:r w:rsidRPr="00472C23">
              <w:t>1/4 (exact rational)</w:t>
            </w:r>
          </w:p>
        </w:tc>
        <w:tc>
          <w:tcPr>
            <w:tcW w:w="2340" w:type="dxa"/>
          </w:tcPr>
          <w:p w14:paraId="455A9048" w14:textId="77777777" w:rsidR="00E90B55" w:rsidRPr="00472C23" w:rsidRDefault="00125267">
            <w:r w:rsidRPr="00472C23">
              <w:t>All (default)</w:t>
            </w:r>
          </w:p>
        </w:tc>
        <w:tc>
          <w:tcPr>
            <w:tcW w:w="2340" w:type="dxa"/>
          </w:tcPr>
          <w:p w14:paraId="3E5DF39F" w14:textId="77777777" w:rsidR="00E90B55" w:rsidRPr="00472C23" w:rsidRDefault="00125267">
            <w:r w:rsidRPr="00472C23">
              <w:t>Appendix E.7.3</w:t>
            </w:r>
          </w:p>
        </w:tc>
      </w:tr>
      <w:tr w:rsidR="00472C23" w:rsidRPr="00472C23" w14:paraId="29580B1E" w14:textId="77777777">
        <w:tc>
          <w:tcPr>
            <w:tcW w:w="2340" w:type="dxa"/>
          </w:tcPr>
          <w:p w14:paraId="099D51A4" w14:textId="77777777" w:rsidR="00E90B55" w:rsidRPr="00472C23" w:rsidRDefault="00125267">
            <w:r w:rsidRPr="00472C23">
              <w:t>UCI_ALPHA_F</w:t>
            </w:r>
          </w:p>
        </w:tc>
        <w:tc>
          <w:tcPr>
            <w:tcW w:w="2340" w:type="dxa"/>
          </w:tcPr>
          <w:p w14:paraId="7351A690" w14:textId="77777777" w:rsidR="00E90B55" w:rsidRPr="00472C23" w:rsidRDefault="00125267">
            <w:r w:rsidRPr="00472C23">
              <w:t>1/4 (exact rational)</w:t>
            </w:r>
          </w:p>
        </w:tc>
        <w:tc>
          <w:tcPr>
            <w:tcW w:w="2340" w:type="dxa"/>
          </w:tcPr>
          <w:p w14:paraId="1E6FE60A" w14:textId="77777777" w:rsidR="00E90B55" w:rsidRPr="00472C23" w:rsidRDefault="00125267">
            <w:r w:rsidRPr="00472C23">
              <w:t>All (default)</w:t>
            </w:r>
          </w:p>
        </w:tc>
        <w:tc>
          <w:tcPr>
            <w:tcW w:w="2340" w:type="dxa"/>
          </w:tcPr>
          <w:p w14:paraId="45D8CDB2" w14:textId="77777777" w:rsidR="00E90B55" w:rsidRPr="00472C23" w:rsidRDefault="00125267">
            <w:r w:rsidRPr="00472C23">
              <w:t>Appendix E.7.3</w:t>
            </w:r>
          </w:p>
        </w:tc>
      </w:tr>
      <w:tr w:rsidR="00472C23" w:rsidRPr="00472C23" w14:paraId="040EBDEF" w14:textId="77777777">
        <w:tc>
          <w:tcPr>
            <w:tcW w:w="2340" w:type="dxa"/>
          </w:tcPr>
          <w:p w14:paraId="31AF557E" w14:textId="77777777" w:rsidR="00E90B55" w:rsidRPr="00472C23" w:rsidRDefault="00125267">
            <w:r w:rsidRPr="00472C23">
              <w:t>UCI_ALPHA_R</w:t>
            </w:r>
          </w:p>
        </w:tc>
        <w:tc>
          <w:tcPr>
            <w:tcW w:w="2340" w:type="dxa"/>
          </w:tcPr>
          <w:p w14:paraId="2E6F8337" w14:textId="77777777" w:rsidR="00E90B55" w:rsidRPr="00472C23" w:rsidRDefault="00125267">
            <w:r w:rsidRPr="00472C23">
              <w:t>1/4 (exact rational)</w:t>
            </w:r>
          </w:p>
        </w:tc>
        <w:tc>
          <w:tcPr>
            <w:tcW w:w="2340" w:type="dxa"/>
          </w:tcPr>
          <w:p w14:paraId="0709908D" w14:textId="77777777" w:rsidR="00E90B55" w:rsidRPr="00472C23" w:rsidRDefault="00125267">
            <w:r w:rsidRPr="00472C23">
              <w:t>All (default)</w:t>
            </w:r>
          </w:p>
        </w:tc>
        <w:tc>
          <w:tcPr>
            <w:tcW w:w="2340" w:type="dxa"/>
          </w:tcPr>
          <w:p w14:paraId="14FB3436" w14:textId="77777777" w:rsidR="00E90B55" w:rsidRPr="00472C23" w:rsidRDefault="00125267">
            <w:r w:rsidRPr="00472C23">
              <w:t>Appendix E.7.3</w:t>
            </w:r>
          </w:p>
        </w:tc>
      </w:tr>
      <w:tr w:rsidR="00472C23" w:rsidRPr="00472C23" w14:paraId="00F16DB4" w14:textId="77777777">
        <w:tc>
          <w:tcPr>
            <w:tcW w:w="2340" w:type="dxa"/>
          </w:tcPr>
          <w:p w14:paraId="449923C9" w14:textId="77777777" w:rsidR="00E90B55" w:rsidRPr="00472C23" w:rsidRDefault="00125267">
            <w:r w:rsidRPr="00472C23">
              <w:t>UCI_ALPHA_E</w:t>
            </w:r>
          </w:p>
        </w:tc>
        <w:tc>
          <w:tcPr>
            <w:tcW w:w="2340" w:type="dxa"/>
          </w:tcPr>
          <w:p w14:paraId="41FEA512" w14:textId="77777777" w:rsidR="00E90B55" w:rsidRPr="00472C23" w:rsidRDefault="00125267">
            <w:r w:rsidRPr="00472C23">
              <w:t>1/4 (exact rational)</w:t>
            </w:r>
          </w:p>
        </w:tc>
        <w:tc>
          <w:tcPr>
            <w:tcW w:w="2340" w:type="dxa"/>
          </w:tcPr>
          <w:p w14:paraId="610F6F37" w14:textId="77777777" w:rsidR="00E90B55" w:rsidRPr="00472C23" w:rsidRDefault="00125267">
            <w:r w:rsidRPr="00472C23">
              <w:t>All (default)</w:t>
            </w:r>
          </w:p>
        </w:tc>
        <w:tc>
          <w:tcPr>
            <w:tcW w:w="2340" w:type="dxa"/>
          </w:tcPr>
          <w:p w14:paraId="282A7C5B" w14:textId="77777777" w:rsidR="00E90B55" w:rsidRPr="00472C23" w:rsidRDefault="00125267">
            <w:r w:rsidRPr="00472C23">
              <w:t>Appendix E.7.3</w:t>
            </w:r>
          </w:p>
        </w:tc>
      </w:tr>
      <w:tr w:rsidR="00472C23" w:rsidRPr="00472C23" w14:paraId="4EE9043E" w14:textId="77777777">
        <w:tc>
          <w:tcPr>
            <w:tcW w:w="2340" w:type="dxa"/>
          </w:tcPr>
          <w:p w14:paraId="490A402C" w14:textId="77777777" w:rsidR="00E90B55" w:rsidRPr="00472C23" w:rsidRDefault="00125267">
            <w:r w:rsidRPr="00472C23">
              <w:t>UCI_WITHIN_COMPONENT_WEIGHT_RULE</w:t>
            </w:r>
          </w:p>
        </w:tc>
        <w:tc>
          <w:tcPr>
            <w:tcW w:w="2340" w:type="dxa"/>
          </w:tcPr>
          <w:p w14:paraId="294CB127" w14:textId="77777777" w:rsidR="00E90B55" w:rsidRPr="00472C23" w:rsidRDefault="00125267">
            <w:r w:rsidRPr="00472C23">
              <w:t>Uniform: w_{C,k}=1/n_active (exact rational)</w:t>
            </w:r>
          </w:p>
        </w:tc>
        <w:tc>
          <w:tcPr>
            <w:tcW w:w="2340" w:type="dxa"/>
          </w:tcPr>
          <w:p w14:paraId="7E34E9F3" w14:textId="77777777" w:rsidR="00E90B55" w:rsidRPr="00472C23" w:rsidRDefault="00125267">
            <w:r w:rsidRPr="00472C23">
              <w:t>All (default)</w:t>
            </w:r>
          </w:p>
        </w:tc>
        <w:tc>
          <w:tcPr>
            <w:tcW w:w="2340" w:type="dxa"/>
          </w:tcPr>
          <w:p w14:paraId="4F0005BD" w14:textId="77777777" w:rsidR="00E90B55" w:rsidRPr="00472C23" w:rsidRDefault="00125267">
            <w:r w:rsidRPr="00472C23">
              <w:t>Appendix E.7.3</w:t>
            </w:r>
          </w:p>
        </w:tc>
      </w:tr>
      <w:tr w:rsidR="00472C23" w:rsidRPr="00472C23" w14:paraId="462C2A16" w14:textId="77777777">
        <w:tc>
          <w:tcPr>
            <w:tcW w:w="2340" w:type="dxa"/>
          </w:tcPr>
          <w:p w14:paraId="5C549D88" w14:textId="77777777" w:rsidR="00E90B55" w:rsidRPr="00472C23" w:rsidRDefault="00125267">
            <w:r w:rsidRPr="00472C23">
              <w:t>SUBGROUP_N_MIN_DEFAULT</w:t>
            </w:r>
          </w:p>
        </w:tc>
        <w:tc>
          <w:tcPr>
            <w:tcW w:w="2340" w:type="dxa"/>
          </w:tcPr>
          <w:p w14:paraId="352C5089" w14:textId="77777777" w:rsidR="00E90B55" w:rsidRPr="00472C23" w:rsidRDefault="00125267">
            <w:r w:rsidRPr="00472C23">
              <w:t>30 (or max(5, ceil(0.05*N)) if dataset smaller)</w:t>
            </w:r>
          </w:p>
        </w:tc>
        <w:tc>
          <w:tcPr>
            <w:tcW w:w="2340" w:type="dxa"/>
          </w:tcPr>
          <w:p w14:paraId="001A615A" w14:textId="77777777" w:rsidR="00E90B55" w:rsidRPr="00472C23" w:rsidRDefault="00125267">
            <w:r w:rsidRPr="00472C23">
              <w:t>Tier ≥ 3</w:t>
            </w:r>
          </w:p>
        </w:tc>
        <w:tc>
          <w:tcPr>
            <w:tcW w:w="2340" w:type="dxa"/>
          </w:tcPr>
          <w:p w14:paraId="0F157B69" w14:textId="77777777" w:rsidR="00E90B55" w:rsidRPr="00472C23" w:rsidRDefault="00125267">
            <w:r w:rsidRPr="00472C23">
              <w:t>Foundation §3.2.9</w:t>
            </w:r>
          </w:p>
        </w:tc>
      </w:tr>
      <w:tr w:rsidR="00472C23" w:rsidRPr="00472C23" w14:paraId="06AD7406" w14:textId="77777777">
        <w:tc>
          <w:tcPr>
            <w:tcW w:w="2340" w:type="dxa"/>
          </w:tcPr>
          <w:p w14:paraId="27576604" w14:textId="77777777" w:rsidR="00E90B55" w:rsidRPr="00472C23" w:rsidRDefault="00125267">
            <w:r w:rsidRPr="00472C23">
              <w:t>HOI_EMA_INIT_RULE</w:t>
            </w:r>
          </w:p>
        </w:tc>
        <w:tc>
          <w:tcPr>
            <w:tcW w:w="2340" w:type="dxa"/>
          </w:tcPr>
          <w:p w14:paraId="5EF17334" w14:textId="77777777" w:rsidR="00E90B55" w:rsidRPr="00472C23" w:rsidRDefault="00125267">
            <w:r w:rsidRPr="00472C23">
              <w:t>EMA(x_0)=x_0; ΔRLS_0=0; ΔUCI_0=0</w:t>
            </w:r>
          </w:p>
        </w:tc>
        <w:tc>
          <w:tcPr>
            <w:tcW w:w="2340" w:type="dxa"/>
          </w:tcPr>
          <w:p w14:paraId="6FDD843B" w14:textId="77777777" w:rsidR="00E90B55" w:rsidRPr="00472C23" w:rsidRDefault="00125267">
            <w:r w:rsidRPr="00472C23">
              <w:t>All</w:t>
            </w:r>
          </w:p>
        </w:tc>
        <w:tc>
          <w:tcPr>
            <w:tcW w:w="2340" w:type="dxa"/>
          </w:tcPr>
          <w:p w14:paraId="2026AC51" w14:textId="77777777" w:rsidR="00E90B55" w:rsidRPr="00472C23" w:rsidRDefault="00125267">
            <w:r w:rsidRPr="00472C23">
              <w:t>Appendix B.23</w:t>
            </w:r>
          </w:p>
        </w:tc>
      </w:tr>
      <w:tr w:rsidR="00472C23" w:rsidRPr="00472C23" w14:paraId="5544DD82" w14:textId="77777777">
        <w:tc>
          <w:tcPr>
            <w:tcW w:w="2340" w:type="dxa"/>
          </w:tcPr>
          <w:p w14:paraId="4748C06D" w14:textId="77777777" w:rsidR="00E90B55" w:rsidRPr="00472C23" w:rsidRDefault="00125267">
            <w:r w:rsidRPr="00472C23">
              <w:lastRenderedPageBreak/>
              <w:t>HDW_HASH_MAX_RULE</w:t>
            </w:r>
          </w:p>
        </w:tc>
        <w:tc>
          <w:tcPr>
            <w:tcW w:w="2340" w:type="dxa"/>
          </w:tcPr>
          <w:p w14:paraId="4D0B02EB" w14:textId="77777777" w:rsidR="00E90B55" w:rsidRPr="00472C23" w:rsidRDefault="00125267">
            <w:r w:rsidRPr="00472C23">
              <w:t>Lexicographic max over lowercase hex digest</w:t>
            </w:r>
          </w:p>
        </w:tc>
        <w:tc>
          <w:tcPr>
            <w:tcW w:w="2340" w:type="dxa"/>
          </w:tcPr>
          <w:p w14:paraId="3A7BCBBC" w14:textId="77777777" w:rsidR="00E90B55" w:rsidRPr="00472C23" w:rsidRDefault="00125267">
            <w:r w:rsidRPr="00472C23">
              <w:t>Tier 4</w:t>
            </w:r>
          </w:p>
        </w:tc>
        <w:tc>
          <w:tcPr>
            <w:tcW w:w="2340" w:type="dxa"/>
          </w:tcPr>
          <w:p w14:paraId="3A43C762" w14:textId="77777777" w:rsidR="00E90B55" w:rsidRPr="00472C23" w:rsidRDefault="00125267">
            <w:r w:rsidRPr="00472C23">
              <w:t>Foundation Tier‑4 HDW section</w:t>
            </w:r>
          </w:p>
        </w:tc>
      </w:tr>
    </w:tbl>
    <w:p w14:paraId="4DF29513" w14:textId="77777777" w:rsidR="006A5BF9" w:rsidRPr="00472C23" w:rsidRDefault="006A5BF9" w:rsidP="006A5BF9">
      <w:pPr>
        <w:rPr>
          <w:b/>
          <w:bCs/>
        </w:rPr>
      </w:pPr>
      <w:r w:rsidRPr="00472C23">
        <w:rPr>
          <w:b/>
          <w:bCs/>
        </w:rPr>
        <w:t>AD.1 Saturation Parameters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750"/>
        <w:gridCol w:w="1305"/>
        <w:gridCol w:w="1287"/>
        <w:gridCol w:w="1318"/>
      </w:tblGrid>
      <w:tr w:rsidR="00472C23" w:rsidRPr="00472C23" w14:paraId="71F1D3DC"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E4DD35D" w14:textId="77777777" w:rsidR="006A5BF9" w:rsidRPr="00472C23" w:rsidRDefault="006A5BF9" w:rsidP="00DA6B2E">
            <w:pPr>
              <w:rPr>
                <w:b/>
                <w:bCs/>
              </w:rPr>
            </w:pPr>
            <w:r w:rsidRPr="00472C23">
              <w:rPr>
                <w:b/>
                <w:bCs/>
              </w:rPr>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AB29258" w14:textId="77777777" w:rsidR="006A5BF9" w:rsidRPr="00472C23" w:rsidRDefault="006A5BF9" w:rsidP="00DA6B2E">
            <w:pPr>
              <w:rPr>
                <w:b/>
                <w:bCs/>
              </w:rPr>
            </w:pPr>
            <w:r w:rsidRPr="00472C23">
              <w:rPr>
                <w:b/>
                <w:bCs/>
              </w:rPr>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FA501AC" w14:textId="77777777" w:rsidR="006A5BF9" w:rsidRPr="00472C23" w:rsidRDefault="006A5BF9" w:rsidP="00DA6B2E">
            <w:pPr>
              <w:rPr>
                <w:b/>
                <w:bCs/>
              </w:rPr>
            </w:pPr>
            <w:r w:rsidRPr="00472C23">
              <w:rPr>
                <w:b/>
                <w:bCs/>
              </w:rPr>
              <w:t>Default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83E1D2B" w14:textId="77777777" w:rsidR="006A5BF9" w:rsidRPr="00472C23" w:rsidRDefault="006A5BF9" w:rsidP="00DA6B2E">
            <w:pPr>
              <w:rPr>
                <w:b/>
                <w:bCs/>
              </w:rPr>
            </w:pPr>
            <w:r w:rsidRPr="00472C23">
              <w:rPr>
                <w:b/>
                <w:bCs/>
              </w:rPr>
              <w:t>Section</w:t>
            </w:r>
          </w:p>
        </w:tc>
      </w:tr>
      <w:tr w:rsidR="00472C23" w:rsidRPr="00472C23" w14:paraId="13DED767"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598592" w14:textId="77777777" w:rsidR="006A5BF9" w:rsidRPr="00472C23" w:rsidRDefault="006A5BF9" w:rsidP="00DA6B2E">
            <w:pPr>
              <w:rPr>
                <w:b/>
                <w:bCs/>
              </w:rPr>
            </w:pPr>
            <w:r w:rsidRPr="00472C23">
              <w:rPr>
                <w:b/>
                <w:bCs/>
              </w:rPr>
              <w:t>Direct saturation coefficient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662C8C" w14:textId="77777777" w:rsidR="006A5BF9" w:rsidRPr="00472C23" w:rsidRDefault="006A5BF9" w:rsidP="00DA6B2E">
            <w:pPr>
              <w:rPr>
                <w:b/>
                <w:bCs/>
              </w:rPr>
            </w:pPr>
            <w:r w:rsidRPr="00472C23">
              <w:rPr>
                <w:b/>
                <w:bCs/>
              </w:rPr>
              <w:t>β</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8C7D007" w14:textId="77777777" w:rsidR="006A5BF9" w:rsidRPr="00472C23" w:rsidRDefault="006A5BF9" w:rsidP="00DA6B2E">
            <w:pPr>
              <w:rPr>
                <w:b/>
                <w:bCs/>
              </w:rPr>
            </w:pPr>
            <w:r w:rsidRPr="00472C23">
              <w:rPr>
                <w:b/>
                <w:bCs/>
              </w:rPr>
              <w:t>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8455DC" w14:textId="77777777" w:rsidR="006A5BF9" w:rsidRPr="00472C23" w:rsidRDefault="006A5BF9" w:rsidP="00DA6B2E">
            <w:pPr>
              <w:rPr>
                <w:b/>
                <w:bCs/>
              </w:rPr>
            </w:pPr>
            <w:r w:rsidRPr="00472C23">
              <w:rPr>
                <w:b/>
                <w:bCs/>
              </w:rPr>
              <w:t>§5.3</w:t>
            </w:r>
          </w:p>
        </w:tc>
      </w:tr>
      <w:tr w:rsidR="00472C23" w:rsidRPr="00472C23" w14:paraId="1CAE74C9"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FA5545" w14:textId="77777777" w:rsidR="006A5BF9" w:rsidRPr="00472C23" w:rsidRDefault="006A5BF9" w:rsidP="00DA6B2E">
            <w:pPr>
              <w:rPr>
                <w:b/>
                <w:bCs/>
              </w:rPr>
            </w:pPr>
            <w:r w:rsidRPr="00472C23">
              <w:rPr>
                <w:b/>
                <w:bCs/>
              </w:rPr>
              <w:t>Post-propagation saturation coefficient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A62384" w14:textId="77777777" w:rsidR="006A5BF9" w:rsidRPr="00472C23" w:rsidRDefault="006A5BF9" w:rsidP="00DA6B2E">
            <w:pPr>
              <w:rPr>
                <w:b/>
                <w:bCs/>
              </w:rPr>
            </w:pPr>
            <w:r w:rsidRPr="00472C23">
              <w:rPr>
                <w:b/>
                <w:bCs/>
              </w:rPr>
              <w:t>β_prop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AD448F" w14:textId="77777777" w:rsidR="006A5BF9" w:rsidRPr="00472C23" w:rsidRDefault="006A5BF9" w:rsidP="00DA6B2E">
            <w:pPr>
              <w:rPr>
                <w:b/>
                <w:bCs/>
              </w:rPr>
            </w:pPr>
            <w:r w:rsidRPr="00472C23">
              <w:rPr>
                <w:b/>
                <w:bCs/>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2C1857" w14:textId="77777777" w:rsidR="006A5BF9" w:rsidRPr="00472C23" w:rsidRDefault="006A5BF9" w:rsidP="00DA6B2E">
            <w:pPr>
              <w:rPr>
                <w:b/>
                <w:bCs/>
              </w:rPr>
            </w:pPr>
            <w:r w:rsidRPr="00472C23">
              <w:rPr>
                <w:b/>
                <w:bCs/>
              </w:rPr>
              <w:t>§8.3.4</w:t>
            </w:r>
          </w:p>
        </w:tc>
      </w:tr>
    </w:tbl>
    <w:p w14:paraId="6BC2F8D1" w14:textId="77777777" w:rsidR="006A5BF9" w:rsidRPr="00472C23" w:rsidRDefault="006A5BF9" w:rsidP="006A5BF9">
      <w:pPr>
        <w:rPr>
          <w:b/>
          <w:bCs/>
        </w:rPr>
      </w:pPr>
      <w:r w:rsidRPr="00472C23">
        <w:rPr>
          <w:b/>
          <w:bCs/>
        </w:rPr>
        <w:t>AD.2 Temporal Parameters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14"/>
        <w:gridCol w:w="1305"/>
        <w:gridCol w:w="1487"/>
        <w:gridCol w:w="1318"/>
      </w:tblGrid>
      <w:tr w:rsidR="00472C23" w:rsidRPr="00472C23" w14:paraId="5EDFD6E1"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1D053CD" w14:textId="77777777" w:rsidR="006A5BF9" w:rsidRPr="00472C23" w:rsidRDefault="006A5BF9" w:rsidP="00DA6B2E">
            <w:pPr>
              <w:rPr>
                <w:b/>
                <w:bCs/>
              </w:rPr>
            </w:pPr>
            <w:r w:rsidRPr="00472C23">
              <w:rPr>
                <w:b/>
                <w:bCs/>
              </w:rPr>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02BAC47" w14:textId="77777777" w:rsidR="006A5BF9" w:rsidRPr="00472C23" w:rsidRDefault="006A5BF9" w:rsidP="00DA6B2E">
            <w:pPr>
              <w:rPr>
                <w:b/>
                <w:bCs/>
              </w:rPr>
            </w:pPr>
            <w:r w:rsidRPr="00472C23">
              <w:rPr>
                <w:b/>
                <w:bCs/>
              </w:rPr>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67CDA3D" w14:textId="77777777" w:rsidR="006A5BF9" w:rsidRPr="00472C23" w:rsidRDefault="006A5BF9" w:rsidP="00DA6B2E">
            <w:pPr>
              <w:rPr>
                <w:b/>
                <w:bCs/>
              </w:rPr>
            </w:pPr>
            <w:r w:rsidRPr="00472C23">
              <w:rPr>
                <w:b/>
                <w:bCs/>
              </w:rPr>
              <w:t>Default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ECD23B6" w14:textId="77777777" w:rsidR="006A5BF9" w:rsidRPr="00472C23" w:rsidRDefault="006A5BF9" w:rsidP="00DA6B2E">
            <w:pPr>
              <w:rPr>
                <w:b/>
                <w:bCs/>
              </w:rPr>
            </w:pPr>
            <w:r w:rsidRPr="00472C23">
              <w:rPr>
                <w:b/>
                <w:bCs/>
              </w:rPr>
              <w:t>Section</w:t>
            </w:r>
          </w:p>
        </w:tc>
      </w:tr>
      <w:tr w:rsidR="00472C23" w:rsidRPr="00472C23" w14:paraId="1B919EEB"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4366CE" w14:textId="77777777" w:rsidR="006A5BF9" w:rsidRPr="00472C23" w:rsidRDefault="006A5BF9" w:rsidP="00DA6B2E">
            <w:pPr>
              <w:rPr>
                <w:b/>
                <w:bCs/>
              </w:rPr>
            </w:pPr>
            <w:r w:rsidRPr="00472C23">
              <w:rPr>
                <w:b/>
                <w:bCs/>
              </w:rPr>
              <w:t>Reference time horizon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CBCA59" w14:textId="77777777" w:rsidR="006A5BF9" w:rsidRPr="00472C23" w:rsidRDefault="006A5BF9" w:rsidP="00DA6B2E">
            <w:pPr>
              <w:rPr>
                <w:b/>
                <w:bCs/>
              </w:rPr>
            </w:pPr>
            <w:r w:rsidRPr="00472C23">
              <w:rPr>
                <w:b/>
                <w:bCs/>
              </w:rPr>
              <w:t>T_ref</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1E862F" w14:textId="77777777" w:rsidR="006A5BF9" w:rsidRPr="00472C23" w:rsidRDefault="006A5BF9" w:rsidP="00DA6B2E">
            <w:pPr>
              <w:rPr>
                <w:b/>
                <w:bCs/>
              </w:rPr>
            </w:pPr>
            <w:r w:rsidRPr="00472C23">
              <w:rPr>
                <w:b/>
                <w:bCs/>
              </w:rPr>
              <w:t>25 years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0E8859" w14:textId="77777777" w:rsidR="006A5BF9" w:rsidRPr="00472C23" w:rsidRDefault="006A5BF9" w:rsidP="00DA6B2E">
            <w:pPr>
              <w:rPr>
                <w:b/>
                <w:bCs/>
              </w:rPr>
            </w:pPr>
            <w:r w:rsidRPr="00472C23">
              <w:rPr>
                <w:b/>
                <w:bCs/>
              </w:rPr>
              <w:t>§5.2</w:t>
            </w:r>
          </w:p>
        </w:tc>
      </w:tr>
      <w:tr w:rsidR="00472C23" w:rsidRPr="00472C23" w14:paraId="636282B0"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8A5618" w14:textId="77777777" w:rsidR="006A5BF9" w:rsidRPr="00472C23" w:rsidRDefault="006A5BF9" w:rsidP="00DA6B2E">
            <w:pPr>
              <w:rPr>
                <w:b/>
                <w:bCs/>
              </w:rPr>
            </w:pPr>
            <w:r w:rsidRPr="00472C23">
              <w:rPr>
                <w:b/>
                <w:bCs/>
              </w:rPr>
              <w:t>HOI smoothing half-life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159D74" w14:textId="77777777" w:rsidR="006A5BF9" w:rsidRPr="00472C23" w:rsidRDefault="006A5BF9" w:rsidP="00DA6B2E">
            <w:pPr>
              <w:rPr>
                <w:b/>
                <w:bCs/>
              </w:rPr>
            </w:pPr>
            <w:r w:rsidRPr="00472C23">
              <w:rPr>
                <w:b/>
                <w:bCs/>
              </w:rPr>
              <w:t>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46309A" w14:textId="77777777" w:rsidR="006A5BF9" w:rsidRPr="00472C23" w:rsidRDefault="006A5BF9" w:rsidP="00DA6B2E">
            <w:pPr>
              <w:rPr>
                <w:b/>
                <w:bCs/>
              </w:rPr>
            </w:pPr>
            <w:r w:rsidRPr="00472C23">
              <w:rPr>
                <w:b/>
                <w:bCs/>
              </w:rPr>
              <w:t>3 periods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C34608" w14:textId="77777777" w:rsidR="006A5BF9" w:rsidRPr="00472C23" w:rsidRDefault="006A5BF9" w:rsidP="00DA6B2E">
            <w:pPr>
              <w:rPr>
                <w:b/>
                <w:bCs/>
              </w:rPr>
            </w:pPr>
            <w:r w:rsidRPr="00472C23">
              <w:rPr>
                <w:b/>
                <w:bCs/>
              </w:rPr>
              <w:t>§11.5</w:t>
            </w:r>
          </w:p>
        </w:tc>
      </w:tr>
    </w:tbl>
    <w:p w14:paraId="553C7559" w14:textId="77777777" w:rsidR="006A5BF9" w:rsidRPr="00472C23" w:rsidRDefault="006A5BF9" w:rsidP="006A5BF9">
      <w:pPr>
        <w:rPr>
          <w:b/>
          <w:bCs/>
        </w:rPr>
      </w:pPr>
      <w:r w:rsidRPr="00472C23">
        <w:rPr>
          <w:b/>
          <w:bCs/>
        </w:rPr>
        <w:t>AD.3 Rights Thresholds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72"/>
        <w:gridCol w:w="1370"/>
        <w:gridCol w:w="1571"/>
        <w:gridCol w:w="1318"/>
      </w:tblGrid>
      <w:tr w:rsidR="00472C23" w:rsidRPr="00472C23" w14:paraId="53FEC545"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B6EC841" w14:textId="77777777" w:rsidR="006A5BF9" w:rsidRPr="00472C23" w:rsidRDefault="006A5BF9" w:rsidP="00DA6B2E">
            <w:pPr>
              <w:rPr>
                <w:b/>
                <w:bCs/>
              </w:rPr>
            </w:pPr>
            <w:r w:rsidRPr="00472C23">
              <w:rPr>
                <w:b/>
                <w:bCs/>
              </w:rPr>
              <w:t>Right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4050ED3" w14:textId="77777777" w:rsidR="006A5BF9" w:rsidRPr="00472C23" w:rsidRDefault="006A5BF9" w:rsidP="00DA6B2E">
            <w:pPr>
              <w:rPr>
                <w:b/>
                <w:bCs/>
              </w:rPr>
            </w:pPr>
            <w:r w:rsidRPr="00472C23">
              <w:rPr>
                <w:b/>
                <w:bCs/>
              </w:rPr>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1168ABF" w14:textId="77777777" w:rsidR="006A5BF9" w:rsidRPr="00472C23" w:rsidRDefault="006A5BF9" w:rsidP="00DA6B2E">
            <w:pPr>
              <w:rPr>
                <w:b/>
                <w:bCs/>
              </w:rPr>
            </w:pPr>
            <w:r w:rsidRPr="00472C23">
              <w:rPr>
                <w:b/>
                <w:bCs/>
              </w:rPr>
              <w:t>Threshold</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8D58FEA" w14:textId="77777777" w:rsidR="006A5BF9" w:rsidRPr="00472C23" w:rsidRDefault="006A5BF9" w:rsidP="00DA6B2E">
            <w:pPr>
              <w:rPr>
                <w:b/>
                <w:bCs/>
              </w:rPr>
            </w:pPr>
            <w:r w:rsidRPr="00472C23">
              <w:rPr>
                <w:b/>
                <w:bCs/>
              </w:rPr>
              <w:t>Section</w:t>
            </w:r>
          </w:p>
        </w:tc>
      </w:tr>
      <w:tr w:rsidR="00472C23" w:rsidRPr="00472C23" w14:paraId="58F9637A"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E2C9EC" w14:textId="77777777" w:rsidR="006A5BF9" w:rsidRPr="00472C23" w:rsidRDefault="006A5BF9" w:rsidP="00DA6B2E">
            <w:pPr>
              <w:rPr>
                <w:b/>
                <w:bCs/>
              </w:rPr>
            </w:pPr>
            <w:r w:rsidRPr="00472C23">
              <w:rPr>
                <w:b/>
                <w:bCs/>
              </w:rPr>
              <w:t>Life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69451D" w14:textId="77777777" w:rsidR="006A5BF9" w:rsidRPr="00472C23" w:rsidRDefault="006A5BF9" w:rsidP="00DA6B2E">
            <w:pPr>
              <w:rPr>
                <w:b/>
                <w:bCs/>
              </w:rPr>
            </w:pPr>
            <w:r w:rsidRPr="00472C23">
              <w:rPr>
                <w:b/>
                <w:bCs/>
              </w:rPr>
              <w:t>θ_LIFE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8D5667" w14:textId="77777777" w:rsidR="006A5BF9" w:rsidRPr="00472C23" w:rsidRDefault="006A5BF9" w:rsidP="00DA6B2E">
            <w:pPr>
              <w:rPr>
                <w:b/>
                <w:bCs/>
              </w:rPr>
            </w:pPr>
            <w:r w:rsidRPr="00472C23">
              <w:rPr>
                <w:b/>
                <w:bCs/>
              </w:rPr>
              <w:t>−0.90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38AAB3" w14:textId="77777777" w:rsidR="006A5BF9" w:rsidRPr="00472C23" w:rsidRDefault="006A5BF9" w:rsidP="00DA6B2E">
            <w:pPr>
              <w:rPr>
                <w:b/>
                <w:bCs/>
              </w:rPr>
            </w:pPr>
            <w:r w:rsidRPr="00472C23">
              <w:rPr>
                <w:b/>
                <w:bCs/>
              </w:rPr>
              <w:t>§6.2</w:t>
            </w:r>
          </w:p>
        </w:tc>
      </w:tr>
      <w:tr w:rsidR="00472C23" w:rsidRPr="00472C23" w14:paraId="14283083"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6A1FFA" w14:textId="77777777" w:rsidR="006A5BF9" w:rsidRPr="00472C23" w:rsidRDefault="006A5BF9" w:rsidP="00DA6B2E">
            <w:pPr>
              <w:rPr>
                <w:b/>
                <w:bCs/>
              </w:rPr>
            </w:pPr>
            <w:r w:rsidRPr="00472C23">
              <w:rPr>
                <w:b/>
                <w:bCs/>
              </w:rPr>
              <w:t>Bodily Integrity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599FCC" w14:textId="77777777" w:rsidR="006A5BF9" w:rsidRPr="00472C23" w:rsidRDefault="006A5BF9" w:rsidP="00DA6B2E">
            <w:pPr>
              <w:rPr>
                <w:b/>
                <w:bCs/>
              </w:rPr>
            </w:pPr>
            <w:r w:rsidRPr="00472C23">
              <w:rPr>
                <w:b/>
                <w:bCs/>
              </w:rPr>
              <w:t>θ_BODY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543731" w14:textId="77777777" w:rsidR="006A5BF9" w:rsidRPr="00472C23" w:rsidRDefault="006A5BF9" w:rsidP="00DA6B2E">
            <w:pPr>
              <w:rPr>
                <w:b/>
                <w:bCs/>
              </w:rPr>
            </w:pPr>
            <w:r w:rsidRPr="00472C23">
              <w:rPr>
                <w:b/>
                <w:bCs/>
              </w:rPr>
              <w:t>−0.70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D623CC" w14:textId="77777777" w:rsidR="006A5BF9" w:rsidRPr="00472C23" w:rsidRDefault="006A5BF9" w:rsidP="00DA6B2E">
            <w:pPr>
              <w:rPr>
                <w:b/>
                <w:bCs/>
              </w:rPr>
            </w:pPr>
            <w:r w:rsidRPr="00472C23">
              <w:rPr>
                <w:b/>
                <w:bCs/>
              </w:rPr>
              <w:t>§6.2</w:t>
            </w:r>
          </w:p>
        </w:tc>
      </w:tr>
      <w:tr w:rsidR="00472C23" w:rsidRPr="00472C23" w14:paraId="24A6120A"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D9DE8A" w14:textId="77777777" w:rsidR="006A5BF9" w:rsidRPr="00472C23" w:rsidRDefault="006A5BF9" w:rsidP="00DA6B2E">
            <w:pPr>
              <w:rPr>
                <w:b/>
                <w:bCs/>
              </w:rPr>
            </w:pPr>
            <w:r w:rsidRPr="00472C23">
              <w:rPr>
                <w:b/>
                <w:bCs/>
              </w:rPr>
              <w:t>Liberty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3B42E1" w14:textId="77777777" w:rsidR="006A5BF9" w:rsidRPr="00472C23" w:rsidRDefault="006A5BF9" w:rsidP="00DA6B2E">
            <w:pPr>
              <w:rPr>
                <w:b/>
                <w:bCs/>
              </w:rPr>
            </w:pPr>
            <w:r w:rsidRPr="00472C23">
              <w:rPr>
                <w:b/>
                <w:bCs/>
              </w:rPr>
              <w:t>θ_LBTY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81770D" w14:textId="77777777" w:rsidR="006A5BF9" w:rsidRPr="00472C23" w:rsidRDefault="006A5BF9" w:rsidP="00DA6B2E">
            <w:pPr>
              <w:rPr>
                <w:b/>
                <w:bCs/>
              </w:rPr>
            </w:pPr>
            <w:r w:rsidRPr="00472C23">
              <w:rPr>
                <w:b/>
                <w:bCs/>
              </w:rPr>
              <w:t>−0.65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C0E1E0" w14:textId="77777777" w:rsidR="006A5BF9" w:rsidRPr="00472C23" w:rsidRDefault="006A5BF9" w:rsidP="00DA6B2E">
            <w:pPr>
              <w:rPr>
                <w:b/>
                <w:bCs/>
              </w:rPr>
            </w:pPr>
            <w:r w:rsidRPr="00472C23">
              <w:rPr>
                <w:b/>
                <w:bCs/>
              </w:rPr>
              <w:t>§6.2</w:t>
            </w:r>
          </w:p>
        </w:tc>
      </w:tr>
      <w:tr w:rsidR="00472C23" w:rsidRPr="00472C23" w14:paraId="66DC379D"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0EBDF0" w14:textId="77777777" w:rsidR="006A5BF9" w:rsidRPr="00472C23" w:rsidRDefault="006A5BF9" w:rsidP="00DA6B2E">
            <w:pPr>
              <w:rPr>
                <w:b/>
                <w:bCs/>
              </w:rPr>
            </w:pPr>
            <w:r w:rsidRPr="00472C23">
              <w:rPr>
                <w:b/>
                <w:bCs/>
              </w:rPr>
              <w:t>Basic Needs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994B6B" w14:textId="77777777" w:rsidR="006A5BF9" w:rsidRPr="00472C23" w:rsidRDefault="006A5BF9" w:rsidP="00DA6B2E">
            <w:pPr>
              <w:rPr>
                <w:b/>
                <w:bCs/>
              </w:rPr>
            </w:pPr>
            <w:r w:rsidRPr="00472C23">
              <w:rPr>
                <w:b/>
                <w:bCs/>
              </w:rPr>
              <w:t>θ_NEED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EF40A8" w14:textId="77777777" w:rsidR="006A5BF9" w:rsidRPr="00472C23" w:rsidRDefault="006A5BF9" w:rsidP="00DA6B2E">
            <w:pPr>
              <w:rPr>
                <w:b/>
                <w:bCs/>
              </w:rPr>
            </w:pPr>
            <w:r w:rsidRPr="00472C23">
              <w:rPr>
                <w:b/>
                <w:bCs/>
              </w:rPr>
              <w:t>−0.50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903F62" w14:textId="77777777" w:rsidR="006A5BF9" w:rsidRPr="00472C23" w:rsidRDefault="006A5BF9" w:rsidP="00DA6B2E">
            <w:pPr>
              <w:rPr>
                <w:b/>
                <w:bCs/>
              </w:rPr>
            </w:pPr>
            <w:r w:rsidRPr="00472C23">
              <w:rPr>
                <w:b/>
                <w:bCs/>
              </w:rPr>
              <w:t>§6.2</w:t>
            </w:r>
          </w:p>
        </w:tc>
      </w:tr>
      <w:tr w:rsidR="00472C23" w:rsidRPr="00472C23" w14:paraId="7B3F1493"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4E77E6" w14:textId="77777777" w:rsidR="006A5BF9" w:rsidRPr="00472C23" w:rsidRDefault="006A5BF9" w:rsidP="00DA6B2E">
            <w:pPr>
              <w:rPr>
                <w:b/>
                <w:bCs/>
              </w:rPr>
            </w:pPr>
            <w:r w:rsidRPr="00472C23">
              <w:rPr>
                <w:b/>
                <w:bCs/>
              </w:rPr>
              <w:t>Dignity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5A81AE" w14:textId="77777777" w:rsidR="006A5BF9" w:rsidRPr="00472C23" w:rsidRDefault="006A5BF9" w:rsidP="00DA6B2E">
            <w:pPr>
              <w:rPr>
                <w:b/>
                <w:bCs/>
              </w:rPr>
            </w:pPr>
            <w:r w:rsidRPr="00472C23">
              <w:rPr>
                <w:b/>
                <w:bCs/>
              </w:rPr>
              <w:t>θ_DIGN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2DC2DC" w14:textId="77777777" w:rsidR="006A5BF9" w:rsidRPr="00472C23" w:rsidRDefault="006A5BF9" w:rsidP="00DA6B2E">
            <w:pPr>
              <w:rPr>
                <w:b/>
                <w:bCs/>
              </w:rPr>
            </w:pPr>
            <w:r w:rsidRPr="00472C23">
              <w:rPr>
                <w:b/>
                <w:bCs/>
              </w:rPr>
              <w:t>−0.55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9932CF" w14:textId="77777777" w:rsidR="006A5BF9" w:rsidRPr="00472C23" w:rsidRDefault="006A5BF9" w:rsidP="00DA6B2E">
            <w:pPr>
              <w:rPr>
                <w:b/>
                <w:bCs/>
              </w:rPr>
            </w:pPr>
            <w:r w:rsidRPr="00472C23">
              <w:rPr>
                <w:b/>
                <w:bCs/>
              </w:rPr>
              <w:t>§6.2</w:t>
            </w:r>
          </w:p>
        </w:tc>
      </w:tr>
      <w:tr w:rsidR="00472C23" w:rsidRPr="00472C23" w14:paraId="7DB0AA98"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054264" w14:textId="77777777" w:rsidR="006A5BF9" w:rsidRPr="00472C23" w:rsidRDefault="006A5BF9" w:rsidP="00DA6B2E">
            <w:pPr>
              <w:rPr>
                <w:b/>
                <w:bCs/>
              </w:rPr>
            </w:pPr>
            <w:r w:rsidRPr="00472C23">
              <w:rPr>
                <w:b/>
                <w:bCs/>
              </w:rPr>
              <w:t>Due Process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D0BAE3" w14:textId="77777777" w:rsidR="006A5BF9" w:rsidRPr="00472C23" w:rsidRDefault="006A5BF9" w:rsidP="00DA6B2E">
            <w:pPr>
              <w:rPr>
                <w:b/>
                <w:bCs/>
              </w:rPr>
            </w:pPr>
            <w:r w:rsidRPr="00472C23">
              <w:rPr>
                <w:b/>
                <w:bCs/>
              </w:rPr>
              <w:t>θ_PROC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9E7805" w14:textId="77777777" w:rsidR="006A5BF9" w:rsidRPr="00472C23" w:rsidRDefault="006A5BF9" w:rsidP="00DA6B2E">
            <w:pPr>
              <w:rPr>
                <w:b/>
                <w:bCs/>
              </w:rPr>
            </w:pPr>
            <w:r w:rsidRPr="00472C23">
              <w:rPr>
                <w:b/>
                <w:bCs/>
              </w:rPr>
              <w:t>−0.45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6F44D7" w14:textId="77777777" w:rsidR="006A5BF9" w:rsidRPr="00472C23" w:rsidRDefault="006A5BF9" w:rsidP="00DA6B2E">
            <w:pPr>
              <w:rPr>
                <w:b/>
                <w:bCs/>
              </w:rPr>
            </w:pPr>
            <w:r w:rsidRPr="00472C23">
              <w:rPr>
                <w:b/>
                <w:bCs/>
              </w:rPr>
              <w:t>§6.2</w:t>
            </w:r>
          </w:p>
        </w:tc>
      </w:tr>
      <w:tr w:rsidR="00472C23" w:rsidRPr="00472C23" w14:paraId="3FA24349"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8D75C9" w14:textId="77777777" w:rsidR="006A5BF9" w:rsidRPr="00472C23" w:rsidRDefault="006A5BF9" w:rsidP="00DA6B2E">
            <w:pPr>
              <w:rPr>
                <w:b/>
                <w:bCs/>
              </w:rPr>
            </w:pPr>
            <w:r w:rsidRPr="00472C23">
              <w:rPr>
                <w:b/>
                <w:bCs/>
              </w:rPr>
              <w:lastRenderedPageBreak/>
              <w:t>Information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ECA7DE" w14:textId="77777777" w:rsidR="006A5BF9" w:rsidRPr="00472C23" w:rsidRDefault="006A5BF9" w:rsidP="00DA6B2E">
            <w:pPr>
              <w:rPr>
                <w:b/>
                <w:bCs/>
              </w:rPr>
            </w:pPr>
            <w:r w:rsidRPr="00472C23">
              <w:rPr>
                <w:b/>
                <w:bCs/>
              </w:rPr>
              <w:t>θ_INFO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F0AF44" w14:textId="77777777" w:rsidR="006A5BF9" w:rsidRPr="00472C23" w:rsidRDefault="006A5BF9" w:rsidP="00DA6B2E">
            <w:pPr>
              <w:rPr>
                <w:b/>
                <w:bCs/>
              </w:rPr>
            </w:pPr>
            <w:r w:rsidRPr="00472C23">
              <w:rPr>
                <w:b/>
                <w:bCs/>
              </w:rPr>
              <w:t>−0.40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807F59" w14:textId="77777777" w:rsidR="006A5BF9" w:rsidRPr="00472C23" w:rsidRDefault="006A5BF9" w:rsidP="00DA6B2E">
            <w:pPr>
              <w:rPr>
                <w:b/>
                <w:bCs/>
              </w:rPr>
            </w:pPr>
            <w:r w:rsidRPr="00472C23">
              <w:rPr>
                <w:b/>
                <w:bCs/>
              </w:rPr>
              <w:t>§6.2</w:t>
            </w:r>
          </w:p>
        </w:tc>
      </w:tr>
      <w:tr w:rsidR="00472C23" w:rsidRPr="00472C23" w14:paraId="3AEFDC93"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FC2C13" w14:textId="77777777" w:rsidR="006A5BF9" w:rsidRPr="00472C23" w:rsidRDefault="006A5BF9" w:rsidP="00DA6B2E">
            <w:pPr>
              <w:rPr>
                <w:b/>
                <w:bCs/>
              </w:rPr>
            </w:pPr>
            <w:r w:rsidRPr="00472C23">
              <w:rPr>
                <w:b/>
                <w:bCs/>
              </w:rPr>
              <w:t>Ecological Integrity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33A59A" w14:textId="77777777" w:rsidR="006A5BF9" w:rsidRPr="00472C23" w:rsidRDefault="006A5BF9" w:rsidP="00DA6B2E">
            <w:pPr>
              <w:rPr>
                <w:b/>
                <w:bCs/>
              </w:rPr>
            </w:pPr>
            <w:r w:rsidRPr="00472C23">
              <w:rPr>
                <w:b/>
                <w:bCs/>
              </w:rPr>
              <w:t>θ_ECOL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64D079" w14:textId="77777777" w:rsidR="006A5BF9" w:rsidRPr="00472C23" w:rsidRDefault="006A5BF9" w:rsidP="00DA6B2E">
            <w:pPr>
              <w:rPr>
                <w:b/>
                <w:bCs/>
              </w:rPr>
            </w:pPr>
            <w:r w:rsidRPr="00472C23">
              <w:rPr>
                <w:b/>
                <w:bCs/>
              </w:rPr>
              <w:t>−0.65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9E8F66" w14:textId="77777777" w:rsidR="006A5BF9" w:rsidRPr="00472C23" w:rsidRDefault="006A5BF9" w:rsidP="00DA6B2E">
            <w:pPr>
              <w:rPr>
                <w:b/>
                <w:bCs/>
              </w:rPr>
            </w:pPr>
            <w:r w:rsidRPr="00472C23">
              <w:rPr>
                <w:b/>
                <w:bCs/>
              </w:rPr>
              <w:t>§6.2</w:t>
            </w:r>
          </w:p>
        </w:tc>
      </w:tr>
    </w:tbl>
    <w:p w14:paraId="1EEDC6CD" w14:textId="77777777" w:rsidR="006A5BF9" w:rsidRPr="00472C23" w:rsidRDefault="006A5BF9" w:rsidP="006A5BF9">
      <w:pPr>
        <w:rPr>
          <w:b/>
          <w:bCs/>
        </w:rPr>
      </w:pPr>
      <w:r w:rsidRPr="00472C23">
        <w:rPr>
          <w:b/>
          <w:bCs/>
        </w:rPr>
        <w:t>AD.4 TRC Parameters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704"/>
        <w:gridCol w:w="1305"/>
        <w:gridCol w:w="3017"/>
        <w:gridCol w:w="1318"/>
      </w:tblGrid>
      <w:tr w:rsidR="00472C23" w:rsidRPr="00472C23" w14:paraId="04299CC8"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2F06BC9" w14:textId="77777777" w:rsidR="006A5BF9" w:rsidRPr="00472C23" w:rsidRDefault="006A5BF9" w:rsidP="00DA6B2E">
            <w:pPr>
              <w:rPr>
                <w:b/>
                <w:bCs/>
              </w:rPr>
            </w:pPr>
            <w:r w:rsidRPr="00472C23">
              <w:rPr>
                <w:b/>
                <w:bCs/>
              </w:rPr>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C63B22B" w14:textId="77777777" w:rsidR="006A5BF9" w:rsidRPr="00472C23" w:rsidRDefault="006A5BF9" w:rsidP="00DA6B2E">
            <w:pPr>
              <w:rPr>
                <w:b/>
                <w:bCs/>
              </w:rPr>
            </w:pPr>
            <w:r w:rsidRPr="00472C23">
              <w:rPr>
                <w:b/>
                <w:bCs/>
              </w:rPr>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7B705A6" w14:textId="77777777" w:rsidR="006A5BF9" w:rsidRPr="00472C23" w:rsidRDefault="006A5BF9" w:rsidP="00DA6B2E">
            <w:pPr>
              <w:rPr>
                <w:b/>
                <w:bCs/>
              </w:rPr>
            </w:pPr>
            <w:r w:rsidRPr="00472C23">
              <w:rPr>
                <w:b/>
                <w:bCs/>
              </w:rPr>
              <w:t>Default (Organizational)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36065AD" w14:textId="77777777" w:rsidR="006A5BF9" w:rsidRPr="00472C23" w:rsidRDefault="006A5BF9" w:rsidP="00DA6B2E">
            <w:pPr>
              <w:rPr>
                <w:b/>
                <w:bCs/>
              </w:rPr>
            </w:pPr>
            <w:r w:rsidRPr="00472C23">
              <w:rPr>
                <w:b/>
                <w:bCs/>
              </w:rPr>
              <w:t>Section</w:t>
            </w:r>
          </w:p>
        </w:tc>
      </w:tr>
      <w:tr w:rsidR="00472C23" w:rsidRPr="00472C23" w14:paraId="330061A2"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B704C98" w14:textId="77777777" w:rsidR="006A5BF9" w:rsidRPr="00472C23" w:rsidRDefault="006A5BF9" w:rsidP="00DA6B2E">
            <w:pPr>
              <w:rPr>
                <w:b/>
                <w:bCs/>
              </w:rPr>
            </w:pPr>
            <w:r w:rsidRPr="00472C23">
              <w:rPr>
                <w:b/>
                <w:bCs/>
              </w:rPr>
              <w:t>Tail level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3735F1" w14:textId="77777777" w:rsidR="006A5BF9" w:rsidRPr="00472C23" w:rsidRDefault="006A5BF9" w:rsidP="00DA6B2E">
            <w:pPr>
              <w:rPr>
                <w:b/>
                <w:bCs/>
              </w:rPr>
            </w:pPr>
            <w:r w:rsidRPr="00472C23">
              <w:rPr>
                <w:b/>
                <w:bCs/>
              </w:rPr>
              <w:t>α</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1D2669" w14:textId="77777777" w:rsidR="006A5BF9" w:rsidRPr="00472C23" w:rsidRDefault="006A5BF9" w:rsidP="00DA6B2E">
            <w:pPr>
              <w:rPr>
                <w:b/>
                <w:bCs/>
              </w:rPr>
            </w:pPr>
            <w:r w:rsidRPr="00472C23">
              <w:rPr>
                <w:b/>
                <w:bCs/>
              </w:rPr>
              <w:t>0.95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57450A" w14:textId="77777777" w:rsidR="006A5BF9" w:rsidRPr="00472C23" w:rsidRDefault="006A5BF9" w:rsidP="00DA6B2E">
            <w:pPr>
              <w:rPr>
                <w:b/>
                <w:bCs/>
              </w:rPr>
            </w:pPr>
            <w:r w:rsidRPr="00472C23">
              <w:rPr>
                <w:b/>
                <w:bCs/>
              </w:rPr>
              <w:t>§7.3.5</w:t>
            </w:r>
          </w:p>
        </w:tc>
      </w:tr>
      <w:tr w:rsidR="00472C23" w:rsidRPr="00472C23" w14:paraId="1B0A8C11"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AE44E4" w14:textId="77777777" w:rsidR="006A5BF9" w:rsidRPr="00472C23" w:rsidRDefault="006A5BF9" w:rsidP="00DA6B2E">
            <w:pPr>
              <w:rPr>
                <w:b/>
                <w:bCs/>
              </w:rPr>
            </w:pPr>
            <w:r w:rsidRPr="00472C23">
              <w:rPr>
                <w:b/>
                <w:bCs/>
              </w:rPr>
              <w:t>Corridor threshold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95ABC8" w14:textId="77777777" w:rsidR="006A5BF9" w:rsidRPr="00472C23" w:rsidRDefault="006A5BF9" w:rsidP="00DA6B2E">
            <w:pPr>
              <w:rPr>
                <w:b/>
                <w:bCs/>
              </w:rPr>
            </w:pPr>
            <w:r w:rsidRPr="00472C23">
              <w:rPr>
                <w:b/>
                <w:bCs/>
              </w:rPr>
              <w:t>τ_TRC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EBE00A" w14:textId="77777777" w:rsidR="006A5BF9" w:rsidRPr="00472C23" w:rsidRDefault="006A5BF9" w:rsidP="00DA6B2E">
            <w:pPr>
              <w:rPr>
                <w:b/>
                <w:bCs/>
              </w:rPr>
            </w:pPr>
            <w:r w:rsidRPr="00472C23">
              <w:rPr>
                <w:b/>
                <w:bCs/>
              </w:rPr>
              <w:t>0.20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FEA4F1" w14:textId="77777777" w:rsidR="006A5BF9" w:rsidRPr="00472C23" w:rsidRDefault="006A5BF9" w:rsidP="00DA6B2E">
            <w:pPr>
              <w:rPr>
                <w:b/>
                <w:bCs/>
              </w:rPr>
            </w:pPr>
            <w:r w:rsidRPr="00472C23">
              <w:rPr>
                <w:b/>
                <w:bCs/>
              </w:rPr>
              <w:t>§7.3.5</w:t>
            </w:r>
          </w:p>
        </w:tc>
      </w:tr>
      <w:tr w:rsidR="00472C23" w:rsidRPr="00472C23" w14:paraId="2E999E86"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AC2BD5" w14:textId="77777777" w:rsidR="006A5BF9" w:rsidRPr="00472C23" w:rsidRDefault="006A5BF9" w:rsidP="00DA6B2E">
            <w:pPr>
              <w:rPr>
                <w:b/>
                <w:bCs/>
              </w:rPr>
            </w:pPr>
            <w:r w:rsidRPr="00472C23">
              <w:rPr>
                <w:b/>
                <w:bCs/>
              </w:rPr>
              <w:t>Catastrophe weight floor slack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1A8B68" w14:textId="77777777" w:rsidR="006A5BF9" w:rsidRPr="00472C23" w:rsidRDefault="006A5BF9" w:rsidP="00DA6B2E">
            <w:pPr>
              <w:rPr>
                <w:b/>
                <w:bCs/>
              </w:rPr>
            </w:pPr>
            <w:r w:rsidRPr="00472C23">
              <w:rPr>
                <w:b/>
                <w:bCs/>
              </w:rPr>
              <w:t>η</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B62E687" w14:textId="77777777" w:rsidR="006A5BF9" w:rsidRPr="00472C23" w:rsidRDefault="006A5BF9" w:rsidP="00DA6B2E">
            <w:pPr>
              <w:rPr>
                <w:b/>
                <w:bCs/>
              </w:rPr>
            </w:pPr>
            <w:r w:rsidRPr="00472C23">
              <w:rPr>
                <w:b/>
                <w:bCs/>
              </w:rPr>
              <w:t>0.5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32A967" w14:textId="77777777" w:rsidR="006A5BF9" w:rsidRPr="00472C23" w:rsidRDefault="006A5BF9" w:rsidP="00DA6B2E">
            <w:pPr>
              <w:rPr>
                <w:b/>
                <w:bCs/>
              </w:rPr>
            </w:pPr>
            <w:r w:rsidRPr="00472C23">
              <w:rPr>
                <w:b/>
                <w:bCs/>
              </w:rPr>
              <w:t>§7.2.4</w:t>
            </w:r>
          </w:p>
        </w:tc>
      </w:tr>
      <w:tr w:rsidR="00472C23" w:rsidRPr="00472C23" w14:paraId="2C93DDC1"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6346CE" w14:textId="77777777" w:rsidR="006A5BF9" w:rsidRPr="00472C23" w:rsidRDefault="006A5BF9" w:rsidP="00DA6B2E">
            <w:pPr>
              <w:rPr>
                <w:b/>
                <w:bCs/>
              </w:rPr>
            </w:pPr>
            <w:r w:rsidRPr="00472C23">
              <w:rPr>
                <w:b/>
                <w:bCs/>
              </w:rPr>
              <w:t>Minimum scenario probability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A03BA8" w14:textId="77777777" w:rsidR="006A5BF9" w:rsidRPr="00472C23" w:rsidRDefault="006A5BF9" w:rsidP="00DA6B2E">
            <w:pPr>
              <w:rPr>
                <w:b/>
                <w:bCs/>
              </w:rPr>
            </w:pPr>
            <w:r w:rsidRPr="00472C23">
              <w:rPr>
                <w:b/>
                <w:bCs/>
              </w:rPr>
              <w:t>p_floor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1D684F" w14:textId="77777777" w:rsidR="006A5BF9" w:rsidRPr="00472C23" w:rsidRDefault="006A5BF9" w:rsidP="00DA6B2E">
            <w:pPr>
              <w:rPr>
                <w:b/>
                <w:bCs/>
              </w:rPr>
            </w:pPr>
            <w:r w:rsidRPr="00472C23">
              <w:rPr>
                <w:b/>
                <w:bCs/>
              </w:rPr>
              <w:t>0.02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377518" w14:textId="77777777" w:rsidR="006A5BF9" w:rsidRPr="00472C23" w:rsidRDefault="006A5BF9" w:rsidP="00DA6B2E">
            <w:pPr>
              <w:rPr>
                <w:b/>
                <w:bCs/>
              </w:rPr>
            </w:pPr>
            <w:r w:rsidRPr="00472C23">
              <w:rPr>
                <w:b/>
                <w:bCs/>
              </w:rPr>
              <w:t>§7.4.6</w:t>
            </w:r>
          </w:p>
        </w:tc>
      </w:tr>
    </w:tbl>
    <w:p w14:paraId="3FAF0C41" w14:textId="77777777" w:rsidR="006A5BF9" w:rsidRPr="00472C23" w:rsidRDefault="006A5BF9" w:rsidP="006A5BF9">
      <w:pPr>
        <w:rPr>
          <w:b/>
          <w:bCs/>
        </w:rPr>
      </w:pPr>
      <w:r w:rsidRPr="00472C23">
        <w:rPr>
          <w:b/>
          <w:bCs/>
        </w:rPr>
        <w:t>AD.5 Containment Parameters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293"/>
        <w:gridCol w:w="1305"/>
        <w:gridCol w:w="1287"/>
        <w:gridCol w:w="1318"/>
      </w:tblGrid>
      <w:tr w:rsidR="00472C23" w:rsidRPr="00472C23" w14:paraId="50DE9443"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975FCF8" w14:textId="77777777" w:rsidR="006A5BF9" w:rsidRPr="00472C23" w:rsidRDefault="006A5BF9" w:rsidP="00DA6B2E">
            <w:pPr>
              <w:rPr>
                <w:b/>
                <w:bCs/>
              </w:rPr>
            </w:pPr>
            <w:r w:rsidRPr="00472C23">
              <w:rPr>
                <w:b/>
                <w:bCs/>
              </w:rPr>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E768A62" w14:textId="77777777" w:rsidR="006A5BF9" w:rsidRPr="00472C23" w:rsidRDefault="006A5BF9" w:rsidP="00DA6B2E">
            <w:pPr>
              <w:rPr>
                <w:b/>
                <w:bCs/>
              </w:rPr>
            </w:pPr>
            <w:r w:rsidRPr="00472C23">
              <w:rPr>
                <w:b/>
                <w:bCs/>
              </w:rPr>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4A7DF11" w14:textId="77777777" w:rsidR="006A5BF9" w:rsidRPr="00472C23" w:rsidRDefault="006A5BF9" w:rsidP="00DA6B2E">
            <w:pPr>
              <w:rPr>
                <w:b/>
                <w:bCs/>
              </w:rPr>
            </w:pPr>
            <w:r w:rsidRPr="00472C23">
              <w:rPr>
                <w:b/>
                <w:bCs/>
              </w:rPr>
              <w:t>Default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725669E" w14:textId="77777777" w:rsidR="006A5BF9" w:rsidRPr="00472C23" w:rsidRDefault="006A5BF9" w:rsidP="00DA6B2E">
            <w:pPr>
              <w:rPr>
                <w:b/>
                <w:bCs/>
              </w:rPr>
            </w:pPr>
            <w:r w:rsidRPr="00472C23">
              <w:rPr>
                <w:b/>
                <w:bCs/>
              </w:rPr>
              <w:t>Section</w:t>
            </w:r>
          </w:p>
        </w:tc>
      </w:tr>
      <w:tr w:rsidR="00472C23" w:rsidRPr="00472C23" w14:paraId="704984B1"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EAB884" w14:textId="77777777" w:rsidR="006A5BF9" w:rsidRPr="00472C23" w:rsidRDefault="006A5BF9" w:rsidP="00DA6B2E">
            <w:pPr>
              <w:rPr>
                <w:b/>
                <w:bCs/>
              </w:rPr>
            </w:pPr>
            <w:r w:rsidRPr="00472C23">
              <w:rPr>
                <w:b/>
                <w:bCs/>
              </w:rPr>
              <w:t>Containment tolerance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B56231" w14:textId="77777777" w:rsidR="006A5BF9" w:rsidRPr="00472C23" w:rsidRDefault="006A5BF9" w:rsidP="00DA6B2E">
            <w:pPr>
              <w:rPr>
                <w:b/>
                <w:bCs/>
              </w:rPr>
            </w:pPr>
            <w:r w:rsidRPr="00472C23">
              <w:rPr>
                <w:b/>
                <w:bCs/>
              </w:rPr>
              <w:t>τ_c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84BB29" w14:textId="77777777" w:rsidR="006A5BF9" w:rsidRPr="00472C23" w:rsidRDefault="006A5BF9" w:rsidP="00DA6B2E">
            <w:pPr>
              <w:rPr>
                <w:b/>
                <w:bCs/>
              </w:rPr>
            </w:pPr>
            <w:r w:rsidRPr="00472C23">
              <w:rPr>
                <w:b/>
                <w:bCs/>
              </w:rPr>
              <w:t>−0.10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0CC0B3" w14:textId="77777777" w:rsidR="006A5BF9" w:rsidRPr="00472C23" w:rsidRDefault="006A5BF9" w:rsidP="00DA6B2E">
            <w:pPr>
              <w:rPr>
                <w:b/>
                <w:bCs/>
              </w:rPr>
            </w:pPr>
            <w:r w:rsidRPr="00472C23">
              <w:rPr>
                <w:b/>
                <w:bCs/>
              </w:rPr>
              <w:t>§3.4.2</w:t>
            </w:r>
          </w:p>
        </w:tc>
      </w:tr>
      <w:tr w:rsidR="00472C23" w:rsidRPr="00472C23" w14:paraId="02A0EA70"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7474A8" w14:textId="77777777" w:rsidR="006A5BF9" w:rsidRPr="00472C23" w:rsidRDefault="006A5BF9" w:rsidP="00DA6B2E">
            <w:pPr>
              <w:rPr>
                <w:b/>
                <w:bCs/>
              </w:rPr>
            </w:pPr>
            <w:r w:rsidRPr="00472C23">
              <w:rPr>
                <w:b/>
                <w:bCs/>
              </w:rPr>
              <w:t>Positive-impact threshold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AC42B3" w14:textId="77777777" w:rsidR="006A5BF9" w:rsidRPr="00472C23" w:rsidRDefault="006A5BF9" w:rsidP="00DA6B2E">
            <w:pPr>
              <w:rPr>
                <w:b/>
                <w:bCs/>
              </w:rPr>
            </w:pPr>
            <w:r w:rsidRPr="00472C23">
              <w:rPr>
                <w:b/>
                <w:bCs/>
              </w:rPr>
              <w:t>θ_pos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8879590" w14:textId="77777777" w:rsidR="006A5BF9" w:rsidRPr="00472C23" w:rsidRDefault="006A5BF9" w:rsidP="00DA6B2E">
            <w:pPr>
              <w:rPr>
                <w:b/>
                <w:bCs/>
              </w:rPr>
            </w:pPr>
            <w:r w:rsidRPr="00472C23">
              <w:rPr>
                <w:b/>
                <w:bCs/>
              </w:rPr>
              <w:t>0.05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816232" w14:textId="77777777" w:rsidR="006A5BF9" w:rsidRPr="00472C23" w:rsidRDefault="006A5BF9" w:rsidP="00DA6B2E">
            <w:pPr>
              <w:rPr>
                <w:b/>
                <w:bCs/>
              </w:rPr>
            </w:pPr>
            <w:r w:rsidRPr="00472C23">
              <w:rPr>
                <w:b/>
                <w:bCs/>
              </w:rPr>
              <w:t>§3.4.2</w:t>
            </w:r>
          </w:p>
        </w:tc>
      </w:tr>
      <w:tr w:rsidR="00472C23" w:rsidRPr="00472C23" w14:paraId="5821BCB4"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4E8F18" w14:textId="77777777" w:rsidR="006A5BF9" w:rsidRPr="00472C23" w:rsidRDefault="006A5BF9" w:rsidP="00DA6B2E">
            <w:pPr>
              <w:rPr>
                <w:b/>
                <w:bCs/>
              </w:rPr>
            </w:pPr>
            <w:r w:rsidRPr="00472C23">
              <w:rPr>
                <w:b/>
                <w:bCs/>
              </w:rPr>
              <w:t>Containment depth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D485B4" w14:textId="77777777" w:rsidR="006A5BF9" w:rsidRPr="00472C23" w:rsidRDefault="006A5BF9" w:rsidP="00DA6B2E">
            <w:pPr>
              <w:rPr>
                <w:b/>
                <w:bCs/>
              </w:rPr>
            </w:pPr>
            <w:r w:rsidRPr="00472C23">
              <w:rPr>
                <w:b/>
                <w:bCs/>
              </w:rPr>
              <w:t>D_c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1A3038" w14:textId="77777777" w:rsidR="006A5BF9" w:rsidRPr="00472C23" w:rsidRDefault="006A5BF9" w:rsidP="00DA6B2E">
            <w:pPr>
              <w:rPr>
                <w:b/>
                <w:bCs/>
              </w:rPr>
            </w:pPr>
            <w:r w:rsidRPr="00472C23">
              <w:rPr>
                <w:b/>
                <w:bCs/>
              </w:rPr>
              <w:t>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B8A86A" w14:textId="77777777" w:rsidR="006A5BF9" w:rsidRPr="00472C23" w:rsidRDefault="006A5BF9" w:rsidP="00DA6B2E">
            <w:pPr>
              <w:rPr>
                <w:b/>
                <w:bCs/>
              </w:rPr>
            </w:pPr>
            <w:r w:rsidRPr="00472C23">
              <w:rPr>
                <w:b/>
                <w:bCs/>
              </w:rPr>
              <w:t>§11.7</w:t>
            </w:r>
          </w:p>
        </w:tc>
      </w:tr>
    </w:tbl>
    <w:p w14:paraId="21512933" w14:textId="77777777" w:rsidR="006A5BF9" w:rsidRPr="00472C23" w:rsidRDefault="006A5BF9" w:rsidP="006A5BF9">
      <w:pPr>
        <w:rPr>
          <w:b/>
          <w:bCs/>
        </w:rPr>
      </w:pPr>
      <w:r w:rsidRPr="00472C23">
        <w:rPr>
          <w:b/>
          <w:bCs/>
        </w:rPr>
        <w:t>AD.6 Scoring Parameters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98"/>
        <w:gridCol w:w="1305"/>
        <w:gridCol w:w="1287"/>
        <w:gridCol w:w="1318"/>
      </w:tblGrid>
      <w:tr w:rsidR="00472C23" w:rsidRPr="00472C23" w14:paraId="1A9FF52F"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1A63AE8" w14:textId="77777777" w:rsidR="006A5BF9" w:rsidRPr="00472C23" w:rsidRDefault="006A5BF9" w:rsidP="00DA6B2E">
            <w:pPr>
              <w:rPr>
                <w:b/>
                <w:bCs/>
              </w:rPr>
            </w:pPr>
            <w:r w:rsidRPr="00472C23">
              <w:rPr>
                <w:b/>
                <w:bCs/>
              </w:rPr>
              <w:lastRenderedPageBreak/>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12EA4A9" w14:textId="77777777" w:rsidR="006A5BF9" w:rsidRPr="00472C23" w:rsidRDefault="006A5BF9" w:rsidP="00DA6B2E">
            <w:pPr>
              <w:rPr>
                <w:b/>
                <w:bCs/>
              </w:rPr>
            </w:pPr>
            <w:r w:rsidRPr="00472C23">
              <w:rPr>
                <w:b/>
                <w:bCs/>
              </w:rPr>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56F9AB9" w14:textId="77777777" w:rsidR="006A5BF9" w:rsidRPr="00472C23" w:rsidRDefault="006A5BF9" w:rsidP="00DA6B2E">
            <w:pPr>
              <w:rPr>
                <w:b/>
                <w:bCs/>
              </w:rPr>
            </w:pPr>
            <w:r w:rsidRPr="00472C23">
              <w:rPr>
                <w:b/>
                <w:bCs/>
              </w:rPr>
              <w:t>Default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58F6EF0" w14:textId="77777777" w:rsidR="006A5BF9" w:rsidRPr="00472C23" w:rsidRDefault="006A5BF9" w:rsidP="00DA6B2E">
            <w:pPr>
              <w:rPr>
                <w:b/>
                <w:bCs/>
              </w:rPr>
            </w:pPr>
            <w:r w:rsidRPr="00472C23">
              <w:rPr>
                <w:b/>
                <w:bCs/>
              </w:rPr>
              <w:t>Section</w:t>
            </w:r>
          </w:p>
        </w:tc>
      </w:tr>
      <w:tr w:rsidR="00472C23" w:rsidRPr="00472C23" w14:paraId="23E43039"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8DD9A1" w14:textId="77777777" w:rsidR="006A5BF9" w:rsidRPr="00472C23" w:rsidRDefault="006A5BF9" w:rsidP="00DA6B2E">
            <w:pPr>
              <w:rPr>
                <w:b/>
                <w:bCs/>
              </w:rPr>
            </w:pPr>
            <w:r w:rsidRPr="00472C23">
              <w:rPr>
                <w:b/>
                <w:bCs/>
              </w:rPr>
              <w:t>Discrimination threshold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E2A8E4" w14:textId="77777777" w:rsidR="006A5BF9" w:rsidRPr="00472C23" w:rsidRDefault="006A5BF9" w:rsidP="00DA6B2E">
            <w:pPr>
              <w:rPr>
                <w:b/>
                <w:bCs/>
              </w:rPr>
            </w:pPr>
            <w:r w:rsidRPr="00472C23">
              <w:rPr>
                <w:b/>
                <w:bCs/>
              </w:rPr>
              <w:t>δ</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75FD88" w14:textId="77777777" w:rsidR="006A5BF9" w:rsidRPr="00472C23" w:rsidRDefault="006A5BF9" w:rsidP="00DA6B2E">
            <w:pPr>
              <w:rPr>
                <w:b/>
                <w:bCs/>
              </w:rPr>
            </w:pPr>
            <w:r w:rsidRPr="00472C23">
              <w:rPr>
                <w:b/>
                <w:bCs/>
              </w:rPr>
              <w:t>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8C27EB" w14:textId="77777777" w:rsidR="006A5BF9" w:rsidRPr="00472C23" w:rsidRDefault="006A5BF9" w:rsidP="00DA6B2E">
            <w:pPr>
              <w:rPr>
                <w:b/>
                <w:bCs/>
              </w:rPr>
            </w:pPr>
            <w:r w:rsidRPr="00472C23">
              <w:rPr>
                <w:b/>
                <w:bCs/>
              </w:rPr>
              <w:t>§11.4</w:t>
            </w:r>
          </w:p>
        </w:tc>
      </w:tr>
      <w:tr w:rsidR="00472C23" w:rsidRPr="00472C23" w14:paraId="16A98A0B"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1AC9FC" w14:textId="77777777" w:rsidR="006A5BF9" w:rsidRPr="00472C23" w:rsidRDefault="006A5BF9" w:rsidP="00DA6B2E">
            <w:pPr>
              <w:rPr>
                <w:b/>
                <w:bCs/>
              </w:rPr>
            </w:pPr>
            <w:r w:rsidRPr="00472C23">
              <w:rPr>
                <w:b/>
                <w:bCs/>
              </w:rPr>
              <w:t>Uncertainty aversion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C382C5" w14:textId="77777777" w:rsidR="006A5BF9" w:rsidRPr="00472C23" w:rsidRDefault="006A5BF9" w:rsidP="00DA6B2E">
            <w:pPr>
              <w:rPr>
                <w:b/>
                <w:bCs/>
              </w:rPr>
            </w:pPr>
            <w:r w:rsidRPr="00472C23">
              <w:rPr>
                <w:b/>
                <w:bCs/>
              </w:rPr>
              <w:t>λ</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7C7836" w14:textId="77777777" w:rsidR="006A5BF9" w:rsidRPr="00472C23" w:rsidRDefault="006A5BF9" w:rsidP="00DA6B2E">
            <w:pPr>
              <w:rPr>
                <w:b/>
                <w:bCs/>
              </w:rPr>
            </w:pPr>
            <w:r w:rsidRPr="00472C23">
              <w:rPr>
                <w:b/>
                <w:bCs/>
              </w:rPr>
              <w:t>0.5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1C95BE" w14:textId="77777777" w:rsidR="006A5BF9" w:rsidRPr="00472C23" w:rsidRDefault="006A5BF9" w:rsidP="00DA6B2E">
            <w:pPr>
              <w:rPr>
                <w:b/>
                <w:bCs/>
              </w:rPr>
            </w:pPr>
            <w:r w:rsidRPr="00472C23">
              <w:rPr>
                <w:b/>
                <w:bCs/>
              </w:rPr>
              <w:t>§11.3</w:t>
            </w:r>
          </w:p>
        </w:tc>
      </w:tr>
      <w:tr w:rsidR="00472C23" w:rsidRPr="00472C23" w14:paraId="5E808CFE"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2190AE" w14:textId="77777777" w:rsidR="006A5BF9" w:rsidRPr="00472C23" w:rsidRDefault="006A5BF9" w:rsidP="00DA6B2E">
            <w:pPr>
              <w:rPr>
                <w:b/>
                <w:bCs/>
              </w:rPr>
            </w:pPr>
            <w:r w:rsidRPr="00472C23">
              <w:rPr>
                <w:b/>
                <w:bCs/>
              </w:rPr>
              <w:t>UCI tie-break threshold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B81E07" w14:textId="77777777" w:rsidR="006A5BF9" w:rsidRPr="00472C23" w:rsidRDefault="006A5BF9" w:rsidP="00DA6B2E">
            <w:pPr>
              <w:rPr>
                <w:b/>
                <w:bCs/>
              </w:rPr>
            </w:pPr>
            <w:r w:rsidRPr="00472C23">
              <w:rPr>
                <w:b/>
                <w:bCs/>
              </w:rPr>
              <w:t>δ_UCI</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64E2F0" w14:textId="77777777" w:rsidR="006A5BF9" w:rsidRPr="00472C23" w:rsidRDefault="006A5BF9" w:rsidP="00DA6B2E">
            <w:pPr>
              <w:rPr>
                <w:b/>
                <w:bCs/>
              </w:rPr>
            </w:pPr>
            <w:r w:rsidRPr="00472C23">
              <w:rPr>
                <w:b/>
                <w:bCs/>
              </w:rPr>
              <w:t>0.05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62E1E3" w14:textId="77777777" w:rsidR="006A5BF9" w:rsidRPr="00472C23" w:rsidRDefault="006A5BF9" w:rsidP="00DA6B2E">
            <w:pPr>
              <w:rPr>
                <w:b/>
                <w:bCs/>
              </w:rPr>
            </w:pPr>
            <w:r w:rsidRPr="00472C23">
              <w:rPr>
                <w:b/>
                <w:bCs/>
              </w:rPr>
              <w:t>§11.4</w:t>
            </w:r>
          </w:p>
        </w:tc>
      </w:tr>
    </w:tbl>
    <w:p w14:paraId="04ADC9B7" w14:textId="77777777" w:rsidR="006A5BF9" w:rsidRPr="00472C23" w:rsidRDefault="006A5BF9" w:rsidP="006A5BF9">
      <w:pPr>
        <w:rPr>
          <w:b/>
          <w:bCs/>
        </w:rPr>
      </w:pPr>
      <w:r w:rsidRPr="00472C23">
        <w:rPr>
          <w:b/>
          <w:bCs/>
        </w:rPr>
        <w:t>AD.7 Kernel Parameters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46"/>
        <w:gridCol w:w="1305"/>
        <w:gridCol w:w="1287"/>
        <w:gridCol w:w="1318"/>
      </w:tblGrid>
      <w:tr w:rsidR="00472C23" w:rsidRPr="00472C23" w14:paraId="679C356F"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A201201" w14:textId="77777777" w:rsidR="006A5BF9" w:rsidRPr="00472C23" w:rsidRDefault="006A5BF9" w:rsidP="00DA6B2E">
            <w:pPr>
              <w:rPr>
                <w:b/>
                <w:bCs/>
              </w:rPr>
            </w:pPr>
            <w:r w:rsidRPr="00472C23">
              <w:rPr>
                <w:b/>
                <w:bCs/>
              </w:rPr>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B5F5D65" w14:textId="77777777" w:rsidR="006A5BF9" w:rsidRPr="00472C23" w:rsidRDefault="006A5BF9" w:rsidP="00DA6B2E">
            <w:pPr>
              <w:rPr>
                <w:b/>
                <w:bCs/>
              </w:rPr>
            </w:pPr>
            <w:r w:rsidRPr="00472C23">
              <w:rPr>
                <w:b/>
                <w:bCs/>
              </w:rPr>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48ECBE5" w14:textId="77777777" w:rsidR="006A5BF9" w:rsidRPr="00472C23" w:rsidRDefault="006A5BF9" w:rsidP="00DA6B2E">
            <w:pPr>
              <w:rPr>
                <w:b/>
                <w:bCs/>
              </w:rPr>
            </w:pPr>
            <w:r w:rsidRPr="00472C23">
              <w:rPr>
                <w:b/>
                <w:bCs/>
              </w:rPr>
              <w:t>Default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5311916" w14:textId="77777777" w:rsidR="006A5BF9" w:rsidRPr="00472C23" w:rsidRDefault="006A5BF9" w:rsidP="00DA6B2E">
            <w:pPr>
              <w:rPr>
                <w:b/>
                <w:bCs/>
              </w:rPr>
            </w:pPr>
            <w:r w:rsidRPr="00472C23">
              <w:rPr>
                <w:b/>
                <w:bCs/>
              </w:rPr>
              <w:t>Section</w:t>
            </w:r>
          </w:p>
        </w:tc>
      </w:tr>
      <w:tr w:rsidR="00472C23" w:rsidRPr="00472C23" w14:paraId="277C70D3"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BAD85C" w14:textId="77777777" w:rsidR="006A5BF9" w:rsidRPr="00472C23" w:rsidRDefault="006A5BF9" w:rsidP="00DA6B2E">
            <w:pPr>
              <w:rPr>
                <w:b/>
                <w:bCs/>
              </w:rPr>
            </w:pPr>
            <w:r w:rsidRPr="00472C23">
              <w:rPr>
                <w:b/>
                <w:bCs/>
              </w:rPr>
              <w:t>Entry bound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0B36FD" w14:textId="77777777" w:rsidR="006A5BF9" w:rsidRPr="00472C23" w:rsidRDefault="006A5BF9" w:rsidP="00DA6B2E">
            <w:pPr>
              <w:rPr>
                <w:b/>
                <w:bCs/>
              </w:rPr>
            </w:pPr>
            <w:r w:rsidRPr="00472C23">
              <w:rPr>
                <w:b/>
                <w:bCs/>
              </w:rPr>
              <w:t>κ_max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493B3C" w14:textId="77777777" w:rsidR="006A5BF9" w:rsidRPr="00472C23" w:rsidRDefault="006A5BF9" w:rsidP="00DA6B2E">
            <w:pPr>
              <w:rPr>
                <w:b/>
                <w:bCs/>
              </w:rPr>
            </w:pPr>
            <w:r w:rsidRPr="00472C23">
              <w:rPr>
                <w:b/>
                <w:bCs/>
              </w:rPr>
              <w:t>0.5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7256E5" w14:textId="77777777" w:rsidR="006A5BF9" w:rsidRPr="00472C23" w:rsidRDefault="006A5BF9" w:rsidP="00DA6B2E">
            <w:pPr>
              <w:rPr>
                <w:b/>
                <w:bCs/>
              </w:rPr>
            </w:pPr>
            <w:r w:rsidRPr="00472C23">
              <w:rPr>
                <w:b/>
                <w:bCs/>
              </w:rPr>
              <w:t>§8.4</w:t>
            </w:r>
          </w:p>
        </w:tc>
      </w:tr>
      <w:tr w:rsidR="00472C23" w:rsidRPr="00472C23" w14:paraId="00D3F655"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011C33" w14:textId="77777777" w:rsidR="006A5BF9" w:rsidRPr="00472C23" w:rsidRDefault="006A5BF9" w:rsidP="00DA6B2E">
            <w:pPr>
              <w:rPr>
                <w:b/>
                <w:bCs/>
              </w:rPr>
            </w:pPr>
            <w:r w:rsidRPr="00472C23">
              <w:rPr>
                <w:b/>
                <w:bCs/>
              </w:rPr>
              <w:t>Row-sum bound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A3D0A9" w14:textId="77777777" w:rsidR="006A5BF9" w:rsidRPr="00472C23" w:rsidRDefault="006A5BF9" w:rsidP="00DA6B2E">
            <w:pPr>
              <w:rPr>
                <w:b/>
                <w:bCs/>
              </w:rPr>
            </w:pPr>
            <w:r w:rsidRPr="00472C23">
              <w:rPr>
                <w:b/>
                <w:bCs/>
              </w:rPr>
              <w:t>ρ_max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8887E3" w14:textId="77777777" w:rsidR="006A5BF9" w:rsidRPr="00472C23" w:rsidRDefault="006A5BF9" w:rsidP="00DA6B2E">
            <w:pPr>
              <w:rPr>
                <w:b/>
                <w:bCs/>
              </w:rPr>
            </w:pPr>
            <w:r w:rsidRPr="00472C23">
              <w:rPr>
                <w:b/>
                <w:bCs/>
              </w:rPr>
              <w:t>0.9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D1D48E" w14:textId="77777777" w:rsidR="006A5BF9" w:rsidRPr="00472C23" w:rsidRDefault="006A5BF9" w:rsidP="00DA6B2E">
            <w:pPr>
              <w:rPr>
                <w:b/>
                <w:bCs/>
              </w:rPr>
            </w:pPr>
            <w:r w:rsidRPr="00472C23">
              <w:rPr>
                <w:b/>
                <w:bCs/>
              </w:rPr>
              <w:t>§8.4</w:t>
            </w:r>
          </w:p>
        </w:tc>
      </w:tr>
      <w:tr w:rsidR="00472C23" w:rsidRPr="00472C23" w14:paraId="386D7F58"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9DCB8F" w14:textId="77777777" w:rsidR="006A5BF9" w:rsidRPr="00472C23" w:rsidRDefault="006A5BF9" w:rsidP="00DA6B2E">
            <w:pPr>
              <w:rPr>
                <w:b/>
                <w:bCs/>
              </w:rPr>
            </w:pPr>
            <w:r w:rsidRPr="00472C23">
              <w:rPr>
                <w:b/>
                <w:bCs/>
              </w:rPr>
              <w:t>Non-zero entry cap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97098E" w14:textId="77777777" w:rsidR="006A5BF9" w:rsidRPr="00472C23" w:rsidRDefault="006A5BF9" w:rsidP="00DA6B2E">
            <w:pPr>
              <w:rPr>
                <w:b/>
                <w:bCs/>
              </w:rPr>
            </w:pPr>
            <w:r w:rsidRPr="00472C23">
              <w:rPr>
                <w:b/>
                <w:bCs/>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B567DCD" w14:textId="77777777" w:rsidR="006A5BF9" w:rsidRPr="00472C23" w:rsidRDefault="006A5BF9" w:rsidP="00DA6B2E">
            <w:pPr>
              <w:rPr>
                <w:b/>
                <w:bCs/>
              </w:rPr>
            </w:pPr>
            <w:r w:rsidRPr="00472C23">
              <w:rPr>
                <w:b/>
                <w:bCs/>
              </w:rPr>
              <w:t>200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250CEB" w14:textId="77777777" w:rsidR="006A5BF9" w:rsidRPr="00472C23" w:rsidRDefault="006A5BF9" w:rsidP="00DA6B2E">
            <w:pPr>
              <w:rPr>
                <w:b/>
                <w:bCs/>
              </w:rPr>
            </w:pPr>
            <w:r w:rsidRPr="00472C23">
              <w:rPr>
                <w:b/>
                <w:bCs/>
              </w:rPr>
              <w:t>§8.4</w:t>
            </w:r>
          </w:p>
        </w:tc>
      </w:tr>
    </w:tbl>
    <w:p w14:paraId="5BBB22FE" w14:textId="77777777" w:rsidR="006A5BF9" w:rsidRPr="00472C23" w:rsidRDefault="006A5BF9" w:rsidP="006A5BF9">
      <w:pPr>
        <w:rPr>
          <w:b/>
          <w:bCs/>
        </w:rPr>
      </w:pPr>
      <w:r w:rsidRPr="00472C23">
        <w:rPr>
          <w:b/>
          <w:bCs/>
        </w:rPr>
        <w:t>AD.8 Sentience Parameters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789"/>
        <w:gridCol w:w="1961"/>
        <w:gridCol w:w="1287"/>
        <w:gridCol w:w="1318"/>
      </w:tblGrid>
      <w:tr w:rsidR="00472C23" w:rsidRPr="00472C23" w14:paraId="35EA37E6"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53A43D0" w14:textId="77777777" w:rsidR="006A5BF9" w:rsidRPr="00472C23" w:rsidRDefault="006A5BF9" w:rsidP="00DA6B2E">
            <w:pPr>
              <w:rPr>
                <w:b/>
                <w:bCs/>
              </w:rPr>
            </w:pPr>
            <w:r w:rsidRPr="00472C23">
              <w:rPr>
                <w:b/>
                <w:bCs/>
              </w:rPr>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7485EBA" w14:textId="77777777" w:rsidR="006A5BF9" w:rsidRPr="00472C23" w:rsidRDefault="006A5BF9" w:rsidP="00DA6B2E">
            <w:pPr>
              <w:rPr>
                <w:b/>
                <w:bCs/>
              </w:rPr>
            </w:pPr>
            <w:r w:rsidRPr="00472C23">
              <w:rPr>
                <w:b/>
                <w:bCs/>
              </w:rPr>
              <w:t>Symbol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E66C915" w14:textId="77777777" w:rsidR="006A5BF9" w:rsidRPr="00472C23" w:rsidRDefault="006A5BF9" w:rsidP="00DA6B2E">
            <w:pPr>
              <w:rPr>
                <w:b/>
                <w:bCs/>
              </w:rPr>
            </w:pPr>
            <w:r w:rsidRPr="00472C23">
              <w:rPr>
                <w:b/>
                <w:bCs/>
              </w:rPr>
              <w:t>Default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83CF75B" w14:textId="77777777" w:rsidR="006A5BF9" w:rsidRPr="00472C23" w:rsidRDefault="006A5BF9" w:rsidP="00DA6B2E">
            <w:pPr>
              <w:rPr>
                <w:b/>
                <w:bCs/>
              </w:rPr>
            </w:pPr>
            <w:r w:rsidRPr="00472C23">
              <w:rPr>
                <w:b/>
                <w:bCs/>
              </w:rPr>
              <w:t>Section</w:t>
            </w:r>
          </w:p>
        </w:tc>
      </w:tr>
      <w:tr w:rsidR="00472C23" w:rsidRPr="00472C23" w14:paraId="1AD906D4"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6F4439" w14:textId="77777777" w:rsidR="006A5BF9" w:rsidRPr="00472C23" w:rsidRDefault="006A5BF9" w:rsidP="00DA6B2E">
            <w:pPr>
              <w:rPr>
                <w:b/>
                <w:bCs/>
              </w:rPr>
            </w:pPr>
            <w:r w:rsidRPr="00472C23">
              <w:rPr>
                <w:b/>
                <w:bCs/>
              </w:rPr>
              <w:t>Rights plateau threshold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993E76" w14:textId="77777777" w:rsidR="006A5BF9" w:rsidRPr="00472C23" w:rsidRDefault="006A5BF9" w:rsidP="00DA6B2E">
            <w:pPr>
              <w:rPr>
                <w:b/>
                <w:bCs/>
              </w:rPr>
            </w:pPr>
            <w:r w:rsidRPr="00472C23">
              <w:rPr>
                <w:b/>
                <w:bCs/>
              </w:rPr>
              <w:t>SG_threshold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FE032B" w14:textId="77777777" w:rsidR="006A5BF9" w:rsidRPr="00472C23" w:rsidRDefault="006A5BF9" w:rsidP="00DA6B2E">
            <w:pPr>
              <w:rPr>
                <w:b/>
                <w:bCs/>
              </w:rPr>
            </w:pPr>
            <w:r w:rsidRPr="00472C23">
              <w:rPr>
                <w:b/>
                <w:bCs/>
              </w:rPr>
              <w:t>0.85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CC5B57" w14:textId="77777777" w:rsidR="006A5BF9" w:rsidRPr="00472C23" w:rsidRDefault="006A5BF9" w:rsidP="00DA6B2E">
            <w:pPr>
              <w:rPr>
                <w:b/>
                <w:bCs/>
              </w:rPr>
            </w:pPr>
            <w:r w:rsidRPr="00472C23">
              <w:rPr>
                <w:b/>
                <w:bCs/>
              </w:rPr>
              <w:t>§9.4</w:t>
            </w:r>
          </w:p>
        </w:tc>
      </w:tr>
      <w:tr w:rsidR="00472C23" w:rsidRPr="00472C23" w14:paraId="32633719"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E7ADEA" w14:textId="77777777" w:rsidR="006A5BF9" w:rsidRPr="00472C23" w:rsidRDefault="006A5BF9" w:rsidP="00DA6B2E">
            <w:pPr>
              <w:rPr>
                <w:b/>
                <w:bCs/>
              </w:rPr>
            </w:pPr>
            <w:r w:rsidRPr="00472C23">
              <w:rPr>
                <w:b/>
                <w:bCs/>
              </w:rPr>
              <w:t>Sentience weighting floor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0794A4" w14:textId="77777777" w:rsidR="006A5BF9" w:rsidRPr="00472C23" w:rsidRDefault="006A5BF9" w:rsidP="00DA6B2E">
            <w:pPr>
              <w:rPr>
                <w:b/>
                <w:bCs/>
              </w:rPr>
            </w:pPr>
            <w:r w:rsidRPr="00472C23">
              <w:rPr>
                <w:b/>
                <w:bCs/>
              </w:rPr>
              <w:t>g_min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DE3EFC" w14:textId="77777777" w:rsidR="006A5BF9" w:rsidRPr="00472C23" w:rsidRDefault="006A5BF9" w:rsidP="00DA6B2E">
            <w:pPr>
              <w:rPr>
                <w:b/>
                <w:bCs/>
              </w:rPr>
            </w:pPr>
            <w:r w:rsidRPr="00472C23">
              <w:rPr>
                <w:b/>
                <w:bCs/>
              </w:rPr>
              <w:t>0.05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22F023" w14:textId="77777777" w:rsidR="006A5BF9" w:rsidRPr="00472C23" w:rsidRDefault="006A5BF9" w:rsidP="00DA6B2E">
            <w:pPr>
              <w:rPr>
                <w:b/>
                <w:bCs/>
              </w:rPr>
            </w:pPr>
            <w:r w:rsidRPr="00472C23">
              <w:rPr>
                <w:b/>
                <w:bCs/>
              </w:rPr>
              <w:t>§9.5</w:t>
            </w:r>
          </w:p>
        </w:tc>
      </w:tr>
      <w:tr w:rsidR="00472C23" w:rsidRPr="00472C23" w14:paraId="65FF8343"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457F65" w14:textId="77777777" w:rsidR="006A5BF9" w:rsidRPr="00472C23" w:rsidRDefault="006A5BF9" w:rsidP="00DA6B2E">
            <w:pPr>
              <w:rPr>
                <w:b/>
                <w:bCs/>
              </w:rPr>
            </w:pPr>
            <w:r w:rsidRPr="00472C23">
              <w:rPr>
                <w:b/>
                <w:bCs/>
              </w:rPr>
              <w:t>Sentience weighting curvature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34F9D8" w14:textId="77777777" w:rsidR="006A5BF9" w:rsidRPr="00472C23" w:rsidRDefault="006A5BF9" w:rsidP="00DA6B2E">
            <w:pPr>
              <w:rPr>
                <w:b/>
                <w:bCs/>
              </w:rPr>
            </w:pPr>
            <w:r w:rsidRPr="00472C23">
              <w:rPr>
                <w:b/>
                <w:bCs/>
              </w:rPr>
              <w:t>ψ</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619721" w14:textId="77777777" w:rsidR="006A5BF9" w:rsidRPr="00472C23" w:rsidRDefault="006A5BF9" w:rsidP="00DA6B2E">
            <w:pPr>
              <w:rPr>
                <w:b/>
                <w:bCs/>
              </w:rPr>
            </w:pPr>
            <w:r w:rsidRPr="00472C23">
              <w:rPr>
                <w:b/>
                <w:bCs/>
              </w:rPr>
              <w:t>0.5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EFA7A7" w14:textId="77777777" w:rsidR="006A5BF9" w:rsidRPr="00472C23" w:rsidRDefault="006A5BF9" w:rsidP="00DA6B2E">
            <w:pPr>
              <w:rPr>
                <w:b/>
                <w:bCs/>
              </w:rPr>
            </w:pPr>
            <w:r w:rsidRPr="00472C23">
              <w:rPr>
                <w:b/>
                <w:bCs/>
              </w:rPr>
              <w:t>§9.5</w:t>
            </w:r>
          </w:p>
        </w:tc>
      </w:tr>
    </w:tbl>
    <w:p w14:paraId="165B9A21" w14:textId="77777777" w:rsidR="006A5BF9" w:rsidRPr="00472C23" w:rsidRDefault="006A5BF9" w:rsidP="006A5BF9">
      <w:pPr>
        <w:rPr>
          <w:b/>
          <w:bCs/>
        </w:rPr>
      </w:pPr>
      <w:r w:rsidRPr="00472C23">
        <w:rPr>
          <w:b/>
          <w:bCs/>
        </w:rPr>
        <w:t>AD.9 Ignorance Penalty by Tier</w:t>
      </w:r>
    </w:p>
    <w:p w14:paraId="53348FF8" w14:textId="77777777" w:rsidR="00E90B55" w:rsidRPr="00472C23" w:rsidRDefault="00E90B55"/>
    <w:p w14:paraId="22840ED6" w14:textId="77777777" w:rsidR="00E90B55" w:rsidRPr="00472C23" w:rsidRDefault="00125267">
      <w:r w:rsidRPr="00472C23">
        <w:t>AD.10 Numeric determinism profile (Tier 4) (Normative)</w:t>
      </w:r>
    </w:p>
    <w:p w14:paraId="3F39F73E" w14:textId="77777777" w:rsidR="00E90B55" w:rsidRPr="00472C23" w:rsidRDefault="00125267">
      <w:r w:rsidRPr="00472C23">
        <w:t>numeric_profile_id: NDP_FIXEDPOINT_V1</w:t>
      </w:r>
    </w:p>
    <w:p w14:paraId="2DCED4A6" w14:textId="77777777" w:rsidR="00E90B55" w:rsidRPr="00472C23" w:rsidRDefault="00125267">
      <w:r w:rsidRPr="00472C23">
        <w:t>S (fixed-point scale): 1000000000</w:t>
      </w:r>
    </w:p>
    <w:p w14:paraId="72C0B6F3" w14:textId="77777777" w:rsidR="00E90B55" w:rsidRPr="00472C23" w:rsidRDefault="00125267">
      <w:r w:rsidRPr="00472C23">
        <w:t>SAT_LUT_ID: SAT_LUT_FP_V1 (hash-bound in ProofPack; referenced in PCC)</w:t>
      </w:r>
    </w:p>
    <w:p w14:paraId="66376F87" w14:textId="77777777" w:rsidR="00E90B55" w:rsidRPr="00472C23" w:rsidRDefault="00125267">
      <w:r w:rsidRPr="00472C23">
        <w:lastRenderedPageBreak/>
        <w:t>TEMPORAL_WEIGHT_REGISTRY_ID: REG_TEMPORAL_WEIGHTS_V1 (hash-bound in ProofPack; referenced in PCC)</w:t>
      </w:r>
    </w:p>
    <w:p w14:paraId="77BE7391" w14:textId="77777777" w:rsidR="00E90B55" w:rsidRPr="00472C23" w:rsidRDefault="00125267">
      <w:r w:rsidRPr="00472C23">
        <w:t>Tier 4 rev14.x restriction: propagation_mode ∈ {NONE, QUICK}. Full propagation is prohibited for Tier 4 Pilot-Executable until a deterministic solver profile is hash-bound.</w:t>
      </w:r>
    </w:p>
    <w:p w14:paraId="60648699" w14:textId="77777777" w:rsidR="00E90B55" w:rsidRPr="00472C23" w:rsidRDefault="00125267">
      <w:r w:rsidRPr="00472C23">
        <w:t>NDP_FIXEDPOINT_V1 edge cases (Normative). All fixed-point multiplications MUST use an intermediate wide integer (at least 128-bit or arbitrary precision) and MUST hard-fail on overflow before rescaling back to scale S. Fixed-point division MUST be implemented as integer division with round_half_even to the nearest representable value at scale S. Values whose absolute magnitude is &lt; 0.5/S after rounding MUST resolve to 0 at scale S (underflow-to-zero). If any intermediate or final value exceeds the declared representable bounds, the run MUST hard-fail (no silent wrap).</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19"/>
        <w:gridCol w:w="1718"/>
        <w:gridCol w:w="1318"/>
      </w:tblGrid>
      <w:tr w:rsidR="00472C23" w:rsidRPr="00472C23" w14:paraId="2F717F0B"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B8C7E6A" w14:textId="77777777" w:rsidR="006A5BF9" w:rsidRPr="00472C23" w:rsidRDefault="006A5BF9" w:rsidP="00DA6B2E">
            <w:r w:rsidRPr="00472C23">
              <w:t>Tier</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7DA7264" w14:textId="77777777" w:rsidR="006A5BF9" w:rsidRPr="00472C23" w:rsidRDefault="006A5BF9" w:rsidP="00DA6B2E">
            <w:r w:rsidRPr="00472C23">
              <w:t>μ_phantom</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2631D8E" w14:textId="77777777" w:rsidR="006A5BF9" w:rsidRPr="00472C23" w:rsidRDefault="006A5BF9" w:rsidP="00DA6B2E">
            <w:r w:rsidRPr="00472C23">
              <w:t>Section</w:t>
            </w:r>
          </w:p>
        </w:tc>
      </w:tr>
      <w:tr w:rsidR="00472C23" w:rsidRPr="00472C23" w14:paraId="147C2E79"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239427" w14:textId="77777777" w:rsidR="006A5BF9" w:rsidRPr="00472C23" w:rsidRDefault="006A5BF9" w:rsidP="00DA6B2E">
            <w:r w:rsidRPr="00472C23">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F76DC3" w14:textId="77777777" w:rsidR="006A5BF9" w:rsidRPr="00472C23" w:rsidRDefault="006A5BF9" w:rsidP="00DA6B2E">
            <w:r w:rsidRPr="00472C23">
              <w:t>−0.05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3ACAA0" w14:textId="77777777" w:rsidR="006A5BF9" w:rsidRPr="00472C23" w:rsidRDefault="006A5BF9" w:rsidP="00DA6B2E">
            <w:r w:rsidRPr="00472C23">
              <w:t>§5.2</w:t>
            </w:r>
          </w:p>
        </w:tc>
      </w:tr>
      <w:tr w:rsidR="00472C23" w:rsidRPr="00472C23" w14:paraId="1F017D53"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0FA355" w14:textId="77777777" w:rsidR="006A5BF9" w:rsidRPr="00472C23" w:rsidRDefault="006A5BF9" w:rsidP="00DA6B2E">
            <w:r w:rsidRPr="00472C23">
              <w:t>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F9E9BE" w14:textId="77777777" w:rsidR="006A5BF9" w:rsidRPr="00472C23" w:rsidRDefault="006A5BF9" w:rsidP="00DA6B2E">
            <w:r w:rsidRPr="00472C23">
              <w:t>−0.08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88ED3A" w14:textId="77777777" w:rsidR="006A5BF9" w:rsidRPr="00472C23" w:rsidRDefault="006A5BF9" w:rsidP="00DA6B2E">
            <w:r w:rsidRPr="00472C23">
              <w:t>§5.2</w:t>
            </w:r>
          </w:p>
        </w:tc>
      </w:tr>
      <w:tr w:rsidR="00472C23" w:rsidRPr="00472C23" w14:paraId="0DAC9BE4"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3195EC" w14:textId="77777777" w:rsidR="006A5BF9" w:rsidRPr="00472C23" w:rsidRDefault="006A5BF9" w:rsidP="00DA6B2E">
            <w:r w:rsidRPr="00472C23">
              <w:t>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513E1F" w14:textId="77777777" w:rsidR="006A5BF9" w:rsidRPr="00472C23" w:rsidRDefault="006A5BF9" w:rsidP="00DA6B2E">
            <w:r w:rsidRPr="00472C23">
              <w:t>−0.10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C91EBB" w14:textId="77777777" w:rsidR="006A5BF9" w:rsidRPr="00472C23" w:rsidRDefault="006A5BF9" w:rsidP="00DA6B2E">
            <w:r w:rsidRPr="00472C23">
              <w:t>§5.2</w:t>
            </w:r>
          </w:p>
        </w:tc>
      </w:tr>
      <w:tr w:rsidR="00472C23" w:rsidRPr="00472C23" w14:paraId="007E2815" w14:textId="77777777" w:rsidTr="00DA6B2E">
        <w:tc>
          <w:tcPr>
            <w:tcW w:w="1019" w:type="dxa"/>
          </w:tcPr>
          <w:p w14:paraId="31E536E5" w14:textId="77777777" w:rsidR="006A5BF9" w:rsidRPr="00472C23" w:rsidRDefault="006A5BF9" w:rsidP="00DA6B2E">
            <w:r w:rsidRPr="00472C23">
              <w:t>4</w:t>
            </w:r>
          </w:p>
        </w:tc>
        <w:tc>
          <w:tcPr>
            <w:tcW w:w="1718" w:type="dxa"/>
          </w:tcPr>
          <w:p w14:paraId="4177CA74" w14:textId="77777777" w:rsidR="006A5BF9" w:rsidRPr="00472C23" w:rsidRDefault="006A5BF9" w:rsidP="00DA6B2E">
            <w:r w:rsidRPr="00472C23">
              <w:t>−0.10</w:t>
            </w:r>
          </w:p>
        </w:tc>
        <w:tc>
          <w:tcPr>
            <w:tcW w:w="1318" w:type="dxa"/>
          </w:tcPr>
          <w:p w14:paraId="2B9EA71F" w14:textId="77777777" w:rsidR="006A5BF9" w:rsidRPr="00472C23" w:rsidRDefault="006A5BF9" w:rsidP="00DA6B2E">
            <w:r w:rsidRPr="00472C23">
              <w:t>§5.2</w:t>
            </w:r>
          </w:p>
        </w:tc>
      </w:tr>
    </w:tbl>
    <w:p w14:paraId="02D45C9D" w14:textId="77777777" w:rsidR="006A5BF9" w:rsidRPr="00472C23" w:rsidRDefault="006A5BF9" w:rsidP="006A5BF9">
      <w:r w:rsidRPr="00472C23">
        <w:t>Note (tier intent). μ_phantom is an ignorance penalty used only when a required instance is missing and the “phantom instance” rule is invoked (§5.2). Tier 4 keeps μ_phantom aligned to the canonical phantom defaults; more conservative values MAY be declared in the PCC for exceptional high-stakes contexts, but must be explicit and versioned.</w:t>
      </w:r>
    </w:p>
    <w:p w14:paraId="27F1A23E" w14:textId="77777777" w:rsidR="006A5BF9" w:rsidRPr="00472C23" w:rsidRDefault="006A5BF9" w:rsidP="006A5BF9">
      <w:pPr>
        <w:rPr>
          <w:b/>
          <w:bCs/>
        </w:rPr>
      </w:pPr>
      <w:r w:rsidRPr="00472C23">
        <w:rPr>
          <w:b/>
          <w:bCs/>
        </w:rPr>
        <w:t>AD.10 NCAR Triggers</w:t>
      </w:r>
    </w:p>
    <w:p w14:paraId="7BE9F421" w14:textId="77777777" w:rsidR="006A5BF9" w:rsidRPr="00472C23" w:rsidRDefault="006A5BF9" w:rsidP="006A5BF9">
      <w:r w:rsidRPr="00472C23">
        <w:t>Tier 3 starter NCAR triggers. The following conditions trigger Notice-Choose-Act-Reflect (NCAR) escalation and require explicit reflection notes in the PCC:</w:t>
      </w:r>
    </w:p>
    <w:p w14:paraId="5947921B" w14:textId="77777777" w:rsidR="006A5BF9" w:rsidRPr="00472C23" w:rsidRDefault="006A5BF9" w:rsidP="006A5BF9">
      <w:r w:rsidRPr="00472C23">
        <w:t>NCAR-1 Rights proximity: any rights-covered cell impact in the worst-off subgroup is within 0.05 of its rights threshold (sensitivity band).</w:t>
      </w:r>
    </w:p>
    <w:p w14:paraId="29BCFEA3" w14:textId="77777777" w:rsidR="006A5BF9" w:rsidRPr="00472C23" w:rsidRDefault="006A5BF9" w:rsidP="006A5BF9">
      <w:r w:rsidRPr="00472C23">
        <w:t>NCAR-2 Tail-risk proximity: CVaR_alpha(L) is within 0.05 of the TRC threshold, or scenario feasibility constraints are tight (tail mass poorly resolved).</w:t>
      </w:r>
    </w:p>
    <w:p w14:paraId="52816B1C" w14:textId="77777777" w:rsidR="006A5BF9" w:rsidRPr="00472C23" w:rsidRDefault="006A5BF9" w:rsidP="006A5BF9">
      <w:r w:rsidRPr="00472C23">
        <w:t>NCAR-3 Decision fragility: the top-ranked option changes under any declared sensitivity run (weights, kernel perturbation, or interval endpoint propagation).</w:t>
      </w:r>
    </w:p>
    <w:p w14:paraId="49F6FE58" w14:textId="77777777" w:rsidR="006A5BF9" w:rsidRPr="00472C23" w:rsidRDefault="006A5BF9" w:rsidP="006A5BF9">
      <w:r w:rsidRPr="00472C23">
        <w:lastRenderedPageBreak/>
        <w:t>NCAR-4 Low evidence kernel: KQS &lt; 0.50 and any kernel propagation is used (Quick or Full).</w:t>
      </w:r>
    </w:p>
    <w:p w14:paraId="23884266" w14:textId="77777777" w:rsidR="006A5BF9" w:rsidRPr="00472C23" w:rsidRDefault="006A5BF9" w:rsidP="006A5BF9">
      <w:r w:rsidRPr="00472C23">
        <w:t>NCAR-5 High uncertainty: sigma_RLS(a) &gt;= 0.10 for any leading option, or the discrimination band overlaps among top candidates.</w:t>
      </w:r>
    </w:p>
    <w:p w14:paraId="3D680105" w14:textId="77777777" w:rsidR="006A5BF9" w:rsidRPr="00472C23" w:rsidRDefault="006A5BF9" w:rsidP="006A5BF9">
      <w:r w:rsidRPr="00472C23">
        <w:t>NCAR-6 Missing or weak data: more than 30% of asserted instances have c_k &lt; 0.50, or key rights anchors are placeholders.</w:t>
      </w:r>
    </w:p>
    <w:p w14:paraId="59FBFEF9" w14:textId="77777777" w:rsidR="006A5BF9" w:rsidRPr="00472C23" w:rsidRDefault="006A5BF9" w:rsidP="006A5BF9">
      <w:r w:rsidRPr="00472C23">
        <w:t>NCAR-7 Stakeholder dissent: recorded stakeholder objection from any union ballot above the Charter-set dissent threshold.</w:t>
      </w:r>
    </w:p>
    <w:p w14:paraId="33716E59" w14:textId="77777777" w:rsidR="006A5BF9" w:rsidRPr="00472C23" w:rsidRDefault="006A5BF9" w:rsidP="006A5BF9">
      <w:r w:rsidRPr="00472C23">
        <w:t>If any trigger fires, the PCC must include: (i) the trigger ID(s), (ii) what additional evidence was sought (if any), (iii) whether a safer alternative exists, and (iv) the final justification if proceeding.</w:t>
      </w:r>
    </w:p>
    <w:p w14:paraId="21A328A5" w14:textId="77777777" w:rsidR="006A5BF9" w:rsidRPr="00472C23" w:rsidRDefault="006A5BF9" w:rsidP="006A5BF9">
      <w:pPr>
        <w:pStyle w:val="Heading3"/>
        <w:rPr>
          <w:b/>
          <w:bCs/>
          <w:color w:val="auto"/>
          <w:sz w:val="24"/>
          <w:szCs w:val="24"/>
        </w:rPr>
      </w:pPr>
      <w:r w:rsidRPr="00472C23">
        <w:rPr>
          <w:b/>
          <w:bCs/>
          <w:color w:val="auto"/>
          <w:sz w:val="24"/>
          <w:szCs w:val="24"/>
        </w:rPr>
        <w:t>AD.11 Equity Criteria Registry (Tier 4 starter set)</w:t>
      </w:r>
    </w:p>
    <w:p w14:paraId="0B5B1364" w14:textId="77777777" w:rsidR="006A5BF9" w:rsidRPr="00472C23" w:rsidRDefault="006A5BF9" w:rsidP="006A5BF9">
      <w:r w:rsidRPr="00472C23">
        <w:t>This registry constrains the equity/resilience adjustment e_k so it cannot be improvised ad hoc. The default rule is e_k = 1. Any e_k != 1 must cite exactly one criterion from this registry and must satisfy the evidence requirements below.</w:t>
      </w:r>
    </w:p>
    <w:p w14:paraId="4003A7D0" w14:textId="77777777" w:rsidR="006A5BF9" w:rsidRPr="00472C23" w:rsidRDefault="006A5BF9" w:rsidP="006A5BF9">
      <w:r w:rsidRPr="00472C23">
        <w:t>Allowed range (Tier 3 starter): e_k in [0.85, 1.15]. Values outside this range are disallowed in Tier 4 unless Charter-approved and explicitly documented in the PCC.</w:t>
      </w:r>
    </w:p>
    <w:p w14:paraId="6749B126" w14:textId="77777777" w:rsidR="006A5BF9" w:rsidRPr="00472C23" w:rsidRDefault="006A5BF9" w:rsidP="006A5BF9">
      <w:r w:rsidRPr="00472C23">
        <w:t>Tier 4 starter criteria (criterion ID, description, allowed e_k, evidence requirement):</w:t>
      </w:r>
    </w:p>
    <w:p w14:paraId="111DEFCD" w14:textId="77777777" w:rsidR="006A5BF9" w:rsidRPr="00472C23" w:rsidRDefault="006A5BF9" w:rsidP="006A5BF9">
      <w:r w:rsidRPr="00472C23">
        <w:t>ECR-1 Worst-off subgroup protection. Adjustments that reduce harm to the worst-off subgroup identified in the PCC subgroup analysis. Allowed e_k in [1.00, 1.15]. Evidence: subgroup identification, harm pathway, and counterfactual audit with e_k = 1.</w:t>
      </w:r>
    </w:p>
    <w:p w14:paraId="44853BA7" w14:textId="77777777" w:rsidR="006A5BF9" w:rsidRPr="00472C23" w:rsidRDefault="006A5BF9" w:rsidP="006A5BF9">
      <w:r w:rsidRPr="00472C23">
        <w:t>ECR-2 Rights-adjacent harm mitigation (non-trigger). Harms that do not cross an NCRC threshold but are plausibly near-threshold in sensitivity analysis. Allowed e_k in [1.00, 1.10]. Evidence: threshold sensitivity run showing proximity.</w:t>
      </w:r>
    </w:p>
    <w:p w14:paraId="464E47A4" w14:textId="77777777" w:rsidR="006A5BF9" w:rsidRPr="00472C23" w:rsidRDefault="006A5BF9" w:rsidP="006A5BF9">
      <w:r w:rsidRPr="00472C23">
        <w:t>ECR-3 Historic burden correction. Adjustments addressing historically accumulated disadvantage in the affected stakeholder set. Allowed e_k in [1.00, 1.10]. Evidence: documented disparity baseline and linkage to the instance.</w:t>
      </w:r>
    </w:p>
    <w:p w14:paraId="441F2D7A" w14:textId="77777777" w:rsidR="006A5BF9" w:rsidRPr="00472C23" w:rsidRDefault="006A5BF9" w:rsidP="006A5BF9">
      <w:r w:rsidRPr="00472C23">
        <w:t>ECR-4 Power asymmetry correction. Adjustments reflecting asymmetric ability to avoid harm or influence outcomes (voice deficit). Allowed e_k in [1.00, 1.10]. Evidence: documented asymmetry and PCC explanation.</w:t>
      </w:r>
    </w:p>
    <w:p w14:paraId="7B20856C" w14:textId="77777777" w:rsidR="006A5BF9" w:rsidRPr="00472C23" w:rsidRDefault="006A5BF9" w:rsidP="006A5BF9">
      <w:r w:rsidRPr="00472C23">
        <w:t xml:space="preserve">ECR-5 Resilience protection for critical life support. Adjustments increasing weight on impacts that protect essential support systems for continued flourishing (health </w:t>
      </w:r>
      <w:r w:rsidRPr="00472C23">
        <w:lastRenderedPageBreak/>
        <w:t>infrastructure, water access, etc.), short of TRC catastrophe triggers. Allowed e_k in [1.00, 1.10]. Evidence: system dependency mapping and justification.</w:t>
      </w:r>
    </w:p>
    <w:p w14:paraId="29AB73DA" w14:textId="77777777" w:rsidR="006A5BF9" w:rsidRPr="00472C23" w:rsidRDefault="006A5BF9" w:rsidP="006A5BF9">
      <w:r w:rsidRPr="00472C23">
        <w:t>ECR-6 Anti-gaming penalty. Down-weight instances that appear strategically framed to inflate welfare improvements without measurable support. Allowed e_k in [0.85, 1.00]. Evidence: audit rationale with specific flags and a sensitivity analysis.</w:t>
      </w:r>
    </w:p>
    <w:p w14:paraId="3188302A" w14:textId="77777777" w:rsidR="006A5BF9" w:rsidRPr="00472C23" w:rsidRDefault="006A5BF9" w:rsidP="006A5BF9">
      <w:r w:rsidRPr="00472C23">
        <w:t>Audit requirements (mandatory whenever e_k != 1). The PCC must include: (i) the criterion ID, (ii) evidence sources, (iii) a counterfactual recomputation with all e_k reset to 1, and (iv) a selection sensitivity statement indicating whether the final decision changes when e_k = 1.</w:t>
      </w:r>
    </w:p>
    <w:p w14:paraId="50AC770D" w14:textId="77777777" w:rsidR="004A595F" w:rsidRPr="00472C23" w:rsidRDefault="00241EDF">
      <w:pPr>
        <w:pStyle w:val="Heading1"/>
        <w:rPr>
          <w:color w:val="auto"/>
        </w:rPr>
      </w:pPr>
      <w:r w:rsidRPr="00472C23">
        <w:rPr>
          <w:color w:val="auto"/>
        </w:rPr>
        <w:t>Appendix AE: Reserved Appendix Slot (Intentionally Blank)</w:t>
      </w:r>
    </w:p>
    <w:p w14:paraId="0360059E" w14:textId="77777777" w:rsidR="004A595F" w:rsidRPr="00472C23" w:rsidRDefault="00241EDF">
      <w:r w:rsidRPr="00472C23">
        <w:t>This appendix label is reserved to preserve stable cross-version ordering. No content is defined in rev14.29.</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78"/>
        <w:gridCol w:w="2650"/>
        <w:gridCol w:w="1318"/>
      </w:tblGrid>
      <w:tr w:rsidR="00472C23" w:rsidRPr="00472C23" w14:paraId="126F8BAB" w14:textId="77777777" w:rsidTr="00DA6B2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5C4345A" w14:textId="77777777" w:rsidR="006A5BF9" w:rsidRPr="00472C23" w:rsidRDefault="006A5BF9" w:rsidP="00DA6B2E">
            <w:pPr>
              <w:rPr>
                <w:b/>
                <w:bCs/>
              </w:rPr>
            </w:pPr>
            <w:r w:rsidRPr="00472C23">
              <w:rPr>
                <w:b/>
                <w:bCs/>
              </w:rPr>
              <w:t>Metric</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3190BC8" w14:textId="77777777" w:rsidR="006A5BF9" w:rsidRPr="00472C23" w:rsidRDefault="006A5BF9" w:rsidP="00DA6B2E">
            <w:pPr>
              <w:rPr>
                <w:b/>
                <w:bCs/>
              </w:rPr>
            </w:pPr>
            <w:r w:rsidRPr="00472C23">
              <w:rPr>
                <w:b/>
                <w:bCs/>
              </w:rPr>
              <w:t>Trigger Threshold</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2E5BC25" w14:textId="77777777" w:rsidR="006A5BF9" w:rsidRPr="00472C23" w:rsidRDefault="006A5BF9" w:rsidP="00DA6B2E">
            <w:pPr>
              <w:rPr>
                <w:b/>
                <w:bCs/>
              </w:rPr>
            </w:pPr>
            <w:r w:rsidRPr="00472C23">
              <w:rPr>
                <w:b/>
                <w:bCs/>
              </w:rPr>
              <w:t>Section</w:t>
            </w:r>
          </w:p>
        </w:tc>
      </w:tr>
      <w:tr w:rsidR="00472C23" w:rsidRPr="00472C23" w14:paraId="2B71AF3F"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4DE9C0" w14:textId="77777777" w:rsidR="006A5BF9" w:rsidRPr="00472C23" w:rsidRDefault="006A5BF9" w:rsidP="00DA6B2E">
            <w:pPr>
              <w:rPr>
                <w:b/>
                <w:bCs/>
              </w:rPr>
            </w:pPr>
            <w:r w:rsidRPr="00472C23">
              <w:rPr>
                <w:b/>
                <w:bCs/>
              </w:rPr>
              <w:t>Sign Accuracy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0D414B" w14:textId="77777777" w:rsidR="006A5BF9" w:rsidRPr="00472C23" w:rsidRDefault="006A5BF9" w:rsidP="00DA6B2E">
            <w:pPr>
              <w:rPr>
                <w:b/>
                <w:bCs/>
              </w:rPr>
            </w:pPr>
            <w:r w:rsidRPr="00472C23">
              <w:rPr>
                <w:b/>
                <w:bCs/>
              </w:rPr>
              <w:t>&lt; 0.60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8EAC37" w14:textId="77777777" w:rsidR="006A5BF9" w:rsidRPr="00472C23" w:rsidRDefault="006A5BF9" w:rsidP="00DA6B2E">
            <w:pPr>
              <w:rPr>
                <w:b/>
                <w:bCs/>
              </w:rPr>
            </w:pPr>
            <w:r w:rsidRPr="00472C23">
              <w:rPr>
                <w:b/>
                <w:bCs/>
              </w:rPr>
              <w:t>§12.5</w:t>
            </w:r>
          </w:p>
        </w:tc>
      </w:tr>
      <w:tr w:rsidR="00472C23" w:rsidRPr="00472C23" w14:paraId="5B07B466"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5CC1B4" w14:textId="77777777" w:rsidR="006A5BF9" w:rsidRPr="00472C23" w:rsidRDefault="006A5BF9" w:rsidP="00DA6B2E">
            <w:pPr>
              <w:rPr>
                <w:b/>
                <w:bCs/>
              </w:rPr>
            </w:pPr>
            <w:r w:rsidRPr="00472C23">
              <w:rPr>
                <w:b/>
                <w:bCs/>
              </w:rPr>
              <w:t>Magnitude RMSE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7FEA9C" w14:textId="77777777" w:rsidR="006A5BF9" w:rsidRPr="00472C23" w:rsidRDefault="006A5BF9" w:rsidP="00DA6B2E">
            <w:pPr>
              <w:rPr>
                <w:b/>
                <w:bCs/>
              </w:rPr>
            </w:pPr>
            <w:r w:rsidRPr="00472C23">
              <w:rPr>
                <w:b/>
                <w:bCs/>
              </w:rPr>
              <w:t>&gt; 0.30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5842CE" w14:textId="77777777" w:rsidR="006A5BF9" w:rsidRPr="00472C23" w:rsidRDefault="006A5BF9" w:rsidP="00DA6B2E">
            <w:pPr>
              <w:rPr>
                <w:b/>
                <w:bCs/>
              </w:rPr>
            </w:pPr>
            <w:r w:rsidRPr="00472C23">
              <w:rPr>
                <w:b/>
                <w:bCs/>
              </w:rPr>
              <w:t>§12.5</w:t>
            </w:r>
          </w:p>
        </w:tc>
      </w:tr>
      <w:tr w:rsidR="00472C23" w:rsidRPr="00472C23" w14:paraId="0714226D"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A0858B" w14:textId="77777777" w:rsidR="006A5BF9" w:rsidRPr="00472C23" w:rsidRDefault="006A5BF9" w:rsidP="00DA6B2E">
            <w:pPr>
              <w:rPr>
                <w:b/>
                <w:bCs/>
              </w:rPr>
            </w:pPr>
            <w:r w:rsidRPr="00472C23">
              <w:rPr>
                <w:b/>
                <w:bCs/>
              </w:rPr>
              <w:t>Rights Near-Miss Rate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301332" w14:textId="77777777" w:rsidR="006A5BF9" w:rsidRPr="00472C23" w:rsidRDefault="006A5BF9" w:rsidP="00DA6B2E">
            <w:pPr>
              <w:rPr>
                <w:b/>
                <w:bCs/>
              </w:rPr>
            </w:pPr>
            <w:r w:rsidRPr="00472C23">
              <w:rPr>
                <w:b/>
                <w:bCs/>
              </w:rPr>
              <w:t>&gt; 0.25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5D15A4" w14:textId="77777777" w:rsidR="006A5BF9" w:rsidRPr="00472C23" w:rsidRDefault="006A5BF9" w:rsidP="00DA6B2E">
            <w:pPr>
              <w:rPr>
                <w:b/>
                <w:bCs/>
              </w:rPr>
            </w:pPr>
            <w:r w:rsidRPr="00472C23">
              <w:rPr>
                <w:b/>
                <w:bCs/>
              </w:rPr>
              <w:t>§12.5</w:t>
            </w:r>
          </w:p>
        </w:tc>
      </w:tr>
      <w:tr w:rsidR="00472C23" w:rsidRPr="00472C23" w14:paraId="6E21C093" w14:textId="77777777" w:rsidTr="00DA6B2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796E04" w14:textId="77777777" w:rsidR="006A5BF9" w:rsidRPr="00472C23" w:rsidRDefault="006A5BF9" w:rsidP="00DA6B2E">
            <w:pPr>
              <w:rPr>
                <w:b/>
                <w:bCs/>
              </w:rPr>
            </w:pPr>
            <w:r w:rsidRPr="00472C23">
              <w:rPr>
                <w:b/>
                <w:bCs/>
              </w:rPr>
              <w:t>HOI Alert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7E4EB2" w14:textId="77777777" w:rsidR="006A5BF9" w:rsidRPr="00472C23" w:rsidRDefault="006A5BF9" w:rsidP="00DA6B2E">
            <w:pPr>
              <w:rPr>
                <w:b/>
                <w:bCs/>
              </w:rPr>
            </w:pPr>
            <w:r w:rsidRPr="00472C23">
              <w:rPr>
                <w:b/>
                <w:bCs/>
              </w:rPr>
              <w:t>&gt; 0.15 for 3+ periods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9DC1D3" w14:textId="77777777" w:rsidR="006A5BF9" w:rsidRPr="00472C23" w:rsidRDefault="006A5BF9" w:rsidP="00DA6B2E">
            <w:pPr>
              <w:rPr>
                <w:b/>
                <w:bCs/>
              </w:rPr>
            </w:pPr>
            <w:r w:rsidRPr="00472C23">
              <w:rPr>
                <w:b/>
                <w:bCs/>
              </w:rPr>
              <w:t>§11.5</w:t>
            </w:r>
          </w:p>
        </w:tc>
      </w:tr>
    </w:tbl>
    <w:p w14:paraId="1FE5AA3C" w14:textId="77777777" w:rsidR="006A5BF9" w:rsidRPr="00472C23" w:rsidRDefault="006A5BF9" w:rsidP="006A5BF9">
      <w:pPr>
        <w:pStyle w:val="Heading1"/>
        <w:rPr>
          <w:color w:val="auto"/>
        </w:rPr>
      </w:pPr>
      <w:r w:rsidRPr="00472C23">
        <w:rPr>
          <w:color w:val="auto"/>
        </w:rPr>
        <w:t>Appendix AF: Catastrophe Indicator Registry and Mapping Library</w:t>
      </w:r>
    </w:p>
    <w:p w14:paraId="48C089C0" w14:textId="77777777" w:rsidR="006A5BF9" w:rsidRPr="00472C23" w:rsidRDefault="006A5BF9" w:rsidP="006A5BF9">
      <w:r w:rsidRPr="00472C23">
        <w:t>AF.1 Purpose (normative for Tier 4 execution)</w:t>
      </w:r>
    </w:p>
    <w:p w14:paraId="1D716F4E" w14:textId="77777777" w:rsidR="006A5BF9" w:rsidRPr="00472C23" w:rsidRDefault="006A5BF9" w:rsidP="006A5BF9">
      <w:r w:rsidRPr="00472C23">
        <w:t>This appendix provides a minimal catastrophe-indicator registry so the Tier 4 Tail-Risk Constraint (TRC) can be computed from raw indicators (Section 7.2.6) without inventing mappings. The defaults here are starter values for pilots. They are explicit and auditable, but they are not claimed to be fully validated for every domain.</w:t>
      </w:r>
    </w:p>
    <w:p w14:paraId="23C7D409" w14:textId="77777777" w:rsidR="006A5BF9" w:rsidRPr="00472C23" w:rsidRDefault="006A5BF9" w:rsidP="006A5BF9">
      <w:r w:rsidRPr="00472C23">
        <w:t>AF.2 Registry schema (required fields)</w:t>
      </w:r>
    </w:p>
    <w:p w14:paraId="441E28CC" w14:textId="77777777" w:rsidR="006A5BF9" w:rsidRPr="00472C23" w:rsidRDefault="006A5BF9" w:rsidP="006A5BF9">
      <w:r w:rsidRPr="00472C23">
        <w:t xml:space="preserve">Each indicator entry MUST specify: (1) Indicator ID, (2) mapped catastrophe cell (u,d) in C_cat, (3) indicator definition, unit, and reference class, (4) direction (higher worse or </w:t>
      </w:r>
      <w:r w:rsidRPr="00472C23">
        <w:lastRenderedPageBreak/>
        <w:t>higher better), (5) x_onset and x_max anchors, (6) mapping function to loss in [0,1], (7) evidence/provenance class, and (8) source type.</w:t>
      </w:r>
    </w:p>
    <w:p w14:paraId="540FF78B" w14:textId="77777777" w:rsidR="006A5BF9" w:rsidRPr="00472C23" w:rsidRDefault="006A5BF9" w:rsidP="006A5BF9">
      <w:r w:rsidRPr="00472C23">
        <w:t>AF.3 Canonical mapping function (default)</w:t>
      </w:r>
    </w:p>
    <w:p w14:paraId="03987CBF" w14:textId="77777777" w:rsidR="006A5BF9" w:rsidRPr="00472C23" w:rsidRDefault="006A5BF9" w:rsidP="006A5BF9">
      <w:r w:rsidRPr="00472C23">
        <w:t>Let x be the raw indicator value with anchors x_onset (onset of catastrophe) and x_max (extreme catastrophe). Define the raw loss:</w:t>
      </w:r>
    </w:p>
    <w:p w14:paraId="0BF6586C" w14:textId="77777777" w:rsidR="006A5BF9" w:rsidRPr="00472C23" w:rsidRDefault="006A5BF9" w:rsidP="006A5BF9">
      <w:r w:rsidRPr="00472C23">
        <w:t>Case A (higher is worse):  loss_raw(x) = clip( (x - x_onset)/(x_max - x_onset) , 0 , 1 )</w:t>
      </w:r>
    </w:p>
    <w:p w14:paraId="04AAE115" w14:textId="77777777" w:rsidR="006A5BF9" w:rsidRPr="00472C23" w:rsidRDefault="006A5BF9" w:rsidP="006A5BF9">
      <w:r w:rsidRPr="00472C23">
        <w:t>Case B (higher is better): loss_raw(x) = clip( (x_onset - x)/(x_onset - x_max) , 0 , 1 )</w:t>
      </w:r>
    </w:p>
    <w:p w14:paraId="2A899ECC" w14:textId="77777777" w:rsidR="006A5BF9" w:rsidRPr="00472C23" w:rsidRDefault="006A5BF9" w:rsidP="006A5BF9">
      <w:r w:rsidRPr="00472C23">
        <w:t>Implementations MUST record which case is used in the PCC. If x_onset = x_max, the indicator is invalid and MUST be replaced before use.</w:t>
      </w:r>
    </w:p>
    <w:p w14:paraId="7C9DCC7A" w14:textId="77777777" w:rsidR="006A5BF9" w:rsidRPr="00472C23" w:rsidRDefault="006A5BF9" w:rsidP="006A5BF9">
      <w:r w:rsidRPr="00472C23">
        <w:t>AF.4 Base indicator set (AF‑BASE; Tier 4 pilot default)</w:t>
      </w:r>
    </w:p>
    <w:p w14:paraId="4CBA5264" w14:textId="77777777" w:rsidR="00E90B55" w:rsidRPr="00472C23" w:rsidRDefault="00125267">
      <w:r w:rsidRPr="00472C23">
        <w:t>Machine-readable binding (Tier 4). The AF‑BASE table in this appendix is published as the registry file registries/AF_BASE_V1.json inside the Tier‑4 ProofPack. For Tier ≥ 4, implementations MUST use the bound registry (by ProofPack hash) for TRC catastrophe evaluation, unless the PCC declares a governed extension set C_ext (AF‑EXT).</w:t>
      </w:r>
    </w:p>
    <w:p w14:paraId="22F799BA" w14:textId="77777777" w:rsidR="006A5BF9" w:rsidRPr="00472C23" w:rsidRDefault="006A5BF9" w:rsidP="006A5BF9">
      <w:r w:rsidRPr="00472C23">
        <w:t>Table AF-1 provides a minimal registry. Teams MAY substitute indicators if they document equivalence, thresholds, and mapping in the PCC.</w:t>
      </w:r>
    </w:p>
    <w:p w14:paraId="0FD12E6B" w14:textId="77777777" w:rsidR="006A5BF9" w:rsidRPr="00472C23" w:rsidRDefault="006A5BF9" w:rsidP="006A5BF9">
      <w:r w:rsidRPr="00472C23">
        <w:t>AF-BASE Multi-Indicator Aggregation (Normative default). When multiple raw indicators map to the same catastrophe cell (e.g., two indicators for Biosphere-Environment), the default aggregation for that cell is worst-case across indicators: If a PCC declares an extended catastrophe cell set C_ext, then for any cell in C_ext the indicator set is the union of AF-BASE and any declared AF-EXT indicators for that cell, and aggregation remains worst-case (max) across the full unioned indicator set.</w:t>
      </w:r>
    </w:p>
    <w:p w14:paraId="66EE7B09" w14:textId="77777777" w:rsidR="00E90B55" w:rsidRPr="00472C23" w:rsidRDefault="00125267">
      <w:r w:rsidRPr="00472C23">
        <w:t>Precedence for extended sets: if C_ext is declared, treat the indicator set for each catastrophe cell as Indicators(cell) := AF-BASE(cell) ∪ AF-EXT(cell) (if any). Aggregate with the same worst-case rule (max over Indicators(cell)), unless a more restrictive rule is explicitly declared in the PCC.</w:t>
      </w:r>
    </w:p>
    <w:p w14:paraId="65F30300" w14:textId="77777777" w:rsidR="006A5BF9" w:rsidRPr="00472C23" w:rsidRDefault="006A5BF9" w:rsidP="006A5BF9"/>
    <w:p w14:paraId="36C70512" w14:textId="77777777" w:rsidR="006A5BF9" w:rsidRPr="00472C23" w:rsidRDefault="006A5BF9" w:rsidP="006A5BF9">
      <w:r w:rsidRPr="00472C23">
        <w:t>H_cell(a,s) = max_j h_j(a,s)</w:t>
      </w:r>
    </w:p>
    <w:p w14:paraId="0C1A56DD" w14:textId="77777777" w:rsidR="006A5BF9" w:rsidRPr="00472C23" w:rsidRDefault="006A5BF9" w:rsidP="006A5BF9"/>
    <w:p w14:paraId="69830F29" w14:textId="77777777" w:rsidR="006A5BF9" w:rsidRPr="00472C23" w:rsidRDefault="006A5BF9" w:rsidP="006A5BF9">
      <w:r w:rsidRPr="00472C23">
        <w:t>where h_j(a,s) is the mapped raw-indicator harm for indicator j in scenario s.</w:t>
      </w:r>
    </w:p>
    <w:p w14:paraId="63E97E8B" w14:textId="77777777" w:rsidR="006A5BF9" w:rsidRPr="00472C23" w:rsidRDefault="006A5BF9" w:rsidP="006A5BF9"/>
    <w:p w14:paraId="0FA894DB" w14:textId="77777777" w:rsidR="006A5BF9" w:rsidRPr="00472C23" w:rsidRDefault="006A5BF9" w:rsidP="006A5BF9">
      <w:r w:rsidRPr="00472C23">
        <w:lastRenderedPageBreak/>
        <w:t>An alternative aggregation (e.g., mean) MAY be used only if the PCC declares the rationale and demonstrates it does not understate tail severity (including a worst-case comparison sensitivity run).</w:t>
      </w:r>
    </w:p>
    <w:tbl>
      <w:tblPr>
        <w:tblStyle w:val="TableGrid"/>
        <w:tblW w:w="0" w:type="auto"/>
        <w:tblLook w:val="04A0" w:firstRow="1" w:lastRow="0" w:firstColumn="1" w:lastColumn="0" w:noHBand="0" w:noVBand="1"/>
      </w:tblPr>
      <w:tblGrid>
        <w:gridCol w:w="779"/>
        <w:gridCol w:w="1284"/>
        <w:gridCol w:w="1064"/>
        <w:gridCol w:w="1370"/>
        <w:gridCol w:w="1055"/>
        <w:gridCol w:w="703"/>
        <w:gridCol w:w="614"/>
        <w:gridCol w:w="930"/>
        <w:gridCol w:w="573"/>
        <w:gridCol w:w="978"/>
      </w:tblGrid>
      <w:tr w:rsidR="00472C23" w:rsidRPr="00472C23" w14:paraId="69BC5B52" w14:textId="77777777" w:rsidTr="00DA6B2E">
        <w:tc>
          <w:tcPr>
            <w:tcW w:w="936" w:type="dxa"/>
          </w:tcPr>
          <w:p w14:paraId="516360C9" w14:textId="77777777" w:rsidR="006A5BF9" w:rsidRPr="00472C23" w:rsidRDefault="006A5BF9" w:rsidP="00DA6B2E">
            <w:r w:rsidRPr="00472C23">
              <w:t>Indicator ID</w:t>
            </w:r>
          </w:p>
        </w:tc>
        <w:tc>
          <w:tcPr>
            <w:tcW w:w="936" w:type="dxa"/>
          </w:tcPr>
          <w:p w14:paraId="6C84E6F1" w14:textId="77777777" w:rsidR="006A5BF9" w:rsidRPr="00472C23" w:rsidRDefault="006A5BF9" w:rsidP="00DA6B2E">
            <w:r w:rsidRPr="00472C23">
              <w:t>Mapped cell (u-d)</w:t>
            </w:r>
          </w:p>
        </w:tc>
        <w:tc>
          <w:tcPr>
            <w:tcW w:w="936" w:type="dxa"/>
          </w:tcPr>
          <w:p w14:paraId="419CA948" w14:textId="77777777" w:rsidR="006A5BF9" w:rsidRPr="00472C23" w:rsidRDefault="006A5BF9" w:rsidP="00DA6B2E">
            <w:r w:rsidRPr="00472C23">
              <w:t>Indicator definition</w:t>
            </w:r>
          </w:p>
        </w:tc>
        <w:tc>
          <w:tcPr>
            <w:tcW w:w="936" w:type="dxa"/>
          </w:tcPr>
          <w:p w14:paraId="32170134" w14:textId="77777777" w:rsidR="006A5BF9" w:rsidRPr="00472C23" w:rsidRDefault="006A5BF9" w:rsidP="00DA6B2E">
            <w:r w:rsidRPr="00472C23">
              <w:t>Unit</w:t>
            </w:r>
          </w:p>
        </w:tc>
        <w:tc>
          <w:tcPr>
            <w:tcW w:w="936" w:type="dxa"/>
          </w:tcPr>
          <w:p w14:paraId="3795FDC2" w14:textId="77777777" w:rsidR="006A5BF9" w:rsidRPr="00472C23" w:rsidRDefault="006A5BF9" w:rsidP="00DA6B2E">
            <w:r w:rsidRPr="00472C23">
              <w:t>Direction</w:t>
            </w:r>
          </w:p>
        </w:tc>
        <w:tc>
          <w:tcPr>
            <w:tcW w:w="936" w:type="dxa"/>
          </w:tcPr>
          <w:p w14:paraId="1034DB77" w14:textId="77777777" w:rsidR="006A5BF9" w:rsidRPr="00472C23" w:rsidRDefault="006A5BF9" w:rsidP="00DA6B2E">
            <w:r w:rsidRPr="00472C23">
              <w:t>x_onset</w:t>
            </w:r>
          </w:p>
        </w:tc>
        <w:tc>
          <w:tcPr>
            <w:tcW w:w="936" w:type="dxa"/>
          </w:tcPr>
          <w:p w14:paraId="56D40B7E" w14:textId="77777777" w:rsidR="006A5BF9" w:rsidRPr="00472C23" w:rsidRDefault="006A5BF9" w:rsidP="00DA6B2E">
            <w:r w:rsidRPr="00472C23">
              <w:t>x_max</w:t>
            </w:r>
          </w:p>
        </w:tc>
        <w:tc>
          <w:tcPr>
            <w:tcW w:w="936" w:type="dxa"/>
          </w:tcPr>
          <w:p w14:paraId="1FC9C182" w14:textId="77777777" w:rsidR="006A5BF9" w:rsidRPr="00472C23" w:rsidRDefault="006A5BF9" w:rsidP="00DA6B2E">
            <w:r w:rsidRPr="00472C23">
              <w:t>Notes / reference class</w:t>
            </w:r>
          </w:p>
        </w:tc>
        <w:tc>
          <w:tcPr>
            <w:tcW w:w="936" w:type="dxa"/>
          </w:tcPr>
          <w:p w14:paraId="1A115ED0" w14:textId="77777777" w:rsidR="006A5BF9" w:rsidRPr="00472C23" w:rsidRDefault="006A5BF9" w:rsidP="00DA6B2E">
            <w:r w:rsidRPr="00472C23">
              <w:t>Class</w:t>
            </w:r>
          </w:p>
        </w:tc>
        <w:tc>
          <w:tcPr>
            <w:tcW w:w="936" w:type="dxa"/>
          </w:tcPr>
          <w:p w14:paraId="276F0916" w14:textId="77777777" w:rsidR="006A5BF9" w:rsidRPr="00472C23" w:rsidRDefault="006A5BF9" w:rsidP="00DA6B2E">
            <w:r w:rsidRPr="00472C23">
              <w:t>Source type</w:t>
            </w:r>
          </w:p>
        </w:tc>
      </w:tr>
      <w:tr w:rsidR="00472C23" w:rsidRPr="00472C23" w14:paraId="32CB8E5E" w14:textId="77777777" w:rsidTr="00DA6B2E">
        <w:tc>
          <w:tcPr>
            <w:tcW w:w="936" w:type="dxa"/>
          </w:tcPr>
          <w:p w14:paraId="7A0839D1" w14:textId="77777777" w:rsidR="006A5BF9" w:rsidRPr="00472C23" w:rsidRDefault="006A5BF9" w:rsidP="00DA6B2E">
            <w:r w:rsidRPr="00472C23">
              <w:t>AF-CAT-001</w:t>
            </w:r>
          </w:p>
        </w:tc>
        <w:tc>
          <w:tcPr>
            <w:tcW w:w="936" w:type="dxa"/>
          </w:tcPr>
          <w:p w14:paraId="289F0FBF" w14:textId="77777777" w:rsidR="006A5BF9" w:rsidRPr="00472C23" w:rsidRDefault="006A5BF9" w:rsidP="00DA6B2E">
            <w:r w:rsidRPr="00472C23">
              <w:t>Humanity/CMIU-Health</w:t>
            </w:r>
          </w:p>
        </w:tc>
        <w:tc>
          <w:tcPr>
            <w:tcW w:w="936" w:type="dxa"/>
          </w:tcPr>
          <w:p w14:paraId="792BDFEF" w14:textId="77777777" w:rsidR="006A5BF9" w:rsidRPr="00472C23" w:rsidRDefault="006A5BF9" w:rsidP="00DA6B2E">
            <w:r w:rsidRPr="00472C23">
              <w:t>Excess mortality rate above baseline (deaths per 1,000 population per year)</w:t>
            </w:r>
          </w:p>
        </w:tc>
        <w:tc>
          <w:tcPr>
            <w:tcW w:w="936" w:type="dxa"/>
          </w:tcPr>
          <w:p w14:paraId="233AD3F4" w14:textId="77777777" w:rsidR="006A5BF9" w:rsidRPr="00472C23" w:rsidRDefault="006A5BF9" w:rsidP="00DA6B2E">
            <w:r w:rsidRPr="00472C23">
              <w:t>deaths/1,000/year</w:t>
            </w:r>
          </w:p>
        </w:tc>
        <w:tc>
          <w:tcPr>
            <w:tcW w:w="936" w:type="dxa"/>
          </w:tcPr>
          <w:p w14:paraId="22E2027F" w14:textId="77777777" w:rsidR="00A95489" w:rsidRPr="00472C23" w:rsidRDefault="00585274">
            <w:r w:rsidRPr="00472C23">
              <w:t>higher_worse</w:t>
            </w:r>
          </w:p>
        </w:tc>
        <w:tc>
          <w:tcPr>
            <w:tcW w:w="936" w:type="dxa"/>
          </w:tcPr>
          <w:p w14:paraId="53868738" w14:textId="77777777" w:rsidR="006A5BF9" w:rsidRPr="00472C23" w:rsidRDefault="006A5BF9" w:rsidP="00DA6B2E">
            <w:r w:rsidRPr="00472C23">
              <w:t>1</w:t>
            </w:r>
          </w:p>
        </w:tc>
        <w:tc>
          <w:tcPr>
            <w:tcW w:w="936" w:type="dxa"/>
          </w:tcPr>
          <w:p w14:paraId="6AFE5B50" w14:textId="77777777" w:rsidR="006A5BF9" w:rsidRPr="00472C23" w:rsidRDefault="006A5BF9" w:rsidP="00DA6B2E">
            <w:r w:rsidRPr="00472C23">
              <w:t>100</w:t>
            </w:r>
          </w:p>
        </w:tc>
        <w:tc>
          <w:tcPr>
            <w:tcW w:w="936" w:type="dxa"/>
          </w:tcPr>
          <w:p w14:paraId="3B020273" w14:textId="77777777" w:rsidR="006A5BF9" w:rsidRPr="00472C23" w:rsidRDefault="006A5BF9" w:rsidP="00DA6B2E">
            <w:r w:rsidRPr="00472C23">
              <w:t>Use local baseline when available.</w:t>
            </w:r>
          </w:p>
        </w:tc>
        <w:tc>
          <w:tcPr>
            <w:tcW w:w="936" w:type="dxa"/>
          </w:tcPr>
          <w:p w14:paraId="5724CF51" w14:textId="77777777" w:rsidR="006A5BF9" w:rsidRPr="00472C23" w:rsidRDefault="006A5BF9" w:rsidP="00DA6B2E">
            <w:r w:rsidRPr="00472C23">
              <w:t>C</w:t>
            </w:r>
          </w:p>
        </w:tc>
        <w:tc>
          <w:tcPr>
            <w:tcW w:w="936" w:type="dxa"/>
          </w:tcPr>
          <w:p w14:paraId="3A323297" w14:textId="77777777" w:rsidR="006A5BF9" w:rsidRPr="00472C23" w:rsidRDefault="006A5BF9" w:rsidP="00DA6B2E">
            <w:r w:rsidRPr="00472C23">
              <w:t>Official stats / health data</w:t>
            </w:r>
          </w:p>
        </w:tc>
      </w:tr>
      <w:tr w:rsidR="00472C23" w:rsidRPr="00472C23" w14:paraId="0FB08E89" w14:textId="77777777" w:rsidTr="00DA6B2E">
        <w:tc>
          <w:tcPr>
            <w:tcW w:w="936" w:type="dxa"/>
          </w:tcPr>
          <w:p w14:paraId="462178E0" w14:textId="77777777" w:rsidR="006A5BF9" w:rsidRPr="00472C23" w:rsidRDefault="006A5BF9" w:rsidP="00DA6B2E">
            <w:r w:rsidRPr="00472C23">
              <w:t>AF-CAT-002</w:t>
            </w:r>
          </w:p>
        </w:tc>
        <w:tc>
          <w:tcPr>
            <w:tcW w:w="936" w:type="dxa"/>
          </w:tcPr>
          <w:p w14:paraId="0D270338" w14:textId="77777777" w:rsidR="006A5BF9" w:rsidRPr="00472C23" w:rsidRDefault="006A5BF9" w:rsidP="00DA6B2E">
            <w:r w:rsidRPr="00472C23">
              <w:t>Humanity/CMIU-Environment</w:t>
            </w:r>
          </w:p>
        </w:tc>
        <w:tc>
          <w:tcPr>
            <w:tcW w:w="936" w:type="dxa"/>
          </w:tcPr>
          <w:p w14:paraId="2CB326A7" w14:textId="77777777" w:rsidR="006A5BF9" w:rsidRPr="00472C23" w:rsidRDefault="006A5BF9" w:rsidP="00DA6B2E">
            <w:r w:rsidRPr="00472C23">
              <w:t>Severe habitability stress share of population (composite: water, food, heat)</w:t>
            </w:r>
          </w:p>
        </w:tc>
        <w:tc>
          <w:tcPr>
            <w:tcW w:w="936" w:type="dxa"/>
          </w:tcPr>
          <w:p w14:paraId="6FDEAE0E" w14:textId="77777777" w:rsidR="006A5BF9" w:rsidRPr="00472C23" w:rsidRDefault="006A5BF9" w:rsidP="00DA6B2E">
            <w:r w:rsidRPr="00472C23">
              <w:t>share (0-1)</w:t>
            </w:r>
          </w:p>
        </w:tc>
        <w:tc>
          <w:tcPr>
            <w:tcW w:w="936" w:type="dxa"/>
          </w:tcPr>
          <w:p w14:paraId="4CC843AD" w14:textId="77777777" w:rsidR="00A95489" w:rsidRPr="00472C23" w:rsidRDefault="00585274">
            <w:r w:rsidRPr="00472C23">
              <w:t>higher_worse</w:t>
            </w:r>
          </w:p>
        </w:tc>
        <w:tc>
          <w:tcPr>
            <w:tcW w:w="936" w:type="dxa"/>
          </w:tcPr>
          <w:p w14:paraId="39D90F9A" w14:textId="77777777" w:rsidR="006A5BF9" w:rsidRPr="00472C23" w:rsidRDefault="006A5BF9" w:rsidP="00DA6B2E">
            <w:r w:rsidRPr="00472C23">
              <w:t>0.10</w:t>
            </w:r>
          </w:p>
        </w:tc>
        <w:tc>
          <w:tcPr>
            <w:tcW w:w="936" w:type="dxa"/>
          </w:tcPr>
          <w:p w14:paraId="573852EC" w14:textId="77777777" w:rsidR="006A5BF9" w:rsidRPr="00472C23" w:rsidRDefault="006A5BF9" w:rsidP="00DA6B2E">
            <w:r w:rsidRPr="00472C23">
              <w:t>0.50</w:t>
            </w:r>
          </w:p>
        </w:tc>
        <w:tc>
          <w:tcPr>
            <w:tcW w:w="936" w:type="dxa"/>
          </w:tcPr>
          <w:p w14:paraId="26D2089E" w14:textId="77777777" w:rsidR="006A5BF9" w:rsidRPr="00472C23" w:rsidRDefault="006A5BF9" w:rsidP="00DA6B2E">
            <w:r w:rsidRPr="00472C23">
              <w:t>Composite must be defined and frozen per pilot.</w:t>
            </w:r>
          </w:p>
        </w:tc>
        <w:tc>
          <w:tcPr>
            <w:tcW w:w="936" w:type="dxa"/>
          </w:tcPr>
          <w:p w14:paraId="62A169EA" w14:textId="77777777" w:rsidR="006A5BF9" w:rsidRPr="00472C23" w:rsidRDefault="006A5BF9" w:rsidP="00DA6B2E">
            <w:r w:rsidRPr="00472C23">
              <w:t>E</w:t>
            </w:r>
          </w:p>
        </w:tc>
        <w:tc>
          <w:tcPr>
            <w:tcW w:w="936" w:type="dxa"/>
          </w:tcPr>
          <w:p w14:paraId="65693203" w14:textId="77777777" w:rsidR="006A5BF9" w:rsidRPr="00472C23" w:rsidRDefault="006A5BF9" w:rsidP="00DA6B2E">
            <w:r w:rsidRPr="00472C23">
              <w:t>Composite / elicitation</w:t>
            </w:r>
          </w:p>
        </w:tc>
      </w:tr>
      <w:tr w:rsidR="00472C23" w:rsidRPr="00472C23" w14:paraId="1D2BDE37" w14:textId="77777777" w:rsidTr="00DA6B2E">
        <w:tc>
          <w:tcPr>
            <w:tcW w:w="936" w:type="dxa"/>
          </w:tcPr>
          <w:p w14:paraId="0358D166" w14:textId="77777777" w:rsidR="006A5BF9" w:rsidRPr="00472C23" w:rsidRDefault="006A5BF9" w:rsidP="00DA6B2E">
            <w:r w:rsidRPr="00472C23">
              <w:t>AF-CAT-006</w:t>
            </w:r>
          </w:p>
        </w:tc>
        <w:tc>
          <w:tcPr>
            <w:tcW w:w="936" w:type="dxa"/>
          </w:tcPr>
          <w:p w14:paraId="0165EF4E" w14:textId="77777777" w:rsidR="006A5BF9" w:rsidRPr="00472C23" w:rsidRDefault="006A5BF9" w:rsidP="00DA6B2E">
            <w:r w:rsidRPr="00472C23">
              <w:t>Biosphere-Environment</w:t>
            </w:r>
          </w:p>
        </w:tc>
        <w:tc>
          <w:tcPr>
            <w:tcW w:w="936" w:type="dxa"/>
          </w:tcPr>
          <w:p w14:paraId="3E9A2E1F" w14:textId="77777777" w:rsidR="006A5BF9" w:rsidRPr="00472C23" w:rsidRDefault="006A5BF9" w:rsidP="00DA6B2E">
            <w:r w:rsidRPr="00472C23">
              <w:t>Planetary boundary transgression count (out of 9)</w:t>
            </w:r>
          </w:p>
        </w:tc>
        <w:tc>
          <w:tcPr>
            <w:tcW w:w="936" w:type="dxa"/>
          </w:tcPr>
          <w:p w14:paraId="3BE82A3D" w14:textId="77777777" w:rsidR="006A5BF9" w:rsidRPr="00472C23" w:rsidRDefault="006A5BF9" w:rsidP="00DA6B2E">
            <w:r w:rsidRPr="00472C23">
              <w:t>count (0-9)</w:t>
            </w:r>
          </w:p>
        </w:tc>
        <w:tc>
          <w:tcPr>
            <w:tcW w:w="936" w:type="dxa"/>
          </w:tcPr>
          <w:p w14:paraId="54A93655" w14:textId="77777777" w:rsidR="00A95489" w:rsidRPr="00472C23" w:rsidRDefault="00585274">
            <w:r w:rsidRPr="00472C23">
              <w:t>higher_worse</w:t>
            </w:r>
          </w:p>
        </w:tc>
        <w:tc>
          <w:tcPr>
            <w:tcW w:w="936" w:type="dxa"/>
          </w:tcPr>
          <w:p w14:paraId="7A96425A" w14:textId="77777777" w:rsidR="006A5BF9" w:rsidRPr="00472C23" w:rsidRDefault="006A5BF9" w:rsidP="00DA6B2E">
            <w:r w:rsidRPr="00472C23">
              <w:t>4</w:t>
            </w:r>
          </w:p>
        </w:tc>
        <w:tc>
          <w:tcPr>
            <w:tcW w:w="936" w:type="dxa"/>
          </w:tcPr>
          <w:p w14:paraId="717C70FA" w14:textId="77777777" w:rsidR="006A5BF9" w:rsidRPr="00472C23" w:rsidRDefault="006A5BF9" w:rsidP="00DA6B2E">
            <w:r w:rsidRPr="00472C23">
              <w:t>7</w:t>
            </w:r>
          </w:p>
        </w:tc>
        <w:tc>
          <w:tcPr>
            <w:tcW w:w="936" w:type="dxa"/>
          </w:tcPr>
          <w:p w14:paraId="4E071171" w14:textId="77777777" w:rsidR="006A5BF9" w:rsidRPr="00472C23" w:rsidRDefault="006A5BF9" w:rsidP="00DA6B2E">
            <w:r w:rsidRPr="00472C23">
              <w:t>Use current boundary framework; record version.</w:t>
            </w:r>
          </w:p>
        </w:tc>
        <w:tc>
          <w:tcPr>
            <w:tcW w:w="936" w:type="dxa"/>
          </w:tcPr>
          <w:p w14:paraId="0035082D" w14:textId="77777777" w:rsidR="006A5BF9" w:rsidRPr="00472C23" w:rsidRDefault="006A5BF9" w:rsidP="00DA6B2E">
            <w:r w:rsidRPr="00472C23">
              <w:t>C</w:t>
            </w:r>
          </w:p>
        </w:tc>
        <w:tc>
          <w:tcPr>
            <w:tcW w:w="936" w:type="dxa"/>
          </w:tcPr>
          <w:p w14:paraId="0D875DF3" w14:textId="77777777" w:rsidR="006A5BF9" w:rsidRPr="00472C23" w:rsidRDefault="006A5BF9" w:rsidP="00DA6B2E">
            <w:r w:rsidRPr="00472C23">
              <w:t>Scientific assessment</w:t>
            </w:r>
          </w:p>
        </w:tc>
      </w:tr>
      <w:tr w:rsidR="00472C23" w:rsidRPr="00472C23" w14:paraId="1997CADD" w14:textId="77777777" w:rsidTr="00DA6B2E">
        <w:tc>
          <w:tcPr>
            <w:tcW w:w="936" w:type="dxa"/>
          </w:tcPr>
          <w:p w14:paraId="36F8A8E6" w14:textId="77777777" w:rsidR="006A5BF9" w:rsidRPr="00472C23" w:rsidRDefault="006A5BF9" w:rsidP="00DA6B2E">
            <w:r w:rsidRPr="00472C23">
              <w:lastRenderedPageBreak/>
              <w:t>AF-CAT-007</w:t>
            </w:r>
          </w:p>
        </w:tc>
        <w:tc>
          <w:tcPr>
            <w:tcW w:w="936" w:type="dxa"/>
          </w:tcPr>
          <w:p w14:paraId="7C743F17" w14:textId="77777777" w:rsidR="006A5BF9" w:rsidRPr="00472C23" w:rsidRDefault="006A5BF9" w:rsidP="00DA6B2E">
            <w:r w:rsidRPr="00472C23">
              <w:t>Biosphere-Environment</w:t>
            </w:r>
          </w:p>
        </w:tc>
        <w:tc>
          <w:tcPr>
            <w:tcW w:w="936" w:type="dxa"/>
          </w:tcPr>
          <w:p w14:paraId="12A556C2" w14:textId="77777777" w:rsidR="006A5BF9" w:rsidRPr="00472C23" w:rsidRDefault="006A5BF9" w:rsidP="00DA6B2E">
            <w:r w:rsidRPr="00472C23">
              <w:t>Ecosystem integrity loss fraction (habitat quality or biodiversity proxy)</w:t>
            </w:r>
          </w:p>
        </w:tc>
        <w:tc>
          <w:tcPr>
            <w:tcW w:w="936" w:type="dxa"/>
          </w:tcPr>
          <w:p w14:paraId="6BFE1EA0" w14:textId="77777777" w:rsidR="006A5BF9" w:rsidRPr="00472C23" w:rsidRDefault="006A5BF9" w:rsidP="00DA6B2E">
            <w:r w:rsidRPr="00472C23">
              <w:t>fraction lost (0-1)</w:t>
            </w:r>
          </w:p>
        </w:tc>
        <w:tc>
          <w:tcPr>
            <w:tcW w:w="936" w:type="dxa"/>
          </w:tcPr>
          <w:p w14:paraId="0EE9CB47" w14:textId="77777777" w:rsidR="00A95489" w:rsidRPr="00472C23" w:rsidRDefault="00585274">
            <w:r w:rsidRPr="00472C23">
              <w:t>higher_worse</w:t>
            </w:r>
          </w:p>
        </w:tc>
        <w:tc>
          <w:tcPr>
            <w:tcW w:w="936" w:type="dxa"/>
          </w:tcPr>
          <w:p w14:paraId="3A280CAE" w14:textId="77777777" w:rsidR="006A5BF9" w:rsidRPr="00472C23" w:rsidRDefault="006A5BF9" w:rsidP="00DA6B2E">
            <w:r w:rsidRPr="00472C23">
              <w:t>0.10</w:t>
            </w:r>
          </w:p>
        </w:tc>
        <w:tc>
          <w:tcPr>
            <w:tcW w:w="936" w:type="dxa"/>
          </w:tcPr>
          <w:p w14:paraId="2D7B374B" w14:textId="77777777" w:rsidR="006A5BF9" w:rsidRPr="00472C23" w:rsidRDefault="006A5BF9" w:rsidP="00DA6B2E">
            <w:r w:rsidRPr="00472C23">
              <w:t>0.30</w:t>
            </w:r>
          </w:p>
        </w:tc>
        <w:tc>
          <w:tcPr>
            <w:tcW w:w="936" w:type="dxa"/>
          </w:tcPr>
          <w:p w14:paraId="6B05080B" w14:textId="77777777" w:rsidR="006A5BF9" w:rsidRPr="00472C23" w:rsidRDefault="006A5BF9" w:rsidP="00DA6B2E">
            <w:r w:rsidRPr="00472C23">
              <w:t>Define proxy and region; prefer standard indices when available.</w:t>
            </w:r>
          </w:p>
        </w:tc>
        <w:tc>
          <w:tcPr>
            <w:tcW w:w="936" w:type="dxa"/>
          </w:tcPr>
          <w:p w14:paraId="3B1278FF" w14:textId="77777777" w:rsidR="006A5BF9" w:rsidRPr="00472C23" w:rsidRDefault="006A5BF9" w:rsidP="00DA6B2E">
            <w:r w:rsidRPr="00472C23">
              <w:t>C</w:t>
            </w:r>
          </w:p>
        </w:tc>
        <w:tc>
          <w:tcPr>
            <w:tcW w:w="936" w:type="dxa"/>
          </w:tcPr>
          <w:p w14:paraId="4EB890CC" w14:textId="77777777" w:rsidR="006A5BF9" w:rsidRPr="00472C23" w:rsidRDefault="006A5BF9" w:rsidP="00DA6B2E">
            <w:r w:rsidRPr="00472C23">
              <w:t>Ecological monitoring</w:t>
            </w:r>
          </w:p>
        </w:tc>
      </w:tr>
    </w:tbl>
    <w:p w14:paraId="6F4E3136" w14:textId="77777777" w:rsidR="006A5BF9" w:rsidRPr="00472C23" w:rsidRDefault="006A5BF9" w:rsidP="006A5BF9">
      <w:r w:rsidRPr="00472C23">
        <w:t>AF.4B Extension indicator set (AF‑EXT; optional; requires PCC-declared C_ext)</w:t>
      </w:r>
    </w:p>
    <w:p w14:paraId="25C2D5E9" w14:textId="77777777" w:rsidR="006A5BF9" w:rsidRPr="00472C23" w:rsidRDefault="006A5BF9" w:rsidP="006A5BF9">
      <w:r w:rsidRPr="00472C23">
        <w:t>Normative rule. AF‑EXT indicators MUST NOT be used for Tier‑4 TRC unless the PCC explicitly declares an extended catastrophe cell set C_ext, and records the governance justification for that extension. AF‑EXT is provided as an optional library for domains where additional catastrophe-bearing cells are warranted.</w:t>
      </w:r>
    </w:p>
    <w:tbl>
      <w:tblPr>
        <w:tblStyle w:val="TableGrid"/>
        <w:tblW w:w="0" w:type="auto"/>
        <w:tblLook w:val="04A0" w:firstRow="1" w:lastRow="0" w:firstColumn="1" w:lastColumn="0" w:noHBand="0" w:noVBand="1"/>
      </w:tblPr>
      <w:tblGrid>
        <w:gridCol w:w="772"/>
        <w:gridCol w:w="1270"/>
        <w:gridCol w:w="1063"/>
        <w:gridCol w:w="1363"/>
        <w:gridCol w:w="1043"/>
        <w:gridCol w:w="697"/>
        <w:gridCol w:w="609"/>
        <w:gridCol w:w="916"/>
        <w:gridCol w:w="568"/>
        <w:gridCol w:w="1049"/>
      </w:tblGrid>
      <w:tr w:rsidR="00472C23" w:rsidRPr="00472C23" w14:paraId="1E2C1291" w14:textId="77777777" w:rsidTr="00DA6B2E">
        <w:tc>
          <w:tcPr>
            <w:tcW w:w="936" w:type="dxa"/>
          </w:tcPr>
          <w:p w14:paraId="3E9517B2" w14:textId="77777777" w:rsidR="006A5BF9" w:rsidRPr="00472C23" w:rsidRDefault="006A5BF9" w:rsidP="00DA6B2E">
            <w:r w:rsidRPr="00472C23">
              <w:t>Indicator ID</w:t>
            </w:r>
          </w:p>
        </w:tc>
        <w:tc>
          <w:tcPr>
            <w:tcW w:w="936" w:type="dxa"/>
          </w:tcPr>
          <w:p w14:paraId="78BAEF83" w14:textId="77777777" w:rsidR="006A5BF9" w:rsidRPr="00472C23" w:rsidRDefault="006A5BF9" w:rsidP="00DA6B2E">
            <w:r w:rsidRPr="00472C23">
              <w:t>Mapped cell (u-d)</w:t>
            </w:r>
          </w:p>
        </w:tc>
        <w:tc>
          <w:tcPr>
            <w:tcW w:w="936" w:type="dxa"/>
          </w:tcPr>
          <w:p w14:paraId="36836B5A" w14:textId="77777777" w:rsidR="006A5BF9" w:rsidRPr="00472C23" w:rsidRDefault="006A5BF9" w:rsidP="00DA6B2E">
            <w:r w:rsidRPr="00472C23">
              <w:t>Indicator definition</w:t>
            </w:r>
          </w:p>
        </w:tc>
        <w:tc>
          <w:tcPr>
            <w:tcW w:w="936" w:type="dxa"/>
          </w:tcPr>
          <w:p w14:paraId="6ABA31C9" w14:textId="77777777" w:rsidR="006A5BF9" w:rsidRPr="00472C23" w:rsidRDefault="006A5BF9" w:rsidP="00DA6B2E">
            <w:r w:rsidRPr="00472C23">
              <w:t>Unit</w:t>
            </w:r>
          </w:p>
        </w:tc>
        <w:tc>
          <w:tcPr>
            <w:tcW w:w="936" w:type="dxa"/>
          </w:tcPr>
          <w:p w14:paraId="0414E0E9" w14:textId="77777777" w:rsidR="006A5BF9" w:rsidRPr="00472C23" w:rsidRDefault="006A5BF9" w:rsidP="00DA6B2E">
            <w:r w:rsidRPr="00472C23">
              <w:t>Direction</w:t>
            </w:r>
          </w:p>
        </w:tc>
        <w:tc>
          <w:tcPr>
            <w:tcW w:w="936" w:type="dxa"/>
          </w:tcPr>
          <w:p w14:paraId="30050BE9" w14:textId="77777777" w:rsidR="006A5BF9" w:rsidRPr="00472C23" w:rsidRDefault="006A5BF9" w:rsidP="00DA6B2E">
            <w:r w:rsidRPr="00472C23">
              <w:t>x_onset</w:t>
            </w:r>
          </w:p>
        </w:tc>
        <w:tc>
          <w:tcPr>
            <w:tcW w:w="936" w:type="dxa"/>
          </w:tcPr>
          <w:p w14:paraId="4CA6A523" w14:textId="77777777" w:rsidR="006A5BF9" w:rsidRPr="00472C23" w:rsidRDefault="006A5BF9" w:rsidP="00DA6B2E">
            <w:r w:rsidRPr="00472C23">
              <w:t>x_max</w:t>
            </w:r>
          </w:p>
        </w:tc>
        <w:tc>
          <w:tcPr>
            <w:tcW w:w="936" w:type="dxa"/>
          </w:tcPr>
          <w:p w14:paraId="301A1219" w14:textId="77777777" w:rsidR="006A5BF9" w:rsidRPr="00472C23" w:rsidRDefault="006A5BF9" w:rsidP="00DA6B2E">
            <w:r w:rsidRPr="00472C23">
              <w:t>Notes / reference class</w:t>
            </w:r>
          </w:p>
        </w:tc>
        <w:tc>
          <w:tcPr>
            <w:tcW w:w="936" w:type="dxa"/>
          </w:tcPr>
          <w:p w14:paraId="73350F83" w14:textId="77777777" w:rsidR="006A5BF9" w:rsidRPr="00472C23" w:rsidRDefault="006A5BF9" w:rsidP="00DA6B2E">
            <w:r w:rsidRPr="00472C23">
              <w:t>Class</w:t>
            </w:r>
          </w:p>
        </w:tc>
        <w:tc>
          <w:tcPr>
            <w:tcW w:w="936" w:type="dxa"/>
          </w:tcPr>
          <w:p w14:paraId="55A10AE7" w14:textId="77777777" w:rsidR="006A5BF9" w:rsidRPr="00472C23" w:rsidRDefault="006A5BF9" w:rsidP="00DA6B2E">
            <w:r w:rsidRPr="00472C23">
              <w:t>Source type</w:t>
            </w:r>
          </w:p>
        </w:tc>
      </w:tr>
      <w:tr w:rsidR="00472C23" w:rsidRPr="00472C23" w14:paraId="3D0CF3F5" w14:textId="77777777" w:rsidTr="00DA6B2E">
        <w:tc>
          <w:tcPr>
            <w:tcW w:w="936" w:type="dxa"/>
          </w:tcPr>
          <w:p w14:paraId="1BD10591" w14:textId="77777777" w:rsidR="006A5BF9" w:rsidRPr="00472C23" w:rsidRDefault="006A5BF9" w:rsidP="00DA6B2E">
            <w:r w:rsidRPr="00472C23">
              <w:t>AF-CAT-003</w:t>
            </w:r>
          </w:p>
        </w:tc>
        <w:tc>
          <w:tcPr>
            <w:tcW w:w="936" w:type="dxa"/>
          </w:tcPr>
          <w:p w14:paraId="3CCF4AB1" w14:textId="77777777" w:rsidR="006A5BF9" w:rsidRPr="00472C23" w:rsidRDefault="006A5BF9" w:rsidP="00DA6B2E">
            <w:r w:rsidRPr="00472C23">
              <w:t>Humanity/CMIU-Material</w:t>
            </w:r>
          </w:p>
        </w:tc>
        <w:tc>
          <w:tcPr>
            <w:tcW w:w="936" w:type="dxa"/>
          </w:tcPr>
          <w:p w14:paraId="777138EC" w14:textId="77777777" w:rsidR="006A5BF9" w:rsidRPr="00472C23" w:rsidRDefault="006A5BF9" w:rsidP="00DA6B2E">
            <w:r w:rsidRPr="00472C23">
              <w:t>Severe food insecurity prevalence (FIES severe or equivalent)</w:t>
            </w:r>
          </w:p>
        </w:tc>
        <w:tc>
          <w:tcPr>
            <w:tcW w:w="936" w:type="dxa"/>
          </w:tcPr>
          <w:p w14:paraId="4DA1A0A8" w14:textId="77777777" w:rsidR="006A5BF9" w:rsidRPr="00472C23" w:rsidRDefault="006A5BF9" w:rsidP="00DA6B2E">
            <w:r w:rsidRPr="00472C23">
              <w:t>share (0-1)</w:t>
            </w:r>
          </w:p>
        </w:tc>
        <w:tc>
          <w:tcPr>
            <w:tcW w:w="936" w:type="dxa"/>
          </w:tcPr>
          <w:p w14:paraId="4C9D2EAA" w14:textId="77777777" w:rsidR="00A95489" w:rsidRPr="00472C23" w:rsidRDefault="00585274">
            <w:r w:rsidRPr="00472C23">
              <w:t>higher_worse</w:t>
            </w:r>
          </w:p>
        </w:tc>
        <w:tc>
          <w:tcPr>
            <w:tcW w:w="936" w:type="dxa"/>
          </w:tcPr>
          <w:p w14:paraId="4513FD3C" w14:textId="77777777" w:rsidR="006A5BF9" w:rsidRPr="00472C23" w:rsidRDefault="006A5BF9" w:rsidP="00DA6B2E">
            <w:r w:rsidRPr="00472C23">
              <w:t>0.20</w:t>
            </w:r>
          </w:p>
        </w:tc>
        <w:tc>
          <w:tcPr>
            <w:tcW w:w="936" w:type="dxa"/>
          </w:tcPr>
          <w:p w14:paraId="2AE6B998" w14:textId="77777777" w:rsidR="006A5BF9" w:rsidRPr="00472C23" w:rsidRDefault="006A5BF9" w:rsidP="00DA6B2E">
            <w:r w:rsidRPr="00472C23">
              <w:t>0.60</w:t>
            </w:r>
          </w:p>
        </w:tc>
        <w:tc>
          <w:tcPr>
            <w:tcW w:w="936" w:type="dxa"/>
          </w:tcPr>
          <w:p w14:paraId="706ACB0A" w14:textId="77777777" w:rsidR="006A5BF9" w:rsidRPr="00472C23" w:rsidRDefault="006A5BF9" w:rsidP="00DA6B2E">
            <w:r w:rsidRPr="00472C23">
              <w:t>If using other deprivation indicators, declare mapping.</w:t>
            </w:r>
          </w:p>
        </w:tc>
        <w:tc>
          <w:tcPr>
            <w:tcW w:w="936" w:type="dxa"/>
          </w:tcPr>
          <w:p w14:paraId="4BFC4222" w14:textId="77777777" w:rsidR="006A5BF9" w:rsidRPr="00472C23" w:rsidRDefault="006A5BF9" w:rsidP="00DA6B2E">
            <w:r w:rsidRPr="00472C23">
              <w:t>C</w:t>
            </w:r>
          </w:p>
        </w:tc>
        <w:tc>
          <w:tcPr>
            <w:tcW w:w="936" w:type="dxa"/>
          </w:tcPr>
          <w:p w14:paraId="2781E3CD" w14:textId="77777777" w:rsidR="006A5BF9" w:rsidRPr="00472C23" w:rsidRDefault="006A5BF9" w:rsidP="00DA6B2E">
            <w:r w:rsidRPr="00472C23">
              <w:t>Survey / humanitarian data</w:t>
            </w:r>
          </w:p>
        </w:tc>
      </w:tr>
      <w:tr w:rsidR="00472C23" w:rsidRPr="00472C23" w14:paraId="73D98389" w14:textId="77777777" w:rsidTr="00DA6B2E">
        <w:tc>
          <w:tcPr>
            <w:tcW w:w="936" w:type="dxa"/>
          </w:tcPr>
          <w:p w14:paraId="34F7D898" w14:textId="77777777" w:rsidR="006A5BF9" w:rsidRPr="00472C23" w:rsidRDefault="006A5BF9" w:rsidP="00DA6B2E">
            <w:r w:rsidRPr="00472C23">
              <w:t>AF-CAT-004</w:t>
            </w:r>
          </w:p>
        </w:tc>
        <w:tc>
          <w:tcPr>
            <w:tcW w:w="936" w:type="dxa"/>
          </w:tcPr>
          <w:p w14:paraId="233D09D9" w14:textId="77777777" w:rsidR="006A5BF9" w:rsidRPr="00472C23" w:rsidRDefault="006A5BF9" w:rsidP="00DA6B2E">
            <w:r w:rsidRPr="00472C23">
              <w:t>Polity-Social</w:t>
            </w:r>
          </w:p>
        </w:tc>
        <w:tc>
          <w:tcPr>
            <w:tcW w:w="936" w:type="dxa"/>
          </w:tcPr>
          <w:p w14:paraId="77AFA05F" w14:textId="77777777" w:rsidR="006A5BF9" w:rsidRPr="00472C23" w:rsidRDefault="006A5BF9" w:rsidP="00DA6B2E">
            <w:r w:rsidRPr="00472C23">
              <w:t>Conflict fatalities rate (violent deaths per 100,000 per year)</w:t>
            </w:r>
          </w:p>
        </w:tc>
        <w:tc>
          <w:tcPr>
            <w:tcW w:w="936" w:type="dxa"/>
          </w:tcPr>
          <w:p w14:paraId="27A854D9" w14:textId="77777777" w:rsidR="006A5BF9" w:rsidRPr="00472C23" w:rsidRDefault="006A5BF9" w:rsidP="00DA6B2E">
            <w:r w:rsidRPr="00472C23">
              <w:t>deaths/100k/year</w:t>
            </w:r>
          </w:p>
        </w:tc>
        <w:tc>
          <w:tcPr>
            <w:tcW w:w="936" w:type="dxa"/>
          </w:tcPr>
          <w:p w14:paraId="7FCBD7E1" w14:textId="77777777" w:rsidR="00A95489" w:rsidRPr="00472C23" w:rsidRDefault="00585274">
            <w:r w:rsidRPr="00472C23">
              <w:t>higher_worse</w:t>
            </w:r>
          </w:p>
        </w:tc>
        <w:tc>
          <w:tcPr>
            <w:tcW w:w="936" w:type="dxa"/>
          </w:tcPr>
          <w:p w14:paraId="4A25C4C7" w14:textId="77777777" w:rsidR="006A5BF9" w:rsidRPr="00472C23" w:rsidRDefault="006A5BF9" w:rsidP="00DA6B2E">
            <w:r w:rsidRPr="00472C23">
              <w:t>25</w:t>
            </w:r>
          </w:p>
        </w:tc>
        <w:tc>
          <w:tcPr>
            <w:tcW w:w="936" w:type="dxa"/>
          </w:tcPr>
          <w:p w14:paraId="25FAF1D1" w14:textId="77777777" w:rsidR="006A5BF9" w:rsidRPr="00472C23" w:rsidRDefault="006A5BF9" w:rsidP="00DA6B2E">
            <w:r w:rsidRPr="00472C23">
              <w:t>500</w:t>
            </w:r>
          </w:p>
        </w:tc>
        <w:tc>
          <w:tcPr>
            <w:tcW w:w="936" w:type="dxa"/>
          </w:tcPr>
          <w:p w14:paraId="271BAB81" w14:textId="77777777" w:rsidR="006A5BF9" w:rsidRPr="00472C23" w:rsidRDefault="006A5BF9" w:rsidP="00DA6B2E">
            <w:r w:rsidRPr="00472C23">
              <w:t>Use best available conflict dataset for scope.</w:t>
            </w:r>
          </w:p>
        </w:tc>
        <w:tc>
          <w:tcPr>
            <w:tcW w:w="936" w:type="dxa"/>
          </w:tcPr>
          <w:p w14:paraId="6B8F3FC3" w14:textId="77777777" w:rsidR="006A5BF9" w:rsidRPr="00472C23" w:rsidRDefault="006A5BF9" w:rsidP="00DA6B2E">
            <w:r w:rsidRPr="00472C23">
              <w:t>E</w:t>
            </w:r>
          </w:p>
        </w:tc>
        <w:tc>
          <w:tcPr>
            <w:tcW w:w="936" w:type="dxa"/>
          </w:tcPr>
          <w:p w14:paraId="718E1C1D" w14:textId="77777777" w:rsidR="006A5BF9" w:rsidRPr="00472C23" w:rsidRDefault="006A5BF9" w:rsidP="00DA6B2E">
            <w:r w:rsidRPr="00472C23">
              <w:t>Conflict monitoring / elicitation</w:t>
            </w:r>
          </w:p>
        </w:tc>
      </w:tr>
      <w:tr w:rsidR="00472C23" w:rsidRPr="00472C23" w14:paraId="39ACF13B" w14:textId="77777777" w:rsidTr="00DA6B2E">
        <w:tc>
          <w:tcPr>
            <w:tcW w:w="936" w:type="dxa"/>
          </w:tcPr>
          <w:p w14:paraId="7A981A79" w14:textId="77777777" w:rsidR="006A5BF9" w:rsidRPr="00472C23" w:rsidRDefault="006A5BF9" w:rsidP="00DA6B2E">
            <w:r w:rsidRPr="00472C23">
              <w:lastRenderedPageBreak/>
              <w:t>AF-CAT-005</w:t>
            </w:r>
          </w:p>
        </w:tc>
        <w:tc>
          <w:tcPr>
            <w:tcW w:w="936" w:type="dxa"/>
          </w:tcPr>
          <w:p w14:paraId="383C8FF7" w14:textId="77777777" w:rsidR="006A5BF9" w:rsidRPr="00472C23" w:rsidRDefault="006A5BF9" w:rsidP="00DA6B2E">
            <w:r w:rsidRPr="00472C23">
              <w:t>Polity-Material</w:t>
            </w:r>
          </w:p>
        </w:tc>
        <w:tc>
          <w:tcPr>
            <w:tcW w:w="936" w:type="dxa"/>
          </w:tcPr>
          <w:p w14:paraId="066BC1E3" w14:textId="77777777" w:rsidR="006A5BF9" w:rsidRPr="00472C23" w:rsidRDefault="006A5BF9" w:rsidP="00DA6B2E">
            <w:r w:rsidRPr="00472C23">
              <w:t>Critical infrastructure outage burden (person-hours without essential service per capita per year)</w:t>
            </w:r>
          </w:p>
        </w:tc>
        <w:tc>
          <w:tcPr>
            <w:tcW w:w="936" w:type="dxa"/>
          </w:tcPr>
          <w:p w14:paraId="6EF9DC0E" w14:textId="77777777" w:rsidR="006A5BF9" w:rsidRPr="00472C23" w:rsidRDefault="006A5BF9" w:rsidP="00DA6B2E">
            <w:r w:rsidRPr="00472C23">
              <w:t>hours/person/year</w:t>
            </w:r>
          </w:p>
        </w:tc>
        <w:tc>
          <w:tcPr>
            <w:tcW w:w="936" w:type="dxa"/>
          </w:tcPr>
          <w:p w14:paraId="027C06F1" w14:textId="77777777" w:rsidR="00A95489" w:rsidRPr="00472C23" w:rsidRDefault="00585274">
            <w:r w:rsidRPr="00472C23">
              <w:t>higher_worse</w:t>
            </w:r>
          </w:p>
        </w:tc>
        <w:tc>
          <w:tcPr>
            <w:tcW w:w="936" w:type="dxa"/>
          </w:tcPr>
          <w:p w14:paraId="6B22F6C8" w14:textId="77777777" w:rsidR="006A5BF9" w:rsidRPr="00472C23" w:rsidRDefault="006A5BF9" w:rsidP="00DA6B2E">
            <w:r w:rsidRPr="00472C23">
              <w:t>72</w:t>
            </w:r>
          </w:p>
        </w:tc>
        <w:tc>
          <w:tcPr>
            <w:tcW w:w="936" w:type="dxa"/>
          </w:tcPr>
          <w:p w14:paraId="37624F72" w14:textId="77777777" w:rsidR="006A5BF9" w:rsidRPr="00472C23" w:rsidRDefault="006A5BF9" w:rsidP="00DA6B2E">
            <w:r w:rsidRPr="00472C23">
              <w:t>720</w:t>
            </w:r>
          </w:p>
        </w:tc>
        <w:tc>
          <w:tcPr>
            <w:tcW w:w="936" w:type="dxa"/>
          </w:tcPr>
          <w:p w14:paraId="518E8B79" w14:textId="77777777" w:rsidR="006A5BF9" w:rsidRPr="00472C23" w:rsidRDefault="006A5BF9" w:rsidP="00DA6B2E">
            <w:r w:rsidRPr="00472C23">
              <w:t>Define 'essential service' (water, power, healthcare access).</w:t>
            </w:r>
          </w:p>
        </w:tc>
        <w:tc>
          <w:tcPr>
            <w:tcW w:w="936" w:type="dxa"/>
          </w:tcPr>
          <w:p w14:paraId="64899099" w14:textId="77777777" w:rsidR="006A5BF9" w:rsidRPr="00472C23" w:rsidRDefault="006A5BF9" w:rsidP="00DA6B2E">
            <w:r w:rsidRPr="00472C23">
              <w:t>E</w:t>
            </w:r>
          </w:p>
        </w:tc>
        <w:tc>
          <w:tcPr>
            <w:tcW w:w="936" w:type="dxa"/>
          </w:tcPr>
          <w:p w14:paraId="0C7D3027" w14:textId="77777777" w:rsidR="006A5BF9" w:rsidRPr="00472C23" w:rsidRDefault="006A5BF9" w:rsidP="00DA6B2E">
            <w:r w:rsidRPr="00472C23">
              <w:t>Audit / ops data</w:t>
            </w:r>
          </w:p>
        </w:tc>
      </w:tr>
    </w:tbl>
    <w:p w14:paraId="3AAF2C97" w14:textId="77777777" w:rsidR="006A5BF9" w:rsidRPr="00472C23" w:rsidRDefault="006A5BF9" w:rsidP="006A5BF9">
      <w:r w:rsidRPr="00472C23">
        <w:t>AF.5 Governance and certification gate (required). Pilot defaults above are permitted for computation. Claiming Tier-4 certification requires upgraded evidence for each catastrophe indicator used (at least Class B), plus independent review of indicator validity and threshold selection for the domain. Any change to x_onset/x_max MUST trigger sensitivity analysis and a version increment.</w:t>
      </w:r>
    </w:p>
    <w:p w14:paraId="6D4E739F" w14:textId="77777777" w:rsidR="004A595F" w:rsidRPr="00472C23" w:rsidRDefault="00241EDF">
      <w:r w:rsidRPr="00472C23">
        <w:rPr>
          <w:b/>
        </w:rPr>
        <w:t>[End of MathGov v5.0 Complete Specification]</w:t>
      </w:r>
    </w:p>
    <w:p w14:paraId="75B681A3" w14:textId="77777777" w:rsidR="004A595F" w:rsidRPr="00472C23" w:rsidRDefault="00241EDF">
      <w:r w:rsidRPr="00472C23">
        <w:t>Release binding (authoritative): see MathGov_Release_Hashes_rev14.29_FULL.txt for SHA-256 over the raw .docx bytes.</w:t>
      </w:r>
    </w:p>
    <w:p w14:paraId="75983330" w14:textId="77777777" w:rsidR="004A595F" w:rsidRPr="00472C23" w:rsidRDefault="00241EDF">
      <w:r w:rsidRPr="00472C23">
        <w:t>Total length: ≈30,379 words (includes normative appendices; excluding ProofPack artifacts).</w:t>
      </w:r>
    </w:p>
    <w:p w14:paraId="6AF0A4B5" w14:textId="77777777" w:rsidR="004A595F" w:rsidRPr="00472C23" w:rsidRDefault="00241EDF">
      <w:r w:rsidRPr="00472C23">
        <w:t>Version: 5.0i (rev14.29)</w:t>
      </w:r>
    </w:p>
    <w:p w14:paraId="2CEB9FBA" w14:textId="77777777" w:rsidR="004A595F" w:rsidRPr="00472C23" w:rsidRDefault="00241EDF">
      <w:r w:rsidRPr="00472C23">
        <w:t>Last updated: 2026-01-16</w:t>
      </w:r>
    </w:p>
    <w:sectPr w:rsidR="004A595F" w:rsidRPr="00472C23">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7C002" w14:textId="77777777" w:rsidR="00B515B4" w:rsidRDefault="00B515B4">
      <w:pPr>
        <w:spacing w:after="0" w:line="240" w:lineRule="auto"/>
      </w:pPr>
      <w:r>
        <w:separator/>
      </w:r>
    </w:p>
  </w:endnote>
  <w:endnote w:type="continuationSeparator" w:id="0">
    <w:p w14:paraId="6B640EDA" w14:textId="77777777" w:rsidR="00B515B4" w:rsidRDefault="00B515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612FE" w14:textId="77777777" w:rsidR="00E90B55" w:rsidRDefault="00E90B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C331E" w14:textId="77777777" w:rsidR="00B515B4" w:rsidRDefault="00B515B4">
      <w:pPr>
        <w:spacing w:after="0" w:line="240" w:lineRule="auto"/>
      </w:pPr>
      <w:r>
        <w:separator/>
      </w:r>
    </w:p>
  </w:footnote>
  <w:footnote w:type="continuationSeparator" w:id="0">
    <w:p w14:paraId="34BED025" w14:textId="77777777" w:rsidR="00B515B4" w:rsidRDefault="00B515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FD22F" w14:textId="77777777" w:rsidR="00E90B55" w:rsidRDefault="00E90B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1"/>
      <w:lvlText w:val=""/>
      <w:lvlJc w:val="left"/>
      <w:pPr>
        <w:tabs>
          <w:tab w:val="num" w:pos="360"/>
        </w:tabs>
        <w:ind w:left="360" w:hanging="360"/>
      </w:pPr>
      <w:rPr>
        <w:rFonts w:ascii="Symbol" w:hAnsi="Symbol" w:hint="default"/>
      </w:rPr>
    </w:lvl>
  </w:abstractNum>
  <w:abstractNum w:abstractNumId="6" w15:restartNumberingAfterBreak="0">
    <w:nsid w:val="00770691"/>
    <w:multiLevelType w:val="multilevel"/>
    <w:tmpl w:val="1CC6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EF58F9"/>
    <w:multiLevelType w:val="multilevel"/>
    <w:tmpl w:val="4638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617395"/>
    <w:multiLevelType w:val="multilevel"/>
    <w:tmpl w:val="B32E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5033F2"/>
    <w:multiLevelType w:val="multilevel"/>
    <w:tmpl w:val="1A98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B90C17"/>
    <w:multiLevelType w:val="multilevel"/>
    <w:tmpl w:val="164E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9C00B0"/>
    <w:multiLevelType w:val="multilevel"/>
    <w:tmpl w:val="13D4F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C36CB8"/>
    <w:multiLevelType w:val="multilevel"/>
    <w:tmpl w:val="365C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A237C6"/>
    <w:multiLevelType w:val="multilevel"/>
    <w:tmpl w:val="BEEC0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6395652"/>
    <w:multiLevelType w:val="multilevel"/>
    <w:tmpl w:val="BB4CD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8944993"/>
    <w:multiLevelType w:val="multilevel"/>
    <w:tmpl w:val="AAD4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8C351A0"/>
    <w:multiLevelType w:val="multilevel"/>
    <w:tmpl w:val="4740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1E79A0"/>
    <w:multiLevelType w:val="multilevel"/>
    <w:tmpl w:val="6196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0B7C18"/>
    <w:multiLevelType w:val="multilevel"/>
    <w:tmpl w:val="EAE01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B7116D"/>
    <w:multiLevelType w:val="multilevel"/>
    <w:tmpl w:val="6AAC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5E1A8A"/>
    <w:multiLevelType w:val="multilevel"/>
    <w:tmpl w:val="91CCE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6AE45AC"/>
    <w:multiLevelType w:val="multilevel"/>
    <w:tmpl w:val="171031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6D80685"/>
    <w:multiLevelType w:val="multilevel"/>
    <w:tmpl w:val="77E0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9EB7C33"/>
    <w:multiLevelType w:val="multilevel"/>
    <w:tmpl w:val="03DA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9E644E"/>
    <w:multiLevelType w:val="multilevel"/>
    <w:tmpl w:val="BB38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2C7EAA"/>
    <w:multiLevelType w:val="multilevel"/>
    <w:tmpl w:val="3AD8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DBA0E0D"/>
    <w:multiLevelType w:val="multilevel"/>
    <w:tmpl w:val="7FE4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BC7995"/>
    <w:multiLevelType w:val="multilevel"/>
    <w:tmpl w:val="51D8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81422E"/>
    <w:multiLevelType w:val="multilevel"/>
    <w:tmpl w:val="22487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3A778EA"/>
    <w:multiLevelType w:val="multilevel"/>
    <w:tmpl w:val="E50C9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4905194"/>
    <w:multiLevelType w:val="multilevel"/>
    <w:tmpl w:val="C6EA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5C81843"/>
    <w:multiLevelType w:val="multilevel"/>
    <w:tmpl w:val="0392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FA028F"/>
    <w:multiLevelType w:val="multilevel"/>
    <w:tmpl w:val="C982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F746D5"/>
    <w:multiLevelType w:val="multilevel"/>
    <w:tmpl w:val="4D58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9B669E4"/>
    <w:multiLevelType w:val="multilevel"/>
    <w:tmpl w:val="335E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D10769D"/>
    <w:multiLevelType w:val="multilevel"/>
    <w:tmpl w:val="6156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AD74F4"/>
    <w:multiLevelType w:val="multilevel"/>
    <w:tmpl w:val="004A8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19D1AF4"/>
    <w:multiLevelType w:val="multilevel"/>
    <w:tmpl w:val="89F87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1D460AD"/>
    <w:multiLevelType w:val="multilevel"/>
    <w:tmpl w:val="2A902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92404C"/>
    <w:multiLevelType w:val="multilevel"/>
    <w:tmpl w:val="EB5E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429503F"/>
    <w:multiLevelType w:val="multilevel"/>
    <w:tmpl w:val="ADA2B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46305C6"/>
    <w:multiLevelType w:val="multilevel"/>
    <w:tmpl w:val="46D2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720FCB"/>
    <w:multiLevelType w:val="multilevel"/>
    <w:tmpl w:val="16123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5EA083E"/>
    <w:multiLevelType w:val="multilevel"/>
    <w:tmpl w:val="A874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DF6BE9"/>
    <w:multiLevelType w:val="multilevel"/>
    <w:tmpl w:val="16D8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F059BE"/>
    <w:multiLevelType w:val="multilevel"/>
    <w:tmpl w:val="0EEE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C9D1C9F"/>
    <w:multiLevelType w:val="multilevel"/>
    <w:tmpl w:val="8076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8D79AE"/>
    <w:multiLevelType w:val="multilevel"/>
    <w:tmpl w:val="CF269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DCD29BE"/>
    <w:multiLevelType w:val="multilevel"/>
    <w:tmpl w:val="403A5F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9" w15:restartNumberingAfterBreak="0">
    <w:nsid w:val="3E837B13"/>
    <w:multiLevelType w:val="multilevel"/>
    <w:tmpl w:val="C33E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F800A9"/>
    <w:multiLevelType w:val="multilevel"/>
    <w:tmpl w:val="117AC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214461E"/>
    <w:multiLevelType w:val="multilevel"/>
    <w:tmpl w:val="45B8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336CC8"/>
    <w:multiLevelType w:val="multilevel"/>
    <w:tmpl w:val="0086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FF610C"/>
    <w:multiLevelType w:val="multilevel"/>
    <w:tmpl w:val="9E4E9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E66207"/>
    <w:multiLevelType w:val="multilevel"/>
    <w:tmpl w:val="E752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4B0B6D"/>
    <w:multiLevelType w:val="multilevel"/>
    <w:tmpl w:val="FC72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5882387"/>
    <w:multiLevelType w:val="multilevel"/>
    <w:tmpl w:val="3724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D41650"/>
    <w:multiLevelType w:val="multilevel"/>
    <w:tmpl w:val="7694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4321F5"/>
    <w:multiLevelType w:val="multilevel"/>
    <w:tmpl w:val="F3D0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C690EE0"/>
    <w:multiLevelType w:val="multilevel"/>
    <w:tmpl w:val="D2440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C7745DE"/>
    <w:multiLevelType w:val="multilevel"/>
    <w:tmpl w:val="38F0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6D6C60"/>
    <w:multiLevelType w:val="multilevel"/>
    <w:tmpl w:val="C428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B95059"/>
    <w:multiLevelType w:val="multilevel"/>
    <w:tmpl w:val="57C4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4587490"/>
    <w:multiLevelType w:val="multilevel"/>
    <w:tmpl w:val="1FE4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A2E64FE"/>
    <w:multiLevelType w:val="multilevel"/>
    <w:tmpl w:val="3B98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B8E2BD3"/>
    <w:multiLevelType w:val="multilevel"/>
    <w:tmpl w:val="0CEA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815911"/>
    <w:multiLevelType w:val="multilevel"/>
    <w:tmpl w:val="46EA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E2E5566"/>
    <w:multiLevelType w:val="multilevel"/>
    <w:tmpl w:val="E92E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31450F"/>
    <w:multiLevelType w:val="multilevel"/>
    <w:tmpl w:val="1E5A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1039A8"/>
    <w:multiLevelType w:val="multilevel"/>
    <w:tmpl w:val="3190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0BD7C36"/>
    <w:multiLevelType w:val="multilevel"/>
    <w:tmpl w:val="FFFC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1530B40"/>
    <w:multiLevelType w:val="multilevel"/>
    <w:tmpl w:val="83CA7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A8E137B"/>
    <w:multiLevelType w:val="multilevel"/>
    <w:tmpl w:val="32F2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AF03D89"/>
    <w:multiLevelType w:val="multilevel"/>
    <w:tmpl w:val="DC30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C66662"/>
    <w:multiLevelType w:val="multilevel"/>
    <w:tmpl w:val="F03C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49A0F54"/>
    <w:multiLevelType w:val="multilevel"/>
    <w:tmpl w:val="6E923E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B3B4F97"/>
    <w:multiLevelType w:val="multilevel"/>
    <w:tmpl w:val="1186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414F0B"/>
    <w:multiLevelType w:val="multilevel"/>
    <w:tmpl w:val="3884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DE34EDE"/>
    <w:multiLevelType w:val="multilevel"/>
    <w:tmpl w:val="DCB8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E5B4BE1"/>
    <w:multiLevelType w:val="multilevel"/>
    <w:tmpl w:val="87CE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E637ABA"/>
    <w:multiLevelType w:val="multilevel"/>
    <w:tmpl w:val="1B90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CD4095"/>
    <w:multiLevelType w:val="multilevel"/>
    <w:tmpl w:val="CCCA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6519668">
    <w:abstractNumId w:val="69"/>
  </w:num>
  <w:num w:numId="2" w16cid:durableId="720010696">
    <w:abstractNumId w:val="30"/>
  </w:num>
  <w:num w:numId="3" w16cid:durableId="302128214">
    <w:abstractNumId w:val="39"/>
  </w:num>
  <w:num w:numId="4" w16cid:durableId="2068021050">
    <w:abstractNumId w:val="15"/>
  </w:num>
  <w:num w:numId="5" w16cid:durableId="542644870">
    <w:abstractNumId w:val="45"/>
  </w:num>
  <w:num w:numId="6" w16cid:durableId="1766920370">
    <w:abstractNumId w:val="47"/>
  </w:num>
  <w:num w:numId="7" w16cid:durableId="707800471">
    <w:abstractNumId w:val="34"/>
  </w:num>
  <w:num w:numId="8" w16cid:durableId="1798184531">
    <w:abstractNumId w:val="33"/>
  </w:num>
  <w:num w:numId="9" w16cid:durableId="462307472">
    <w:abstractNumId w:val="48"/>
  </w:num>
  <w:num w:numId="10" w16cid:durableId="2137718919">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52865506">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29035601">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11592899">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84982483">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49854680">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68250663">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5591323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38463425">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34720007">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43020636">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9615346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138688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8348367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124207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17187123">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31729547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2666164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84113512">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6290254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94232142">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1741680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488450436">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718432117">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641619331">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48767975">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80786382">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973515746">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907954282">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349718404">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518661586">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378213190">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50167879">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320772287">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993562319">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50516700">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401870847">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123305136">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640109497">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362097684">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693849153">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299265436">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144472024">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754935404">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36803924">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497721146">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795564587">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68127715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2063479397">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97916472">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404184545">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148207091">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4759377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454131337">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512037149">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085492365">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2098287135">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056709475">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284387566">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408815100">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883952403">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43336726">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222713833">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279189316">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18181440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441416333">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85816034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644000455">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112435027">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449814783">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99433646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973827834">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336428213">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2078357721">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370690247">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310404494">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79789730">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380471200">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513618392">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577739204">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841236081">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795101254">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995796014">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608239987">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276056404">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953907392">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966549542">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1872954242">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120878164">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771007756">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1718822727">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434207924">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955166784">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165362479">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98062713">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267616546">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26936413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145244245">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473255519">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1495560723">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60638292">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465045233">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617686052">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1152066726">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572355745">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663125567">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1110064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1836997336">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154783918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370498621">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518204199">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653609436">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996105063">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1042286015">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671220611">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754085083">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553930961">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686059952">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010790991">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557473263">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152982816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877279109">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1876963857">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1818721930">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1117526942">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830945417">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253170214">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2100566135">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89072576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1910530162">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1273245434">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16cid:durableId="1916893776">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642540717">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1765179022">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1960646612">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16cid:durableId="1415004784">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7721694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1872839475">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816723673">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16cid:durableId="1646082907">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1531451493">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220867413">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172183846">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16cid:durableId="1240602310">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1811284262">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1283344549">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954016451">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16cid:durableId="126492326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1295138312">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16cid:durableId="2086026345">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1104425756">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16cid:durableId="1922134937">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23266227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1129859050">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16cid:durableId="457770203">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16cid:durableId="1913468971">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16cid:durableId="1857694191">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2129935845">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1060136083">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474836511">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1802530605">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1438256813">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1421442076">
    <w:abstractNumId w:val="65"/>
  </w:num>
  <w:num w:numId="173" w16cid:durableId="657150995">
    <w:abstractNumId w:val="28"/>
  </w:num>
  <w:num w:numId="174" w16cid:durableId="698094116">
    <w:abstractNumId w:val="24"/>
  </w:num>
  <w:num w:numId="175" w16cid:durableId="362095167">
    <w:abstractNumId w:val="40"/>
  </w:num>
  <w:num w:numId="176" w16cid:durableId="876622253">
    <w:abstractNumId w:val="23"/>
  </w:num>
  <w:num w:numId="177" w16cid:durableId="2106026891">
    <w:abstractNumId w:val="10"/>
  </w:num>
  <w:num w:numId="178" w16cid:durableId="1984894854">
    <w:abstractNumId w:val="8"/>
  </w:num>
  <w:num w:numId="179" w16cid:durableId="1660233513">
    <w:abstractNumId w:val="32"/>
  </w:num>
  <w:num w:numId="180" w16cid:durableId="332879558">
    <w:abstractNumId w:val="13"/>
  </w:num>
  <w:num w:numId="181" w16cid:durableId="1489323403">
    <w:abstractNumId w:val="42"/>
  </w:num>
  <w:num w:numId="182" w16cid:durableId="901671720">
    <w:abstractNumId w:val="72"/>
  </w:num>
  <w:num w:numId="183" w16cid:durableId="1273712021">
    <w:abstractNumId w:val="79"/>
  </w:num>
  <w:num w:numId="184" w16cid:durableId="126316773">
    <w:abstractNumId w:val="36"/>
  </w:num>
  <w:num w:numId="185" w16cid:durableId="1284995975">
    <w:abstractNumId w:val="52"/>
  </w:num>
  <w:num w:numId="186" w16cid:durableId="1204364458">
    <w:abstractNumId w:val="75"/>
  </w:num>
  <w:num w:numId="187" w16cid:durableId="1846818597">
    <w:abstractNumId w:val="17"/>
  </w:num>
  <w:num w:numId="188" w16cid:durableId="834955480">
    <w:abstractNumId w:val="21"/>
  </w:num>
  <w:num w:numId="189" w16cid:durableId="535315047">
    <w:abstractNumId w:val="67"/>
  </w:num>
  <w:num w:numId="190" w16cid:durableId="589313960">
    <w:abstractNumId w:val="66"/>
  </w:num>
  <w:num w:numId="191" w16cid:durableId="1330014947">
    <w:abstractNumId w:val="7"/>
  </w:num>
  <w:num w:numId="192" w16cid:durableId="1443500565">
    <w:abstractNumId w:val="44"/>
  </w:num>
  <w:num w:numId="193" w16cid:durableId="781725926">
    <w:abstractNumId w:val="29"/>
  </w:num>
  <w:num w:numId="194" w16cid:durableId="981234133">
    <w:abstractNumId w:val="16"/>
  </w:num>
  <w:num w:numId="195" w16cid:durableId="1933932140">
    <w:abstractNumId w:val="11"/>
  </w:num>
  <w:num w:numId="196" w16cid:durableId="580335241">
    <w:abstractNumId w:val="78"/>
  </w:num>
  <w:num w:numId="197" w16cid:durableId="1177892180">
    <w:abstractNumId w:val="35"/>
  </w:num>
  <w:num w:numId="198" w16cid:durableId="1365401998">
    <w:abstractNumId w:val="58"/>
  </w:num>
  <w:num w:numId="199" w16cid:durableId="1106271903">
    <w:abstractNumId w:val="59"/>
  </w:num>
  <w:num w:numId="200" w16cid:durableId="491263895">
    <w:abstractNumId w:val="5"/>
  </w:num>
  <w:num w:numId="201" w16cid:durableId="832913332">
    <w:abstractNumId w:val="3"/>
  </w:num>
  <w:num w:numId="202" w16cid:durableId="201018710">
    <w:abstractNumId w:val="2"/>
  </w:num>
  <w:num w:numId="203" w16cid:durableId="1292974131">
    <w:abstractNumId w:val="4"/>
  </w:num>
  <w:num w:numId="204" w16cid:durableId="1424299638">
    <w:abstractNumId w:val="1"/>
  </w:num>
  <w:num w:numId="205" w16cid:durableId="508448443">
    <w:abstractNumId w:val="0"/>
  </w:num>
  <w:num w:numId="206" w16cid:durableId="291635995">
    <w:abstractNumId w:val="14"/>
  </w:num>
  <w:num w:numId="207" w16cid:durableId="386294971">
    <w:abstractNumId w:val="74"/>
  </w:num>
  <w:num w:numId="208" w16cid:durableId="1345672851">
    <w:abstractNumId w:val="38"/>
  </w:num>
  <w:num w:numId="209" w16cid:durableId="374935870">
    <w:abstractNumId w:val="49"/>
  </w:num>
  <w:num w:numId="210" w16cid:durableId="1301031303">
    <w:abstractNumId w:val="20"/>
  </w:num>
  <w:num w:numId="211" w16cid:durableId="573320542">
    <w:abstractNumId w:val="43"/>
  </w:num>
  <w:num w:numId="212" w16cid:durableId="750735560">
    <w:abstractNumId w:val="50"/>
  </w:num>
  <w:num w:numId="213" w16cid:durableId="1485048764">
    <w:abstractNumId w:val="37"/>
  </w:num>
  <w:num w:numId="214" w16cid:durableId="1486122529">
    <w:abstractNumId w:val="54"/>
  </w:num>
  <w:num w:numId="215" w16cid:durableId="1480878450">
    <w:abstractNumId w:val="70"/>
  </w:num>
  <w:num w:numId="216" w16cid:durableId="1411073843">
    <w:abstractNumId w:val="18"/>
  </w:num>
  <w:num w:numId="217" w16cid:durableId="2007827834">
    <w:abstractNumId w:val="53"/>
  </w:num>
  <w:num w:numId="218" w16cid:durableId="404686846">
    <w:abstractNumId w:val="27"/>
  </w:num>
  <w:num w:numId="219" w16cid:durableId="1122917613">
    <w:abstractNumId w:val="41"/>
  </w:num>
  <w:num w:numId="220" w16cid:durableId="2021543120">
    <w:abstractNumId w:val="26"/>
  </w:num>
  <w:num w:numId="221" w16cid:durableId="1145318384">
    <w:abstractNumId w:val="73"/>
  </w:num>
  <w:num w:numId="222" w16cid:durableId="984315650">
    <w:abstractNumId w:val="61"/>
  </w:num>
  <w:num w:numId="223" w16cid:durableId="1441680968">
    <w:abstractNumId w:val="9"/>
  </w:num>
  <w:num w:numId="224" w16cid:durableId="1500459691">
    <w:abstractNumId w:val="19"/>
  </w:num>
  <w:num w:numId="225" w16cid:durableId="1021517614">
    <w:abstractNumId w:val="64"/>
  </w:num>
  <w:num w:numId="226" w16cid:durableId="1740009989">
    <w:abstractNumId w:val="60"/>
  </w:num>
  <w:num w:numId="227" w16cid:durableId="1179539073">
    <w:abstractNumId w:val="56"/>
  </w:num>
  <w:num w:numId="228" w16cid:durableId="463160754">
    <w:abstractNumId w:val="46"/>
  </w:num>
  <w:num w:numId="229" w16cid:durableId="1355962493">
    <w:abstractNumId w:val="12"/>
  </w:num>
  <w:num w:numId="230" w16cid:durableId="2002197900">
    <w:abstractNumId w:val="31"/>
  </w:num>
  <w:num w:numId="231" w16cid:durableId="1741245818">
    <w:abstractNumId w:val="77"/>
  </w:num>
  <w:num w:numId="232" w16cid:durableId="393237700">
    <w:abstractNumId w:val="68"/>
  </w:num>
  <w:num w:numId="233" w16cid:durableId="1657143562">
    <w:abstractNumId w:val="51"/>
  </w:num>
  <w:num w:numId="234" w16cid:durableId="2101556440">
    <w:abstractNumId w:val="62"/>
  </w:num>
  <w:num w:numId="235" w16cid:durableId="756752394">
    <w:abstractNumId w:val="57"/>
  </w:num>
  <w:num w:numId="236" w16cid:durableId="1363246565">
    <w:abstractNumId w:val="71"/>
  </w:num>
  <w:num w:numId="237" w16cid:durableId="409934243">
    <w:abstractNumId w:val="6"/>
  </w:num>
  <w:num w:numId="238" w16cid:durableId="1146361087">
    <w:abstractNumId w:val="81"/>
  </w:num>
  <w:num w:numId="239" w16cid:durableId="512644049">
    <w:abstractNumId w:val="76"/>
  </w:num>
  <w:num w:numId="240" w16cid:durableId="1124957679">
    <w:abstractNumId w:val="63"/>
  </w:num>
  <w:num w:numId="241" w16cid:durableId="1402826566">
    <w:abstractNumId w:val="55"/>
  </w:num>
  <w:num w:numId="242" w16cid:durableId="1169752440">
    <w:abstractNumId w:val="25"/>
  </w:num>
  <w:num w:numId="243" w16cid:durableId="1290895324">
    <w:abstractNumId w:val="22"/>
  </w:num>
  <w:num w:numId="244" w16cid:durableId="1649281464">
    <w:abstractNumId w:val="80"/>
  </w:num>
  <w:numIdMacAtCleanup w:val="2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BF9"/>
    <w:rsid w:val="00050317"/>
    <w:rsid w:val="00083BAA"/>
    <w:rsid w:val="00125267"/>
    <w:rsid w:val="001F0D82"/>
    <w:rsid w:val="00241EDF"/>
    <w:rsid w:val="00246B4D"/>
    <w:rsid w:val="00247615"/>
    <w:rsid w:val="002B315B"/>
    <w:rsid w:val="002E052A"/>
    <w:rsid w:val="002E63DA"/>
    <w:rsid w:val="0035656A"/>
    <w:rsid w:val="003572DF"/>
    <w:rsid w:val="00367131"/>
    <w:rsid w:val="00370EED"/>
    <w:rsid w:val="00403D04"/>
    <w:rsid w:val="00410039"/>
    <w:rsid w:val="00472C23"/>
    <w:rsid w:val="004A595F"/>
    <w:rsid w:val="0052230D"/>
    <w:rsid w:val="0056354F"/>
    <w:rsid w:val="00585274"/>
    <w:rsid w:val="0066673D"/>
    <w:rsid w:val="006A5BF9"/>
    <w:rsid w:val="00733006"/>
    <w:rsid w:val="0076364A"/>
    <w:rsid w:val="00782C83"/>
    <w:rsid w:val="007E744B"/>
    <w:rsid w:val="0085719C"/>
    <w:rsid w:val="00877D6D"/>
    <w:rsid w:val="008E4B1C"/>
    <w:rsid w:val="008F04C3"/>
    <w:rsid w:val="00A635A3"/>
    <w:rsid w:val="00A95489"/>
    <w:rsid w:val="00AB65B7"/>
    <w:rsid w:val="00B515B4"/>
    <w:rsid w:val="00B800CC"/>
    <w:rsid w:val="00B94AF8"/>
    <w:rsid w:val="00BC2753"/>
    <w:rsid w:val="00C517D6"/>
    <w:rsid w:val="00CE2247"/>
    <w:rsid w:val="00D529A3"/>
    <w:rsid w:val="00D7456E"/>
    <w:rsid w:val="00D91CFC"/>
    <w:rsid w:val="00DB00A8"/>
    <w:rsid w:val="00E4405B"/>
    <w:rsid w:val="00E66B58"/>
    <w:rsid w:val="00E819B8"/>
    <w:rsid w:val="00E90B55"/>
    <w:rsid w:val="00F13F5A"/>
    <w:rsid w:val="00FE0F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0"/>
    <o:shapelayout v:ext="edit">
      <o:idmap v:ext="edit" data="1"/>
    </o:shapelayout>
  </w:shapeDefaults>
  <w:decimalSymbol w:val="."/>
  <w:listSeparator w:val=","/>
  <w14:docId w14:val="7C4DBB84"/>
  <w15:chartTrackingRefBased/>
  <w15:docId w15:val="{88D01BF0-9226-495D-BE8D-C58E7A1F3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rPr>
  </w:style>
  <w:style w:type="paragraph" w:styleId="Heading1">
    <w:name w:val="heading 1"/>
    <w:basedOn w:val="Normal"/>
    <w:next w:val="Normal"/>
    <w:link w:val="Heading1Char"/>
    <w:uiPriority w:val="9"/>
    <w:qFormat/>
    <w:rsid w:val="006A5BF9"/>
    <w:pPr>
      <w:keepNext/>
      <w:keepLines/>
      <w:spacing w:before="360" w:after="80"/>
      <w:outlineLvl w:val="0"/>
    </w:pPr>
    <w:rPr>
      <w:rFonts w:asciiTheme="majorHAnsi" w:eastAsiaTheme="majorEastAsia" w:hAnsiTheme="majorHAnsi" w:cstheme="majorBidi"/>
      <w:b/>
      <w:color w:val="0F4761" w:themeColor="accent1" w:themeShade="BF"/>
      <w:sz w:val="28"/>
      <w:szCs w:val="40"/>
    </w:rPr>
  </w:style>
  <w:style w:type="paragraph" w:styleId="Heading2">
    <w:name w:val="heading 2"/>
    <w:basedOn w:val="Normal"/>
    <w:next w:val="Normal"/>
    <w:link w:val="Heading2Char"/>
    <w:uiPriority w:val="9"/>
    <w:unhideWhenUsed/>
    <w:qFormat/>
    <w:rsid w:val="006A5BF9"/>
    <w:pPr>
      <w:keepNext/>
      <w:keepLines/>
      <w:spacing w:before="160" w:after="80"/>
      <w:outlineLvl w:val="1"/>
    </w:pPr>
    <w:rPr>
      <w:rFonts w:asciiTheme="majorHAnsi" w:eastAsiaTheme="majorEastAsia" w:hAnsiTheme="majorHAnsi" w:cstheme="majorBidi"/>
      <w:b/>
      <w:color w:val="0F4761" w:themeColor="accent1" w:themeShade="BF"/>
      <w:sz w:val="26"/>
      <w:szCs w:val="32"/>
    </w:rPr>
  </w:style>
  <w:style w:type="paragraph" w:styleId="Heading3">
    <w:name w:val="heading 3"/>
    <w:basedOn w:val="Normal"/>
    <w:next w:val="Normal"/>
    <w:link w:val="Heading3Char"/>
    <w:uiPriority w:val="9"/>
    <w:unhideWhenUsed/>
    <w:qFormat/>
    <w:rsid w:val="006A5B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A5B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5B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5B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B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B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B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B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5B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5B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A5B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5B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5B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B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B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BF9"/>
    <w:rPr>
      <w:rFonts w:eastAsiaTheme="majorEastAsia" w:cstheme="majorBidi"/>
      <w:color w:val="272727" w:themeColor="text1" w:themeTint="D8"/>
    </w:rPr>
  </w:style>
  <w:style w:type="paragraph" w:styleId="Title">
    <w:name w:val="Title"/>
    <w:basedOn w:val="Normal"/>
    <w:next w:val="Normal"/>
    <w:link w:val="TitleChar"/>
    <w:uiPriority w:val="10"/>
    <w:qFormat/>
    <w:rsid w:val="006A5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B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B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B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BF9"/>
    <w:pPr>
      <w:spacing w:before="160"/>
      <w:jc w:val="center"/>
    </w:pPr>
    <w:rPr>
      <w:i/>
      <w:iCs/>
      <w:color w:val="404040" w:themeColor="text1" w:themeTint="BF"/>
    </w:rPr>
  </w:style>
  <w:style w:type="character" w:customStyle="1" w:styleId="QuoteChar">
    <w:name w:val="Quote Char"/>
    <w:basedOn w:val="DefaultParagraphFont"/>
    <w:link w:val="Quote"/>
    <w:uiPriority w:val="29"/>
    <w:rsid w:val="006A5BF9"/>
    <w:rPr>
      <w:i/>
      <w:iCs/>
      <w:color w:val="404040" w:themeColor="text1" w:themeTint="BF"/>
    </w:rPr>
  </w:style>
  <w:style w:type="paragraph" w:styleId="ListParagraph">
    <w:name w:val="List Paragraph"/>
    <w:basedOn w:val="Normal"/>
    <w:uiPriority w:val="34"/>
    <w:qFormat/>
    <w:rsid w:val="006A5BF9"/>
    <w:pPr>
      <w:ind w:left="720"/>
      <w:contextualSpacing/>
    </w:pPr>
  </w:style>
  <w:style w:type="character" w:styleId="IntenseEmphasis">
    <w:name w:val="Intense Emphasis"/>
    <w:basedOn w:val="DefaultParagraphFont"/>
    <w:uiPriority w:val="21"/>
    <w:qFormat/>
    <w:rsid w:val="006A5BF9"/>
    <w:rPr>
      <w:i/>
      <w:iCs/>
      <w:color w:val="0F4761" w:themeColor="accent1" w:themeShade="BF"/>
    </w:rPr>
  </w:style>
  <w:style w:type="paragraph" w:styleId="IntenseQuote">
    <w:name w:val="Intense Quote"/>
    <w:basedOn w:val="Normal"/>
    <w:next w:val="Normal"/>
    <w:link w:val="IntenseQuoteChar"/>
    <w:uiPriority w:val="30"/>
    <w:qFormat/>
    <w:rsid w:val="006A5B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5BF9"/>
    <w:rPr>
      <w:i/>
      <w:iCs/>
      <w:color w:val="0F4761" w:themeColor="accent1" w:themeShade="BF"/>
    </w:rPr>
  </w:style>
  <w:style w:type="character" w:styleId="IntenseReference">
    <w:name w:val="Intense Reference"/>
    <w:basedOn w:val="DefaultParagraphFont"/>
    <w:uiPriority w:val="32"/>
    <w:qFormat/>
    <w:rsid w:val="006A5BF9"/>
    <w:rPr>
      <w:b/>
      <w:bCs/>
      <w:smallCaps/>
      <w:color w:val="0F4761" w:themeColor="accent1" w:themeShade="BF"/>
      <w:spacing w:val="5"/>
    </w:rPr>
  </w:style>
  <w:style w:type="paragraph" w:customStyle="1" w:styleId="msonormal0">
    <w:name w:val="msonormal"/>
    <w:basedOn w:val="Normal"/>
    <w:rsid w:val="006A5BF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A5BF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A5BF9"/>
    <w:rPr>
      <w:b/>
      <w:bCs/>
    </w:rPr>
  </w:style>
  <w:style w:type="character" w:styleId="Emphasis">
    <w:name w:val="Emphasis"/>
    <w:basedOn w:val="DefaultParagraphFont"/>
    <w:uiPriority w:val="20"/>
    <w:qFormat/>
    <w:rsid w:val="006A5BF9"/>
    <w:rPr>
      <w:i/>
      <w:iCs/>
    </w:rPr>
  </w:style>
  <w:style w:type="character" w:customStyle="1" w:styleId="katex-display">
    <w:name w:val="katex-display"/>
    <w:basedOn w:val="DefaultParagraphFont"/>
    <w:rsid w:val="006A5BF9"/>
  </w:style>
  <w:style w:type="character" w:customStyle="1" w:styleId="katex">
    <w:name w:val="katex"/>
    <w:basedOn w:val="DefaultParagraphFont"/>
    <w:rsid w:val="006A5BF9"/>
  </w:style>
  <w:style w:type="character" w:customStyle="1" w:styleId="katex-mathml">
    <w:name w:val="katex-mathml"/>
    <w:basedOn w:val="DefaultParagraphFont"/>
    <w:rsid w:val="006A5BF9"/>
  </w:style>
  <w:style w:type="character" w:customStyle="1" w:styleId="katex-html">
    <w:name w:val="katex-html"/>
    <w:basedOn w:val="DefaultParagraphFont"/>
    <w:rsid w:val="006A5BF9"/>
  </w:style>
  <w:style w:type="character" w:customStyle="1" w:styleId="base">
    <w:name w:val="base"/>
    <w:basedOn w:val="DefaultParagraphFont"/>
    <w:rsid w:val="006A5BF9"/>
  </w:style>
  <w:style w:type="character" w:customStyle="1" w:styleId="strut">
    <w:name w:val="strut"/>
    <w:basedOn w:val="DefaultParagraphFont"/>
    <w:rsid w:val="006A5BF9"/>
  </w:style>
  <w:style w:type="character" w:customStyle="1" w:styleId="mord">
    <w:name w:val="mord"/>
    <w:basedOn w:val="DefaultParagraphFont"/>
    <w:rsid w:val="006A5BF9"/>
  </w:style>
  <w:style w:type="character" w:customStyle="1" w:styleId="vlist-t">
    <w:name w:val="vlist-t"/>
    <w:basedOn w:val="DefaultParagraphFont"/>
    <w:rsid w:val="006A5BF9"/>
  </w:style>
  <w:style w:type="character" w:customStyle="1" w:styleId="vlist-r">
    <w:name w:val="vlist-r"/>
    <w:basedOn w:val="DefaultParagraphFont"/>
    <w:rsid w:val="006A5BF9"/>
  </w:style>
  <w:style w:type="character" w:customStyle="1" w:styleId="vlist">
    <w:name w:val="vlist"/>
    <w:basedOn w:val="DefaultParagraphFont"/>
    <w:rsid w:val="006A5BF9"/>
  </w:style>
  <w:style w:type="character" w:customStyle="1" w:styleId="pstrut">
    <w:name w:val="pstrut"/>
    <w:basedOn w:val="DefaultParagraphFont"/>
    <w:rsid w:val="006A5BF9"/>
  </w:style>
  <w:style w:type="character" w:customStyle="1" w:styleId="accent-body">
    <w:name w:val="accent-body"/>
    <w:basedOn w:val="DefaultParagraphFont"/>
    <w:rsid w:val="006A5BF9"/>
  </w:style>
  <w:style w:type="character" w:customStyle="1" w:styleId="msupsub">
    <w:name w:val="msupsub"/>
    <w:basedOn w:val="DefaultParagraphFont"/>
    <w:rsid w:val="006A5BF9"/>
  </w:style>
  <w:style w:type="character" w:customStyle="1" w:styleId="sizing">
    <w:name w:val="sizing"/>
    <w:basedOn w:val="DefaultParagraphFont"/>
    <w:rsid w:val="006A5BF9"/>
  </w:style>
  <w:style w:type="character" w:customStyle="1" w:styleId="vlist-s">
    <w:name w:val="vlist-s"/>
    <w:basedOn w:val="DefaultParagraphFont"/>
    <w:rsid w:val="006A5BF9"/>
  </w:style>
  <w:style w:type="character" w:customStyle="1" w:styleId="mspace">
    <w:name w:val="mspace"/>
    <w:basedOn w:val="DefaultParagraphFont"/>
    <w:rsid w:val="006A5BF9"/>
  </w:style>
  <w:style w:type="character" w:customStyle="1" w:styleId="mrel">
    <w:name w:val="mrel"/>
    <w:basedOn w:val="DefaultParagraphFont"/>
    <w:rsid w:val="006A5BF9"/>
  </w:style>
  <w:style w:type="character" w:customStyle="1" w:styleId="mopen">
    <w:name w:val="mopen"/>
    <w:basedOn w:val="DefaultParagraphFont"/>
    <w:rsid w:val="006A5BF9"/>
  </w:style>
  <w:style w:type="character" w:customStyle="1" w:styleId="mfrac">
    <w:name w:val="mfrac"/>
    <w:basedOn w:val="DefaultParagraphFont"/>
    <w:rsid w:val="006A5BF9"/>
  </w:style>
  <w:style w:type="character" w:customStyle="1" w:styleId="frac-line">
    <w:name w:val="frac-line"/>
    <w:basedOn w:val="DefaultParagraphFont"/>
    <w:rsid w:val="006A5BF9"/>
  </w:style>
  <w:style w:type="character" w:customStyle="1" w:styleId="mop">
    <w:name w:val="mop"/>
    <w:basedOn w:val="DefaultParagraphFont"/>
    <w:rsid w:val="006A5BF9"/>
  </w:style>
  <w:style w:type="character" w:customStyle="1" w:styleId="mclose">
    <w:name w:val="mclose"/>
    <w:basedOn w:val="DefaultParagraphFont"/>
    <w:rsid w:val="006A5BF9"/>
  </w:style>
  <w:style w:type="character" w:customStyle="1" w:styleId="mbin">
    <w:name w:val="mbin"/>
    <w:basedOn w:val="DefaultParagraphFont"/>
    <w:rsid w:val="006A5BF9"/>
  </w:style>
  <w:style w:type="character" w:customStyle="1" w:styleId="mpunct">
    <w:name w:val="mpunct"/>
    <w:basedOn w:val="DefaultParagraphFont"/>
    <w:rsid w:val="006A5BF9"/>
  </w:style>
  <w:style w:type="character" w:customStyle="1" w:styleId="minner">
    <w:name w:val="minner"/>
    <w:basedOn w:val="DefaultParagraphFont"/>
    <w:rsid w:val="006A5BF9"/>
  </w:style>
  <w:style w:type="character" w:customStyle="1" w:styleId="delimsizing">
    <w:name w:val="delimsizing"/>
    <w:basedOn w:val="DefaultParagraphFont"/>
    <w:rsid w:val="006A5BF9"/>
  </w:style>
  <w:style w:type="character" w:customStyle="1" w:styleId="mtable">
    <w:name w:val="mtable"/>
    <w:basedOn w:val="DefaultParagraphFont"/>
    <w:rsid w:val="006A5BF9"/>
  </w:style>
  <w:style w:type="character" w:customStyle="1" w:styleId="col-align-l">
    <w:name w:val="col-align-l"/>
    <w:basedOn w:val="DefaultParagraphFont"/>
    <w:rsid w:val="006A5BF9"/>
  </w:style>
  <w:style w:type="character" w:customStyle="1" w:styleId="arraycolsep">
    <w:name w:val="arraycolsep"/>
    <w:basedOn w:val="DefaultParagraphFont"/>
    <w:rsid w:val="006A5BF9"/>
  </w:style>
  <w:style w:type="paragraph" w:styleId="HTMLPreformatted">
    <w:name w:val="HTML Preformatted"/>
    <w:basedOn w:val="Normal"/>
    <w:link w:val="HTMLPreformattedChar"/>
    <w:uiPriority w:val="99"/>
    <w:semiHidden/>
    <w:unhideWhenUsed/>
    <w:rsid w:val="006A5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A5BF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A5BF9"/>
    <w:rPr>
      <w:rFonts w:ascii="Courier New" w:eastAsia="Times New Roman" w:hAnsi="Courier New" w:cs="Courier New"/>
      <w:sz w:val="20"/>
      <w:szCs w:val="20"/>
    </w:rPr>
  </w:style>
  <w:style w:type="character" w:customStyle="1" w:styleId="hljs-string">
    <w:name w:val="hljs-string"/>
    <w:basedOn w:val="DefaultParagraphFont"/>
    <w:rsid w:val="006A5BF9"/>
  </w:style>
  <w:style w:type="character" w:customStyle="1" w:styleId="hljs-builtin">
    <w:name w:val="hljs-built_in"/>
    <w:basedOn w:val="DefaultParagraphFont"/>
    <w:rsid w:val="006A5BF9"/>
  </w:style>
  <w:style w:type="character" w:customStyle="1" w:styleId="hljs-keyword">
    <w:name w:val="hljs-keyword"/>
    <w:basedOn w:val="DefaultParagraphFont"/>
    <w:rsid w:val="006A5BF9"/>
  </w:style>
  <w:style w:type="character" w:customStyle="1" w:styleId="mtight">
    <w:name w:val="mtight"/>
    <w:basedOn w:val="DefaultParagraphFont"/>
    <w:rsid w:val="006A5BF9"/>
  </w:style>
  <w:style w:type="character" w:customStyle="1" w:styleId="svg-align">
    <w:name w:val="svg-align"/>
    <w:basedOn w:val="DefaultParagraphFont"/>
    <w:rsid w:val="006A5BF9"/>
  </w:style>
  <w:style w:type="character" w:customStyle="1" w:styleId="hide-tail">
    <w:name w:val="hide-tail"/>
    <w:basedOn w:val="DefaultParagraphFont"/>
    <w:rsid w:val="006A5BF9"/>
  </w:style>
  <w:style w:type="character" w:styleId="Hyperlink">
    <w:name w:val="Hyperlink"/>
    <w:basedOn w:val="DefaultParagraphFont"/>
    <w:uiPriority w:val="99"/>
    <w:unhideWhenUsed/>
    <w:rsid w:val="006A5BF9"/>
    <w:rPr>
      <w:color w:val="0000FF"/>
      <w:u w:val="single"/>
    </w:rPr>
  </w:style>
  <w:style w:type="character" w:styleId="FollowedHyperlink">
    <w:name w:val="FollowedHyperlink"/>
    <w:basedOn w:val="DefaultParagraphFont"/>
    <w:uiPriority w:val="99"/>
    <w:semiHidden/>
    <w:unhideWhenUsed/>
    <w:rsid w:val="006A5BF9"/>
    <w:rPr>
      <w:color w:val="800080"/>
      <w:u w:val="single"/>
    </w:rPr>
  </w:style>
  <w:style w:type="character" w:customStyle="1" w:styleId="cursor">
    <w:name w:val="cursor"/>
    <w:basedOn w:val="DefaultParagraphFont"/>
    <w:rsid w:val="006A5BF9"/>
  </w:style>
  <w:style w:type="character" w:styleId="UnresolvedMention">
    <w:name w:val="Unresolved Mention"/>
    <w:basedOn w:val="DefaultParagraphFont"/>
    <w:uiPriority w:val="99"/>
    <w:semiHidden/>
    <w:unhideWhenUsed/>
    <w:rsid w:val="006A5BF9"/>
    <w:rPr>
      <w:color w:val="605E5C"/>
      <w:shd w:val="clear" w:color="auto" w:fill="E1DFDD"/>
    </w:rPr>
  </w:style>
  <w:style w:type="character" w:styleId="PlaceholderText">
    <w:name w:val="Placeholder Text"/>
    <w:basedOn w:val="DefaultParagraphFont"/>
    <w:uiPriority w:val="99"/>
    <w:semiHidden/>
    <w:rsid w:val="006A5BF9"/>
    <w:rPr>
      <w:color w:val="666666"/>
    </w:rPr>
  </w:style>
  <w:style w:type="character" w:customStyle="1" w:styleId="delimsizinginner">
    <w:name w:val="delimsizinginner"/>
    <w:basedOn w:val="DefaultParagraphFont"/>
    <w:rsid w:val="006A5BF9"/>
  </w:style>
  <w:style w:type="numbering" w:customStyle="1" w:styleId="NoList1">
    <w:name w:val="No List1"/>
    <w:next w:val="NoList"/>
    <w:uiPriority w:val="99"/>
    <w:semiHidden/>
    <w:unhideWhenUsed/>
    <w:rsid w:val="006A5BF9"/>
  </w:style>
  <w:style w:type="paragraph" w:customStyle="1" w:styleId="Header1">
    <w:name w:val="Header1"/>
    <w:basedOn w:val="Normal"/>
    <w:next w:val="Header"/>
    <w:link w:val="HeaderChar"/>
    <w:uiPriority w:val="99"/>
    <w:unhideWhenUsed/>
    <w:rsid w:val="006A5BF9"/>
    <w:pPr>
      <w:tabs>
        <w:tab w:val="center" w:pos="4680"/>
        <w:tab w:val="right" w:pos="9360"/>
      </w:tabs>
      <w:spacing w:after="0" w:line="240" w:lineRule="auto"/>
    </w:pPr>
    <w:rPr>
      <w:rFonts w:ascii="Calibri" w:eastAsia="Calibri" w:hAnsi="Calibri"/>
    </w:rPr>
  </w:style>
  <w:style w:type="character" w:customStyle="1" w:styleId="HeaderChar">
    <w:name w:val="Header Char"/>
    <w:basedOn w:val="DefaultParagraphFont"/>
    <w:link w:val="Header1"/>
    <w:uiPriority w:val="99"/>
    <w:rsid w:val="006A5BF9"/>
    <w:rPr>
      <w:rFonts w:ascii="Calibri" w:eastAsia="Calibri" w:hAnsi="Calibri"/>
    </w:rPr>
  </w:style>
  <w:style w:type="paragraph" w:customStyle="1" w:styleId="Footer1">
    <w:name w:val="Footer1"/>
    <w:basedOn w:val="Normal"/>
    <w:next w:val="Footer"/>
    <w:link w:val="FooterChar"/>
    <w:uiPriority w:val="99"/>
    <w:unhideWhenUsed/>
    <w:rsid w:val="006A5BF9"/>
    <w:pPr>
      <w:tabs>
        <w:tab w:val="center" w:pos="4680"/>
        <w:tab w:val="right" w:pos="9360"/>
      </w:tabs>
      <w:spacing w:after="0" w:line="240" w:lineRule="auto"/>
    </w:pPr>
    <w:rPr>
      <w:rFonts w:ascii="Calibri" w:eastAsia="Calibri" w:hAnsi="Calibri"/>
    </w:rPr>
  </w:style>
  <w:style w:type="character" w:customStyle="1" w:styleId="FooterChar">
    <w:name w:val="Footer Char"/>
    <w:basedOn w:val="DefaultParagraphFont"/>
    <w:link w:val="Footer1"/>
    <w:uiPriority w:val="99"/>
    <w:rsid w:val="006A5BF9"/>
    <w:rPr>
      <w:rFonts w:ascii="Calibri" w:eastAsia="Calibri" w:hAnsi="Calibri"/>
    </w:rPr>
  </w:style>
  <w:style w:type="paragraph" w:customStyle="1" w:styleId="NoSpacing1">
    <w:name w:val="No Spacing1"/>
    <w:next w:val="NoSpacing"/>
    <w:uiPriority w:val="1"/>
    <w:qFormat/>
    <w:rsid w:val="006A5BF9"/>
    <w:pPr>
      <w:spacing w:after="0" w:line="240" w:lineRule="auto"/>
    </w:pPr>
    <w:rPr>
      <w:rFonts w:eastAsia="MS Mincho"/>
      <w:kern w:val="0"/>
      <w:sz w:val="22"/>
      <w:szCs w:val="22"/>
      <w14:ligatures w14:val="none"/>
    </w:rPr>
  </w:style>
  <w:style w:type="paragraph" w:customStyle="1" w:styleId="BodyText1">
    <w:name w:val="Body Text1"/>
    <w:basedOn w:val="Normal"/>
    <w:next w:val="BodyText"/>
    <w:link w:val="BodyTextChar"/>
    <w:uiPriority w:val="99"/>
    <w:unhideWhenUsed/>
    <w:rsid w:val="006A5BF9"/>
    <w:pPr>
      <w:spacing w:after="120" w:line="276" w:lineRule="auto"/>
    </w:pPr>
    <w:rPr>
      <w:rFonts w:ascii="Calibri" w:eastAsia="Calibri" w:hAnsi="Calibri"/>
    </w:rPr>
  </w:style>
  <w:style w:type="character" w:customStyle="1" w:styleId="BodyTextChar">
    <w:name w:val="Body Text Char"/>
    <w:basedOn w:val="DefaultParagraphFont"/>
    <w:link w:val="BodyText1"/>
    <w:uiPriority w:val="99"/>
    <w:rsid w:val="006A5BF9"/>
    <w:rPr>
      <w:rFonts w:ascii="Calibri" w:eastAsia="Calibri" w:hAnsi="Calibri"/>
    </w:rPr>
  </w:style>
  <w:style w:type="paragraph" w:customStyle="1" w:styleId="BodyText21">
    <w:name w:val="Body Text 21"/>
    <w:basedOn w:val="Normal"/>
    <w:next w:val="BodyText2"/>
    <w:link w:val="BodyText2Char"/>
    <w:uiPriority w:val="99"/>
    <w:unhideWhenUsed/>
    <w:rsid w:val="006A5BF9"/>
    <w:pPr>
      <w:spacing w:after="120" w:line="480" w:lineRule="auto"/>
    </w:pPr>
    <w:rPr>
      <w:rFonts w:ascii="Calibri" w:eastAsia="Calibri" w:hAnsi="Calibri"/>
    </w:rPr>
  </w:style>
  <w:style w:type="character" w:customStyle="1" w:styleId="BodyText2Char">
    <w:name w:val="Body Text 2 Char"/>
    <w:basedOn w:val="DefaultParagraphFont"/>
    <w:link w:val="BodyText21"/>
    <w:uiPriority w:val="99"/>
    <w:rsid w:val="006A5BF9"/>
    <w:rPr>
      <w:rFonts w:ascii="Calibri" w:eastAsia="Calibri" w:hAnsi="Calibri"/>
    </w:rPr>
  </w:style>
  <w:style w:type="paragraph" w:customStyle="1" w:styleId="BodyText31">
    <w:name w:val="Body Text 31"/>
    <w:basedOn w:val="Normal"/>
    <w:next w:val="BodyText3"/>
    <w:link w:val="BodyText3Char"/>
    <w:uiPriority w:val="99"/>
    <w:unhideWhenUsed/>
    <w:rsid w:val="006A5BF9"/>
    <w:pPr>
      <w:spacing w:after="120" w:line="276" w:lineRule="auto"/>
    </w:pPr>
    <w:rPr>
      <w:rFonts w:ascii="Calibri" w:eastAsia="Calibri" w:hAnsi="Calibri"/>
      <w:sz w:val="16"/>
      <w:szCs w:val="16"/>
    </w:rPr>
  </w:style>
  <w:style w:type="character" w:customStyle="1" w:styleId="BodyText3Char">
    <w:name w:val="Body Text 3 Char"/>
    <w:basedOn w:val="DefaultParagraphFont"/>
    <w:link w:val="BodyText31"/>
    <w:uiPriority w:val="99"/>
    <w:rsid w:val="006A5BF9"/>
    <w:rPr>
      <w:rFonts w:ascii="Calibri" w:eastAsia="Calibri" w:hAnsi="Calibri"/>
      <w:sz w:val="16"/>
      <w:szCs w:val="16"/>
    </w:rPr>
  </w:style>
  <w:style w:type="paragraph" w:customStyle="1" w:styleId="List1">
    <w:name w:val="List1"/>
    <w:basedOn w:val="Normal"/>
    <w:next w:val="List"/>
    <w:uiPriority w:val="99"/>
    <w:unhideWhenUsed/>
    <w:rsid w:val="006A5BF9"/>
    <w:pPr>
      <w:spacing w:after="200" w:line="276" w:lineRule="auto"/>
      <w:ind w:left="360" w:hanging="360"/>
      <w:contextualSpacing/>
    </w:pPr>
    <w:rPr>
      <w:rFonts w:ascii="Calibri" w:eastAsia="Calibri" w:hAnsi="Calibri"/>
      <w:kern w:val="0"/>
      <w:sz w:val="22"/>
      <w:szCs w:val="22"/>
      <w14:ligatures w14:val="none"/>
    </w:rPr>
  </w:style>
  <w:style w:type="paragraph" w:customStyle="1" w:styleId="List21">
    <w:name w:val="List 21"/>
    <w:basedOn w:val="Normal"/>
    <w:next w:val="List2"/>
    <w:uiPriority w:val="99"/>
    <w:unhideWhenUsed/>
    <w:rsid w:val="006A5BF9"/>
    <w:pPr>
      <w:spacing w:after="200" w:line="276" w:lineRule="auto"/>
      <w:ind w:left="720" w:hanging="360"/>
      <w:contextualSpacing/>
    </w:pPr>
    <w:rPr>
      <w:rFonts w:ascii="Calibri" w:eastAsia="Calibri" w:hAnsi="Calibri"/>
      <w:kern w:val="0"/>
      <w:sz w:val="22"/>
      <w:szCs w:val="22"/>
      <w14:ligatures w14:val="none"/>
    </w:rPr>
  </w:style>
  <w:style w:type="paragraph" w:customStyle="1" w:styleId="List31">
    <w:name w:val="List 31"/>
    <w:basedOn w:val="Normal"/>
    <w:next w:val="List3"/>
    <w:uiPriority w:val="99"/>
    <w:unhideWhenUsed/>
    <w:rsid w:val="006A5BF9"/>
    <w:pPr>
      <w:spacing w:after="200" w:line="276" w:lineRule="auto"/>
      <w:ind w:left="1080" w:hanging="360"/>
      <w:contextualSpacing/>
    </w:pPr>
    <w:rPr>
      <w:rFonts w:ascii="Calibri" w:eastAsia="Calibri" w:hAnsi="Calibri"/>
      <w:kern w:val="0"/>
      <w:sz w:val="22"/>
      <w:szCs w:val="22"/>
      <w14:ligatures w14:val="none"/>
    </w:rPr>
  </w:style>
  <w:style w:type="paragraph" w:customStyle="1" w:styleId="ListBullet1">
    <w:name w:val="List Bullet1"/>
    <w:basedOn w:val="Normal"/>
    <w:next w:val="ListBullet"/>
    <w:uiPriority w:val="99"/>
    <w:unhideWhenUsed/>
    <w:rsid w:val="006A5BF9"/>
    <w:pPr>
      <w:numPr>
        <w:numId w:val="200"/>
      </w:numPr>
      <w:tabs>
        <w:tab w:val="clear" w:pos="360"/>
      </w:tabs>
      <w:spacing w:after="200" w:line="276" w:lineRule="auto"/>
      <w:ind w:left="0" w:firstLine="0"/>
      <w:contextualSpacing/>
    </w:pPr>
    <w:rPr>
      <w:rFonts w:ascii="Calibri" w:eastAsia="Calibri" w:hAnsi="Calibri"/>
      <w:kern w:val="0"/>
      <w:sz w:val="22"/>
      <w:szCs w:val="22"/>
      <w14:ligatures w14:val="none"/>
    </w:rPr>
  </w:style>
  <w:style w:type="paragraph" w:customStyle="1" w:styleId="ListBullet21">
    <w:name w:val="List Bullet 21"/>
    <w:basedOn w:val="Normal"/>
    <w:next w:val="ListBullet2"/>
    <w:uiPriority w:val="99"/>
    <w:unhideWhenUsed/>
    <w:rsid w:val="006A5BF9"/>
    <w:pPr>
      <w:numPr>
        <w:numId w:val="201"/>
      </w:numPr>
      <w:tabs>
        <w:tab w:val="clear" w:pos="720"/>
      </w:tabs>
      <w:spacing w:after="200" w:line="276" w:lineRule="auto"/>
      <w:ind w:left="0" w:firstLine="0"/>
      <w:contextualSpacing/>
    </w:pPr>
    <w:rPr>
      <w:rFonts w:ascii="Calibri" w:eastAsia="Calibri" w:hAnsi="Calibri"/>
      <w:kern w:val="0"/>
      <w:sz w:val="22"/>
      <w:szCs w:val="22"/>
      <w14:ligatures w14:val="none"/>
    </w:rPr>
  </w:style>
  <w:style w:type="paragraph" w:customStyle="1" w:styleId="ListBullet31">
    <w:name w:val="List Bullet 31"/>
    <w:basedOn w:val="Normal"/>
    <w:next w:val="ListBullet3"/>
    <w:uiPriority w:val="99"/>
    <w:unhideWhenUsed/>
    <w:rsid w:val="006A5BF9"/>
    <w:pPr>
      <w:numPr>
        <w:numId w:val="202"/>
      </w:numPr>
      <w:tabs>
        <w:tab w:val="clear" w:pos="1080"/>
      </w:tabs>
      <w:spacing w:after="200" w:line="276" w:lineRule="auto"/>
      <w:ind w:left="0" w:firstLine="0"/>
      <w:contextualSpacing/>
    </w:pPr>
    <w:rPr>
      <w:rFonts w:ascii="Calibri" w:eastAsia="Calibri" w:hAnsi="Calibri"/>
      <w:kern w:val="0"/>
      <w:sz w:val="22"/>
      <w:szCs w:val="22"/>
      <w14:ligatures w14:val="none"/>
    </w:rPr>
  </w:style>
  <w:style w:type="paragraph" w:customStyle="1" w:styleId="ListNumber1">
    <w:name w:val="List Number1"/>
    <w:basedOn w:val="Normal"/>
    <w:next w:val="ListNumber"/>
    <w:uiPriority w:val="99"/>
    <w:unhideWhenUsed/>
    <w:rsid w:val="006A5BF9"/>
    <w:pPr>
      <w:numPr>
        <w:numId w:val="203"/>
      </w:numPr>
      <w:tabs>
        <w:tab w:val="clear" w:pos="360"/>
      </w:tabs>
      <w:spacing w:after="200" w:line="276" w:lineRule="auto"/>
      <w:ind w:left="0" w:firstLine="0"/>
      <w:contextualSpacing/>
    </w:pPr>
    <w:rPr>
      <w:rFonts w:ascii="Calibri" w:eastAsia="Calibri" w:hAnsi="Calibri"/>
      <w:kern w:val="0"/>
      <w:sz w:val="22"/>
      <w:szCs w:val="22"/>
      <w14:ligatures w14:val="none"/>
    </w:rPr>
  </w:style>
  <w:style w:type="paragraph" w:customStyle="1" w:styleId="ListNumber21">
    <w:name w:val="List Number 21"/>
    <w:basedOn w:val="Normal"/>
    <w:next w:val="ListNumber2"/>
    <w:uiPriority w:val="99"/>
    <w:unhideWhenUsed/>
    <w:rsid w:val="006A5BF9"/>
    <w:pPr>
      <w:numPr>
        <w:numId w:val="204"/>
      </w:numPr>
      <w:tabs>
        <w:tab w:val="clear" w:pos="720"/>
      </w:tabs>
      <w:spacing w:after="200" w:line="276" w:lineRule="auto"/>
      <w:ind w:left="0" w:firstLine="0"/>
      <w:contextualSpacing/>
    </w:pPr>
    <w:rPr>
      <w:rFonts w:ascii="Calibri" w:eastAsia="Calibri" w:hAnsi="Calibri"/>
      <w:kern w:val="0"/>
      <w:sz w:val="22"/>
      <w:szCs w:val="22"/>
      <w14:ligatures w14:val="none"/>
    </w:rPr>
  </w:style>
  <w:style w:type="paragraph" w:customStyle="1" w:styleId="ListNumber31">
    <w:name w:val="List Number 31"/>
    <w:basedOn w:val="Normal"/>
    <w:next w:val="ListNumber3"/>
    <w:uiPriority w:val="99"/>
    <w:unhideWhenUsed/>
    <w:rsid w:val="006A5BF9"/>
    <w:pPr>
      <w:numPr>
        <w:numId w:val="205"/>
      </w:numPr>
      <w:tabs>
        <w:tab w:val="clear" w:pos="1080"/>
      </w:tabs>
      <w:spacing w:after="200" w:line="276" w:lineRule="auto"/>
      <w:ind w:left="0" w:firstLine="0"/>
      <w:contextualSpacing/>
    </w:pPr>
    <w:rPr>
      <w:rFonts w:ascii="Calibri" w:eastAsia="Calibri" w:hAnsi="Calibri"/>
      <w:kern w:val="0"/>
      <w:sz w:val="22"/>
      <w:szCs w:val="22"/>
      <w14:ligatures w14:val="none"/>
    </w:rPr>
  </w:style>
  <w:style w:type="paragraph" w:customStyle="1" w:styleId="ListContinue1">
    <w:name w:val="List Continue1"/>
    <w:basedOn w:val="Normal"/>
    <w:next w:val="ListContinue"/>
    <w:uiPriority w:val="99"/>
    <w:unhideWhenUsed/>
    <w:rsid w:val="006A5BF9"/>
    <w:pPr>
      <w:spacing w:after="120" w:line="276" w:lineRule="auto"/>
      <w:ind w:left="360"/>
      <w:contextualSpacing/>
    </w:pPr>
    <w:rPr>
      <w:rFonts w:ascii="Calibri" w:eastAsia="Calibri" w:hAnsi="Calibri"/>
      <w:kern w:val="0"/>
      <w:sz w:val="22"/>
      <w:szCs w:val="22"/>
      <w14:ligatures w14:val="none"/>
    </w:rPr>
  </w:style>
  <w:style w:type="paragraph" w:customStyle="1" w:styleId="ListContinue21">
    <w:name w:val="List Continue 21"/>
    <w:basedOn w:val="Normal"/>
    <w:next w:val="ListContinue2"/>
    <w:uiPriority w:val="99"/>
    <w:unhideWhenUsed/>
    <w:rsid w:val="006A5BF9"/>
    <w:pPr>
      <w:spacing w:after="120" w:line="276" w:lineRule="auto"/>
      <w:ind w:left="720"/>
      <w:contextualSpacing/>
    </w:pPr>
    <w:rPr>
      <w:rFonts w:ascii="Calibri" w:eastAsia="Calibri" w:hAnsi="Calibri"/>
      <w:kern w:val="0"/>
      <w:sz w:val="22"/>
      <w:szCs w:val="22"/>
      <w14:ligatures w14:val="none"/>
    </w:rPr>
  </w:style>
  <w:style w:type="paragraph" w:customStyle="1" w:styleId="ListContinue31">
    <w:name w:val="List Continue 31"/>
    <w:basedOn w:val="Normal"/>
    <w:next w:val="ListContinue3"/>
    <w:uiPriority w:val="99"/>
    <w:unhideWhenUsed/>
    <w:rsid w:val="006A5BF9"/>
    <w:pPr>
      <w:spacing w:after="120" w:line="276" w:lineRule="auto"/>
      <w:ind w:left="1080"/>
      <w:contextualSpacing/>
    </w:pPr>
    <w:rPr>
      <w:rFonts w:ascii="Calibri" w:eastAsia="Calibri" w:hAnsi="Calibri"/>
      <w:kern w:val="0"/>
      <w:sz w:val="22"/>
      <w:szCs w:val="22"/>
      <w14:ligatures w14:val="none"/>
    </w:rPr>
  </w:style>
  <w:style w:type="paragraph" w:customStyle="1" w:styleId="MacroText1">
    <w:name w:val="Macro Text1"/>
    <w:next w:val="MacroText"/>
    <w:link w:val="MacroTextChar"/>
    <w:uiPriority w:val="99"/>
    <w:unhideWhenUsed/>
    <w:rsid w:val="006A5BF9"/>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character" w:customStyle="1" w:styleId="MacroTextChar">
    <w:name w:val="Macro Text Char"/>
    <w:basedOn w:val="DefaultParagraphFont"/>
    <w:link w:val="MacroText1"/>
    <w:uiPriority w:val="99"/>
    <w:rsid w:val="006A5BF9"/>
    <w:rPr>
      <w:rFonts w:ascii="Courier" w:hAnsi="Courier"/>
      <w:sz w:val="20"/>
      <w:szCs w:val="20"/>
    </w:rPr>
  </w:style>
  <w:style w:type="paragraph" w:customStyle="1" w:styleId="Caption1">
    <w:name w:val="Caption1"/>
    <w:basedOn w:val="Normal"/>
    <w:next w:val="Normal"/>
    <w:uiPriority w:val="35"/>
    <w:semiHidden/>
    <w:unhideWhenUsed/>
    <w:qFormat/>
    <w:rsid w:val="006A5BF9"/>
    <w:pPr>
      <w:spacing w:after="200" w:line="240" w:lineRule="auto"/>
    </w:pPr>
    <w:rPr>
      <w:rFonts w:ascii="Calibri" w:eastAsia="Calibri" w:hAnsi="Calibri"/>
      <w:b/>
      <w:bCs/>
      <w:color w:val="4F81BD"/>
      <w:kern w:val="0"/>
      <w:sz w:val="18"/>
      <w:szCs w:val="18"/>
      <w14:ligatures w14:val="none"/>
    </w:rPr>
  </w:style>
  <w:style w:type="character" w:customStyle="1" w:styleId="SubtleEmphasis1">
    <w:name w:val="Subtle Emphasis1"/>
    <w:basedOn w:val="DefaultParagraphFont"/>
    <w:uiPriority w:val="19"/>
    <w:qFormat/>
    <w:rsid w:val="006A5BF9"/>
    <w:rPr>
      <w:i/>
      <w:iCs/>
      <w:color w:val="808080"/>
    </w:rPr>
  </w:style>
  <w:style w:type="character" w:customStyle="1" w:styleId="SubtleReference1">
    <w:name w:val="Subtle Reference1"/>
    <w:basedOn w:val="DefaultParagraphFont"/>
    <w:uiPriority w:val="31"/>
    <w:qFormat/>
    <w:rsid w:val="006A5BF9"/>
    <w:rPr>
      <w:smallCaps/>
      <w:color w:val="C0504D"/>
      <w:u w:val="single"/>
    </w:rPr>
  </w:style>
  <w:style w:type="character" w:styleId="BookTitle">
    <w:name w:val="Book Title"/>
    <w:basedOn w:val="DefaultParagraphFont"/>
    <w:uiPriority w:val="33"/>
    <w:qFormat/>
    <w:rsid w:val="006A5BF9"/>
    <w:rPr>
      <w:b/>
      <w:bCs/>
      <w:smallCaps/>
      <w:spacing w:val="5"/>
    </w:rPr>
  </w:style>
  <w:style w:type="paragraph" w:customStyle="1" w:styleId="TOCHeading1">
    <w:name w:val="TOC Heading1"/>
    <w:basedOn w:val="Heading1"/>
    <w:next w:val="Normal"/>
    <w:uiPriority w:val="39"/>
    <w:semiHidden/>
    <w:unhideWhenUsed/>
    <w:qFormat/>
    <w:rsid w:val="006A5BF9"/>
    <w:pPr>
      <w:spacing w:before="480" w:after="0" w:line="276" w:lineRule="auto"/>
      <w:outlineLvl w:val="9"/>
    </w:pPr>
    <w:rPr>
      <w:bCs/>
      <w:kern w:val="0"/>
      <w:szCs w:val="28"/>
      <w14:ligatures w14:val="none"/>
    </w:rPr>
  </w:style>
  <w:style w:type="table" w:customStyle="1" w:styleId="TableGrid1">
    <w:name w:val="Table Grid1"/>
    <w:basedOn w:val="TableNormal"/>
    <w:next w:val="TableGrid"/>
    <w:uiPriority w:val="59"/>
    <w:rsid w:val="006A5BF9"/>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next w:val="LightShading"/>
    <w:uiPriority w:val="60"/>
    <w:rsid w:val="006A5BF9"/>
    <w:pPr>
      <w:spacing w:after="0" w:line="240" w:lineRule="auto"/>
    </w:pPr>
    <w:rPr>
      <w:rFonts w:eastAsia="MS Mincho"/>
      <w:color w:val="000000"/>
      <w:kern w:val="0"/>
      <w:sz w:val="22"/>
      <w:szCs w:val="22"/>
      <w14:ligatures w14:val="none"/>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6A5BF9"/>
    <w:pPr>
      <w:spacing w:after="0" w:line="240" w:lineRule="auto"/>
    </w:pPr>
    <w:rPr>
      <w:rFonts w:eastAsia="MS Mincho"/>
      <w:color w:val="365F91"/>
      <w:kern w:val="0"/>
      <w:sz w:val="22"/>
      <w:szCs w:val="22"/>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6A5BF9"/>
    <w:pPr>
      <w:spacing w:after="0" w:line="240" w:lineRule="auto"/>
    </w:pPr>
    <w:rPr>
      <w:rFonts w:eastAsia="MS Mincho"/>
      <w:color w:val="943634"/>
      <w:kern w:val="0"/>
      <w:sz w:val="22"/>
      <w:szCs w:val="22"/>
      <w14:ligatures w14:val="none"/>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6A5BF9"/>
    <w:pPr>
      <w:spacing w:after="0" w:line="240" w:lineRule="auto"/>
    </w:pPr>
    <w:rPr>
      <w:rFonts w:eastAsia="MS Mincho"/>
      <w:color w:val="76923C"/>
      <w:kern w:val="0"/>
      <w:sz w:val="22"/>
      <w:szCs w:val="22"/>
      <w14:ligatures w14:val="none"/>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6A5BF9"/>
    <w:pPr>
      <w:spacing w:after="0" w:line="240" w:lineRule="auto"/>
    </w:pPr>
    <w:rPr>
      <w:rFonts w:eastAsia="MS Mincho"/>
      <w:color w:val="5F497A"/>
      <w:kern w:val="0"/>
      <w:sz w:val="22"/>
      <w:szCs w:val="22"/>
      <w14:ligatures w14:val="none"/>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6A5BF9"/>
    <w:pPr>
      <w:spacing w:after="0" w:line="240" w:lineRule="auto"/>
    </w:pPr>
    <w:rPr>
      <w:rFonts w:eastAsia="MS Mincho"/>
      <w:color w:val="31849B"/>
      <w:kern w:val="0"/>
      <w:sz w:val="22"/>
      <w:szCs w:val="22"/>
      <w14:ligatures w14:val="none"/>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6A5BF9"/>
    <w:pPr>
      <w:spacing w:after="0" w:line="240" w:lineRule="auto"/>
    </w:pPr>
    <w:rPr>
      <w:rFonts w:eastAsia="MS Mincho"/>
      <w:color w:val="E36C0A"/>
      <w:kern w:val="0"/>
      <w:sz w:val="22"/>
      <w:szCs w:val="22"/>
      <w14:ligatures w14:val="none"/>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6A5BF9"/>
    <w:pPr>
      <w:spacing w:after="0" w:line="240" w:lineRule="auto"/>
    </w:pPr>
    <w:rPr>
      <w:rFonts w:eastAsia="MS Mincho"/>
      <w:kern w:val="0"/>
      <w:sz w:val="22"/>
      <w:szCs w:val="22"/>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6A5BF9"/>
    <w:pPr>
      <w:spacing w:after="0" w:line="240" w:lineRule="auto"/>
    </w:pPr>
    <w:rPr>
      <w:rFonts w:eastAsia="MS Mincho"/>
      <w:kern w:val="0"/>
      <w:sz w:val="22"/>
      <w:szCs w:val="22"/>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6A5BF9"/>
    <w:pPr>
      <w:spacing w:after="0" w:line="240" w:lineRule="auto"/>
    </w:pPr>
    <w:rPr>
      <w:rFonts w:eastAsia="MS Mincho"/>
      <w:kern w:val="0"/>
      <w:sz w:val="22"/>
      <w:szCs w:val="22"/>
      <w14:ligatures w14:val="none"/>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6A5BF9"/>
    <w:pPr>
      <w:spacing w:after="0" w:line="240" w:lineRule="auto"/>
    </w:pPr>
    <w:rPr>
      <w:rFonts w:eastAsia="MS Mincho"/>
      <w:kern w:val="0"/>
      <w:sz w:val="22"/>
      <w:szCs w:val="22"/>
      <w14:ligatures w14:val="none"/>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6A5BF9"/>
    <w:pPr>
      <w:spacing w:after="0" w:line="240" w:lineRule="auto"/>
    </w:pPr>
    <w:rPr>
      <w:rFonts w:eastAsia="MS Mincho"/>
      <w:kern w:val="0"/>
      <w:sz w:val="22"/>
      <w:szCs w:val="22"/>
      <w14:ligatures w14:val="none"/>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6A5BF9"/>
    <w:pPr>
      <w:spacing w:after="0" w:line="240" w:lineRule="auto"/>
    </w:pPr>
    <w:rPr>
      <w:rFonts w:eastAsia="MS Mincho"/>
      <w:kern w:val="0"/>
      <w:sz w:val="22"/>
      <w:szCs w:val="22"/>
      <w14:ligatures w14:val="none"/>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6A5BF9"/>
    <w:pPr>
      <w:spacing w:after="0" w:line="240" w:lineRule="auto"/>
    </w:pPr>
    <w:rPr>
      <w:rFonts w:eastAsia="MS Mincho"/>
      <w:kern w:val="0"/>
      <w:sz w:val="22"/>
      <w:szCs w:val="22"/>
      <w14:ligatures w14:val="none"/>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6A5BF9"/>
    <w:pPr>
      <w:spacing w:after="0" w:line="240" w:lineRule="auto"/>
    </w:pPr>
    <w:rPr>
      <w:rFonts w:eastAsia="MS Mincho"/>
      <w:kern w:val="0"/>
      <w:sz w:val="22"/>
      <w:szCs w:val="22"/>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6A5BF9"/>
    <w:pPr>
      <w:spacing w:after="0" w:line="240" w:lineRule="auto"/>
    </w:pPr>
    <w:rPr>
      <w:rFonts w:eastAsia="MS Mincho"/>
      <w:kern w:val="0"/>
      <w:sz w:val="22"/>
      <w:szCs w:val="22"/>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6A5BF9"/>
    <w:pPr>
      <w:spacing w:after="0" w:line="240" w:lineRule="auto"/>
    </w:pPr>
    <w:rPr>
      <w:rFonts w:eastAsia="MS Mincho"/>
      <w:kern w:val="0"/>
      <w:sz w:val="22"/>
      <w:szCs w:val="22"/>
      <w14:ligatures w14:val="none"/>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6A5BF9"/>
    <w:pPr>
      <w:spacing w:after="0" w:line="240" w:lineRule="auto"/>
    </w:pPr>
    <w:rPr>
      <w:rFonts w:eastAsia="MS Mincho"/>
      <w:kern w:val="0"/>
      <w:sz w:val="22"/>
      <w:szCs w:val="22"/>
      <w14:ligatures w14:val="none"/>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6A5BF9"/>
    <w:pPr>
      <w:spacing w:after="0" w:line="240" w:lineRule="auto"/>
    </w:pPr>
    <w:rPr>
      <w:rFonts w:eastAsia="MS Mincho"/>
      <w:kern w:val="0"/>
      <w:sz w:val="22"/>
      <w:szCs w:val="22"/>
      <w14:ligatures w14:val="none"/>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6A5BF9"/>
    <w:pPr>
      <w:spacing w:after="0" w:line="240" w:lineRule="auto"/>
    </w:pPr>
    <w:rPr>
      <w:rFonts w:eastAsia="MS Mincho"/>
      <w:kern w:val="0"/>
      <w:sz w:val="22"/>
      <w:szCs w:val="22"/>
      <w14:ligatures w14:val="none"/>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6A5BF9"/>
    <w:pPr>
      <w:spacing w:after="0" w:line="240" w:lineRule="auto"/>
    </w:pPr>
    <w:rPr>
      <w:rFonts w:eastAsia="MS Mincho"/>
      <w:kern w:val="0"/>
      <w:sz w:val="22"/>
      <w:szCs w:val="22"/>
      <w14:ligatures w14:val="none"/>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6A5BF9"/>
    <w:pPr>
      <w:spacing w:after="0" w:line="240" w:lineRule="auto"/>
    </w:pPr>
    <w:rPr>
      <w:rFonts w:eastAsia="MS Mincho"/>
      <w:kern w:val="0"/>
      <w:sz w:val="22"/>
      <w:szCs w:val="22"/>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6A5BF9"/>
    <w:pPr>
      <w:spacing w:after="0" w:line="240" w:lineRule="auto"/>
    </w:pPr>
    <w:rPr>
      <w:rFonts w:eastAsia="MS Mincho"/>
      <w:kern w:val="0"/>
      <w:sz w:val="22"/>
      <w:szCs w:val="22"/>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6A5BF9"/>
    <w:pPr>
      <w:spacing w:after="0" w:line="240" w:lineRule="auto"/>
    </w:pPr>
    <w:rPr>
      <w:rFonts w:eastAsia="MS Mincho"/>
      <w:kern w:val="0"/>
      <w:sz w:val="22"/>
      <w:szCs w:val="22"/>
      <w14:ligatures w14:val="none"/>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6A5BF9"/>
    <w:pPr>
      <w:spacing w:after="0" w:line="240" w:lineRule="auto"/>
    </w:pPr>
    <w:rPr>
      <w:rFonts w:eastAsia="MS Mincho"/>
      <w:kern w:val="0"/>
      <w:sz w:val="22"/>
      <w:szCs w:val="22"/>
      <w14:ligatures w14:val="none"/>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6A5BF9"/>
    <w:pPr>
      <w:spacing w:after="0" w:line="240" w:lineRule="auto"/>
    </w:pPr>
    <w:rPr>
      <w:rFonts w:eastAsia="MS Mincho"/>
      <w:kern w:val="0"/>
      <w:sz w:val="22"/>
      <w:szCs w:val="22"/>
      <w14:ligatures w14:val="none"/>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6A5BF9"/>
    <w:pPr>
      <w:spacing w:after="0" w:line="240" w:lineRule="auto"/>
    </w:pPr>
    <w:rPr>
      <w:rFonts w:eastAsia="MS Mincho"/>
      <w:kern w:val="0"/>
      <w:sz w:val="22"/>
      <w:szCs w:val="22"/>
      <w14:ligatures w14:val="none"/>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6A5BF9"/>
    <w:pPr>
      <w:spacing w:after="0" w:line="240" w:lineRule="auto"/>
    </w:pPr>
    <w:rPr>
      <w:rFonts w:eastAsia="MS Mincho"/>
      <w:kern w:val="0"/>
      <w:sz w:val="22"/>
      <w:szCs w:val="22"/>
      <w14:ligatures w14:val="none"/>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6A5BF9"/>
    <w:pPr>
      <w:spacing w:after="0" w:line="240" w:lineRule="auto"/>
    </w:pPr>
    <w:rPr>
      <w:rFonts w:eastAsia="MS Mincho"/>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6A5BF9"/>
    <w:pPr>
      <w:spacing w:after="0" w:line="240" w:lineRule="auto"/>
    </w:pPr>
    <w:rPr>
      <w:rFonts w:eastAsia="MS Mincho"/>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6A5BF9"/>
    <w:pPr>
      <w:spacing w:after="0" w:line="240" w:lineRule="auto"/>
    </w:pPr>
    <w:rPr>
      <w:rFonts w:eastAsia="MS Mincho"/>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6A5BF9"/>
    <w:pPr>
      <w:spacing w:after="0" w:line="240" w:lineRule="auto"/>
    </w:pPr>
    <w:rPr>
      <w:rFonts w:eastAsia="MS Mincho"/>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6A5BF9"/>
    <w:pPr>
      <w:spacing w:after="0" w:line="240" w:lineRule="auto"/>
    </w:pPr>
    <w:rPr>
      <w:rFonts w:eastAsia="MS Mincho"/>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6A5BF9"/>
    <w:pPr>
      <w:spacing w:after="0" w:line="240" w:lineRule="auto"/>
    </w:pPr>
    <w:rPr>
      <w:rFonts w:eastAsia="MS Mincho"/>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6A5BF9"/>
    <w:pPr>
      <w:spacing w:after="0" w:line="240" w:lineRule="auto"/>
    </w:pPr>
    <w:rPr>
      <w:rFonts w:eastAsia="MS Mincho"/>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6A5BF9"/>
    <w:pPr>
      <w:spacing w:after="0" w:line="240" w:lineRule="auto"/>
    </w:pPr>
    <w:rPr>
      <w:rFonts w:eastAsia="MS Mincho"/>
      <w:color w:val="000000"/>
      <w:kern w:val="0"/>
      <w:sz w:val="22"/>
      <w:szCs w:val="22"/>
      <w14:ligatures w14:val="none"/>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6A5BF9"/>
    <w:pPr>
      <w:spacing w:after="0" w:line="240" w:lineRule="auto"/>
    </w:pPr>
    <w:rPr>
      <w:rFonts w:eastAsia="MS Mincho"/>
      <w:color w:val="000000"/>
      <w:kern w:val="0"/>
      <w:sz w:val="22"/>
      <w:szCs w:val="22"/>
      <w14:ligatures w14:val="none"/>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6A5BF9"/>
    <w:pPr>
      <w:spacing w:after="0" w:line="240" w:lineRule="auto"/>
    </w:pPr>
    <w:rPr>
      <w:rFonts w:eastAsia="MS Mincho"/>
      <w:color w:val="000000"/>
      <w:kern w:val="0"/>
      <w:sz w:val="22"/>
      <w:szCs w:val="22"/>
      <w14:ligatures w14:val="none"/>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6A5BF9"/>
    <w:pPr>
      <w:spacing w:after="0" w:line="240" w:lineRule="auto"/>
    </w:pPr>
    <w:rPr>
      <w:rFonts w:eastAsia="MS Mincho"/>
      <w:color w:val="000000"/>
      <w:kern w:val="0"/>
      <w:sz w:val="22"/>
      <w:szCs w:val="22"/>
      <w14:ligatures w14:val="none"/>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6A5BF9"/>
    <w:pPr>
      <w:spacing w:after="0" w:line="240" w:lineRule="auto"/>
    </w:pPr>
    <w:rPr>
      <w:rFonts w:eastAsia="MS Mincho"/>
      <w:color w:val="000000"/>
      <w:kern w:val="0"/>
      <w:sz w:val="22"/>
      <w:szCs w:val="22"/>
      <w14:ligatures w14:val="none"/>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6A5BF9"/>
    <w:pPr>
      <w:spacing w:after="0" w:line="240" w:lineRule="auto"/>
    </w:pPr>
    <w:rPr>
      <w:rFonts w:eastAsia="MS Mincho"/>
      <w:color w:val="000000"/>
      <w:kern w:val="0"/>
      <w:sz w:val="22"/>
      <w:szCs w:val="22"/>
      <w14:ligatures w14:val="none"/>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6A5BF9"/>
    <w:pPr>
      <w:spacing w:after="0" w:line="240" w:lineRule="auto"/>
    </w:pPr>
    <w:rPr>
      <w:rFonts w:eastAsia="MS Mincho"/>
      <w:color w:val="000000"/>
      <w:kern w:val="0"/>
      <w:sz w:val="22"/>
      <w:szCs w:val="22"/>
      <w14:ligatures w14:val="none"/>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6A5BF9"/>
    <w:pPr>
      <w:spacing w:after="0" w:line="240" w:lineRule="auto"/>
    </w:pPr>
    <w:rPr>
      <w:rFonts w:ascii="Calibri" w:eastAsia="MS Gothic" w:hAnsi="Calibri" w:cs="Times New Roman"/>
      <w:color w:val="000000"/>
      <w:kern w:val="0"/>
      <w:sz w:val="22"/>
      <w:szCs w:val="22"/>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6A5BF9"/>
    <w:pPr>
      <w:spacing w:after="0" w:line="240" w:lineRule="auto"/>
    </w:pPr>
    <w:rPr>
      <w:rFonts w:ascii="Calibri" w:eastAsia="MS Gothic" w:hAnsi="Calibri" w:cs="Times New Roman"/>
      <w:color w:val="000000"/>
      <w:kern w:val="0"/>
      <w:sz w:val="22"/>
      <w:szCs w:val="22"/>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6A5BF9"/>
    <w:pPr>
      <w:spacing w:after="0" w:line="240" w:lineRule="auto"/>
    </w:pPr>
    <w:rPr>
      <w:rFonts w:ascii="Calibri" w:eastAsia="MS Gothic" w:hAnsi="Calibri" w:cs="Times New Roman"/>
      <w:color w:val="000000"/>
      <w:kern w:val="0"/>
      <w:sz w:val="22"/>
      <w:szCs w:val="22"/>
      <w14:ligatures w14:val="none"/>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6A5BF9"/>
    <w:pPr>
      <w:spacing w:after="0" w:line="240" w:lineRule="auto"/>
    </w:pPr>
    <w:rPr>
      <w:rFonts w:ascii="Calibri" w:eastAsia="MS Gothic" w:hAnsi="Calibri" w:cs="Times New Roman"/>
      <w:color w:val="000000"/>
      <w:kern w:val="0"/>
      <w:sz w:val="22"/>
      <w:szCs w:val="22"/>
      <w14:ligatures w14:val="none"/>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6A5BF9"/>
    <w:pPr>
      <w:spacing w:after="0" w:line="240" w:lineRule="auto"/>
    </w:pPr>
    <w:rPr>
      <w:rFonts w:ascii="Calibri" w:eastAsia="MS Gothic" w:hAnsi="Calibri" w:cs="Times New Roman"/>
      <w:color w:val="000000"/>
      <w:kern w:val="0"/>
      <w:sz w:val="22"/>
      <w:szCs w:val="22"/>
      <w14:ligatures w14:val="none"/>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6A5BF9"/>
    <w:pPr>
      <w:spacing w:after="0" w:line="240" w:lineRule="auto"/>
    </w:pPr>
    <w:rPr>
      <w:rFonts w:ascii="Calibri" w:eastAsia="MS Gothic" w:hAnsi="Calibri" w:cs="Times New Roman"/>
      <w:color w:val="000000"/>
      <w:kern w:val="0"/>
      <w:sz w:val="22"/>
      <w:szCs w:val="22"/>
      <w14:ligatures w14:val="none"/>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6A5BF9"/>
    <w:pPr>
      <w:spacing w:after="0" w:line="240" w:lineRule="auto"/>
    </w:pPr>
    <w:rPr>
      <w:rFonts w:ascii="Calibri" w:eastAsia="MS Gothic" w:hAnsi="Calibri" w:cs="Times New Roman"/>
      <w:color w:val="000000"/>
      <w:kern w:val="0"/>
      <w:sz w:val="22"/>
      <w:szCs w:val="22"/>
      <w14:ligatures w14:val="none"/>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6A5BF9"/>
    <w:pPr>
      <w:spacing w:after="0" w:line="240" w:lineRule="auto"/>
    </w:pPr>
    <w:rPr>
      <w:rFonts w:eastAsia="MS Mincho"/>
      <w:kern w:val="0"/>
      <w:sz w:val="22"/>
      <w:szCs w:val="22"/>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6A5BF9"/>
    <w:pPr>
      <w:spacing w:after="0" w:line="240" w:lineRule="auto"/>
    </w:pPr>
    <w:rPr>
      <w:rFonts w:eastAsia="MS Mincho"/>
      <w:kern w:val="0"/>
      <w:sz w:val="22"/>
      <w:szCs w:val="22"/>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6A5BF9"/>
    <w:pPr>
      <w:spacing w:after="0" w:line="240" w:lineRule="auto"/>
    </w:pPr>
    <w:rPr>
      <w:rFonts w:eastAsia="MS Mincho"/>
      <w:kern w:val="0"/>
      <w:sz w:val="22"/>
      <w:szCs w:val="22"/>
      <w14:ligatures w14:val="none"/>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6A5BF9"/>
    <w:pPr>
      <w:spacing w:after="0" w:line="240" w:lineRule="auto"/>
    </w:pPr>
    <w:rPr>
      <w:rFonts w:eastAsia="MS Mincho"/>
      <w:kern w:val="0"/>
      <w:sz w:val="22"/>
      <w:szCs w:val="22"/>
      <w14:ligatures w14:val="none"/>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6A5BF9"/>
    <w:pPr>
      <w:spacing w:after="0" w:line="240" w:lineRule="auto"/>
    </w:pPr>
    <w:rPr>
      <w:rFonts w:eastAsia="MS Mincho"/>
      <w:kern w:val="0"/>
      <w:sz w:val="22"/>
      <w:szCs w:val="22"/>
      <w14:ligatures w14:val="none"/>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6A5BF9"/>
    <w:pPr>
      <w:spacing w:after="0" w:line="240" w:lineRule="auto"/>
    </w:pPr>
    <w:rPr>
      <w:rFonts w:eastAsia="MS Mincho"/>
      <w:kern w:val="0"/>
      <w:sz w:val="22"/>
      <w:szCs w:val="22"/>
      <w14:ligatures w14:val="none"/>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6A5BF9"/>
    <w:pPr>
      <w:spacing w:after="0" w:line="240" w:lineRule="auto"/>
    </w:pPr>
    <w:rPr>
      <w:rFonts w:eastAsia="MS Mincho"/>
      <w:kern w:val="0"/>
      <w:sz w:val="22"/>
      <w:szCs w:val="22"/>
      <w14:ligatures w14:val="none"/>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6A5BF9"/>
    <w:pPr>
      <w:spacing w:after="0" w:line="240" w:lineRule="auto"/>
    </w:pPr>
    <w:rPr>
      <w:rFonts w:ascii="Calibri" w:eastAsia="MS Gothic" w:hAnsi="Calibri" w:cs="Times New Roman"/>
      <w:color w:val="000000"/>
      <w:kern w:val="0"/>
      <w:sz w:val="22"/>
      <w:szCs w:val="22"/>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6A5BF9"/>
    <w:pPr>
      <w:spacing w:after="0" w:line="240" w:lineRule="auto"/>
    </w:pPr>
    <w:rPr>
      <w:rFonts w:ascii="Calibri" w:eastAsia="MS Gothic" w:hAnsi="Calibri" w:cs="Times New Roman"/>
      <w:color w:val="000000"/>
      <w:kern w:val="0"/>
      <w:sz w:val="22"/>
      <w:szCs w:val="22"/>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6A5BF9"/>
    <w:pPr>
      <w:spacing w:after="0" w:line="240" w:lineRule="auto"/>
    </w:pPr>
    <w:rPr>
      <w:rFonts w:ascii="Calibri" w:eastAsia="MS Gothic" w:hAnsi="Calibri" w:cs="Times New Roman"/>
      <w:color w:val="000000"/>
      <w:kern w:val="0"/>
      <w:sz w:val="22"/>
      <w:szCs w:val="22"/>
      <w14:ligatures w14:val="none"/>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6A5BF9"/>
    <w:pPr>
      <w:spacing w:after="0" w:line="240" w:lineRule="auto"/>
    </w:pPr>
    <w:rPr>
      <w:rFonts w:ascii="Calibri" w:eastAsia="MS Gothic" w:hAnsi="Calibri" w:cs="Times New Roman"/>
      <w:color w:val="000000"/>
      <w:kern w:val="0"/>
      <w:sz w:val="22"/>
      <w:szCs w:val="22"/>
      <w14:ligatures w14:val="none"/>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6A5BF9"/>
    <w:pPr>
      <w:spacing w:after="0" w:line="240" w:lineRule="auto"/>
    </w:pPr>
    <w:rPr>
      <w:rFonts w:ascii="Calibri" w:eastAsia="MS Gothic" w:hAnsi="Calibri" w:cs="Times New Roman"/>
      <w:color w:val="000000"/>
      <w:kern w:val="0"/>
      <w:sz w:val="22"/>
      <w:szCs w:val="22"/>
      <w14:ligatures w14:val="none"/>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6A5BF9"/>
    <w:pPr>
      <w:spacing w:after="0" w:line="240" w:lineRule="auto"/>
    </w:pPr>
    <w:rPr>
      <w:rFonts w:ascii="Calibri" w:eastAsia="MS Gothic" w:hAnsi="Calibri" w:cs="Times New Roman"/>
      <w:color w:val="000000"/>
      <w:kern w:val="0"/>
      <w:sz w:val="22"/>
      <w:szCs w:val="22"/>
      <w14:ligatures w14:val="none"/>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6A5BF9"/>
    <w:pPr>
      <w:spacing w:after="0" w:line="240" w:lineRule="auto"/>
    </w:pPr>
    <w:rPr>
      <w:rFonts w:ascii="Calibri" w:eastAsia="MS Gothic" w:hAnsi="Calibri" w:cs="Times New Roman"/>
      <w:color w:val="000000"/>
      <w:kern w:val="0"/>
      <w:sz w:val="22"/>
      <w:szCs w:val="22"/>
      <w14:ligatures w14:val="none"/>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6A5BF9"/>
    <w:pPr>
      <w:spacing w:after="0" w:line="240" w:lineRule="auto"/>
    </w:pPr>
    <w:rPr>
      <w:rFonts w:eastAsia="MS Mincho"/>
      <w:kern w:val="0"/>
      <w:sz w:val="22"/>
      <w:szCs w:val="22"/>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6A5BF9"/>
    <w:pPr>
      <w:spacing w:after="0" w:line="240" w:lineRule="auto"/>
    </w:pPr>
    <w:rPr>
      <w:rFonts w:eastAsia="MS Mincho"/>
      <w:kern w:val="0"/>
      <w:sz w:val="22"/>
      <w:szCs w:val="22"/>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6A5BF9"/>
    <w:pPr>
      <w:spacing w:after="0" w:line="240" w:lineRule="auto"/>
    </w:pPr>
    <w:rPr>
      <w:rFonts w:eastAsia="MS Mincho"/>
      <w:kern w:val="0"/>
      <w:sz w:val="22"/>
      <w:szCs w:val="22"/>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6A5BF9"/>
    <w:pPr>
      <w:spacing w:after="0" w:line="240" w:lineRule="auto"/>
    </w:pPr>
    <w:rPr>
      <w:rFonts w:eastAsia="MS Mincho"/>
      <w:kern w:val="0"/>
      <w:sz w:val="22"/>
      <w:szCs w:val="22"/>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6A5BF9"/>
    <w:pPr>
      <w:spacing w:after="0" w:line="240" w:lineRule="auto"/>
    </w:pPr>
    <w:rPr>
      <w:rFonts w:eastAsia="MS Mincho"/>
      <w:kern w:val="0"/>
      <w:sz w:val="22"/>
      <w:szCs w:val="22"/>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6A5BF9"/>
    <w:pPr>
      <w:spacing w:after="0" w:line="240" w:lineRule="auto"/>
    </w:pPr>
    <w:rPr>
      <w:rFonts w:eastAsia="MS Mincho"/>
      <w:kern w:val="0"/>
      <w:sz w:val="22"/>
      <w:szCs w:val="22"/>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6A5BF9"/>
    <w:pPr>
      <w:spacing w:after="0" w:line="240" w:lineRule="auto"/>
    </w:pPr>
    <w:rPr>
      <w:rFonts w:eastAsia="MS Mincho"/>
      <w:kern w:val="0"/>
      <w:sz w:val="22"/>
      <w:szCs w:val="22"/>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6A5BF9"/>
    <w:pPr>
      <w:spacing w:after="0" w:line="240" w:lineRule="auto"/>
    </w:pPr>
    <w:rPr>
      <w:rFonts w:eastAsia="MS Mincho"/>
      <w:color w:val="FFFFFF"/>
      <w:kern w:val="0"/>
      <w:sz w:val="22"/>
      <w:szCs w:val="22"/>
      <w14:ligatures w14:val="none"/>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6A5BF9"/>
    <w:pPr>
      <w:spacing w:after="0" w:line="240" w:lineRule="auto"/>
    </w:pPr>
    <w:rPr>
      <w:rFonts w:eastAsia="MS Mincho"/>
      <w:color w:val="FFFFFF"/>
      <w:kern w:val="0"/>
      <w:sz w:val="22"/>
      <w:szCs w:val="22"/>
      <w14:ligatures w14:val="none"/>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6A5BF9"/>
    <w:pPr>
      <w:spacing w:after="0" w:line="240" w:lineRule="auto"/>
    </w:pPr>
    <w:rPr>
      <w:rFonts w:eastAsia="MS Mincho"/>
      <w:color w:val="FFFFFF"/>
      <w:kern w:val="0"/>
      <w:sz w:val="22"/>
      <w:szCs w:val="22"/>
      <w14:ligatures w14:val="none"/>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6A5BF9"/>
    <w:pPr>
      <w:spacing w:after="0" w:line="240" w:lineRule="auto"/>
    </w:pPr>
    <w:rPr>
      <w:rFonts w:eastAsia="MS Mincho"/>
      <w:color w:val="FFFFFF"/>
      <w:kern w:val="0"/>
      <w:sz w:val="22"/>
      <w:szCs w:val="22"/>
      <w14:ligatures w14:val="none"/>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6A5BF9"/>
    <w:pPr>
      <w:spacing w:after="0" w:line="240" w:lineRule="auto"/>
    </w:pPr>
    <w:rPr>
      <w:rFonts w:eastAsia="MS Mincho"/>
      <w:color w:val="FFFFFF"/>
      <w:kern w:val="0"/>
      <w:sz w:val="22"/>
      <w:szCs w:val="22"/>
      <w14:ligatures w14:val="none"/>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6A5BF9"/>
    <w:pPr>
      <w:spacing w:after="0" w:line="240" w:lineRule="auto"/>
    </w:pPr>
    <w:rPr>
      <w:rFonts w:eastAsia="MS Mincho"/>
      <w:color w:val="FFFFFF"/>
      <w:kern w:val="0"/>
      <w:sz w:val="22"/>
      <w:szCs w:val="22"/>
      <w14:ligatures w14:val="none"/>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6A5BF9"/>
    <w:pPr>
      <w:spacing w:after="0" w:line="240" w:lineRule="auto"/>
    </w:pPr>
    <w:rPr>
      <w:rFonts w:eastAsia="MS Mincho"/>
      <w:color w:val="FFFFFF"/>
      <w:kern w:val="0"/>
      <w:sz w:val="22"/>
      <w:szCs w:val="22"/>
      <w14:ligatures w14:val="none"/>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6A5BF9"/>
    <w:pPr>
      <w:spacing w:after="0" w:line="240" w:lineRule="auto"/>
    </w:pPr>
    <w:rPr>
      <w:rFonts w:eastAsia="MS Mincho"/>
      <w:color w:val="000000"/>
      <w:kern w:val="0"/>
      <w:sz w:val="22"/>
      <w:szCs w:val="22"/>
      <w14:ligatures w14:val="none"/>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6A5BF9"/>
    <w:pPr>
      <w:spacing w:after="0" w:line="240" w:lineRule="auto"/>
    </w:pPr>
    <w:rPr>
      <w:rFonts w:eastAsia="MS Mincho"/>
      <w:color w:val="000000"/>
      <w:kern w:val="0"/>
      <w:sz w:val="22"/>
      <w:szCs w:val="22"/>
      <w14:ligatures w14:val="none"/>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6A5BF9"/>
    <w:pPr>
      <w:spacing w:after="0" w:line="240" w:lineRule="auto"/>
    </w:pPr>
    <w:rPr>
      <w:rFonts w:eastAsia="MS Mincho"/>
      <w:color w:val="000000"/>
      <w:kern w:val="0"/>
      <w:sz w:val="22"/>
      <w:szCs w:val="22"/>
      <w14:ligatures w14:val="none"/>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6A5BF9"/>
    <w:pPr>
      <w:spacing w:after="0" w:line="240" w:lineRule="auto"/>
    </w:pPr>
    <w:rPr>
      <w:rFonts w:eastAsia="MS Mincho"/>
      <w:color w:val="000000"/>
      <w:kern w:val="0"/>
      <w:sz w:val="22"/>
      <w:szCs w:val="22"/>
      <w14:ligatures w14:val="none"/>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6A5BF9"/>
    <w:pPr>
      <w:spacing w:after="0" w:line="240" w:lineRule="auto"/>
    </w:pPr>
    <w:rPr>
      <w:rFonts w:eastAsia="MS Mincho"/>
      <w:color w:val="000000"/>
      <w:kern w:val="0"/>
      <w:sz w:val="22"/>
      <w:szCs w:val="22"/>
      <w14:ligatures w14:val="none"/>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6A5BF9"/>
    <w:pPr>
      <w:spacing w:after="0" w:line="240" w:lineRule="auto"/>
    </w:pPr>
    <w:rPr>
      <w:rFonts w:eastAsia="MS Mincho"/>
      <w:color w:val="000000"/>
      <w:kern w:val="0"/>
      <w:sz w:val="22"/>
      <w:szCs w:val="22"/>
      <w14:ligatures w14:val="none"/>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6A5BF9"/>
    <w:pPr>
      <w:spacing w:after="0" w:line="240" w:lineRule="auto"/>
    </w:pPr>
    <w:rPr>
      <w:rFonts w:eastAsia="MS Mincho"/>
      <w:color w:val="000000"/>
      <w:kern w:val="0"/>
      <w:sz w:val="22"/>
      <w:szCs w:val="22"/>
      <w14:ligatures w14:val="none"/>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6A5BF9"/>
    <w:pPr>
      <w:spacing w:after="0" w:line="240" w:lineRule="auto"/>
    </w:pPr>
    <w:rPr>
      <w:rFonts w:eastAsia="MS Mincho"/>
      <w:color w:val="000000"/>
      <w:kern w:val="0"/>
      <w:sz w:val="22"/>
      <w:szCs w:val="22"/>
      <w14:ligatures w14:val="none"/>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1">
    <w:name w:val="Colorful List - Accent 11"/>
    <w:basedOn w:val="TableNormal"/>
    <w:next w:val="ColorfulList-Accent1"/>
    <w:uiPriority w:val="72"/>
    <w:rsid w:val="006A5BF9"/>
    <w:pPr>
      <w:spacing w:after="0" w:line="240" w:lineRule="auto"/>
    </w:pPr>
    <w:rPr>
      <w:rFonts w:eastAsia="MS Mincho"/>
      <w:color w:val="000000"/>
      <w:kern w:val="0"/>
      <w:sz w:val="22"/>
      <w:szCs w:val="22"/>
      <w14:ligatures w14:val="none"/>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6A5BF9"/>
    <w:pPr>
      <w:spacing w:after="0" w:line="240" w:lineRule="auto"/>
    </w:pPr>
    <w:rPr>
      <w:rFonts w:eastAsia="MS Mincho"/>
      <w:color w:val="000000"/>
      <w:kern w:val="0"/>
      <w:sz w:val="22"/>
      <w:szCs w:val="22"/>
      <w14:ligatures w14:val="none"/>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6A5BF9"/>
    <w:pPr>
      <w:spacing w:after="0" w:line="240" w:lineRule="auto"/>
    </w:pPr>
    <w:rPr>
      <w:rFonts w:eastAsia="MS Mincho"/>
      <w:color w:val="000000"/>
      <w:kern w:val="0"/>
      <w:sz w:val="22"/>
      <w:szCs w:val="22"/>
      <w14:ligatures w14:val="none"/>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6A5BF9"/>
    <w:pPr>
      <w:spacing w:after="0" w:line="240" w:lineRule="auto"/>
    </w:pPr>
    <w:rPr>
      <w:rFonts w:eastAsia="MS Mincho"/>
      <w:color w:val="000000"/>
      <w:kern w:val="0"/>
      <w:sz w:val="22"/>
      <w:szCs w:val="22"/>
      <w14:ligatures w14:val="none"/>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6A5BF9"/>
    <w:pPr>
      <w:spacing w:after="0" w:line="240" w:lineRule="auto"/>
    </w:pPr>
    <w:rPr>
      <w:rFonts w:eastAsia="MS Mincho"/>
      <w:color w:val="000000"/>
      <w:kern w:val="0"/>
      <w:sz w:val="22"/>
      <w:szCs w:val="22"/>
      <w14:ligatures w14:val="none"/>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6A5BF9"/>
    <w:pPr>
      <w:spacing w:after="0" w:line="240" w:lineRule="auto"/>
    </w:pPr>
    <w:rPr>
      <w:rFonts w:eastAsia="MS Mincho"/>
      <w:color w:val="000000"/>
      <w:kern w:val="0"/>
      <w:sz w:val="22"/>
      <w:szCs w:val="22"/>
      <w14:ligatures w14:val="none"/>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6A5BF9"/>
    <w:pPr>
      <w:spacing w:after="0" w:line="240" w:lineRule="auto"/>
    </w:pPr>
    <w:rPr>
      <w:rFonts w:eastAsia="MS Mincho"/>
      <w:color w:val="000000"/>
      <w:kern w:val="0"/>
      <w:sz w:val="22"/>
      <w:szCs w:val="22"/>
      <w14:ligatures w14:val="none"/>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6A5BF9"/>
    <w:pPr>
      <w:spacing w:after="0" w:line="240" w:lineRule="auto"/>
    </w:pPr>
    <w:rPr>
      <w:rFonts w:eastAsia="MS Mincho"/>
      <w:color w:val="000000"/>
      <w:kern w:val="0"/>
      <w:sz w:val="22"/>
      <w:szCs w:val="22"/>
      <w14:ligatures w14:val="none"/>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6A5BF9"/>
    <w:pPr>
      <w:spacing w:after="0" w:line="240" w:lineRule="auto"/>
    </w:pPr>
    <w:rPr>
      <w:rFonts w:eastAsia="MS Mincho"/>
      <w:color w:val="000000"/>
      <w:kern w:val="0"/>
      <w:sz w:val="22"/>
      <w:szCs w:val="22"/>
      <w14:ligatures w14:val="none"/>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6A5BF9"/>
    <w:pPr>
      <w:spacing w:after="0" w:line="240" w:lineRule="auto"/>
    </w:pPr>
    <w:rPr>
      <w:rFonts w:eastAsia="MS Mincho"/>
      <w:color w:val="000000"/>
      <w:kern w:val="0"/>
      <w:sz w:val="22"/>
      <w:szCs w:val="22"/>
      <w14:ligatures w14:val="none"/>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6A5BF9"/>
    <w:pPr>
      <w:spacing w:after="0" w:line="240" w:lineRule="auto"/>
    </w:pPr>
    <w:rPr>
      <w:rFonts w:eastAsia="MS Mincho"/>
      <w:color w:val="000000"/>
      <w:kern w:val="0"/>
      <w:sz w:val="22"/>
      <w:szCs w:val="22"/>
      <w14:ligatures w14:val="none"/>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6A5BF9"/>
    <w:pPr>
      <w:spacing w:after="0" w:line="240" w:lineRule="auto"/>
    </w:pPr>
    <w:rPr>
      <w:rFonts w:eastAsia="MS Mincho"/>
      <w:color w:val="000000"/>
      <w:kern w:val="0"/>
      <w:sz w:val="22"/>
      <w:szCs w:val="22"/>
      <w14:ligatures w14:val="none"/>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6A5BF9"/>
    <w:pPr>
      <w:spacing w:after="0" w:line="240" w:lineRule="auto"/>
    </w:pPr>
    <w:rPr>
      <w:rFonts w:eastAsia="MS Mincho"/>
      <w:color w:val="000000"/>
      <w:kern w:val="0"/>
      <w:sz w:val="22"/>
      <w:szCs w:val="22"/>
      <w14:ligatures w14:val="none"/>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Header">
    <w:name w:val="header"/>
    <w:basedOn w:val="Normal"/>
    <w:link w:val="HeaderChar1"/>
    <w:uiPriority w:val="99"/>
    <w:semiHidden/>
    <w:unhideWhenUsed/>
    <w:rsid w:val="006A5BF9"/>
    <w:pPr>
      <w:tabs>
        <w:tab w:val="center" w:pos="4680"/>
        <w:tab w:val="right" w:pos="9360"/>
      </w:tabs>
      <w:spacing w:after="0" w:line="240" w:lineRule="auto"/>
    </w:pPr>
  </w:style>
  <w:style w:type="character" w:customStyle="1" w:styleId="HeaderChar1">
    <w:name w:val="Header Char1"/>
    <w:basedOn w:val="DefaultParagraphFont"/>
    <w:link w:val="Header"/>
    <w:uiPriority w:val="99"/>
    <w:semiHidden/>
    <w:rsid w:val="006A5BF9"/>
  </w:style>
  <w:style w:type="paragraph" w:styleId="Footer">
    <w:name w:val="footer"/>
    <w:basedOn w:val="Normal"/>
    <w:link w:val="FooterChar1"/>
    <w:uiPriority w:val="99"/>
    <w:semiHidden/>
    <w:unhideWhenUsed/>
    <w:rsid w:val="006A5BF9"/>
    <w:pPr>
      <w:tabs>
        <w:tab w:val="center" w:pos="4680"/>
        <w:tab w:val="right" w:pos="9360"/>
      </w:tabs>
      <w:spacing w:after="0" w:line="240" w:lineRule="auto"/>
    </w:pPr>
  </w:style>
  <w:style w:type="character" w:customStyle="1" w:styleId="FooterChar1">
    <w:name w:val="Footer Char1"/>
    <w:basedOn w:val="DefaultParagraphFont"/>
    <w:link w:val="Footer"/>
    <w:uiPriority w:val="99"/>
    <w:semiHidden/>
    <w:rsid w:val="006A5BF9"/>
  </w:style>
  <w:style w:type="paragraph" w:styleId="NoSpacing">
    <w:name w:val="No Spacing"/>
    <w:uiPriority w:val="1"/>
    <w:qFormat/>
    <w:rsid w:val="006A5BF9"/>
    <w:pPr>
      <w:spacing w:after="0" w:line="240" w:lineRule="auto"/>
    </w:pPr>
  </w:style>
  <w:style w:type="paragraph" w:styleId="BodyText">
    <w:name w:val="Body Text"/>
    <w:basedOn w:val="Normal"/>
    <w:link w:val="BodyTextChar1"/>
    <w:uiPriority w:val="99"/>
    <w:semiHidden/>
    <w:unhideWhenUsed/>
    <w:rsid w:val="006A5BF9"/>
    <w:pPr>
      <w:spacing w:after="120"/>
    </w:pPr>
  </w:style>
  <w:style w:type="character" w:customStyle="1" w:styleId="BodyTextChar1">
    <w:name w:val="Body Text Char1"/>
    <w:basedOn w:val="DefaultParagraphFont"/>
    <w:link w:val="BodyText"/>
    <w:uiPriority w:val="99"/>
    <w:semiHidden/>
    <w:rsid w:val="006A5BF9"/>
  </w:style>
  <w:style w:type="paragraph" w:styleId="BodyText2">
    <w:name w:val="Body Text 2"/>
    <w:basedOn w:val="Normal"/>
    <w:link w:val="BodyText2Char1"/>
    <w:uiPriority w:val="99"/>
    <w:semiHidden/>
    <w:unhideWhenUsed/>
    <w:rsid w:val="006A5BF9"/>
    <w:pPr>
      <w:spacing w:after="120" w:line="480" w:lineRule="auto"/>
    </w:pPr>
  </w:style>
  <w:style w:type="character" w:customStyle="1" w:styleId="BodyText2Char1">
    <w:name w:val="Body Text 2 Char1"/>
    <w:basedOn w:val="DefaultParagraphFont"/>
    <w:link w:val="BodyText2"/>
    <w:uiPriority w:val="99"/>
    <w:semiHidden/>
    <w:rsid w:val="006A5BF9"/>
  </w:style>
  <w:style w:type="paragraph" w:styleId="BodyText3">
    <w:name w:val="Body Text 3"/>
    <w:basedOn w:val="Normal"/>
    <w:link w:val="BodyText3Char1"/>
    <w:uiPriority w:val="99"/>
    <w:semiHidden/>
    <w:unhideWhenUsed/>
    <w:rsid w:val="006A5BF9"/>
    <w:pPr>
      <w:spacing w:after="120"/>
    </w:pPr>
    <w:rPr>
      <w:sz w:val="16"/>
      <w:szCs w:val="16"/>
    </w:rPr>
  </w:style>
  <w:style w:type="character" w:customStyle="1" w:styleId="BodyText3Char1">
    <w:name w:val="Body Text 3 Char1"/>
    <w:basedOn w:val="DefaultParagraphFont"/>
    <w:link w:val="BodyText3"/>
    <w:uiPriority w:val="99"/>
    <w:semiHidden/>
    <w:rsid w:val="006A5BF9"/>
    <w:rPr>
      <w:sz w:val="16"/>
      <w:szCs w:val="16"/>
    </w:rPr>
  </w:style>
  <w:style w:type="paragraph" w:styleId="List">
    <w:name w:val="List"/>
    <w:basedOn w:val="Normal"/>
    <w:uiPriority w:val="99"/>
    <w:semiHidden/>
    <w:unhideWhenUsed/>
    <w:rsid w:val="006A5BF9"/>
    <w:pPr>
      <w:ind w:left="360" w:hanging="360"/>
      <w:contextualSpacing/>
    </w:pPr>
  </w:style>
  <w:style w:type="paragraph" w:styleId="List2">
    <w:name w:val="List 2"/>
    <w:basedOn w:val="Normal"/>
    <w:uiPriority w:val="99"/>
    <w:semiHidden/>
    <w:unhideWhenUsed/>
    <w:rsid w:val="006A5BF9"/>
    <w:pPr>
      <w:ind w:left="720" w:hanging="360"/>
      <w:contextualSpacing/>
    </w:pPr>
  </w:style>
  <w:style w:type="paragraph" w:styleId="List3">
    <w:name w:val="List 3"/>
    <w:basedOn w:val="Normal"/>
    <w:uiPriority w:val="99"/>
    <w:semiHidden/>
    <w:unhideWhenUsed/>
    <w:rsid w:val="006A5BF9"/>
    <w:pPr>
      <w:ind w:left="1080" w:hanging="360"/>
      <w:contextualSpacing/>
    </w:pPr>
  </w:style>
  <w:style w:type="paragraph" w:styleId="ListBullet">
    <w:name w:val="List Bullet"/>
    <w:basedOn w:val="Normal"/>
    <w:uiPriority w:val="99"/>
    <w:semiHidden/>
    <w:unhideWhenUsed/>
    <w:rsid w:val="006A5BF9"/>
    <w:pPr>
      <w:contextualSpacing/>
    </w:pPr>
  </w:style>
  <w:style w:type="paragraph" w:styleId="ListBullet2">
    <w:name w:val="List Bullet 2"/>
    <w:basedOn w:val="Normal"/>
    <w:uiPriority w:val="99"/>
    <w:semiHidden/>
    <w:unhideWhenUsed/>
    <w:rsid w:val="006A5BF9"/>
    <w:pPr>
      <w:contextualSpacing/>
    </w:pPr>
  </w:style>
  <w:style w:type="paragraph" w:styleId="ListBullet3">
    <w:name w:val="List Bullet 3"/>
    <w:basedOn w:val="Normal"/>
    <w:uiPriority w:val="99"/>
    <w:semiHidden/>
    <w:unhideWhenUsed/>
    <w:rsid w:val="006A5BF9"/>
    <w:pPr>
      <w:contextualSpacing/>
    </w:pPr>
  </w:style>
  <w:style w:type="paragraph" w:styleId="ListNumber">
    <w:name w:val="List Number"/>
    <w:basedOn w:val="Normal"/>
    <w:uiPriority w:val="99"/>
    <w:semiHidden/>
    <w:unhideWhenUsed/>
    <w:rsid w:val="006A5BF9"/>
    <w:pPr>
      <w:contextualSpacing/>
    </w:pPr>
  </w:style>
  <w:style w:type="paragraph" w:styleId="ListNumber2">
    <w:name w:val="List Number 2"/>
    <w:basedOn w:val="Normal"/>
    <w:uiPriority w:val="99"/>
    <w:semiHidden/>
    <w:unhideWhenUsed/>
    <w:rsid w:val="006A5BF9"/>
    <w:pPr>
      <w:contextualSpacing/>
    </w:pPr>
  </w:style>
  <w:style w:type="paragraph" w:styleId="ListNumber3">
    <w:name w:val="List Number 3"/>
    <w:basedOn w:val="Normal"/>
    <w:uiPriority w:val="99"/>
    <w:semiHidden/>
    <w:unhideWhenUsed/>
    <w:rsid w:val="006A5BF9"/>
    <w:pPr>
      <w:contextualSpacing/>
    </w:pPr>
  </w:style>
  <w:style w:type="paragraph" w:styleId="ListContinue">
    <w:name w:val="List Continue"/>
    <w:basedOn w:val="Normal"/>
    <w:uiPriority w:val="99"/>
    <w:semiHidden/>
    <w:unhideWhenUsed/>
    <w:rsid w:val="006A5BF9"/>
    <w:pPr>
      <w:spacing w:after="120"/>
      <w:ind w:left="360"/>
      <w:contextualSpacing/>
    </w:pPr>
  </w:style>
  <w:style w:type="paragraph" w:styleId="ListContinue2">
    <w:name w:val="List Continue 2"/>
    <w:basedOn w:val="Normal"/>
    <w:uiPriority w:val="99"/>
    <w:semiHidden/>
    <w:unhideWhenUsed/>
    <w:rsid w:val="006A5BF9"/>
    <w:pPr>
      <w:spacing w:after="120"/>
      <w:ind w:left="720"/>
      <w:contextualSpacing/>
    </w:pPr>
  </w:style>
  <w:style w:type="paragraph" w:styleId="ListContinue3">
    <w:name w:val="List Continue 3"/>
    <w:basedOn w:val="Normal"/>
    <w:uiPriority w:val="99"/>
    <w:semiHidden/>
    <w:unhideWhenUsed/>
    <w:rsid w:val="006A5BF9"/>
    <w:pPr>
      <w:spacing w:after="120"/>
      <w:ind w:left="1080"/>
      <w:contextualSpacing/>
    </w:pPr>
  </w:style>
  <w:style w:type="paragraph" w:styleId="MacroText">
    <w:name w:val="macro"/>
    <w:link w:val="MacroTextChar1"/>
    <w:uiPriority w:val="99"/>
    <w:semiHidden/>
    <w:unhideWhenUsed/>
    <w:rsid w:val="006A5BF9"/>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1">
    <w:name w:val="Macro Text Char1"/>
    <w:basedOn w:val="DefaultParagraphFont"/>
    <w:link w:val="MacroText"/>
    <w:uiPriority w:val="99"/>
    <w:semiHidden/>
    <w:rsid w:val="006A5BF9"/>
    <w:rPr>
      <w:rFonts w:ascii="Consolas" w:hAnsi="Consolas"/>
      <w:sz w:val="20"/>
      <w:szCs w:val="20"/>
    </w:rPr>
  </w:style>
  <w:style w:type="character" w:styleId="SubtleEmphasis">
    <w:name w:val="Subtle Emphasis"/>
    <w:basedOn w:val="DefaultParagraphFont"/>
    <w:uiPriority w:val="19"/>
    <w:qFormat/>
    <w:rsid w:val="006A5BF9"/>
    <w:rPr>
      <w:i/>
      <w:iCs/>
      <w:color w:val="404040" w:themeColor="text1" w:themeTint="BF"/>
    </w:rPr>
  </w:style>
  <w:style w:type="character" w:styleId="SubtleReference">
    <w:name w:val="Subtle Reference"/>
    <w:basedOn w:val="DefaultParagraphFont"/>
    <w:uiPriority w:val="31"/>
    <w:qFormat/>
    <w:rsid w:val="006A5BF9"/>
    <w:rPr>
      <w:smallCaps/>
      <w:color w:val="5A5A5A" w:themeColor="text1" w:themeTint="A5"/>
    </w:rPr>
  </w:style>
  <w:style w:type="table" w:styleId="TableGrid">
    <w:name w:val="Table Grid"/>
    <w:basedOn w:val="TableNormal"/>
    <w:uiPriority w:val="39"/>
    <w:rsid w:val="006A5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semiHidden/>
    <w:unhideWhenUsed/>
    <w:rsid w:val="006A5BF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A5BF9"/>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semiHidden/>
    <w:unhideWhenUsed/>
    <w:rsid w:val="006A5BF9"/>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semiHidden/>
    <w:unhideWhenUsed/>
    <w:rsid w:val="006A5BF9"/>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semiHidden/>
    <w:unhideWhenUsed/>
    <w:rsid w:val="006A5BF9"/>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semiHidden/>
    <w:unhideWhenUsed/>
    <w:rsid w:val="006A5BF9"/>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semiHidden/>
    <w:unhideWhenUsed/>
    <w:rsid w:val="006A5BF9"/>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semiHidden/>
    <w:unhideWhenUsed/>
    <w:rsid w:val="006A5BF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6A5BF9"/>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semiHidden/>
    <w:unhideWhenUsed/>
    <w:rsid w:val="006A5BF9"/>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semiHidden/>
    <w:unhideWhenUsed/>
    <w:rsid w:val="006A5BF9"/>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semiHidden/>
    <w:unhideWhenUsed/>
    <w:rsid w:val="006A5BF9"/>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semiHidden/>
    <w:unhideWhenUsed/>
    <w:rsid w:val="006A5BF9"/>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semiHidden/>
    <w:unhideWhenUsed/>
    <w:rsid w:val="006A5BF9"/>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semiHidden/>
    <w:unhideWhenUsed/>
    <w:rsid w:val="006A5BF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6A5BF9"/>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semiHidden/>
    <w:unhideWhenUsed/>
    <w:rsid w:val="006A5BF9"/>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semiHidden/>
    <w:unhideWhenUsed/>
    <w:rsid w:val="006A5BF9"/>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semiHidden/>
    <w:unhideWhenUsed/>
    <w:rsid w:val="006A5BF9"/>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semiHidden/>
    <w:unhideWhenUsed/>
    <w:rsid w:val="006A5BF9"/>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semiHidden/>
    <w:unhideWhenUsed/>
    <w:rsid w:val="006A5BF9"/>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semiHidden/>
    <w:unhideWhenUsed/>
    <w:rsid w:val="006A5BF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A5BF9"/>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A5BF9"/>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A5BF9"/>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A5BF9"/>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A5BF9"/>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A5BF9"/>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A5BF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6A5BF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6A5BF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6A5BF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6A5BF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6A5BF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6A5BF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semiHidden/>
    <w:unhideWhenUsed/>
    <w:rsid w:val="006A5BF9"/>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A5BF9"/>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semiHidden/>
    <w:unhideWhenUsed/>
    <w:rsid w:val="006A5BF9"/>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semiHidden/>
    <w:unhideWhenUsed/>
    <w:rsid w:val="006A5BF9"/>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semiHidden/>
    <w:unhideWhenUsed/>
    <w:rsid w:val="006A5BF9"/>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semiHidden/>
    <w:unhideWhenUsed/>
    <w:rsid w:val="006A5BF9"/>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semiHidden/>
    <w:unhideWhenUsed/>
    <w:rsid w:val="006A5BF9"/>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semiHidden/>
    <w:unhideWhenUsed/>
    <w:rsid w:val="006A5BF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A5BF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A5BF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A5BF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A5BF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A5BF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A5BF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semiHidden/>
    <w:unhideWhenUsed/>
    <w:rsid w:val="006A5BF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A5BF9"/>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semiHidden/>
    <w:unhideWhenUsed/>
    <w:rsid w:val="006A5BF9"/>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semiHidden/>
    <w:unhideWhenUsed/>
    <w:rsid w:val="006A5BF9"/>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semiHidden/>
    <w:unhideWhenUsed/>
    <w:rsid w:val="006A5BF9"/>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semiHidden/>
    <w:unhideWhenUsed/>
    <w:rsid w:val="006A5BF9"/>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semiHidden/>
    <w:unhideWhenUsed/>
    <w:rsid w:val="006A5BF9"/>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semiHidden/>
    <w:unhideWhenUsed/>
    <w:rsid w:val="006A5BF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A5BF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A5BF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A5BF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A5BF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A5BF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A5BF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A5BF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6A5BF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semiHidden/>
    <w:unhideWhenUsed/>
    <w:rsid w:val="006A5BF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semiHidden/>
    <w:unhideWhenUsed/>
    <w:rsid w:val="006A5BF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semiHidden/>
    <w:unhideWhenUsed/>
    <w:rsid w:val="006A5BF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semiHidden/>
    <w:unhideWhenUsed/>
    <w:rsid w:val="006A5BF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semiHidden/>
    <w:unhideWhenUsed/>
    <w:rsid w:val="006A5BF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semiHidden/>
    <w:unhideWhenUsed/>
    <w:rsid w:val="006A5BF9"/>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A5BF9"/>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semiHidden/>
    <w:unhideWhenUsed/>
    <w:rsid w:val="006A5BF9"/>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semiHidden/>
    <w:unhideWhenUsed/>
    <w:rsid w:val="006A5BF9"/>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semiHidden/>
    <w:unhideWhenUsed/>
    <w:rsid w:val="006A5BF9"/>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semiHidden/>
    <w:unhideWhenUsed/>
    <w:rsid w:val="006A5BF9"/>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semiHidden/>
    <w:unhideWhenUsed/>
    <w:rsid w:val="006A5BF9"/>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semiHidden/>
    <w:unhideWhenUsed/>
    <w:rsid w:val="006A5BF9"/>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A5BF9"/>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A5BF9"/>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A5BF9"/>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semiHidden/>
    <w:unhideWhenUsed/>
    <w:rsid w:val="006A5BF9"/>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A5BF9"/>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A5BF9"/>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semiHidden/>
    <w:unhideWhenUsed/>
    <w:rsid w:val="006A5BF9"/>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A5BF9"/>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semiHidden/>
    <w:unhideWhenUsed/>
    <w:rsid w:val="006A5BF9"/>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semiHidden/>
    <w:unhideWhenUsed/>
    <w:rsid w:val="006A5BF9"/>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semiHidden/>
    <w:unhideWhenUsed/>
    <w:rsid w:val="006A5BF9"/>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semiHidden/>
    <w:unhideWhenUsed/>
    <w:rsid w:val="006A5BF9"/>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semiHidden/>
    <w:unhideWhenUsed/>
    <w:rsid w:val="006A5BF9"/>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semiHidden/>
    <w:unhideWhenUsed/>
    <w:rsid w:val="006A5BF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A5BF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semiHidden/>
    <w:unhideWhenUsed/>
    <w:rsid w:val="006A5BF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semiHidden/>
    <w:unhideWhenUsed/>
    <w:rsid w:val="006A5BF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semiHidden/>
    <w:unhideWhenUsed/>
    <w:rsid w:val="006A5BF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semiHidden/>
    <w:unhideWhenUsed/>
    <w:rsid w:val="006A5BF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semiHidden/>
    <w:unhideWhenUsed/>
    <w:rsid w:val="006A5BF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customStyle="1" w:styleId="TableGrid2">
    <w:name w:val="Table Grid2"/>
    <w:basedOn w:val="TableNormal"/>
    <w:next w:val="TableGrid"/>
    <w:uiPriority w:val="59"/>
    <w:rsid w:val="006A5BF9"/>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punctuation">
    <w:name w:val="hljs-punctuation"/>
    <w:basedOn w:val="DefaultParagraphFont"/>
    <w:rsid w:val="006A5BF9"/>
  </w:style>
  <w:style w:type="character" w:customStyle="1" w:styleId="hljs-attr">
    <w:name w:val="hljs-attr"/>
    <w:basedOn w:val="DefaultParagraphFont"/>
    <w:rsid w:val="006A5BF9"/>
  </w:style>
  <w:style w:type="character" w:customStyle="1" w:styleId="hljs-number">
    <w:name w:val="hljs-number"/>
    <w:basedOn w:val="DefaultParagraphFont"/>
    <w:rsid w:val="006A5B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193</Pages>
  <Words>32070</Words>
  <Characters>200443</Characters>
  <Application>Microsoft Office Word</Application>
  <DocSecurity>0</DocSecurity>
  <Lines>4175</Lines>
  <Paragraphs>2768</Paragraphs>
  <ScaleCrop>false</ScaleCrop>
  <Company/>
  <LinksUpToDate>false</LinksUpToDate>
  <CharactersWithSpaces>229745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Professor James</dc:creator>
  <cp:keywords/>
  <dc:description/>
  <cp:lastModifiedBy>Professor James</cp:lastModifiedBy>
  <cp:revision>8</cp:revision>
  <dcterms:created xsi:type="dcterms:W3CDTF">2026-01-16T03:47:00Z</dcterms:created>
  <dcterms:modified xsi:type="dcterms:W3CDTF">2026-01-16T07:01:00Z</dcterms:modified>
</cp:coreProperties>
</file>