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42AE" w14:textId="77777777" w:rsidR="009E3392" w:rsidRPr="009E3392" w:rsidRDefault="009E3392" w:rsidP="009E3392">
      <w:pPr>
        <w:rPr>
          <w:b/>
          <w:bCs/>
        </w:rPr>
      </w:pPr>
      <w:r w:rsidRPr="009E3392">
        <w:rPr>
          <w:b/>
          <w:bCs/>
        </w:rPr>
        <w:t>MathGov Release Note</w:t>
      </w:r>
    </w:p>
    <w:p w14:paraId="12B8CBB4" w14:textId="77777777" w:rsidR="009E3392" w:rsidRPr="009E3392" w:rsidRDefault="009E3392" w:rsidP="009E3392">
      <w:r w:rsidRPr="009E3392">
        <w:rPr>
          <w:b/>
          <w:bCs/>
        </w:rPr>
        <w:t xml:space="preserve">Release Configuration and Verification Statement (v5.0i rev14.27, Option A: Manifest-Only </w:t>
      </w:r>
      <w:proofErr w:type="spellStart"/>
      <w:r w:rsidRPr="009E3392">
        <w:rPr>
          <w:b/>
          <w:bCs/>
        </w:rPr>
        <w:t>ProofPack</w:t>
      </w:r>
      <w:proofErr w:type="spellEnd"/>
      <w:r w:rsidRPr="009E3392">
        <w:rPr>
          <w:b/>
          <w:bCs/>
        </w:rPr>
        <w:t>)</w:t>
      </w:r>
    </w:p>
    <w:p w14:paraId="566B7E99" w14:textId="77777777" w:rsidR="009E3392" w:rsidRPr="009E3392" w:rsidRDefault="009E3392" w:rsidP="009E3392">
      <w:r w:rsidRPr="009E3392">
        <w:t>This publication is part of a coordinated MathGov release intended to provide a complete, auditable, and reproducible specification of the MathGov methodology.</w:t>
      </w:r>
    </w:p>
    <w:p w14:paraId="74E494FC" w14:textId="77777777" w:rsidR="009E3392" w:rsidRPr="009E3392" w:rsidRDefault="009E3392" w:rsidP="009E3392">
      <w:pPr>
        <w:rPr>
          <w:b/>
          <w:bCs/>
        </w:rPr>
      </w:pPr>
      <w:r w:rsidRPr="009E3392">
        <w:rPr>
          <w:b/>
          <w:bCs/>
        </w:rPr>
        <w:t>Release Composition</w:t>
      </w:r>
    </w:p>
    <w:p w14:paraId="00348CD9" w14:textId="77777777" w:rsidR="009E3392" w:rsidRPr="009E3392" w:rsidRDefault="009E3392" w:rsidP="009E3392">
      <w:r w:rsidRPr="009E3392">
        <w:t>This release consists of the following coordinated artifacts, which together form a complete normative specification:</w:t>
      </w:r>
    </w:p>
    <w:p w14:paraId="7B0C19B3" w14:textId="77777777" w:rsidR="009E3392" w:rsidRPr="009E3392" w:rsidRDefault="009E3392" w:rsidP="009E3392">
      <w:pPr>
        <w:numPr>
          <w:ilvl w:val="0"/>
          <w:numId w:val="1"/>
        </w:numPr>
      </w:pPr>
      <w:r w:rsidRPr="009E3392">
        <w:rPr>
          <w:b/>
          <w:bCs/>
        </w:rPr>
        <w:t>MathGov Foundation Paper</w:t>
      </w:r>
      <w:r w:rsidRPr="009E3392">
        <w:br/>
        <w:t>The complete normative specification defining the decision cascade, admissibility constraints, governance rules, tier policies, and audit obligations.</w:t>
      </w:r>
      <w:r w:rsidRPr="009E3392">
        <w:br/>
        <w:t xml:space="preserve">This document is </w:t>
      </w:r>
      <w:r w:rsidRPr="009E3392">
        <w:rPr>
          <w:b/>
          <w:bCs/>
        </w:rPr>
        <w:t>non-runnable by design</w:t>
      </w:r>
      <w:r w:rsidRPr="009E3392">
        <w:t xml:space="preserve"> and defines the requirements that compliant implementations must satisfy.</w:t>
      </w:r>
    </w:p>
    <w:p w14:paraId="1A42E310" w14:textId="77777777" w:rsidR="009E3392" w:rsidRPr="009E3392" w:rsidRDefault="009E3392" w:rsidP="009E3392">
      <w:pPr>
        <w:numPr>
          <w:ilvl w:val="0"/>
          <w:numId w:val="1"/>
        </w:numPr>
      </w:pPr>
      <w:r w:rsidRPr="009E3392">
        <w:rPr>
          <w:b/>
          <w:bCs/>
        </w:rPr>
        <w:t>MathGov Appendices Volume</w:t>
      </w:r>
      <w:r w:rsidRPr="009E3392">
        <w:br/>
        <w:t>A companion document providing human-readable definitions, registries, reference values, and supporting material referenced by the Foundation Paper.</w:t>
      </w:r>
    </w:p>
    <w:p w14:paraId="130DA86B" w14:textId="77777777" w:rsidR="009E3392" w:rsidRPr="009E3392" w:rsidRDefault="009E3392" w:rsidP="009E3392">
      <w:pPr>
        <w:numPr>
          <w:ilvl w:val="0"/>
          <w:numId w:val="1"/>
        </w:numPr>
      </w:pPr>
      <w:r w:rsidRPr="009E3392">
        <w:rPr>
          <w:b/>
          <w:bCs/>
        </w:rPr>
        <w:t xml:space="preserve">MathGov </w:t>
      </w:r>
      <w:proofErr w:type="spellStart"/>
      <w:r w:rsidRPr="009E3392">
        <w:rPr>
          <w:b/>
          <w:bCs/>
        </w:rPr>
        <w:t>ProofPack</w:t>
      </w:r>
      <w:proofErr w:type="spellEnd"/>
      <w:r w:rsidRPr="009E3392">
        <w:rPr>
          <w:b/>
          <w:bCs/>
        </w:rPr>
        <w:t xml:space="preserve"> Tier-4 (manifest-only)</w:t>
      </w:r>
      <w:r w:rsidRPr="009E3392">
        <w:br/>
        <w:t>A machine-readable bundle containing hash-bound registries, schemas, canonicalization profiles, and deterministic replay test vectors required for Tier-4 replay and verification.</w:t>
      </w:r>
      <w:r w:rsidRPr="009E3392">
        <w:br/>
        <w:t xml:space="preserve">Under Option A, the </w:t>
      </w:r>
      <w:proofErr w:type="spellStart"/>
      <w:r w:rsidRPr="009E3392">
        <w:t>ProofPack</w:t>
      </w:r>
      <w:proofErr w:type="spellEnd"/>
      <w:r w:rsidRPr="009E3392">
        <w:t xml:space="preserve"> is “manifest-only” in the sense that it contains the authoritative machine-readable artifacts, profiles, and test vectors needed for deterministic replay, without embedding a privileged runnable implementation.</w:t>
      </w:r>
    </w:p>
    <w:p w14:paraId="0E02CEEA" w14:textId="77777777" w:rsidR="009E3392" w:rsidRPr="009E3392" w:rsidRDefault="009E3392" w:rsidP="009E3392">
      <w:r w:rsidRPr="009E3392">
        <w:t xml:space="preserve">In addition, a </w:t>
      </w:r>
      <w:r w:rsidRPr="009E3392">
        <w:rPr>
          <w:b/>
          <w:bCs/>
        </w:rPr>
        <w:t>MathGov Release Hashes</w:t>
      </w:r>
      <w:r w:rsidRPr="009E3392">
        <w:t xml:space="preserve"> file publishes SHA-256 digests of the raw bytes of the Foundation Paper, Appendices, and </w:t>
      </w:r>
      <w:proofErr w:type="spellStart"/>
      <w:r w:rsidRPr="009E3392">
        <w:t>ProofPack</w:t>
      </w:r>
      <w:proofErr w:type="spellEnd"/>
      <w:r w:rsidRPr="009E3392">
        <w:t xml:space="preserve"> ZIP, enabling independent verification of artifact integrity.</w:t>
      </w:r>
    </w:p>
    <w:p w14:paraId="1CC8A9C5" w14:textId="77777777" w:rsidR="009E3392" w:rsidRPr="009E3392" w:rsidRDefault="009E3392" w:rsidP="009E3392">
      <w:r w:rsidRPr="009E3392">
        <w:pict w14:anchorId="4BFC9A75">
          <v:rect id="_x0000_i1025" style="width:0;height:1.5pt" o:hralign="center" o:hrstd="t" o:hr="t" fillcolor="#a0a0a0" stroked="f"/>
        </w:pict>
      </w:r>
    </w:p>
    <w:p w14:paraId="5925BE56" w14:textId="77777777" w:rsidR="009E3392" w:rsidRPr="009E3392" w:rsidRDefault="009E3392" w:rsidP="009E3392">
      <w:pPr>
        <w:rPr>
          <w:b/>
          <w:bCs/>
        </w:rPr>
      </w:pPr>
      <w:r w:rsidRPr="009E3392">
        <w:rPr>
          <w:b/>
          <w:bCs/>
        </w:rPr>
        <w:t>Binding and Versioning</w:t>
      </w:r>
    </w:p>
    <w:p w14:paraId="1803C5EE" w14:textId="77777777" w:rsidR="009E3392" w:rsidRPr="009E3392" w:rsidRDefault="009E3392" w:rsidP="009E3392">
      <w:pPr>
        <w:numPr>
          <w:ilvl w:val="0"/>
          <w:numId w:val="2"/>
        </w:numPr>
      </w:pPr>
      <w:r w:rsidRPr="009E3392">
        <w:t xml:space="preserve">This release is identified as </w:t>
      </w:r>
      <w:r w:rsidRPr="009E3392">
        <w:rPr>
          <w:b/>
          <w:bCs/>
        </w:rPr>
        <w:t>MathGov v5.0i</w:t>
      </w:r>
      <w:r w:rsidRPr="009E3392">
        <w:t xml:space="preserve">, internal revision </w:t>
      </w:r>
      <w:r w:rsidRPr="009E3392">
        <w:rPr>
          <w:b/>
          <w:bCs/>
        </w:rPr>
        <w:t>rev14.27</w:t>
      </w:r>
      <w:r w:rsidRPr="009E3392">
        <w:t>.</w:t>
      </w:r>
    </w:p>
    <w:p w14:paraId="63CD0962" w14:textId="77777777" w:rsidR="009E3392" w:rsidRPr="009E3392" w:rsidRDefault="009E3392" w:rsidP="009E3392">
      <w:pPr>
        <w:numPr>
          <w:ilvl w:val="0"/>
          <w:numId w:val="2"/>
        </w:numPr>
      </w:pPr>
      <w:r w:rsidRPr="009E3392">
        <w:t>Revision labels embedded in filenames are informational only and do not alter the bound artifacts.</w:t>
      </w:r>
    </w:p>
    <w:p w14:paraId="4BEDF135" w14:textId="77777777" w:rsidR="009E3392" w:rsidRPr="009E3392" w:rsidRDefault="009E3392" w:rsidP="009E3392">
      <w:pPr>
        <w:numPr>
          <w:ilvl w:val="0"/>
          <w:numId w:val="2"/>
        </w:numPr>
      </w:pPr>
      <w:r w:rsidRPr="009E3392">
        <w:lastRenderedPageBreak/>
        <w:t>The authoritative bindings between artifacts are defined exclusively by the published SHA-256 hashes.</w:t>
      </w:r>
    </w:p>
    <w:p w14:paraId="024B5AB8" w14:textId="77777777" w:rsidR="009E3392" w:rsidRPr="009E3392" w:rsidRDefault="009E3392" w:rsidP="009E3392">
      <w:r w:rsidRPr="009E3392">
        <w:rPr>
          <w:b/>
          <w:bCs/>
        </w:rPr>
        <w:t>Binding invariant (rev14.27).</w:t>
      </w:r>
      <w:r w:rsidRPr="009E3392">
        <w:br/>
        <w:t>This release binds to:</w:t>
      </w:r>
    </w:p>
    <w:p w14:paraId="1FE3FDDE" w14:textId="77777777" w:rsidR="009E3392" w:rsidRPr="009E3392" w:rsidRDefault="009E3392" w:rsidP="009E3392">
      <w:r w:rsidRPr="009E3392">
        <w:rPr>
          <w:b/>
          <w:bCs/>
        </w:rPr>
        <w:t>MathGov_ProofPack_Tier4_rev14.27_ManifestOnly_DeterministicReplay_DEMO.zip</w:t>
      </w:r>
      <w:r w:rsidRPr="009E3392">
        <w:br/>
        <w:t xml:space="preserve">The authoritative top-level hashes for the Foundation Paper, Appendices, and </w:t>
      </w:r>
      <w:proofErr w:type="spellStart"/>
      <w:r w:rsidRPr="009E3392">
        <w:t>ProofPack</w:t>
      </w:r>
      <w:proofErr w:type="spellEnd"/>
      <w:r w:rsidRPr="009E3392">
        <w:t xml:space="preserve"> are published in:</w:t>
      </w:r>
    </w:p>
    <w:p w14:paraId="088EE9E6" w14:textId="77777777" w:rsidR="009E3392" w:rsidRPr="009E3392" w:rsidRDefault="009E3392" w:rsidP="009E3392">
      <w:r w:rsidRPr="009E3392">
        <w:rPr>
          <w:b/>
          <w:bCs/>
        </w:rPr>
        <w:t>MathGov_Release_Hashes_rev14.27.txt</w:t>
      </w:r>
    </w:p>
    <w:p w14:paraId="6DAFC22B" w14:textId="77777777" w:rsidR="009E3392" w:rsidRPr="009E3392" w:rsidRDefault="009E3392" w:rsidP="009E3392">
      <w:r w:rsidRPr="009E3392">
        <w:rPr>
          <w:b/>
          <w:bCs/>
        </w:rPr>
        <w:t xml:space="preserve">Compatibility </w:t>
      </w:r>
      <w:proofErr w:type="gramStart"/>
      <w:r w:rsidRPr="009E3392">
        <w:rPr>
          <w:b/>
          <w:bCs/>
        </w:rPr>
        <w:t>note</w:t>
      </w:r>
      <w:proofErr w:type="gramEnd"/>
      <w:r w:rsidRPr="009E3392">
        <w:rPr>
          <w:b/>
          <w:bCs/>
        </w:rPr>
        <w:t>.</w:t>
      </w:r>
      <w:r w:rsidRPr="009E3392">
        <w:br/>
        <w:t xml:space="preserve">Prior </w:t>
      </w:r>
      <w:proofErr w:type="spellStart"/>
      <w:r w:rsidRPr="009E3392">
        <w:t>ProofPack</w:t>
      </w:r>
      <w:proofErr w:type="spellEnd"/>
      <w:r w:rsidRPr="009E3392">
        <w:t xml:space="preserve"> revisions (including rev14.14 and rev14.22) are superseded by the rev14.27 </w:t>
      </w:r>
      <w:proofErr w:type="spellStart"/>
      <w:r w:rsidRPr="009E3392">
        <w:t>ProofPack</w:t>
      </w:r>
      <w:proofErr w:type="spellEnd"/>
      <w:r w:rsidRPr="009E3392">
        <w:t xml:space="preserve"> in the rev14.27 release tuple.</w:t>
      </w:r>
    </w:p>
    <w:p w14:paraId="0AB8CC82" w14:textId="77777777" w:rsidR="009E3392" w:rsidRPr="009E3392" w:rsidRDefault="009E3392" w:rsidP="009E3392">
      <w:r w:rsidRPr="009E3392">
        <w:rPr>
          <w:b/>
          <w:bCs/>
        </w:rPr>
        <w:t>Versioning convention.</w:t>
      </w:r>
    </w:p>
    <w:p w14:paraId="6E8A4574" w14:textId="77777777" w:rsidR="009E3392" w:rsidRPr="009E3392" w:rsidRDefault="009E3392" w:rsidP="009E3392">
      <w:pPr>
        <w:numPr>
          <w:ilvl w:val="0"/>
          <w:numId w:val="3"/>
        </w:numPr>
      </w:pPr>
      <w:r w:rsidRPr="009E3392">
        <w:t xml:space="preserve">“5.0i” denotes the fifth major release and </w:t>
      </w:r>
      <w:proofErr w:type="spellStart"/>
      <w:r w:rsidRPr="009E3392">
        <w:t>ith</w:t>
      </w:r>
      <w:proofErr w:type="spellEnd"/>
      <w:r w:rsidRPr="009E3392">
        <w:t xml:space="preserve"> incremental revision.</w:t>
      </w:r>
    </w:p>
    <w:p w14:paraId="4997761D" w14:textId="77777777" w:rsidR="009E3392" w:rsidRPr="009E3392" w:rsidRDefault="009E3392" w:rsidP="009E3392">
      <w:pPr>
        <w:numPr>
          <w:ilvl w:val="0"/>
          <w:numId w:val="3"/>
        </w:numPr>
      </w:pPr>
      <w:r w:rsidRPr="009E3392">
        <w:t>“rev14.x” denotes the internal edit revision for this release set.</w:t>
      </w:r>
    </w:p>
    <w:p w14:paraId="529B23DB" w14:textId="77777777" w:rsidR="009E3392" w:rsidRPr="009E3392" w:rsidRDefault="009E3392" w:rsidP="009E3392">
      <w:pPr>
        <w:numPr>
          <w:ilvl w:val="0"/>
          <w:numId w:val="3"/>
        </w:numPr>
      </w:pPr>
      <w:r w:rsidRPr="009E3392">
        <w:t xml:space="preserve">The artifact trio named above is intended to be mutually consistent under </w:t>
      </w:r>
      <w:r w:rsidRPr="009E3392">
        <w:rPr>
          <w:b/>
          <w:bCs/>
        </w:rPr>
        <w:t xml:space="preserve">Option A (manifest-only </w:t>
      </w:r>
      <w:proofErr w:type="spellStart"/>
      <w:r w:rsidRPr="009E3392">
        <w:rPr>
          <w:b/>
          <w:bCs/>
        </w:rPr>
        <w:t>ProofPack</w:t>
      </w:r>
      <w:proofErr w:type="spellEnd"/>
      <w:r w:rsidRPr="009E3392">
        <w:rPr>
          <w:b/>
          <w:bCs/>
        </w:rPr>
        <w:t>)</w:t>
      </w:r>
      <w:r w:rsidRPr="009E3392">
        <w:t>.</w:t>
      </w:r>
    </w:p>
    <w:p w14:paraId="24BB62ED" w14:textId="77777777" w:rsidR="009E3392" w:rsidRPr="009E3392" w:rsidRDefault="009E3392" w:rsidP="009E3392">
      <w:r w:rsidRPr="009E3392">
        <w:pict w14:anchorId="34BE534C">
          <v:rect id="_x0000_i1026" style="width:0;height:1.5pt" o:hralign="center" o:hrstd="t" o:hr="t" fillcolor="#a0a0a0" stroked="f"/>
        </w:pict>
      </w:r>
    </w:p>
    <w:p w14:paraId="43CED3D2" w14:textId="77777777" w:rsidR="009E3392" w:rsidRPr="009E3392" w:rsidRDefault="009E3392" w:rsidP="009E3392">
      <w:pPr>
        <w:rPr>
          <w:b/>
          <w:bCs/>
        </w:rPr>
      </w:pPr>
      <w:r w:rsidRPr="009E3392">
        <w:rPr>
          <w:b/>
          <w:bCs/>
        </w:rPr>
        <w:t>UCI Status (Normative)</w:t>
      </w:r>
    </w:p>
    <w:p w14:paraId="70A10231" w14:textId="77777777" w:rsidR="009E3392" w:rsidRPr="009E3392" w:rsidRDefault="009E3392" w:rsidP="009E3392">
      <w:r w:rsidRPr="009E3392">
        <w:rPr>
          <w:b/>
          <w:bCs/>
        </w:rPr>
        <w:t xml:space="preserve">UCI is finalized for rev14.x Tier-4 Pilot-Executable </w:t>
      </w:r>
      <w:proofErr w:type="gramStart"/>
      <w:r w:rsidRPr="009E3392">
        <w:rPr>
          <w:b/>
          <w:bCs/>
        </w:rPr>
        <w:t>claims:</w:t>
      </w:r>
      <w:proofErr w:type="gramEnd"/>
      <w:r w:rsidRPr="009E3392">
        <w:t xml:space="preserve"> </w:t>
      </w:r>
      <w:r w:rsidRPr="009E3392">
        <w:rPr>
          <w:b/>
          <w:bCs/>
        </w:rPr>
        <w:t>UCI_V1 is normative.</w:t>
      </w:r>
      <w:r w:rsidRPr="009E3392">
        <w:br/>
        <w:t xml:space="preserve">Any modifications require </w:t>
      </w:r>
      <w:r w:rsidRPr="009E3392">
        <w:rPr>
          <w:b/>
          <w:bCs/>
        </w:rPr>
        <w:t>UCI_V2</w:t>
      </w:r>
      <w:r w:rsidRPr="009E3392">
        <w:t xml:space="preserve"> as a new versioned artifact referenced by PCC CP|20/CP|21 and pinned in the release hash file.</w:t>
      </w:r>
    </w:p>
    <w:p w14:paraId="6BDE0902" w14:textId="77777777" w:rsidR="009E3392" w:rsidRPr="009E3392" w:rsidRDefault="009E3392" w:rsidP="009E3392">
      <w:r w:rsidRPr="009E3392">
        <w:pict w14:anchorId="048E4775">
          <v:rect id="_x0000_i1027" style="width:0;height:1.5pt" o:hralign="center" o:hrstd="t" o:hr="t" fillcolor="#a0a0a0" stroked="f"/>
        </w:pict>
      </w:r>
    </w:p>
    <w:p w14:paraId="400C91A1" w14:textId="77777777" w:rsidR="009E3392" w:rsidRPr="009E3392" w:rsidRDefault="009E3392" w:rsidP="009E3392">
      <w:pPr>
        <w:rPr>
          <w:b/>
          <w:bCs/>
        </w:rPr>
      </w:pPr>
      <w:r w:rsidRPr="009E3392">
        <w:rPr>
          <w:b/>
          <w:bCs/>
        </w:rPr>
        <w:t>Tier-4 HDW Governance and Tooling Requirements (Normative Summary)</w:t>
      </w:r>
    </w:p>
    <w:p w14:paraId="3D3BA9BA" w14:textId="77777777" w:rsidR="009E3392" w:rsidRPr="009E3392" w:rsidRDefault="009E3392" w:rsidP="009E3392">
      <w:r w:rsidRPr="009E3392">
        <w:t xml:space="preserve">Tier-4 Pilot-Executable runs </w:t>
      </w:r>
      <w:r w:rsidRPr="009E3392">
        <w:rPr>
          <w:b/>
          <w:bCs/>
        </w:rPr>
        <w:t>MUST</w:t>
      </w:r>
      <w:r w:rsidRPr="009E3392">
        <w:t xml:space="preserve"> derive union weights (</w:t>
      </w:r>
      <w:proofErr w:type="spellStart"/>
      <w:r w:rsidRPr="009E3392">
        <w:t>wU</w:t>
      </w:r>
      <w:proofErr w:type="spellEnd"/>
      <w:r w:rsidRPr="009E3392">
        <w:t>) and dimension weights (</w:t>
      </w:r>
      <w:proofErr w:type="spellStart"/>
      <w:r w:rsidRPr="009E3392">
        <w:t>wD</w:t>
      </w:r>
      <w:proofErr w:type="spellEnd"/>
      <w:r w:rsidRPr="009E3392">
        <w:t>) from a valid Hybrid Democratic Weighting (HDW) panel and ballots, not by manual author edits.</w:t>
      </w:r>
    </w:p>
    <w:p w14:paraId="34EB0F0D" w14:textId="77777777" w:rsidR="009E3392" w:rsidRPr="009E3392" w:rsidRDefault="009E3392" w:rsidP="009E3392">
      <w:r w:rsidRPr="009E3392">
        <w:t xml:space="preserve">A Tier-4 run </w:t>
      </w:r>
      <w:r w:rsidRPr="009E3392">
        <w:rPr>
          <w:b/>
          <w:bCs/>
        </w:rPr>
        <w:t>MUST</w:t>
      </w:r>
      <w:r w:rsidRPr="009E3392">
        <w:t xml:space="preserve"> reference a hash-bound </w:t>
      </w:r>
      <w:r w:rsidRPr="009E3392">
        <w:rPr>
          <w:b/>
          <w:bCs/>
        </w:rPr>
        <w:t>HDW Ballots Registry</w:t>
      </w:r>
      <w:r w:rsidRPr="009E3392">
        <w:t xml:space="preserve"> containing, at minimum:</w:t>
      </w:r>
    </w:p>
    <w:p w14:paraId="38AD2E54" w14:textId="77777777" w:rsidR="009E3392" w:rsidRPr="009E3392" w:rsidRDefault="009E3392" w:rsidP="009E3392">
      <w:pPr>
        <w:numPr>
          <w:ilvl w:val="0"/>
          <w:numId w:val="4"/>
        </w:numPr>
      </w:pPr>
      <w:r w:rsidRPr="009E3392">
        <w:t>panel roster metadata (scope, stratification evidence reference, conflict-of-interest disclosure references)</w:t>
      </w:r>
    </w:p>
    <w:p w14:paraId="66D726BA" w14:textId="77777777" w:rsidR="009E3392" w:rsidRPr="009E3392" w:rsidRDefault="009E3392" w:rsidP="009E3392">
      <w:pPr>
        <w:numPr>
          <w:ilvl w:val="0"/>
          <w:numId w:val="4"/>
        </w:numPr>
      </w:pPr>
      <w:proofErr w:type="spellStart"/>
      <w:r w:rsidRPr="009E3392">
        <w:t>union_</w:t>
      </w:r>
      <w:proofErr w:type="gramStart"/>
      <w:r w:rsidRPr="009E3392">
        <w:t>ballots</w:t>
      </w:r>
      <w:proofErr w:type="spellEnd"/>
      <w:r w:rsidRPr="009E3392">
        <w:t>[</w:t>
      </w:r>
      <w:proofErr w:type="gramEnd"/>
      <w:r w:rsidRPr="009E3392">
        <w:t xml:space="preserve">] and </w:t>
      </w:r>
      <w:proofErr w:type="spellStart"/>
      <w:r w:rsidRPr="009E3392">
        <w:t>dimension_</w:t>
      </w:r>
      <w:proofErr w:type="gramStart"/>
      <w:r w:rsidRPr="009E3392">
        <w:t>ballots</w:t>
      </w:r>
      <w:proofErr w:type="spellEnd"/>
      <w:r w:rsidRPr="009E3392">
        <w:t>[</w:t>
      </w:r>
      <w:proofErr w:type="gramEnd"/>
      <w:r w:rsidRPr="009E3392">
        <w:t>]</w:t>
      </w:r>
    </w:p>
    <w:p w14:paraId="66F5A215" w14:textId="77777777" w:rsidR="009E3392" w:rsidRPr="009E3392" w:rsidRDefault="009E3392" w:rsidP="009E3392">
      <w:pPr>
        <w:numPr>
          <w:ilvl w:val="0"/>
          <w:numId w:val="4"/>
        </w:numPr>
      </w:pPr>
      <w:r w:rsidRPr="009E3392">
        <w:lastRenderedPageBreak/>
        <w:t>declared floors</w:t>
      </w:r>
    </w:p>
    <w:p w14:paraId="7857EAC6" w14:textId="77777777" w:rsidR="009E3392" w:rsidRPr="009E3392" w:rsidRDefault="009E3392" w:rsidP="009E3392">
      <w:pPr>
        <w:numPr>
          <w:ilvl w:val="0"/>
          <w:numId w:val="4"/>
        </w:numPr>
      </w:pPr>
      <w:r w:rsidRPr="009E3392">
        <w:t>aggregation parameters</w:t>
      </w:r>
    </w:p>
    <w:p w14:paraId="5FD6A464" w14:textId="77777777" w:rsidR="009E3392" w:rsidRPr="009E3392" w:rsidRDefault="009E3392" w:rsidP="009E3392">
      <w:pPr>
        <w:numPr>
          <w:ilvl w:val="0"/>
          <w:numId w:val="4"/>
        </w:numPr>
      </w:pPr>
      <w:proofErr w:type="spellStart"/>
      <w:r w:rsidRPr="009E3392">
        <w:t>ballot_deadline_utc</w:t>
      </w:r>
      <w:proofErr w:type="spellEnd"/>
    </w:p>
    <w:p w14:paraId="486D70E9" w14:textId="77777777" w:rsidR="009E3392" w:rsidRPr="009E3392" w:rsidRDefault="009E3392" w:rsidP="009E3392">
      <w:pPr>
        <w:rPr>
          <w:b/>
          <w:bCs/>
        </w:rPr>
      </w:pPr>
      <w:r w:rsidRPr="009E3392">
        <w:rPr>
          <w:b/>
          <w:bCs/>
        </w:rPr>
        <w:t>Tier-4 enforceable gates</w:t>
      </w:r>
    </w:p>
    <w:p w14:paraId="299179A8" w14:textId="77777777" w:rsidR="009E3392" w:rsidRPr="009E3392" w:rsidRDefault="009E3392" w:rsidP="009E3392">
      <w:r w:rsidRPr="009E3392">
        <w:t>Tier-4 has two enforceable gates:</w:t>
      </w:r>
    </w:p>
    <w:p w14:paraId="4CF4E1CB" w14:textId="77777777" w:rsidR="009E3392" w:rsidRPr="009E3392" w:rsidRDefault="009E3392" w:rsidP="009E3392">
      <w:pPr>
        <w:numPr>
          <w:ilvl w:val="0"/>
          <w:numId w:val="5"/>
        </w:numPr>
      </w:pPr>
      <w:r w:rsidRPr="009E3392">
        <w:rPr>
          <w:b/>
          <w:bCs/>
        </w:rPr>
        <w:t>Roster gate.</w:t>
      </w:r>
      <w:r w:rsidRPr="009E3392">
        <w:br/>
        <w:t xml:space="preserve">A panel roster meeting Appendix AA structural requirements </w:t>
      </w:r>
      <w:r w:rsidRPr="009E3392">
        <w:rPr>
          <w:b/>
          <w:bCs/>
        </w:rPr>
        <w:t>MUST</w:t>
      </w:r>
      <w:r w:rsidRPr="009E3392">
        <w:t xml:space="preserve"> exist, including at least two independent risk experts and complete COI disclosure references for all panelists.</w:t>
      </w:r>
    </w:p>
    <w:p w14:paraId="698718B0" w14:textId="77777777" w:rsidR="009E3392" w:rsidRPr="009E3392" w:rsidRDefault="009E3392" w:rsidP="009E3392">
      <w:pPr>
        <w:numPr>
          <w:ilvl w:val="0"/>
          <w:numId w:val="5"/>
        </w:numPr>
      </w:pPr>
      <w:r w:rsidRPr="009E3392">
        <w:rPr>
          <w:b/>
          <w:bCs/>
        </w:rPr>
        <w:t>Ballot gate.</w:t>
      </w:r>
      <w:r w:rsidRPr="009E3392">
        <w:br/>
        <w:t xml:space="preserve">Tier-4 minimums are counted on </w:t>
      </w:r>
      <w:r w:rsidRPr="009E3392">
        <w:rPr>
          <w:b/>
          <w:bCs/>
        </w:rPr>
        <w:t>VALID</w:t>
      </w:r>
      <w:r w:rsidRPr="009E3392">
        <w:t xml:space="preserve"> ballots only, separately for union ballots and dimension ballots.</w:t>
      </w:r>
    </w:p>
    <w:p w14:paraId="7ECB0002" w14:textId="77777777" w:rsidR="009E3392" w:rsidRPr="009E3392" w:rsidRDefault="009E3392" w:rsidP="009E3392">
      <w:pPr>
        <w:rPr>
          <w:b/>
          <w:bCs/>
        </w:rPr>
      </w:pPr>
      <w:r w:rsidRPr="009E3392">
        <w:rPr>
          <w:b/>
          <w:bCs/>
        </w:rPr>
        <w:t>Minimum valid ballots required (Tier-4 claim)</w:t>
      </w:r>
    </w:p>
    <w:p w14:paraId="4CCC5864" w14:textId="77777777" w:rsidR="009E3392" w:rsidRPr="009E3392" w:rsidRDefault="009E3392" w:rsidP="009E3392">
      <w:pPr>
        <w:numPr>
          <w:ilvl w:val="0"/>
          <w:numId w:val="6"/>
        </w:numPr>
      </w:pPr>
      <w:r w:rsidRPr="009E3392">
        <w:rPr>
          <w:b/>
          <w:bCs/>
        </w:rPr>
        <w:t>Organization scope:</w:t>
      </w:r>
      <w:r w:rsidRPr="009E3392">
        <w:t xml:space="preserve"> </w:t>
      </w:r>
      <w:proofErr w:type="spellStart"/>
      <w:r w:rsidRPr="009E3392">
        <w:t>n_valid_union</w:t>
      </w:r>
      <w:proofErr w:type="spellEnd"/>
      <w:r w:rsidRPr="009E3392">
        <w:t xml:space="preserve"> ≥ 15 and </w:t>
      </w:r>
      <w:proofErr w:type="spellStart"/>
      <w:r w:rsidRPr="009E3392">
        <w:t>n_valid_dimension</w:t>
      </w:r>
      <w:proofErr w:type="spellEnd"/>
      <w:r w:rsidRPr="009E3392">
        <w:t xml:space="preserve"> ≥ 15</w:t>
      </w:r>
    </w:p>
    <w:p w14:paraId="5667E458" w14:textId="77777777" w:rsidR="009E3392" w:rsidRPr="009E3392" w:rsidRDefault="009E3392" w:rsidP="009E3392">
      <w:pPr>
        <w:numPr>
          <w:ilvl w:val="0"/>
          <w:numId w:val="6"/>
        </w:numPr>
      </w:pPr>
      <w:r w:rsidRPr="009E3392">
        <w:rPr>
          <w:b/>
          <w:bCs/>
        </w:rPr>
        <w:t>Polity scope:</w:t>
      </w:r>
      <w:r w:rsidRPr="009E3392">
        <w:t xml:space="preserve"> </w:t>
      </w:r>
      <w:proofErr w:type="spellStart"/>
      <w:r w:rsidRPr="009E3392">
        <w:t>n_valid_union</w:t>
      </w:r>
      <w:proofErr w:type="spellEnd"/>
      <w:r w:rsidRPr="009E3392">
        <w:t xml:space="preserve"> ≥ 25 and </w:t>
      </w:r>
      <w:proofErr w:type="spellStart"/>
      <w:r w:rsidRPr="009E3392">
        <w:t>n_valid_dimension</w:t>
      </w:r>
      <w:proofErr w:type="spellEnd"/>
      <w:r w:rsidRPr="009E3392">
        <w:t xml:space="preserve"> ≥ 25</w:t>
      </w:r>
    </w:p>
    <w:p w14:paraId="6AAFF303" w14:textId="77777777" w:rsidR="009E3392" w:rsidRPr="009E3392" w:rsidRDefault="009E3392" w:rsidP="009E3392">
      <w:r w:rsidRPr="009E3392">
        <w:t xml:space="preserve">If either minimum is not met, the run </w:t>
      </w:r>
      <w:r w:rsidRPr="009E3392">
        <w:rPr>
          <w:b/>
          <w:bCs/>
        </w:rPr>
        <w:t>MUST</w:t>
      </w:r>
      <w:r w:rsidRPr="009E3392">
        <w:t xml:space="preserve"> downgrade to the highest tier supported by available governance evidence and </w:t>
      </w:r>
      <w:r w:rsidRPr="009E3392">
        <w:rPr>
          <w:b/>
          <w:bCs/>
        </w:rPr>
        <w:t>MUST NOT</w:t>
      </w:r>
      <w:r w:rsidRPr="009E3392">
        <w:t xml:space="preserve"> claim Tier-4 Pilot-Executable.</w:t>
      </w:r>
    </w:p>
    <w:p w14:paraId="7B0A9B45" w14:textId="77777777" w:rsidR="009E3392" w:rsidRPr="009E3392" w:rsidRDefault="009E3392" w:rsidP="009E3392">
      <w:pPr>
        <w:rPr>
          <w:b/>
          <w:bCs/>
        </w:rPr>
      </w:pPr>
      <w:r w:rsidRPr="009E3392">
        <w:rPr>
          <w:b/>
          <w:bCs/>
        </w:rPr>
        <w:t>Abstentions (Tier-4)</w:t>
      </w:r>
    </w:p>
    <w:p w14:paraId="60F39675" w14:textId="77777777" w:rsidR="009E3392" w:rsidRPr="009E3392" w:rsidRDefault="009E3392" w:rsidP="009E3392">
      <w:r w:rsidRPr="009E3392">
        <w:t>Abstentions are allowed but are auditable and bounded. Tier-4 sets a normative abstention ceiling per ballot type:</w:t>
      </w:r>
    </w:p>
    <w:p w14:paraId="7BDFF206" w14:textId="77777777" w:rsidR="009E3392" w:rsidRPr="009E3392" w:rsidRDefault="009E3392" w:rsidP="009E3392">
      <w:pPr>
        <w:numPr>
          <w:ilvl w:val="0"/>
          <w:numId w:val="7"/>
        </w:numPr>
      </w:pPr>
      <w:proofErr w:type="spellStart"/>
      <w:r w:rsidRPr="009E3392">
        <w:t>abstention_rate_max</w:t>
      </w:r>
      <w:proofErr w:type="spellEnd"/>
      <w:r w:rsidRPr="009E3392">
        <w:t xml:space="preserve"> = 1/5 (20%)</w:t>
      </w:r>
    </w:p>
    <w:p w14:paraId="5954C31E" w14:textId="77777777" w:rsidR="009E3392" w:rsidRPr="009E3392" w:rsidRDefault="009E3392" w:rsidP="009E3392">
      <w:r w:rsidRPr="009E3392">
        <w:t xml:space="preserve">The Tier-4 claim hard-fails if the ceiling is exceeded, but the run record </w:t>
      </w:r>
      <w:r w:rsidRPr="009E3392">
        <w:rPr>
          <w:b/>
          <w:bCs/>
        </w:rPr>
        <w:t>MAY</w:t>
      </w:r>
      <w:r w:rsidRPr="009E3392">
        <w:t xml:space="preserve"> remain valid at a lower supported tier.</w:t>
      </w:r>
    </w:p>
    <w:p w14:paraId="23CE4851" w14:textId="77777777" w:rsidR="009E3392" w:rsidRPr="009E3392" w:rsidRDefault="009E3392" w:rsidP="009E3392">
      <w:r w:rsidRPr="009E3392">
        <w:rPr>
          <w:b/>
          <w:bCs/>
        </w:rPr>
        <w:t>Effective abstention (Tier-4)</w:t>
      </w:r>
      <w:r w:rsidRPr="009E3392">
        <w:t xml:space="preserve"> includes:</w:t>
      </w:r>
      <w:r w:rsidRPr="009E3392">
        <w:br/>
        <w:t>(</w:t>
      </w:r>
      <w:proofErr w:type="spellStart"/>
      <w:r w:rsidRPr="009E3392">
        <w:t>i</w:t>
      </w:r>
      <w:proofErr w:type="spellEnd"/>
      <w:r w:rsidRPr="009E3392">
        <w:t>) explicit ABSTAINED,</w:t>
      </w:r>
      <w:r w:rsidRPr="009E3392">
        <w:br/>
        <w:t xml:space="preserve">(ii) INVALID_NEEDS_RESUBMISSION not corrected by </w:t>
      </w:r>
      <w:proofErr w:type="spellStart"/>
      <w:r w:rsidRPr="009E3392">
        <w:t>ballot_deadline_utc</w:t>
      </w:r>
      <w:proofErr w:type="spellEnd"/>
      <w:r w:rsidRPr="009E3392">
        <w:t>, and</w:t>
      </w:r>
      <w:r w:rsidRPr="009E3392">
        <w:br/>
        <w:t xml:space="preserve">(iii) no VALID ballot submitted by </w:t>
      </w:r>
      <w:proofErr w:type="spellStart"/>
      <w:r w:rsidRPr="009E3392">
        <w:t>ballot_deadline_utc</w:t>
      </w:r>
      <w:proofErr w:type="spellEnd"/>
      <w:r w:rsidRPr="009E3392">
        <w:t xml:space="preserve"> (implicit abstention).</w:t>
      </w:r>
    </w:p>
    <w:p w14:paraId="3BB90CEA" w14:textId="77777777" w:rsidR="009E3392" w:rsidRPr="009E3392" w:rsidRDefault="009E3392" w:rsidP="009E3392">
      <w:pPr>
        <w:rPr>
          <w:b/>
          <w:bCs/>
        </w:rPr>
      </w:pPr>
      <w:r w:rsidRPr="009E3392">
        <w:rPr>
          <w:b/>
          <w:bCs/>
        </w:rPr>
        <w:t>Ballot validity and determinism (Tier-4)</w:t>
      </w:r>
    </w:p>
    <w:p w14:paraId="45313D68" w14:textId="77777777" w:rsidR="009E3392" w:rsidRPr="009E3392" w:rsidRDefault="009E3392" w:rsidP="009E3392">
      <w:r w:rsidRPr="009E3392">
        <w:t xml:space="preserve">Tier-4 ballot validity is strict. Each ballot </w:t>
      </w:r>
      <w:r w:rsidRPr="009E3392">
        <w:rPr>
          <w:b/>
          <w:bCs/>
        </w:rPr>
        <w:t>MUST</w:t>
      </w:r>
      <w:r w:rsidRPr="009E3392">
        <w:t xml:space="preserve"> be a full allocation over all unions or all dimensions, encoded as exact reduced </w:t>
      </w:r>
      <w:proofErr w:type="spellStart"/>
      <w:r w:rsidRPr="009E3392">
        <w:t>rationals</w:t>
      </w:r>
      <w:proofErr w:type="spellEnd"/>
      <w:r w:rsidRPr="009E3392">
        <w:t xml:space="preserve"> {num, den} with den &gt; 0, and </w:t>
      </w:r>
      <w:r w:rsidRPr="009E3392">
        <w:rPr>
          <w:b/>
          <w:bCs/>
        </w:rPr>
        <w:t>MUST</w:t>
      </w:r>
      <w:r w:rsidRPr="009E3392">
        <w:t xml:space="preserve"> sum </w:t>
      </w:r>
      <w:r w:rsidRPr="009E3392">
        <w:lastRenderedPageBreak/>
        <w:t>exactly to 1 in rational arithmetic while respecting declared floors for every component. Tier-4 allows no silent correction.</w:t>
      </w:r>
    </w:p>
    <w:p w14:paraId="0D0D94CD" w14:textId="77777777" w:rsidR="009E3392" w:rsidRPr="009E3392" w:rsidRDefault="009E3392" w:rsidP="009E3392">
      <w:r w:rsidRPr="009E3392">
        <w:rPr>
          <w:b/>
          <w:bCs/>
        </w:rPr>
        <w:t>Timestamp standardization (Tier-4).</w:t>
      </w:r>
      <w:r w:rsidRPr="009E3392">
        <w:br/>
        <w:t xml:space="preserve">All </w:t>
      </w:r>
      <w:proofErr w:type="spellStart"/>
      <w:r w:rsidRPr="009E3392">
        <w:t>submitted_at</w:t>
      </w:r>
      <w:proofErr w:type="spellEnd"/>
      <w:r w:rsidRPr="009E3392">
        <w:t xml:space="preserve"> timestamps and </w:t>
      </w:r>
      <w:proofErr w:type="spellStart"/>
      <w:r w:rsidRPr="009E3392">
        <w:t>ballot_deadline_utc</w:t>
      </w:r>
      <w:proofErr w:type="spellEnd"/>
      <w:r w:rsidRPr="009E3392">
        <w:t xml:space="preserve"> </w:t>
      </w:r>
      <w:r w:rsidRPr="009E3392">
        <w:rPr>
          <w:b/>
          <w:bCs/>
        </w:rPr>
        <w:t>MUST</w:t>
      </w:r>
      <w:r w:rsidRPr="009E3392">
        <w:t xml:space="preserve"> be ISO-8601 UTC with uppercase Z and second precision only:</w:t>
      </w:r>
    </w:p>
    <w:p w14:paraId="5D124407" w14:textId="77777777" w:rsidR="009E3392" w:rsidRPr="009E3392" w:rsidRDefault="009E3392" w:rsidP="009E3392">
      <w:r w:rsidRPr="009E3392">
        <w:t>YYYY-MM-DDTHH:</w:t>
      </w:r>
      <w:proofErr w:type="gramStart"/>
      <w:r w:rsidRPr="009E3392">
        <w:t>MM:SSZ</w:t>
      </w:r>
      <w:proofErr w:type="gramEnd"/>
    </w:p>
    <w:p w14:paraId="20C8AC4B" w14:textId="77777777" w:rsidR="009E3392" w:rsidRPr="009E3392" w:rsidRDefault="009E3392" w:rsidP="009E3392">
      <w:r w:rsidRPr="009E3392">
        <w:t>Non-UTC offsets, lowercase z, or fractional seconds are invalid for Tier-4 claims.</w:t>
      </w:r>
    </w:p>
    <w:p w14:paraId="4D86745D" w14:textId="77777777" w:rsidR="009E3392" w:rsidRPr="009E3392" w:rsidRDefault="009E3392" w:rsidP="009E3392">
      <w:r w:rsidRPr="009E3392">
        <w:rPr>
          <w:b/>
          <w:bCs/>
        </w:rPr>
        <w:t>Ballot finality rule (</w:t>
      </w:r>
      <w:proofErr w:type="gramStart"/>
      <w:r w:rsidRPr="009E3392">
        <w:rPr>
          <w:b/>
          <w:bCs/>
        </w:rPr>
        <w:t>latest-wins</w:t>
      </w:r>
      <w:proofErr w:type="gramEnd"/>
      <w:r w:rsidRPr="009E3392">
        <w:rPr>
          <w:b/>
          <w:bCs/>
        </w:rPr>
        <w:t>).</w:t>
      </w:r>
      <w:r w:rsidRPr="009E3392">
        <w:br/>
        <w:t xml:space="preserve">For each eligible participant and ballot type, the latest </w:t>
      </w:r>
      <w:r w:rsidRPr="009E3392">
        <w:rPr>
          <w:b/>
          <w:bCs/>
        </w:rPr>
        <w:t>VALID</w:t>
      </w:r>
      <w:r w:rsidRPr="009E3392">
        <w:t xml:space="preserve"> ballot submitted on or before </w:t>
      </w:r>
      <w:proofErr w:type="spellStart"/>
      <w:r w:rsidRPr="009E3392">
        <w:t>ballot_deadline_utc</w:t>
      </w:r>
      <w:proofErr w:type="spellEnd"/>
      <w:r w:rsidRPr="009E3392">
        <w:t xml:space="preserve"> is the only ballot considered. If multiple </w:t>
      </w:r>
      <w:r w:rsidRPr="009E3392">
        <w:rPr>
          <w:b/>
          <w:bCs/>
        </w:rPr>
        <w:t>VALID</w:t>
      </w:r>
      <w:r w:rsidRPr="009E3392">
        <w:t xml:space="preserve"> ballots share the same </w:t>
      </w:r>
      <w:proofErr w:type="spellStart"/>
      <w:r w:rsidRPr="009E3392">
        <w:t>submitted_at</w:t>
      </w:r>
      <w:proofErr w:type="spellEnd"/>
      <w:r w:rsidRPr="009E3392">
        <w:t xml:space="preserve"> second, the </w:t>
      </w:r>
      <w:proofErr w:type="gramStart"/>
      <w:r w:rsidRPr="009E3392">
        <w:t>tie-breaker</w:t>
      </w:r>
      <w:proofErr w:type="gramEnd"/>
      <w:r w:rsidRPr="009E3392">
        <w:t xml:space="preserve"> </w:t>
      </w:r>
      <w:r w:rsidRPr="009E3392">
        <w:rPr>
          <w:b/>
          <w:bCs/>
        </w:rPr>
        <w:t>MUST</w:t>
      </w:r>
      <w:r w:rsidRPr="009E3392">
        <w:t xml:space="preserve"> be:</w:t>
      </w:r>
    </w:p>
    <w:p w14:paraId="3A2AF9B0" w14:textId="77777777" w:rsidR="009E3392" w:rsidRPr="009E3392" w:rsidRDefault="009E3392" w:rsidP="009E3392">
      <w:r w:rsidRPr="009E3392">
        <w:t>sha256(</w:t>
      </w:r>
      <w:proofErr w:type="spellStart"/>
      <w:r w:rsidRPr="009E3392">
        <w:t>canonical_json</w:t>
      </w:r>
      <w:proofErr w:type="spellEnd"/>
      <w:r w:rsidRPr="009E3392">
        <w:t>(</w:t>
      </w:r>
      <w:proofErr w:type="spellStart"/>
      <w:r w:rsidRPr="009E3392">
        <w:t>ballot_obj</w:t>
      </w:r>
      <w:proofErr w:type="spellEnd"/>
      <w:r w:rsidRPr="009E3392">
        <w:t xml:space="preserve">)) with </w:t>
      </w:r>
      <w:r w:rsidRPr="009E3392">
        <w:rPr>
          <w:b/>
          <w:bCs/>
        </w:rPr>
        <w:t>hash-max</w:t>
      </w:r>
      <w:r w:rsidRPr="009E3392">
        <w:t>.</w:t>
      </w:r>
    </w:p>
    <w:p w14:paraId="1DB9AFFA" w14:textId="77777777" w:rsidR="009E3392" w:rsidRPr="009E3392" w:rsidRDefault="009E3392" w:rsidP="009E3392">
      <w:r w:rsidRPr="009E3392">
        <w:t>Clarification: “hash-max” means choose the ballot whose SHA-256 digest (lowercase hex) is lexicographically greatest under standard string comparison of the 64-hex-character digest.</w:t>
      </w:r>
    </w:p>
    <w:p w14:paraId="77A0D7E4" w14:textId="77777777" w:rsidR="009E3392" w:rsidRPr="009E3392" w:rsidRDefault="009E3392" w:rsidP="009E3392">
      <w:pPr>
        <w:rPr>
          <w:b/>
          <w:bCs/>
        </w:rPr>
      </w:pPr>
      <w:r w:rsidRPr="009E3392">
        <w:rPr>
          <w:b/>
          <w:bCs/>
        </w:rPr>
        <w:t>Aggregation rule (HDW v1.0.0 canonical)</w:t>
      </w:r>
    </w:p>
    <w:p w14:paraId="7087505E" w14:textId="77777777" w:rsidR="009E3392" w:rsidRPr="009E3392" w:rsidRDefault="009E3392" w:rsidP="009E3392">
      <w:r w:rsidRPr="009E3392">
        <w:t>Trim whole ballots (vectors), not per-coordinate trimming. Sort kept ballots deterministically, compute:</w:t>
      </w:r>
    </w:p>
    <w:p w14:paraId="122320CF" w14:textId="77777777" w:rsidR="009E3392" w:rsidRPr="009E3392" w:rsidRDefault="009E3392" w:rsidP="009E3392">
      <w:proofErr w:type="spellStart"/>
      <w:r w:rsidRPr="009E3392">
        <w:t>trim_count</w:t>
      </w:r>
      <w:proofErr w:type="spellEnd"/>
      <w:r w:rsidRPr="009E3392">
        <w:t xml:space="preserve"> = </w:t>
      </w:r>
      <w:proofErr w:type="gramStart"/>
      <w:r w:rsidRPr="009E3392">
        <w:t>floor(</w:t>
      </w:r>
      <w:proofErr w:type="spellStart"/>
      <w:proofErr w:type="gramEnd"/>
      <w:r w:rsidRPr="009E3392">
        <w:t>n_valid</w:t>
      </w:r>
      <w:proofErr w:type="spellEnd"/>
      <w:r w:rsidRPr="009E3392">
        <w:t xml:space="preserve"> * 1/10)</w:t>
      </w:r>
    </w:p>
    <w:p w14:paraId="68AE6603" w14:textId="77777777" w:rsidR="009E3392" w:rsidRPr="009E3392" w:rsidRDefault="009E3392" w:rsidP="009E3392">
      <w:r w:rsidRPr="009E3392">
        <w:t xml:space="preserve">Trim </w:t>
      </w:r>
      <w:proofErr w:type="spellStart"/>
      <w:r w:rsidRPr="009E3392">
        <w:t>trim_count</w:t>
      </w:r>
      <w:proofErr w:type="spellEnd"/>
      <w:r w:rsidRPr="009E3392">
        <w:t xml:space="preserve"> ballots from each tail, then average the remaining vectors coordinate-wise using exact rational arithmetic. This preserves simplex and floor constraints by convexity.</w:t>
      </w:r>
    </w:p>
    <w:p w14:paraId="058C5F81" w14:textId="77777777" w:rsidR="009E3392" w:rsidRPr="009E3392" w:rsidRDefault="009E3392" w:rsidP="009E3392">
      <w:r w:rsidRPr="009E3392">
        <w:rPr>
          <w:b/>
          <w:bCs/>
        </w:rPr>
        <w:t>Canonical algorithm IDs (Tier-4 HDW v1.0.0):</w:t>
      </w:r>
    </w:p>
    <w:p w14:paraId="7538863E" w14:textId="77777777" w:rsidR="009E3392" w:rsidRPr="009E3392" w:rsidRDefault="009E3392" w:rsidP="009E3392">
      <w:pPr>
        <w:numPr>
          <w:ilvl w:val="0"/>
          <w:numId w:val="8"/>
        </w:numPr>
      </w:pPr>
      <w:r w:rsidRPr="009E3392">
        <w:t>HDW_BALLOT_SELECTION_V1 = "LATEST_WINS_THEN_BALLOT_HASH_MAX_V1"</w:t>
      </w:r>
    </w:p>
    <w:p w14:paraId="1482E313" w14:textId="77777777" w:rsidR="009E3392" w:rsidRPr="009E3392" w:rsidRDefault="009E3392" w:rsidP="009E3392">
      <w:pPr>
        <w:numPr>
          <w:ilvl w:val="0"/>
          <w:numId w:val="8"/>
        </w:numPr>
      </w:pPr>
      <w:r w:rsidRPr="009E3392">
        <w:t>HDW_AGGREGATION_V1 = "TRIM_WHOLE_BALLOTS_THEN_MEAN_V1"</w:t>
      </w:r>
    </w:p>
    <w:p w14:paraId="7C4E0EC4" w14:textId="77777777" w:rsidR="009E3392" w:rsidRPr="009E3392" w:rsidRDefault="009E3392" w:rsidP="009E3392">
      <w:pPr>
        <w:rPr>
          <w:b/>
          <w:bCs/>
        </w:rPr>
      </w:pPr>
      <w:r w:rsidRPr="009E3392">
        <w:rPr>
          <w:b/>
          <w:bCs/>
        </w:rPr>
        <w:t xml:space="preserve">Canonical </w:t>
      </w:r>
      <w:proofErr w:type="gramStart"/>
      <w:r w:rsidRPr="009E3392">
        <w:rPr>
          <w:b/>
          <w:bCs/>
        </w:rPr>
        <w:t>hashing</w:t>
      </w:r>
      <w:proofErr w:type="gramEnd"/>
      <w:r w:rsidRPr="009E3392">
        <w:rPr>
          <w:b/>
          <w:bCs/>
        </w:rPr>
        <w:t xml:space="preserve"> (Tier-4)</w:t>
      </w:r>
    </w:p>
    <w:p w14:paraId="59995E40" w14:textId="77777777" w:rsidR="009E3392" w:rsidRPr="009E3392" w:rsidRDefault="009E3392" w:rsidP="009E3392">
      <w:r w:rsidRPr="009E3392">
        <w:t xml:space="preserve">All executable computations referenced by the PCC (schemas, canonicalization, hashing rules, and test vectors) </w:t>
      </w:r>
      <w:r w:rsidRPr="009E3392">
        <w:rPr>
          <w:b/>
          <w:bCs/>
        </w:rPr>
        <w:t>MUST</w:t>
      </w:r>
      <w:r w:rsidRPr="009E3392">
        <w:t xml:space="preserve"> be deterministic and reproducible by independent implementers.</w:t>
      </w:r>
    </w:p>
    <w:p w14:paraId="6BC1B090" w14:textId="77777777" w:rsidR="009E3392" w:rsidRPr="009E3392" w:rsidRDefault="009E3392" w:rsidP="009E3392">
      <w:r w:rsidRPr="009E3392">
        <w:t>Determinism is achieved by:</w:t>
      </w:r>
      <w:r w:rsidRPr="009E3392">
        <w:br/>
        <w:t>(</w:t>
      </w:r>
      <w:proofErr w:type="spellStart"/>
      <w:r w:rsidRPr="009E3392">
        <w:t>i</w:t>
      </w:r>
      <w:proofErr w:type="spellEnd"/>
      <w:r w:rsidRPr="009E3392">
        <w:t xml:space="preserve">) exact reduced </w:t>
      </w:r>
      <w:proofErr w:type="spellStart"/>
      <w:r w:rsidRPr="009E3392">
        <w:t>rationals</w:t>
      </w:r>
      <w:proofErr w:type="spellEnd"/>
      <w:r w:rsidRPr="009E3392">
        <w:t xml:space="preserve"> for hash-canonical artifacts (registries, manifests, ballots, </w:t>
      </w:r>
      <w:r w:rsidRPr="009E3392">
        <w:lastRenderedPageBreak/>
        <w:t>weights, and PCC override bundles), and</w:t>
      </w:r>
      <w:r w:rsidRPr="009E3392">
        <w:br/>
        <w:t>(ii) the Numeric Determinism Profile (NDP) for computed quantities, with fixed-point integer storage in the PCC.</w:t>
      </w:r>
    </w:p>
    <w:p w14:paraId="009F7310" w14:textId="77777777" w:rsidR="009E3392" w:rsidRPr="009E3392" w:rsidRDefault="009E3392" w:rsidP="009E3392">
      <w:r w:rsidRPr="009E3392">
        <w:rPr>
          <w:b/>
          <w:bCs/>
        </w:rPr>
        <w:t>Ballot hashing MUST</w:t>
      </w:r>
      <w:r w:rsidRPr="009E3392">
        <w:t xml:space="preserve"> use the </w:t>
      </w:r>
      <w:proofErr w:type="spellStart"/>
      <w:r w:rsidRPr="009E3392">
        <w:t>ProofPack’s</w:t>
      </w:r>
      <w:proofErr w:type="spellEnd"/>
      <w:r w:rsidRPr="009E3392">
        <w:t xml:space="preserve"> canonical hash profile CANON_JSON_SORTED_KEYS_COMPACT_UTF8_V1, defined as canonical JSON serialization (sorted keys, compact separators, UTF-8) followed by SHA-256:</w:t>
      </w:r>
    </w:p>
    <w:p w14:paraId="000DCBE9" w14:textId="77777777" w:rsidR="009E3392" w:rsidRPr="009E3392" w:rsidRDefault="009E3392" w:rsidP="009E3392">
      <w:proofErr w:type="spellStart"/>
      <w:proofErr w:type="gramStart"/>
      <w:r w:rsidRPr="009E3392">
        <w:t>json.dumps</w:t>
      </w:r>
      <w:proofErr w:type="spellEnd"/>
      <w:proofErr w:type="gramEnd"/>
      <w:r w:rsidRPr="009E3392">
        <w:t xml:space="preserve">(obj, </w:t>
      </w:r>
      <w:proofErr w:type="spellStart"/>
      <w:r w:rsidRPr="009E3392">
        <w:t>sort_keys</w:t>
      </w:r>
      <w:proofErr w:type="spellEnd"/>
      <w:r w:rsidRPr="009E3392">
        <w:t>=True, separators</w:t>
      </w:r>
      <w:proofErr w:type="gramStart"/>
      <w:r w:rsidRPr="009E3392">
        <w:t>=(</w:t>
      </w:r>
      <w:proofErr w:type="gramEnd"/>
      <w:r w:rsidRPr="009E3392">
        <w:t xml:space="preserve">",", ":"), </w:t>
      </w:r>
      <w:proofErr w:type="spellStart"/>
      <w:r w:rsidRPr="009E3392">
        <w:t>ensure_ascii</w:t>
      </w:r>
      <w:proofErr w:type="spellEnd"/>
      <w:r w:rsidRPr="009E3392">
        <w:t>=False</w:t>
      </w:r>
      <w:proofErr w:type="gramStart"/>
      <w:r w:rsidRPr="009E3392">
        <w:t>).encode</w:t>
      </w:r>
      <w:proofErr w:type="gramEnd"/>
      <w:r w:rsidRPr="009E3392">
        <w:t>("utf-8")</w:t>
      </w:r>
    </w:p>
    <w:p w14:paraId="2C546BBC" w14:textId="77777777" w:rsidR="009E3392" w:rsidRPr="009E3392" w:rsidRDefault="009E3392" w:rsidP="009E3392">
      <w:r w:rsidRPr="009E3392">
        <w:t>Tier-4 requires normalization NONE, forbids duplicate keys, and forbids floats/</w:t>
      </w:r>
      <w:proofErr w:type="spellStart"/>
      <w:r w:rsidRPr="009E3392">
        <w:t>NaN</w:t>
      </w:r>
      <w:proofErr w:type="spellEnd"/>
      <w:r w:rsidRPr="009E3392">
        <w:t xml:space="preserve">/Infinity under this profile. Hashes </w:t>
      </w:r>
      <w:r w:rsidRPr="009E3392">
        <w:rPr>
          <w:b/>
          <w:bCs/>
        </w:rPr>
        <w:t>MUST</w:t>
      </w:r>
      <w:r w:rsidRPr="009E3392">
        <w:t xml:space="preserve"> be stored as:</w:t>
      </w:r>
    </w:p>
    <w:p w14:paraId="3DB5D237" w14:textId="77777777" w:rsidR="009E3392" w:rsidRPr="009E3392" w:rsidRDefault="009E3392" w:rsidP="009E3392">
      <w:r w:rsidRPr="009E3392">
        <w:t>sha256:&lt;</w:t>
      </w:r>
      <w:proofErr w:type="spellStart"/>
      <w:r w:rsidRPr="009E3392">
        <w:t>lowercasehex</w:t>
      </w:r>
      <w:proofErr w:type="spellEnd"/>
      <w:r w:rsidRPr="009E3392">
        <w:t>&gt;</w:t>
      </w:r>
    </w:p>
    <w:p w14:paraId="034E5D37" w14:textId="77777777" w:rsidR="009E3392" w:rsidRPr="009E3392" w:rsidRDefault="009E3392" w:rsidP="009E3392">
      <w:r w:rsidRPr="009E3392">
        <w:pict w14:anchorId="6157F37F">
          <v:rect id="_x0000_i1028" style="width:0;height:1.5pt" o:hralign="center" o:hrstd="t" o:hr="t" fillcolor="#a0a0a0" stroked="f"/>
        </w:pict>
      </w:r>
    </w:p>
    <w:p w14:paraId="705ABEE0" w14:textId="77777777" w:rsidR="009E3392" w:rsidRPr="009E3392" w:rsidRDefault="009E3392" w:rsidP="009E3392">
      <w:pPr>
        <w:rPr>
          <w:b/>
          <w:bCs/>
        </w:rPr>
      </w:pPr>
      <w:r w:rsidRPr="009E3392">
        <w:rPr>
          <w:b/>
          <w:bCs/>
        </w:rPr>
        <w:t>Canonical selection predicates (Normative Summary)</w:t>
      </w:r>
    </w:p>
    <w:p w14:paraId="6459848C" w14:textId="77777777" w:rsidR="009E3392" w:rsidRPr="009E3392" w:rsidRDefault="009E3392" w:rsidP="009E3392">
      <w:r w:rsidRPr="009E3392">
        <w:t>Define:</w:t>
      </w:r>
    </w:p>
    <w:p w14:paraId="593ED24A" w14:textId="77777777" w:rsidR="009E3392" w:rsidRPr="009E3392" w:rsidRDefault="009E3392" w:rsidP="009E3392">
      <w:pPr>
        <w:numPr>
          <w:ilvl w:val="0"/>
          <w:numId w:val="9"/>
        </w:numPr>
      </w:pPr>
      <w:r w:rsidRPr="009E3392">
        <w:t>Admissible(a</w:t>
      </w:r>
      <w:proofErr w:type="gramStart"/>
      <w:r w:rsidRPr="009E3392">
        <w:t>) :</w:t>
      </w:r>
      <w:proofErr w:type="gramEnd"/>
      <w:r w:rsidRPr="009E3392">
        <w:t xml:space="preserve">= NCRC(a) </w:t>
      </w:r>
      <w:r w:rsidRPr="009E3392">
        <w:rPr>
          <w:rFonts w:ascii="Cambria Math" w:hAnsi="Cambria Math" w:cs="Cambria Math"/>
        </w:rPr>
        <w:t>∧</w:t>
      </w:r>
      <w:r w:rsidRPr="009E3392">
        <w:t xml:space="preserve"> TRC(a)</w:t>
      </w:r>
    </w:p>
    <w:p w14:paraId="5A163C25" w14:textId="77777777" w:rsidR="009E3392" w:rsidRPr="009E3392" w:rsidRDefault="009E3392" w:rsidP="009E3392">
      <w:pPr>
        <w:numPr>
          <w:ilvl w:val="0"/>
          <w:numId w:val="9"/>
        </w:numPr>
      </w:pPr>
      <w:r w:rsidRPr="009E3392">
        <w:t>Selectable(a</w:t>
      </w:r>
      <w:proofErr w:type="gramStart"/>
      <w:r w:rsidRPr="009E3392">
        <w:t>) :</w:t>
      </w:r>
      <w:proofErr w:type="gramEnd"/>
      <w:r w:rsidRPr="009E3392">
        <w:t xml:space="preserve">= Admissible(a) </w:t>
      </w:r>
      <w:r w:rsidRPr="009E3392">
        <w:rPr>
          <w:rFonts w:ascii="Cambria Math" w:hAnsi="Cambria Math" w:cs="Cambria Math"/>
        </w:rPr>
        <w:t>∧</w:t>
      </w:r>
      <w:r w:rsidRPr="009E3392">
        <w:t xml:space="preserve"> </w:t>
      </w:r>
      <w:proofErr w:type="spellStart"/>
      <w:r w:rsidRPr="009E3392">
        <w:t>Containment_ModeA</w:t>
      </w:r>
      <w:proofErr w:type="spellEnd"/>
      <w:r w:rsidRPr="009E3392">
        <w:t>(a)</w:t>
      </w:r>
    </w:p>
    <w:p w14:paraId="220E3A6D" w14:textId="77777777" w:rsidR="009E3392" w:rsidRPr="009E3392" w:rsidRDefault="009E3392" w:rsidP="009E3392">
      <w:r w:rsidRPr="009E3392">
        <w:rPr>
          <w:b/>
          <w:bCs/>
        </w:rPr>
        <w:t>Selection rule.</w:t>
      </w:r>
      <w:r w:rsidRPr="009E3392">
        <w:br/>
        <w:t xml:space="preserve">Unless an explicitly declared Emergency procedure is invoked, the final chosen option </w:t>
      </w:r>
      <w:r w:rsidRPr="009E3392">
        <w:rPr>
          <w:b/>
          <w:bCs/>
        </w:rPr>
        <w:t>MUST</w:t>
      </w:r>
      <w:r w:rsidRPr="009E3392">
        <w:t xml:space="preserve"> satisfy Selectable(a). Mode B containment outputs are diagnostic-only and </w:t>
      </w:r>
      <w:r w:rsidRPr="009E3392">
        <w:rPr>
          <w:b/>
          <w:bCs/>
        </w:rPr>
        <w:t>MUST NOT</w:t>
      </w:r>
      <w:r w:rsidRPr="009E3392">
        <w:t xml:space="preserve"> be used to determine selection.</w:t>
      </w:r>
    </w:p>
    <w:p w14:paraId="16E4190E" w14:textId="77777777" w:rsidR="009E3392" w:rsidRPr="009E3392" w:rsidRDefault="009E3392" w:rsidP="009E3392">
      <w:r w:rsidRPr="009E3392">
        <w:pict w14:anchorId="06253E7C">
          <v:rect id="_x0000_i1029" style="width:0;height:1.5pt" o:hralign="center" o:hrstd="t" o:hr="t" fillcolor="#a0a0a0" stroked="f"/>
        </w:pict>
      </w:r>
    </w:p>
    <w:p w14:paraId="47A1DD11" w14:textId="77777777" w:rsidR="009E3392" w:rsidRPr="009E3392" w:rsidRDefault="009E3392" w:rsidP="009E3392">
      <w:pPr>
        <w:rPr>
          <w:b/>
          <w:bCs/>
        </w:rPr>
      </w:pPr>
      <w:r w:rsidRPr="009E3392">
        <w:rPr>
          <w:b/>
          <w:bCs/>
        </w:rPr>
        <w:t>Scope and Completeness Statement (Normative)</w:t>
      </w:r>
    </w:p>
    <w:p w14:paraId="27AAAABF" w14:textId="77777777" w:rsidR="009E3392" w:rsidRPr="009E3392" w:rsidRDefault="009E3392" w:rsidP="009E3392">
      <w:r w:rsidRPr="009E3392">
        <w:t>This Foundation Paper is complete as a normative-engineering specification of the MathGov methodology. It defines the decision cascade, admissibility constraints (NCRC + TRC + containment), tier policies, governance rules, and audit obligations, while remaining non-runnable by design.</w:t>
      </w:r>
    </w:p>
    <w:p w14:paraId="5965257F" w14:textId="77777777" w:rsidR="009E3392" w:rsidRPr="009E3392" w:rsidRDefault="009E3392" w:rsidP="009E3392">
      <w:r w:rsidRPr="009E3392">
        <w:t xml:space="preserve">The companion volumes “MathGov Appendices” (human-readable registries) and “MathGov </w:t>
      </w:r>
      <w:proofErr w:type="spellStart"/>
      <w:r w:rsidRPr="009E3392">
        <w:t>ProofPack</w:t>
      </w:r>
      <w:proofErr w:type="spellEnd"/>
      <w:r w:rsidRPr="009E3392">
        <w:t xml:space="preserve"> v1.0” (machine-readable artifacts, manifests, hashes, and deterministic replay vectors) provide the required implementation material.</w:t>
      </w:r>
    </w:p>
    <w:p w14:paraId="185C5740" w14:textId="77777777" w:rsidR="009E3392" w:rsidRPr="009E3392" w:rsidRDefault="009E3392" w:rsidP="009E3392">
      <w:r w:rsidRPr="009E3392">
        <w:t xml:space="preserve">Tier-4 Pilot-Executable capability is claimable only when a run is bound (in PCC) to the </w:t>
      </w:r>
      <w:proofErr w:type="spellStart"/>
      <w:r w:rsidRPr="009E3392">
        <w:t>ProofPack</w:t>
      </w:r>
      <w:proofErr w:type="spellEnd"/>
      <w:r w:rsidRPr="009E3392">
        <w:t xml:space="preserve"> bundle via public retrieval reference(s) and cryptographic hashes, and when deterministic replay reproduces admissibility and selection. This Foundation Paper alone </w:t>
      </w:r>
      <w:r w:rsidRPr="009E3392">
        <w:lastRenderedPageBreak/>
        <w:t>does not embed scenario libraries, kernel edge lists, schema files, or executable computations.</w:t>
      </w:r>
    </w:p>
    <w:p w14:paraId="298BEB1F" w14:textId="77777777" w:rsidR="009E3392" w:rsidRPr="009E3392" w:rsidRDefault="009E3392" w:rsidP="009E3392">
      <w:r w:rsidRPr="009E3392">
        <w:pict w14:anchorId="5DDACB60">
          <v:rect id="_x0000_i1030" style="width:0;height:1.5pt" o:hralign="center" o:hrstd="t" o:hr="t" fillcolor="#a0a0a0" stroked="f"/>
        </w:pict>
      </w:r>
    </w:p>
    <w:p w14:paraId="77C7D8ED" w14:textId="77777777" w:rsidR="009E3392" w:rsidRPr="009E3392" w:rsidRDefault="009E3392" w:rsidP="009E3392">
      <w:pPr>
        <w:rPr>
          <w:b/>
          <w:bCs/>
        </w:rPr>
      </w:pPr>
      <w:r w:rsidRPr="009E3392">
        <w:rPr>
          <w:b/>
          <w:bCs/>
        </w:rPr>
        <w:t>Availability</w:t>
      </w:r>
    </w:p>
    <w:p w14:paraId="48DA060A" w14:textId="77777777" w:rsidR="009E3392" w:rsidRPr="009E3392" w:rsidRDefault="009E3392" w:rsidP="009E3392">
      <w:pPr>
        <w:numPr>
          <w:ilvl w:val="0"/>
          <w:numId w:val="10"/>
        </w:numPr>
      </w:pPr>
      <w:r w:rsidRPr="009E3392">
        <w:t xml:space="preserve">The </w:t>
      </w:r>
      <w:r w:rsidRPr="009E3392">
        <w:rPr>
          <w:b/>
          <w:bCs/>
        </w:rPr>
        <w:t>MathGov Foundation Paper</w:t>
      </w:r>
      <w:r w:rsidRPr="009E3392">
        <w:t xml:space="preserve">, </w:t>
      </w:r>
      <w:r w:rsidRPr="009E3392">
        <w:rPr>
          <w:b/>
          <w:bCs/>
        </w:rPr>
        <w:t>MathGov Appendices Volume</w:t>
      </w:r>
      <w:r w:rsidRPr="009E3392">
        <w:t xml:space="preserve">, and this </w:t>
      </w:r>
      <w:r w:rsidRPr="009E3392">
        <w:rPr>
          <w:b/>
          <w:bCs/>
        </w:rPr>
        <w:t>Release Note</w:t>
      </w:r>
      <w:r w:rsidRPr="009E3392">
        <w:t xml:space="preserve"> are published on </w:t>
      </w:r>
      <w:r w:rsidRPr="009E3392">
        <w:rPr>
          <w:b/>
          <w:bCs/>
        </w:rPr>
        <w:t>mathgov.org</w:t>
      </w:r>
      <w:r w:rsidRPr="009E3392">
        <w:t xml:space="preserve"> under the academic paper section.</w:t>
      </w:r>
    </w:p>
    <w:p w14:paraId="6F2696E8" w14:textId="77777777" w:rsidR="009E3392" w:rsidRPr="009E3392" w:rsidRDefault="009E3392" w:rsidP="009E3392">
      <w:pPr>
        <w:numPr>
          <w:ilvl w:val="0"/>
          <w:numId w:val="10"/>
        </w:numPr>
      </w:pPr>
      <w:r w:rsidRPr="009E3392">
        <w:t xml:space="preserve">The </w:t>
      </w:r>
      <w:r w:rsidRPr="009E3392">
        <w:rPr>
          <w:b/>
          <w:bCs/>
        </w:rPr>
        <w:t xml:space="preserve">rev14.27 </w:t>
      </w:r>
      <w:proofErr w:type="spellStart"/>
      <w:r w:rsidRPr="009E3392">
        <w:rPr>
          <w:b/>
          <w:bCs/>
        </w:rPr>
        <w:t>ProofPack</w:t>
      </w:r>
      <w:proofErr w:type="spellEnd"/>
      <w:r w:rsidRPr="009E3392">
        <w:rPr>
          <w:b/>
          <w:bCs/>
        </w:rPr>
        <w:t xml:space="preserve"> ZIP</w:t>
      </w:r>
      <w:r w:rsidRPr="009E3392">
        <w:t xml:space="preserve">, </w:t>
      </w:r>
      <w:r w:rsidRPr="009E3392">
        <w:rPr>
          <w:b/>
          <w:bCs/>
        </w:rPr>
        <w:t>MathGov_Release_Hashes_rev14.27.txt</w:t>
      </w:r>
      <w:r w:rsidRPr="009E3392">
        <w:t>, and associated verification artifacts will be published via the official MathGov GitHub repository.</w:t>
      </w:r>
    </w:p>
    <w:p w14:paraId="367823FD" w14:textId="77777777" w:rsidR="009E3392" w:rsidRPr="009E3392" w:rsidRDefault="009E3392" w:rsidP="009E3392">
      <w:r w:rsidRPr="009E3392">
        <w:pict w14:anchorId="2DB901C9">
          <v:rect id="_x0000_i1031" style="width:0;height:1.5pt" o:hralign="center" o:hrstd="t" o:hr="t" fillcolor="#a0a0a0" stroked="f"/>
        </w:pict>
      </w:r>
    </w:p>
    <w:p w14:paraId="3A09755B" w14:textId="77777777" w:rsidR="009E3392" w:rsidRPr="009E3392" w:rsidRDefault="009E3392" w:rsidP="009E3392">
      <w:pPr>
        <w:rPr>
          <w:b/>
          <w:bCs/>
        </w:rPr>
      </w:pPr>
      <w:r w:rsidRPr="009E3392">
        <w:rPr>
          <w:b/>
          <w:bCs/>
        </w:rPr>
        <w:t>Interpretation</w:t>
      </w:r>
    </w:p>
    <w:p w14:paraId="17E7F2BC" w14:textId="77777777" w:rsidR="009E3392" w:rsidRPr="009E3392" w:rsidRDefault="009E3392" w:rsidP="009E3392">
      <w:r w:rsidRPr="009E3392">
        <w:t>This Release Note is normative with respect to release binding, verification requirements, and Tier-4 governance constraints. Conceptual interpretation of the MathGov framework is defined by the Foundation Paper itself.</w:t>
      </w:r>
    </w:p>
    <w:p w14:paraId="7F4C5BBA" w14:textId="77777777" w:rsidR="00387B38" w:rsidRDefault="00387B38"/>
    <w:p w14:paraId="2F6BA6B5" w14:textId="77777777" w:rsidR="009E3392" w:rsidRPr="009C6FD6" w:rsidRDefault="009E3392"/>
    <w:sectPr w:rsidR="009E3392" w:rsidRPr="009C6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F34"/>
    <w:multiLevelType w:val="multilevel"/>
    <w:tmpl w:val="C9EA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A29C5"/>
    <w:multiLevelType w:val="multilevel"/>
    <w:tmpl w:val="5F72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C0A7F"/>
    <w:multiLevelType w:val="multilevel"/>
    <w:tmpl w:val="9A6E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B79A8"/>
    <w:multiLevelType w:val="multilevel"/>
    <w:tmpl w:val="ECA8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D3C8A"/>
    <w:multiLevelType w:val="multilevel"/>
    <w:tmpl w:val="61C4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553A1"/>
    <w:multiLevelType w:val="multilevel"/>
    <w:tmpl w:val="3A8E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56998"/>
    <w:multiLevelType w:val="multilevel"/>
    <w:tmpl w:val="66B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05609"/>
    <w:multiLevelType w:val="multilevel"/>
    <w:tmpl w:val="D618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B51A8"/>
    <w:multiLevelType w:val="multilevel"/>
    <w:tmpl w:val="B022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12683"/>
    <w:multiLevelType w:val="multilevel"/>
    <w:tmpl w:val="5B6C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648250">
    <w:abstractNumId w:val="1"/>
  </w:num>
  <w:num w:numId="2" w16cid:durableId="1303655016">
    <w:abstractNumId w:val="8"/>
  </w:num>
  <w:num w:numId="3" w16cid:durableId="875656152">
    <w:abstractNumId w:val="9"/>
  </w:num>
  <w:num w:numId="4" w16cid:durableId="1655181152">
    <w:abstractNumId w:val="5"/>
  </w:num>
  <w:num w:numId="5" w16cid:durableId="1793281100">
    <w:abstractNumId w:val="0"/>
  </w:num>
  <w:num w:numId="6" w16cid:durableId="478303740">
    <w:abstractNumId w:val="4"/>
  </w:num>
  <w:num w:numId="7" w16cid:durableId="2075539554">
    <w:abstractNumId w:val="6"/>
  </w:num>
  <w:num w:numId="8" w16cid:durableId="199972458">
    <w:abstractNumId w:val="3"/>
  </w:num>
  <w:num w:numId="9" w16cid:durableId="1972662170">
    <w:abstractNumId w:val="7"/>
  </w:num>
  <w:num w:numId="10" w16cid:durableId="1495532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38"/>
    <w:rsid w:val="00247615"/>
    <w:rsid w:val="002B315B"/>
    <w:rsid w:val="002E052A"/>
    <w:rsid w:val="003572DF"/>
    <w:rsid w:val="00387B38"/>
    <w:rsid w:val="00410039"/>
    <w:rsid w:val="0076364A"/>
    <w:rsid w:val="0085719C"/>
    <w:rsid w:val="009C6FD6"/>
    <w:rsid w:val="009E3392"/>
    <w:rsid w:val="00AB65B7"/>
    <w:rsid w:val="00CE2247"/>
    <w:rsid w:val="00E4405B"/>
    <w:rsid w:val="00E6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E392"/>
  <w15:chartTrackingRefBased/>
  <w15:docId w15:val="{65661301-53E2-4288-ADE7-FE747D68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FD6"/>
  </w:style>
  <w:style w:type="paragraph" w:styleId="Heading1">
    <w:name w:val="heading 1"/>
    <w:basedOn w:val="Normal"/>
    <w:next w:val="Normal"/>
    <w:link w:val="Heading1Char"/>
    <w:uiPriority w:val="9"/>
    <w:qFormat/>
    <w:rsid w:val="00387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7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1235</Words>
  <Characters>7695</Characters>
  <Application>Microsoft Office Word</Application>
  <DocSecurity>0</DocSecurity>
  <Lines>150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James</dc:creator>
  <cp:keywords/>
  <dc:description/>
  <cp:lastModifiedBy>Professor James</cp:lastModifiedBy>
  <cp:revision>1</cp:revision>
  <dcterms:created xsi:type="dcterms:W3CDTF">2026-01-05T23:36:00Z</dcterms:created>
  <dcterms:modified xsi:type="dcterms:W3CDTF">2026-01-06T01:41:00Z</dcterms:modified>
</cp:coreProperties>
</file>