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C5" w:rsidRDefault="008005D7" w:rsidP="00A77E7D">
      <w:pPr>
        <w:pStyle w:val="Ttulo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Notas de aulas 13.05.</w:t>
      </w:r>
      <w:r w:rsidR="00A77E7D" w:rsidRPr="008005D7">
        <w:rPr>
          <w:rFonts w:ascii="Baskerville Old Face" w:hAnsi="Baskerville Old Face"/>
        </w:rPr>
        <w:t>22</w:t>
      </w:r>
    </w:p>
    <w:p w:rsidR="008005D7" w:rsidRPr="008005D7" w:rsidRDefault="008005D7" w:rsidP="008005D7"/>
    <w:p w:rsidR="008005D7" w:rsidRPr="008005D7" w:rsidRDefault="008005D7" w:rsidP="008005D7">
      <w:pPr>
        <w:ind w:firstLine="708"/>
        <w:jc w:val="both"/>
        <w:rPr>
          <w:rFonts w:ascii="Baskerville Old Face" w:hAnsi="Baskerville Old Face"/>
          <w:sz w:val="28"/>
        </w:rPr>
      </w:pPr>
      <w:r w:rsidRPr="008005D7">
        <w:rPr>
          <w:rFonts w:ascii="Baskerville Old Face" w:hAnsi="Baskerville Old Face"/>
          <w:sz w:val="28"/>
        </w:rPr>
        <w:t>A computação pervasiva, também conhecida como computação onipresente ou computação ubíqua, fornece informações, mídia, contexto e poder de processamento para nós, onde quer que estejamos. Esta classe de tecnologias é caracterizada por vastas redes de microprocessadores conectados incorporados em objetos do cotidiano.</w:t>
      </w:r>
    </w:p>
    <w:p w:rsidR="008005D7" w:rsidRPr="008005D7" w:rsidRDefault="008005D7" w:rsidP="008005D7">
      <w:pPr>
        <w:ind w:firstLine="708"/>
        <w:jc w:val="both"/>
        <w:rPr>
          <w:rFonts w:ascii="Baskerville Old Face" w:hAnsi="Baskerville Old Face"/>
          <w:sz w:val="28"/>
        </w:rPr>
      </w:pPr>
      <w:r w:rsidRPr="008005D7">
        <w:rPr>
          <w:rFonts w:ascii="Baskerville Old Face" w:hAnsi="Baskerville Old Face"/>
          <w:sz w:val="28"/>
        </w:rPr>
        <w:t>A maneira como as informações são compartilhadas entre esses dispositivos é muito diferente da maneira como elas foram compartilhadas no passado. Em contraste com os dados sendo registrados e atualizados em bancos de dados privados e centralizados, os dados agora estão incorporados e continuamente reconciliados em redes públicas. Isso dificulta a corrupção de dados e tem vastas implicações para o fluxo de trabalho, c</w:t>
      </w:r>
      <w:r>
        <w:rPr>
          <w:rFonts w:ascii="Baskerville Old Face" w:hAnsi="Baskerville Old Face"/>
          <w:sz w:val="28"/>
        </w:rPr>
        <w:t>omércio e sistemas financeiros.</w:t>
      </w:r>
    </w:p>
    <w:p w:rsidR="008005D7" w:rsidRPr="008005D7" w:rsidRDefault="008005D7" w:rsidP="008005D7">
      <w:pPr>
        <w:ind w:firstLine="708"/>
        <w:jc w:val="both"/>
        <w:rPr>
          <w:rFonts w:ascii="Baskerville Old Face" w:hAnsi="Baskerville Old Face"/>
          <w:sz w:val="28"/>
        </w:rPr>
      </w:pPr>
      <w:r w:rsidRPr="008005D7">
        <w:rPr>
          <w:rFonts w:ascii="Baskerville Old Face" w:hAnsi="Baskerville Old Face"/>
          <w:sz w:val="28"/>
        </w:rPr>
        <w:t>A computação pervasiva é a tecnologia que impulsiona a internet das coisas (IoT), mas é mais preciso pensar nisso como o mecanismo da internet de tudo. Diferentemente das plataformas de computação convencionais, as redes de computação difusas não são vistas, estão em toda parte e estão sempre disponíveis. As capacidades informativas, de intercâmbio e de colaboração dessas redes não estão confinadas a nenhum dispositivo ou local fixo; eles estão distribuídos em todo o mundo em que vivemos. Além disso, o fator de forma da computação pervasiva pode ser móvel, vestível ou implantável.</w:t>
      </w:r>
    </w:p>
    <w:p w:rsidR="008005D7" w:rsidRDefault="008005D7" w:rsidP="008005D7">
      <w:pPr>
        <w:jc w:val="both"/>
        <w:rPr>
          <w:rFonts w:ascii="Baskerville Old Face" w:hAnsi="Baskerville Old Face"/>
          <w:sz w:val="28"/>
        </w:rPr>
      </w:pPr>
      <w:r w:rsidRPr="008005D7">
        <w:rPr>
          <w:rFonts w:ascii="Baskerville Old Face" w:hAnsi="Baskerville Old Face"/>
          <w:sz w:val="28"/>
        </w:rPr>
        <w:drawing>
          <wp:anchor distT="0" distB="0" distL="114300" distR="114300" simplePos="0" relativeHeight="251658240" behindDoc="1" locked="0" layoutInCell="1" allowOverlap="1" wp14:anchorId="4A577493" wp14:editId="18200731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6638925" cy="2600325"/>
            <wp:effectExtent l="0" t="0" r="9525" b="9525"/>
            <wp:wrapNone/>
            <wp:docPr id="4" name="Imagem 4" descr="Computação Ubíqua e Pervasiva: Definição de Computação Móvel, Computação  Pervasiva e Computação Ubí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mputação Ubíqua e Pervasiva: Definição de Computação Móvel, Computação  Pervasiva e Computação Ubíq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5D7" w:rsidRDefault="008005D7" w:rsidP="008005D7">
      <w:pPr>
        <w:rPr>
          <w:rFonts w:ascii="Baskerville Old Face" w:hAnsi="Baskerville Old Face"/>
          <w:sz w:val="28"/>
        </w:rPr>
      </w:pPr>
    </w:p>
    <w:p w:rsidR="008005D7" w:rsidRDefault="008005D7" w:rsidP="008005D7">
      <w:pPr>
        <w:rPr>
          <w:rFonts w:ascii="Baskerville Old Face" w:hAnsi="Baskerville Old Face"/>
          <w:sz w:val="28"/>
        </w:rPr>
      </w:pPr>
    </w:p>
    <w:p w:rsidR="008005D7" w:rsidRDefault="008005D7" w:rsidP="008005D7">
      <w:pPr>
        <w:rPr>
          <w:rFonts w:ascii="Baskerville Old Face" w:hAnsi="Baskerville Old Face"/>
          <w:sz w:val="28"/>
        </w:rPr>
      </w:pPr>
    </w:p>
    <w:p w:rsidR="008005D7" w:rsidRDefault="008005D7" w:rsidP="008005D7">
      <w:pPr>
        <w:rPr>
          <w:rFonts w:ascii="Baskerville Old Face" w:hAnsi="Baskerville Old Face"/>
          <w:sz w:val="28"/>
        </w:rPr>
      </w:pPr>
    </w:p>
    <w:p w:rsidR="008005D7" w:rsidRDefault="008005D7" w:rsidP="008005D7">
      <w:pPr>
        <w:rPr>
          <w:rFonts w:ascii="Baskerville Old Face" w:hAnsi="Baskerville Old Face"/>
          <w:sz w:val="28"/>
        </w:rPr>
      </w:pPr>
    </w:p>
    <w:p w:rsidR="008005D7" w:rsidRDefault="008005D7" w:rsidP="008005D7">
      <w:pPr>
        <w:rPr>
          <w:rFonts w:ascii="Baskerville Old Face" w:hAnsi="Baskerville Old Face"/>
          <w:sz w:val="28"/>
        </w:rPr>
      </w:pPr>
    </w:p>
    <w:p w:rsidR="008005D7" w:rsidRDefault="008005D7" w:rsidP="008005D7">
      <w:pPr>
        <w:rPr>
          <w:rFonts w:ascii="Baskerville Old Face" w:hAnsi="Baskerville Old Face"/>
          <w:sz w:val="28"/>
        </w:rPr>
      </w:pPr>
    </w:p>
    <w:p w:rsidR="008005D7" w:rsidRDefault="008005D7" w:rsidP="008005D7">
      <w:pPr>
        <w:rPr>
          <w:rFonts w:ascii="Baskerville Old Face" w:hAnsi="Baskerville Old Face"/>
          <w:sz w:val="28"/>
        </w:rPr>
      </w:pPr>
      <w:hyperlink r:id="rId8" w:history="1">
        <w:r w:rsidRPr="00803A06">
          <w:rPr>
            <w:rStyle w:val="Hyperlink"/>
            <w:rFonts w:ascii="Baskerville Old Face" w:hAnsi="Baskerville Old Face"/>
            <w:sz w:val="28"/>
          </w:rPr>
          <w:t>http://logicalminds.com.br/o-que-e-computacao-movel-e-como-voce-pode-fazer-uso-dessa-tecnologia/</w:t>
        </w:r>
      </w:hyperlink>
      <w:r>
        <w:rPr>
          <w:rFonts w:ascii="Baskerville Old Face" w:hAnsi="Baskerville Old Face"/>
          <w:sz w:val="28"/>
        </w:rPr>
        <w:t>.</w:t>
      </w:r>
    </w:p>
    <w:p w:rsidR="008005D7" w:rsidRDefault="008005D7" w:rsidP="008005D7">
      <w:pPr>
        <w:rPr>
          <w:rFonts w:ascii="Baskerville Old Face" w:hAnsi="Baskerville Old Face"/>
          <w:sz w:val="28"/>
        </w:rPr>
      </w:pPr>
      <w:hyperlink r:id="rId9" w:history="1">
        <w:r w:rsidRPr="00803A06">
          <w:rPr>
            <w:rStyle w:val="Hyperlink"/>
            <w:rFonts w:ascii="Baskerville Old Face" w:hAnsi="Baskerville Old Face"/>
            <w:sz w:val="28"/>
          </w:rPr>
          <w:t>https://www.fm2s.com.br/computacao-pervasiva-onipresenca-da-informatica/#:~:text=A%20computa%C3%A7%C3%A3o%20pervasiva%2C%20tamb%C3%A9m%20conhecida,incorporados%20em%20objetos%20do%20cotidiano</w:t>
        </w:r>
      </w:hyperlink>
      <w:r w:rsidRPr="008005D7">
        <w:rPr>
          <w:rFonts w:ascii="Baskerville Old Face" w:hAnsi="Baskerville Old Face"/>
          <w:sz w:val="28"/>
        </w:rPr>
        <w:t>.</w:t>
      </w:r>
    </w:p>
    <w:p w:rsidR="008005D7" w:rsidRDefault="008005D7" w:rsidP="008005D7">
      <w:pPr>
        <w:rPr>
          <w:rFonts w:ascii="Baskerville Old Face" w:hAnsi="Baskerville Old Face"/>
          <w:sz w:val="28"/>
        </w:rPr>
      </w:pPr>
      <w:hyperlink r:id="rId10" w:history="1">
        <w:r w:rsidRPr="00803A06">
          <w:rPr>
            <w:rStyle w:val="Hyperlink"/>
            <w:rFonts w:ascii="Baskerville Old Face" w:hAnsi="Baskerville Old Face"/>
            <w:sz w:val="28"/>
          </w:rPr>
          <w:t>https://pt.slideshare.net/jcottobboni/computao-ubqua-e-pervasiva</w:t>
        </w:r>
      </w:hyperlink>
      <w:r>
        <w:rPr>
          <w:rFonts w:ascii="Baskerville Old Face" w:hAnsi="Baskerville Old Face"/>
          <w:sz w:val="28"/>
        </w:rPr>
        <w:t>.</w:t>
      </w:r>
    </w:p>
    <w:p w:rsidR="008005D7" w:rsidRDefault="008005D7" w:rsidP="008005D7">
      <w:pPr>
        <w:rPr>
          <w:rFonts w:ascii="Baskerville Old Face" w:hAnsi="Baskerville Old Face"/>
          <w:sz w:val="28"/>
        </w:rPr>
      </w:pPr>
      <w:hyperlink r:id="rId11" w:history="1">
        <w:r w:rsidRPr="00803A06">
          <w:rPr>
            <w:rStyle w:val="Hyperlink"/>
            <w:rFonts w:ascii="Baskerville Old Face" w:hAnsi="Baskerville Old Face"/>
            <w:sz w:val="28"/>
          </w:rPr>
          <w:t>https://canaltech.com.br/produtos/o-que-e-computacao-ubiqua-1406/</w:t>
        </w:r>
      </w:hyperlink>
      <w:r>
        <w:rPr>
          <w:rFonts w:ascii="Baskerville Old Face" w:hAnsi="Baskerville Old Face"/>
          <w:sz w:val="28"/>
        </w:rPr>
        <w:t>.</w:t>
      </w:r>
    </w:p>
    <w:p w:rsidR="006666AD" w:rsidRDefault="006666A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br w:type="page"/>
      </w:r>
    </w:p>
    <w:p w:rsidR="006666AD" w:rsidRDefault="006666AD" w:rsidP="006666AD">
      <w:pPr>
        <w:jc w:val="both"/>
        <w:rPr>
          <w:rFonts w:ascii="Baskerville Old Face" w:hAnsi="Baskerville Old Face"/>
          <w:sz w:val="28"/>
        </w:rPr>
      </w:pPr>
      <w:r w:rsidRPr="006666AD">
        <w:rPr>
          <w:rFonts w:ascii="Baskerville Old Face" w:hAnsi="Baskerville Old Face"/>
          <w:sz w:val="28"/>
        </w:rPr>
        <w:lastRenderedPageBreak/>
        <w:t>A computação ubíqua é um termo bastante relacionado à Internet das Coisas (IoT). Esse conceito explora como os dispositivos conectados de forma quase “onipresente” podem tornar a vida dos usuários mais simples, e o Canaltech te explica mais sobre esse universo.</w:t>
      </w:r>
    </w:p>
    <w:p w:rsidR="006666AD" w:rsidRPr="006666AD" w:rsidRDefault="006666AD" w:rsidP="006666AD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Transação de BD (Txt</w:t>
      </w:r>
      <w:r w:rsidRPr="006666AD">
        <w:rPr>
          <w:rFonts w:ascii="Baskerville Old Face" w:hAnsi="Baskerville Old Face"/>
          <w:sz w:val="28"/>
        </w:rPr>
        <w:t>) – “Persistência</w:t>
      </w:r>
      <w:r w:rsidRPr="006666AD">
        <w:rPr>
          <w:rFonts w:ascii="Baskerville Old Face" w:hAnsi="Baskerville Old Face"/>
          <w:sz w:val="28"/>
        </w:rPr>
        <w:t>”;</w:t>
      </w:r>
    </w:p>
    <w:p w:rsidR="006666AD" w:rsidRDefault="006666AD" w:rsidP="006666AD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sz w:val="28"/>
        </w:rPr>
      </w:pPr>
      <w:r w:rsidRPr="006666AD">
        <w:rPr>
          <w:rFonts w:ascii="Baskerville Old Face" w:hAnsi="Baskerville Old Face"/>
          <w:sz w:val="28"/>
        </w:rPr>
        <w:t>CRUD (Create, Read, Update, Delete) é um acrônimo para as maneiras de se operar em informação armazenada. É um mnemônico para as quatro operações básicas de armazenamento persistente (...) “MANTER</w:t>
      </w:r>
      <w:r>
        <w:rPr>
          <w:rFonts w:ascii="Baskerville Old Face" w:hAnsi="Baskerville Old Face"/>
          <w:sz w:val="28"/>
        </w:rPr>
        <w:t xml:space="preserve"> Usuário</w:t>
      </w:r>
      <w:r w:rsidRPr="006666AD">
        <w:rPr>
          <w:rFonts w:ascii="Baskerville Old Face" w:hAnsi="Baskerville Old Face"/>
          <w:sz w:val="28"/>
        </w:rPr>
        <w:t xml:space="preserve">” - </w:t>
      </w:r>
      <w:r>
        <w:rPr>
          <w:rFonts w:ascii="Baskerville Old Face" w:hAnsi="Baskerville Old Face"/>
          <w:sz w:val="28"/>
        </w:rPr>
        <w:t xml:space="preserve"> Termo para substituir os componentes do CRUD, não precisando refazer o processo.</w:t>
      </w:r>
    </w:p>
    <w:p w:rsidR="00CF401A" w:rsidRPr="006666AD" w:rsidRDefault="00CF401A" w:rsidP="006666AD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Apropriação simples, Navegabilidade, </w:t>
      </w:r>
      <w:r w:rsidRPr="00575B3B">
        <w:rPr>
          <w:rFonts w:ascii="Baskerville Old Face" w:hAnsi="Baskerville Old Face"/>
          <w:b/>
          <w:sz w:val="28"/>
        </w:rPr>
        <w:t>Extend</w:t>
      </w:r>
      <w:r w:rsidR="006267F5" w:rsidRPr="00575B3B">
        <w:rPr>
          <w:rFonts w:ascii="Baskerville Old Face" w:hAnsi="Baskerville Old Face"/>
          <w:b/>
          <w:sz w:val="28"/>
        </w:rPr>
        <w:t xml:space="preserve"> </w:t>
      </w:r>
      <w:r w:rsidR="006267F5">
        <w:rPr>
          <w:rFonts w:ascii="Baskerville Old Face" w:hAnsi="Baskerville Old Face"/>
          <w:sz w:val="28"/>
        </w:rPr>
        <w:t>– (</w:t>
      </w:r>
      <w:r w:rsidR="006267F5" w:rsidRPr="00575B3B">
        <w:rPr>
          <w:rFonts w:ascii="Baskerville Old Face" w:hAnsi="Baskerville Old Face"/>
          <w:b/>
          <w:sz w:val="28"/>
        </w:rPr>
        <w:t>Dependência</w:t>
      </w:r>
      <w:r w:rsidR="006267F5">
        <w:rPr>
          <w:rFonts w:ascii="Baskerville Old Face" w:hAnsi="Baskerville Old Face"/>
          <w:sz w:val="28"/>
        </w:rPr>
        <w:t xml:space="preserve"> compartilhada porém </w:t>
      </w:r>
      <w:r w:rsidR="006267F5" w:rsidRPr="00575B3B">
        <w:rPr>
          <w:rFonts w:ascii="Baskerville Old Face" w:hAnsi="Baskerville Old Face"/>
          <w:b/>
          <w:sz w:val="28"/>
        </w:rPr>
        <w:t>secundária</w:t>
      </w:r>
      <w:r w:rsidR="006267F5">
        <w:rPr>
          <w:rFonts w:ascii="Baskerville Old Face" w:hAnsi="Baskerville Old Face"/>
          <w:sz w:val="28"/>
        </w:rPr>
        <w:t>)</w:t>
      </w:r>
      <w:r>
        <w:rPr>
          <w:rFonts w:ascii="Baskerville Old Face" w:hAnsi="Baskerville Old Face"/>
          <w:sz w:val="28"/>
        </w:rPr>
        <w:t xml:space="preserve">, </w:t>
      </w:r>
      <w:r w:rsidRPr="00575B3B">
        <w:rPr>
          <w:rFonts w:ascii="Baskerville Old Face" w:hAnsi="Baskerville Old Face"/>
          <w:b/>
          <w:sz w:val="28"/>
        </w:rPr>
        <w:t>Includ</w:t>
      </w:r>
      <w:r w:rsidR="00065BD0">
        <w:rPr>
          <w:rFonts w:ascii="Baskerville Old Face" w:hAnsi="Baskerville Old Face"/>
          <w:sz w:val="28"/>
        </w:rPr>
        <w:t xml:space="preserve"> - (</w:t>
      </w:r>
      <w:r w:rsidR="00065BD0" w:rsidRPr="00575B3B">
        <w:rPr>
          <w:rFonts w:ascii="Baskerville Old Face" w:hAnsi="Baskerville Old Face"/>
          <w:b/>
          <w:sz w:val="28"/>
        </w:rPr>
        <w:t>Dependência Funcional Compartilhada ... ocorre primeiro</w:t>
      </w:r>
      <w:r w:rsidR="00065BD0">
        <w:rPr>
          <w:rFonts w:ascii="Baskerville Old Face" w:hAnsi="Baskerville Old Face"/>
          <w:sz w:val="28"/>
        </w:rPr>
        <w:t>)</w:t>
      </w:r>
      <w:r>
        <w:rPr>
          <w:rFonts w:ascii="Baskerville Old Face" w:hAnsi="Baskerville Old Face"/>
          <w:sz w:val="28"/>
        </w:rPr>
        <w:t xml:space="preserve">, </w:t>
      </w:r>
      <w:r w:rsidRPr="00575B3B">
        <w:rPr>
          <w:rFonts w:ascii="Baskerville Old Face" w:hAnsi="Baskerville Old Face"/>
          <w:b/>
          <w:sz w:val="28"/>
        </w:rPr>
        <w:t>Herança</w:t>
      </w:r>
      <w:r w:rsidR="00243920" w:rsidRPr="00575B3B">
        <w:rPr>
          <w:rFonts w:ascii="Baskerville Old Face" w:hAnsi="Baskerville Old Face"/>
          <w:b/>
          <w:sz w:val="28"/>
        </w:rPr>
        <w:t xml:space="preserve"> </w:t>
      </w:r>
      <w:r w:rsidR="00575B3B">
        <w:rPr>
          <w:rFonts w:ascii="Baskerville Old Face" w:hAnsi="Baskerville Old Face"/>
          <w:b/>
          <w:sz w:val="28"/>
        </w:rPr>
        <w:t xml:space="preserve">de UserCase </w:t>
      </w:r>
      <w:r w:rsidR="00243920">
        <w:rPr>
          <w:rFonts w:ascii="Baskerville Old Face" w:hAnsi="Baskerville Old Face"/>
          <w:sz w:val="28"/>
        </w:rPr>
        <w:t>(Especialização</w:t>
      </w:r>
      <w:r w:rsidR="00575B3B">
        <w:rPr>
          <w:rFonts w:ascii="Baskerville Old Face" w:hAnsi="Baskerville Old Face"/>
          <w:sz w:val="28"/>
        </w:rPr>
        <w:t xml:space="preserve"> – </w:t>
      </w:r>
      <w:r w:rsidR="00575B3B" w:rsidRPr="00575B3B">
        <w:rPr>
          <w:rFonts w:ascii="Baskerville Old Face" w:hAnsi="Baskerville Old Face"/>
          <w:b/>
          <w:sz w:val="28"/>
        </w:rPr>
        <w:t>Dados particulares</w:t>
      </w:r>
      <w:r w:rsidR="00243920">
        <w:rPr>
          <w:rFonts w:ascii="Baskerville Old Face" w:hAnsi="Baskerville Old Face"/>
          <w:sz w:val="28"/>
        </w:rPr>
        <w:t xml:space="preserve"> </w:t>
      </w:r>
      <w:r w:rsidR="00575B3B">
        <w:rPr>
          <w:rFonts w:ascii="Baskerville Old Face" w:hAnsi="Baskerville Old Face"/>
          <w:sz w:val="28"/>
        </w:rPr>
        <w:t xml:space="preserve">- </w:t>
      </w:r>
      <w:r w:rsidR="00243920">
        <w:rPr>
          <w:rFonts w:ascii="Baskerville Old Face" w:hAnsi="Baskerville Old Face"/>
          <w:sz w:val="28"/>
        </w:rPr>
        <w:t>e Generalista</w:t>
      </w:r>
      <w:r w:rsidR="00575B3B">
        <w:rPr>
          <w:rFonts w:ascii="Baskerville Old Face" w:hAnsi="Baskerville Old Face"/>
          <w:sz w:val="28"/>
        </w:rPr>
        <w:t xml:space="preserve"> - </w:t>
      </w:r>
      <w:r w:rsidR="00575B3B" w:rsidRPr="00575B3B">
        <w:rPr>
          <w:rFonts w:ascii="Baskerville Old Face" w:hAnsi="Baskerville Old Face"/>
          <w:b/>
          <w:sz w:val="28"/>
        </w:rPr>
        <w:t>Comum</w:t>
      </w:r>
      <w:r w:rsidR="00243920">
        <w:rPr>
          <w:rFonts w:ascii="Baskerville Old Face" w:hAnsi="Baskerville Old Face"/>
          <w:sz w:val="28"/>
        </w:rPr>
        <w:t>)</w:t>
      </w:r>
      <w:r w:rsidR="00575B3B">
        <w:rPr>
          <w:rFonts w:ascii="Baskerville Old Face" w:hAnsi="Baskerville Old Face"/>
          <w:sz w:val="28"/>
        </w:rPr>
        <w:t xml:space="preserve"> e Herança de Atores (“Login do Portal do Aluno”)</w:t>
      </w:r>
      <w:r w:rsidR="00D2207E">
        <w:rPr>
          <w:rFonts w:ascii="Baskerville Old Face" w:hAnsi="Baskerville Old Face"/>
          <w:sz w:val="28"/>
        </w:rPr>
        <w:t>.</w:t>
      </w:r>
      <w:bookmarkStart w:id="0" w:name="_GoBack"/>
      <w:bookmarkEnd w:id="0"/>
    </w:p>
    <w:p w:rsidR="006666AD" w:rsidRPr="006666AD" w:rsidRDefault="006666AD" w:rsidP="006666AD">
      <w:pPr>
        <w:jc w:val="both"/>
        <w:rPr>
          <w:rFonts w:ascii="Baskerville Old Face" w:hAnsi="Baskerville Old Face"/>
          <w:sz w:val="28"/>
        </w:rPr>
      </w:pPr>
    </w:p>
    <w:p w:rsidR="008005D7" w:rsidRDefault="008005D7" w:rsidP="008005D7">
      <w:pPr>
        <w:rPr>
          <w:rFonts w:ascii="Baskerville Old Face" w:hAnsi="Baskerville Old Face"/>
          <w:sz w:val="28"/>
        </w:rPr>
      </w:pPr>
    </w:p>
    <w:p w:rsidR="008005D7" w:rsidRPr="008005D7" w:rsidRDefault="008005D7" w:rsidP="008005D7">
      <w:pPr>
        <w:rPr>
          <w:rFonts w:ascii="Baskerville Old Face" w:hAnsi="Baskerville Old Face"/>
          <w:sz w:val="28"/>
        </w:rPr>
      </w:pPr>
    </w:p>
    <w:sectPr w:rsidR="008005D7" w:rsidRPr="008005D7" w:rsidSect="00A77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5D7" w:rsidRDefault="008005D7" w:rsidP="008005D7">
      <w:pPr>
        <w:spacing w:after="0" w:line="240" w:lineRule="auto"/>
      </w:pPr>
      <w:r>
        <w:separator/>
      </w:r>
    </w:p>
  </w:endnote>
  <w:endnote w:type="continuationSeparator" w:id="0">
    <w:p w:rsidR="008005D7" w:rsidRDefault="008005D7" w:rsidP="0080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5D7" w:rsidRDefault="008005D7" w:rsidP="008005D7">
      <w:pPr>
        <w:spacing w:after="0" w:line="240" w:lineRule="auto"/>
      </w:pPr>
      <w:r>
        <w:separator/>
      </w:r>
    </w:p>
  </w:footnote>
  <w:footnote w:type="continuationSeparator" w:id="0">
    <w:p w:rsidR="008005D7" w:rsidRDefault="008005D7" w:rsidP="0080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043A"/>
    <w:multiLevelType w:val="hybridMultilevel"/>
    <w:tmpl w:val="6DCE110A"/>
    <w:lvl w:ilvl="0" w:tplc="A7BAFE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70282"/>
    <w:multiLevelType w:val="hybridMultilevel"/>
    <w:tmpl w:val="70D06590"/>
    <w:lvl w:ilvl="0" w:tplc="566A858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9E46F1E"/>
    <w:multiLevelType w:val="hybridMultilevel"/>
    <w:tmpl w:val="1256F1EE"/>
    <w:lvl w:ilvl="0" w:tplc="524A6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7D"/>
    <w:rsid w:val="00065BD0"/>
    <w:rsid w:val="00203938"/>
    <w:rsid w:val="00243920"/>
    <w:rsid w:val="00575B3B"/>
    <w:rsid w:val="006267F5"/>
    <w:rsid w:val="006666AD"/>
    <w:rsid w:val="008005D7"/>
    <w:rsid w:val="008812C5"/>
    <w:rsid w:val="00A77E7D"/>
    <w:rsid w:val="00CF401A"/>
    <w:rsid w:val="00D2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6E1BD-3DB6-4079-A4EA-6AA09D4C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00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05D7"/>
  </w:style>
  <w:style w:type="paragraph" w:styleId="Rodap">
    <w:name w:val="footer"/>
    <w:basedOn w:val="Normal"/>
    <w:link w:val="RodapChar"/>
    <w:uiPriority w:val="99"/>
    <w:unhideWhenUsed/>
    <w:rsid w:val="00800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05D7"/>
  </w:style>
  <w:style w:type="paragraph" w:styleId="PargrafodaLista">
    <w:name w:val="List Paragraph"/>
    <w:basedOn w:val="Normal"/>
    <w:uiPriority w:val="34"/>
    <w:qFormat/>
    <w:rsid w:val="008005D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005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800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calminds.com.br/o-que-e-computacao-movel-e-como-voce-pode-fazer-uso-dessa-tecnologi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altech.com.br/produtos/o-que-e-computacao-ubiqua-140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.slideshare.net/jcottobboni/computao-ubqua-e-pervasi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m2s.com.br/computacao-pervasiva-onipresenca-da-informatica/#:~:text=A%20computa%C3%A7%C3%A3o%20pervasiva%2C%20tamb%C3%A9m%20conhecida,incorporados%20em%20objetos%20do%20cotidia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lab3aluno</dc:creator>
  <cp:keywords/>
  <dc:description/>
  <cp:lastModifiedBy>lab3aluno</cp:lastModifiedBy>
  <cp:revision>10</cp:revision>
  <dcterms:created xsi:type="dcterms:W3CDTF">2022-05-13T17:36:00Z</dcterms:created>
  <dcterms:modified xsi:type="dcterms:W3CDTF">2022-05-13T19:04:00Z</dcterms:modified>
</cp:coreProperties>
</file>