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</w:p>
    <w:p>
      <w:pPr>
        <w:pStyle w:val="5"/>
        <w:wordWrap w:val="0"/>
        <w:bidi w:val="0"/>
        <w:jc w:val="right"/>
        <w:rPr>
          <w:rFonts w:hint="default"/>
          <w:lang w:val="pt-BR"/>
        </w:rPr>
      </w:pPr>
      <w:r>
        <w:rPr>
          <w:rFonts w:hint="default"/>
          <w:lang w:val="pt-BR"/>
        </w:rPr>
        <w:t>Instituição de Ensino FEI</w:t>
      </w:r>
    </w:p>
    <w:p>
      <w:pPr>
        <w:wordWrap/>
        <w:rPr>
          <w:rFonts w:hint="default"/>
          <w:lang w:val="pt-BR"/>
        </w:rPr>
      </w:pPr>
    </w:p>
    <w:p>
      <w:pPr>
        <w:wordWrap/>
        <w:rPr>
          <w:rFonts w:hint="default"/>
          <w:lang w:val="pt-BR"/>
        </w:rPr>
      </w:pPr>
    </w:p>
    <w:p>
      <w:pPr>
        <w:wordWrap/>
        <w:rPr>
          <w:rFonts w:hint="default"/>
          <w:lang w:val="pt-BR"/>
        </w:rPr>
      </w:pPr>
    </w:p>
    <w:p>
      <w:pPr>
        <w:pStyle w:val="4"/>
        <w:bidi w:val="0"/>
        <w:jc w:val="center"/>
        <w:rPr>
          <w:rFonts w:hint="default"/>
          <w:lang w:val="pt-BR"/>
        </w:rPr>
      </w:pPr>
    </w:p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Tópicos Avançados de Redes de Comput.</w:t>
      </w:r>
    </w:p>
    <w:p>
      <w:pPr>
        <w:pStyle w:val="3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CE5320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pStyle w:val="4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Projeto de HTTP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pStyle w:val="5"/>
        <w:bidi w:val="0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pStyle w:val="5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Integrantes: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• Guilherme Gomes Chagas - 22.119.013-5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• Luca Milla - 22.119.002-8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• Matheus Luiz Gonçalves Pelicer - 22.119.024-2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• Thiago Soares Cardoso da Silva - 22.119.044-0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jc w:val="center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Ciência da Computação FEI</w:t>
      </w:r>
    </w:p>
    <w:p>
      <w:pPr>
        <w:jc w:val="center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5º Ciclo - 2021</w:t>
      </w:r>
    </w:p>
    <w:p>
      <w:pPr>
        <w:jc w:val="center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Período Noturno</w:t>
      </w:r>
    </w:p>
    <w:p>
      <w:pPr>
        <w:jc w:val="center"/>
        <w:rPr>
          <w:rFonts w:hint="default"/>
          <w:sz w:val="20"/>
          <w:szCs w:val="20"/>
          <w:lang w:val="pt-BR"/>
        </w:rPr>
      </w:pPr>
    </w:p>
    <w:p>
      <w:pPr>
        <w:jc w:val="center"/>
        <w:rPr>
          <w:rFonts w:hint="default"/>
          <w:sz w:val="20"/>
          <w:szCs w:val="20"/>
          <w:lang w:val="pt-BR"/>
        </w:rPr>
      </w:pPr>
    </w:p>
    <w:p>
      <w:pPr>
        <w:jc w:val="left"/>
        <w:rPr>
          <w:rFonts w:hint="default"/>
          <w:sz w:val="20"/>
          <w:szCs w:val="20"/>
          <w:lang w:val="pt-BR"/>
        </w:rPr>
      </w:pP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Arquivos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lang w:val="pt-BR"/>
        </w:rPr>
        <w:tab/>
        <w:t xml:space="preserve">O servidor de HTTP é composto por 1 arquivo </w:t>
      </w:r>
      <w:r>
        <w:rPr>
          <w:rFonts w:hint="default"/>
          <w:b/>
          <w:bCs/>
          <w:i/>
          <w:iCs/>
          <w:lang w:val="pt-BR"/>
        </w:rPr>
        <w:t xml:space="preserve">.py 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e há 2 arquivos </w:t>
      </w:r>
      <w:r>
        <w:rPr>
          <w:rFonts w:hint="default"/>
          <w:b/>
          <w:bCs/>
          <w:i/>
          <w:iCs/>
          <w:lang w:val="pt-BR"/>
        </w:rPr>
        <w:t>html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e 1 arquivo </w:t>
      </w:r>
      <w:r>
        <w:rPr>
          <w:rFonts w:hint="default"/>
          <w:b/>
          <w:bCs/>
          <w:i/>
          <w:iCs/>
          <w:lang w:val="pt-BR"/>
        </w:rPr>
        <w:t>.py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de cliente disponíveis para testar as funcionalidades do servidor.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 xml:space="preserve">O arquivo do servidor utiliza as bibliotecas de </w:t>
      </w:r>
      <w:r>
        <w:rPr>
          <w:rFonts w:hint="default"/>
          <w:b/>
          <w:bCs/>
          <w:i w:val="0"/>
          <w:iCs w:val="0"/>
          <w:lang w:val="pt-BR"/>
        </w:rPr>
        <w:t>Socket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</w:t>
      </w:r>
      <w:r>
        <w:rPr>
          <w:rFonts w:hint="default"/>
          <w:b/>
          <w:bCs/>
          <w:i w:val="0"/>
          <w:iCs w:val="0"/>
          <w:lang w:val="pt-BR"/>
        </w:rPr>
        <w:t>OS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</w:t>
      </w:r>
      <w:r>
        <w:rPr>
          <w:rFonts w:hint="default"/>
          <w:b/>
          <w:bCs/>
          <w:i w:val="0"/>
          <w:iCs w:val="0"/>
          <w:lang w:val="pt-BR"/>
        </w:rPr>
        <w:t>SYS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</w:t>
      </w:r>
      <w:r>
        <w:rPr>
          <w:rFonts w:hint="default"/>
          <w:b/>
          <w:bCs/>
          <w:i w:val="0"/>
          <w:iCs w:val="0"/>
          <w:lang w:val="pt-BR"/>
        </w:rPr>
        <w:t>CODECS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e </w:t>
      </w:r>
      <w:r>
        <w:rPr>
          <w:rFonts w:hint="default"/>
          <w:b/>
          <w:bCs/>
          <w:i w:val="0"/>
          <w:iCs w:val="0"/>
          <w:lang w:val="pt-BR"/>
        </w:rPr>
        <w:t>Glob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. 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O arquivo de cliente utiliza apenas a biblioteca de </w:t>
      </w:r>
      <w:r>
        <w:rPr>
          <w:rFonts w:hint="default"/>
          <w:b/>
          <w:bCs/>
          <w:i w:val="0"/>
          <w:iCs w:val="0"/>
          <w:lang w:val="pt-BR"/>
        </w:rPr>
        <w:t>Socket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. 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Todas estas bibliotecas estão nativamente disponíveis caso o </w:t>
      </w:r>
      <w:r>
        <w:rPr>
          <w:rFonts w:hint="default"/>
          <w:b/>
          <w:bCs/>
          <w:i w:val="0"/>
          <w:iCs w:val="0"/>
          <w:lang w:val="pt-BR"/>
        </w:rPr>
        <w:t xml:space="preserve">Anaconda </w:t>
      </w:r>
      <w:r>
        <w:rPr>
          <w:rFonts w:hint="default"/>
          <w:b w:val="0"/>
          <w:bCs w:val="0"/>
          <w:i w:val="0"/>
          <w:iCs w:val="0"/>
          <w:lang w:val="pt-BR"/>
        </w:rPr>
        <w:t>(</w:t>
      </w:r>
      <w:r>
        <w:rPr>
          <w:rFonts w:hint="default"/>
          <w:b w:val="0"/>
          <w:bCs w:val="0"/>
          <w:i w:val="0"/>
          <w:iCs w:val="0"/>
          <w:u w:val="none"/>
          <w:lang w:val="pt-BR"/>
        </w:rPr>
        <w:t>Jupyter Notebook</w:t>
      </w:r>
      <w:r>
        <w:rPr>
          <w:rFonts w:hint="default"/>
          <w:b w:val="0"/>
          <w:bCs w:val="0"/>
          <w:i w:val="0"/>
          <w:iCs w:val="0"/>
          <w:lang w:val="pt-BR"/>
        </w:rPr>
        <w:t>) esteja instalado.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B3B9D0"/>
    <w:multiLevelType w:val="singleLevel"/>
    <w:tmpl w:val="13B3B9D0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F524B"/>
    <w:rsid w:val="376F524B"/>
    <w:rsid w:val="4AE7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2021-05-01T18:03:00Z</dcterms:created>
  <dc:creator>thiag</dc:creator>
  <cp:lastModifiedBy>Thiago Soares</cp:lastModifiedBy>
  <dcterms:modified xsi:type="dcterms:W3CDTF">2021-05-01T18:22:49Z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1046-11.2.0.10114</vt:lpwstr>
  </property>
</Properties>
</file>