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D9766E" w14:textId="77777777" w:rsidR="0099293D" w:rsidRDefault="00000000">
      <w:pPr>
        <w:pStyle w:val="Heading1"/>
      </w:pPr>
      <w:r>
        <w:t>Menger Companion Volume – Chapter 14: Forced Ranking, Strategic Jobs, and the Illusion of Measuring Talent</w:t>
      </w:r>
    </w:p>
    <w:p w14:paraId="19A11FCC" w14:textId="77777777" w:rsidR="0099293D" w:rsidRDefault="00000000">
      <w:r>
        <w:t>Anchor (Original Text): "In a book dedicated to a very straightforward criticism..."</w:t>
      </w:r>
    </w:p>
    <w:p w14:paraId="554D93AC" w14:textId="77777777" w:rsidR="0099293D" w:rsidRDefault="00000000">
      <w:pPr>
        <w:pStyle w:val="Heading2"/>
      </w:pPr>
      <w:r>
        <w:t>Key Quotations Worth Underlining</w:t>
      </w:r>
    </w:p>
    <w:p w14:paraId="1C272107" w14:textId="77777777" w:rsidR="0099293D" w:rsidRDefault="00000000">
      <w:r>
        <w:rPr>
          <w:b/>
        </w:rPr>
        <w:t>“forced ranking practices...”</w:t>
      </w:r>
    </w:p>
    <w:p w14:paraId="242AC078" w14:textId="77777777" w:rsidR="0099293D" w:rsidRDefault="00000000">
      <w:r>
        <w:rPr>
          <w:b/>
        </w:rPr>
        <w:t>“one could rate and rank the workers...”</w:t>
      </w:r>
    </w:p>
    <w:p w14:paraId="1726748B" w14:textId="77777777" w:rsidR="0099293D" w:rsidRDefault="00000000">
      <w:r>
        <w:rPr>
          <w:b/>
        </w:rPr>
        <w:t>“reliable traceability and measurement...”</w:t>
      </w:r>
    </w:p>
    <w:p w14:paraId="3951ADC5" w14:textId="77777777" w:rsidR="0099293D" w:rsidRDefault="00000000">
      <w:pPr>
        <w:pStyle w:val="Heading2"/>
      </w:pPr>
      <w:r>
        <w:t>Integrated Commentary</w:t>
      </w:r>
    </w:p>
    <w:p w14:paraId="0D843E07" w14:textId="77777777" w:rsidR="0099293D" w:rsidRDefault="00000000">
      <w:r>
        <w:rPr>
          <w:color w:val="0000FF"/>
        </w:rPr>
        <w:t>Menger places the Welch example at the precise moment where talent ideology becomes managerial technology. The paper has spent dozens of pages demonstrating that performance emerges from multiplicative processes, cumulative advantage, and assortative matching. Forced ranking assumes the opposite: that contributions can be cleanly isolated, compared, and ordered. The deeper criticism is epistemological rather than managerial. The ranking system requires certainty about causes that Menger has spent the entire manuscript decomposing.</w:t>
      </w:r>
    </w:p>
    <w:p w14:paraId="254C55C1" w14:textId="77777777" w:rsidR="0099293D" w:rsidRDefault="00000000">
      <w:r>
        <w:rPr>
          <w:color w:val="C00000"/>
        </w:rPr>
        <w:t>For your project, this is where stack ranking becomes especially important. If advancement systems rely on relative distinctions, then ranking does not merely measure performance; it actively creates stratification. Welch-style systems institutionalize comparison tournaments. The organization becomes a machine for manufacturing visible differences, even when underlying capability differences may be modest.</w:t>
      </w:r>
    </w:p>
    <w:p w14:paraId="7C82A454" w14:textId="77777777" w:rsidR="0099293D" w:rsidRDefault="00000000">
      <w:pPr>
        <w:pStyle w:val="Heading2"/>
      </w:pPr>
      <w:r>
        <w:t>Margin Notes Worth Scribbling in the Manuscript</w:t>
      </w:r>
    </w:p>
    <w:p w14:paraId="3AE714D7" w14:textId="77777777" w:rsidR="0099293D" w:rsidRDefault="00000000">
      <w:r>
        <w:t>• Ranking may create the inequality it claims to measure.</w:t>
      </w:r>
    </w:p>
    <w:p w14:paraId="4E174C5A" w14:textId="77777777" w:rsidR="0099293D" w:rsidRDefault="00000000">
      <w:r>
        <w:t>• Interdependence undermines simple attribution.</w:t>
      </w:r>
    </w:p>
    <w:sectPr w:rsidR="0099293D" w:rsidSect="00CB3512">
      <w:pgSz w:w="12240" w:h="15840"/>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9041774">
    <w:abstractNumId w:val="8"/>
  </w:num>
  <w:num w:numId="2" w16cid:durableId="178618055">
    <w:abstractNumId w:val="6"/>
  </w:num>
  <w:num w:numId="3" w16cid:durableId="672610884">
    <w:abstractNumId w:val="5"/>
  </w:num>
  <w:num w:numId="4" w16cid:durableId="649795629">
    <w:abstractNumId w:val="4"/>
  </w:num>
  <w:num w:numId="5" w16cid:durableId="1760835399">
    <w:abstractNumId w:val="7"/>
  </w:num>
  <w:num w:numId="6" w16cid:durableId="316686610">
    <w:abstractNumId w:val="3"/>
  </w:num>
  <w:num w:numId="7" w16cid:durableId="1710762212">
    <w:abstractNumId w:val="2"/>
  </w:num>
  <w:num w:numId="8" w16cid:durableId="636761447">
    <w:abstractNumId w:val="1"/>
  </w:num>
  <w:num w:numId="9" w16cid:durableId="9803082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06B7"/>
    <w:rsid w:val="0099293D"/>
    <w:rsid w:val="00AA1D8D"/>
    <w:rsid w:val="00B47730"/>
    <w:rsid w:val="00CB0664"/>
    <w:rsid w:val="00CB35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CD07E8"/>
  <w14:defaultImageDpi w14:val="300"/>
  <w15:docId w15:val="{8B07F2F7-DD5D-0344-8C28-4A3CB41A3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218</Words>
  <Characters>1245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Levine, Charles R CTR</cp:lastModifiedBy>
  <cp:revision>2</cp:revision>
  <dcterms:created xsi:type="dcterms:W3CDTF">2013-12-23T23:15:00Z</dcterms:created>
  <dcterms:modified xsi:type="dcterms:W3CDTF">2026-06-18T23:03:00Z</dcterms:modified>
  <cp:category/>
</cp:coreProperties>
</file>