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3757C" w14:textId="25473347" w:rsidR="00141CD0" w:rsidRPr="00125BA6" w:rsidRDefault="00125BA6" w:rsidP="00125BA6">
      <w:pPr>
        <w:jc w:val="center"/>
        <w:rPr>
          <w:rFonts w:eastAsia="Times New Roman"/>
          <w:b/>
          <w:color w:val="000000"/>
          <w:sz w:val="28"/>
          <w:szCs w:val="28"/>
        </w:rPr>
      </w:pPr>
      <w:r w:rsidRPr="00125BA6">
        <w:rPr>
          <w:rFonts w:eastAsia="Times New Roman"/>
          <w:b/>
          <w:color w:val="000000"/>
          <w:sz w:val="28"/>
          <w:szCs w:val="28"/>
        </w:rPr>
        <w:t>UNIVERSIDAD NACIONAL</w:t>
      </w:r>
    </w:p>
    <w:p w14:paraId="4EFDCCBA" w14:textId="60076663" w:rsidR="00125BA6" w:rsidRPr="00125BA6" w:rsidRDefault="00125BA6" w:rsidP="00125BA6">
      <w:pPr>
        <w:jc w:val="center"/>
        <w:rPr>
          <w:rFonts w:eastAsia="Times New Roman"/>
          <w:b/>
          <w:color w:val="000000"/>
          <w:sz w:val="28"/>
          <w:szCs w:val="28"/>
          <w:lang w:val="pt-BR"/>
        </w:rPr>
      </w:pPr>
      <w:r w:rsidRPr="00125BA6">
        <w:rPr>
          <w:rFonts w:eastAsia="Times New Roman"/>
          <w:b/>
          <w:color w:val="000000"/>
          <w:sz w:val="28"/>
          <w:szCs w:val="28"/>
          <w:lang w:val="pt-BR"/>
        </w:rPr>
        <w:t>JOSÉ FAUSTINO SÁNCHEZ CARRIÓN</w:t>
      </w:r>
    </w:p>
    <w:p w14:paraId="06121C5B" w14:textId="77777777" w:rsidR="00125BA6" w:rsidRDefault="00125BA6" w:rsidP="00125BA6">
      <w:pPr>
        <w:jc w:val="center"/>
        <w:rPr>
          <w:rFonts w:eastAsia="Times New Roman"/>
          <w:b/>
          <w:color w:val="000000"/>
          <w:sz w:val="24"/>
          <w:szCs w:val="24"/>
          <w:lang w:val="pt-BR"/>
        </w:rPr>
      </w:pPr>
    </w:p>
    <w:p w14:paraId="655FFC29" w14:textId="3FF1F484" w:rsidR="00125BA6" w:rsidRPr="00125BA6" w:rsidRDefault="00125BA6" w:rsidP="00125BA6">
      <w:pPr>
        <w:jc w:val="center"/>
        <w:rPr>
          <w:rFonts w:eastAsia="Times New Roman"/>
          <w:b/>
          <w:color w:val="000000"/>
          <w:sz w:val="24"/>
          <w:szCs w:val="24"/>
          <w:lang w:val="pt-BR"/>
        </w:rPr>
      </w:pPr>
      <w:r>
        <w:rPr>
          <w:rFonts w:eastAsia="Times New Roman"/>
          <w:b/>
          <w:noProof/>
          <w:color w:val="000000"/>
          <w:sz w:val="24"/>
          <w:szCs w:val="24"/>
          <w:lang w:val="pt-BR"/>
        </w:rPr>
        <w:drawing>
          <wp:inline distT="0" distB="0" distL="0" distR="0" wp14:anchorId="403E41BF" wp14:editId="22B1E5B8">
            <wp:extent cx="1234020" cy="1190625"/>
            <wp:effectExtent l="0" t="0" r="4445" b="0"/>
            <wp:docPr id="1149254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54632" name="Imagen 1149254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1519" cy="1217157"/>
                    </a:xfrm>
                    <a:prstGeom prst="rect">
                      <a:avLst/>
                    </a:prstGeom>
                  </pic:spPr>
                </pic:pic>
              </a:graphicData>
            </a:graphic>
          </wp:inline>
        </w:drawing>
      </w:r>
    </w:p>
    <w:p w14:paraId="2E65B9B1" w14:textId="77777777" w:rsidR="00141CD0" w:rsidRPr="00125BA6" w:rsidRDefault="00141CD0" w:rsidP="00125BA6">
      <w:pPr>
        <w:jc w:val="center"/>
        <w:rPr>
          <w:rFonts w:eastAsia="Times New Roman"/>
          <w:b/>
          <w:color w:val="000000"/>
          <w:sz w:val="24"/>
          <w:szCs w:val="24"/>
          <w:lang w:val="pt-BR"/>
        </w:rPr>
      </w:pPr>
    </w:p>
    <w:p w14:paraId="5D922914" w14:textId="087C0CDF" w:rsidR="00141CD0" w:rsidRDefault="00125BA6" w:rsidP="00125BA6">
      <w:pPr>
        <w:jc w:val="center"/>
        <w:rPr>
          <w:rFonts w:eastAsia="Times New Roman"/>
          <w:b/>
          <w:color w:val="000000"/>
          <w:sz w:val="24"/>
          <w:szCs w:val="24"/>
          <w:lang w:val="pt-BR"/>
        </w:rPr>
      </w:pPr>
      <w:r>
        <w:rPr>
          <w:rFonts w:eastAsia="Times New Roman"/>
          <w:b/>
          <w:color w:val="000000"/>
          <w:sz w:val="24"/>
          <w:szCs w:val="24"/>
          <w:lang w:val="pt-BR"/>
        </w:rPr>
        <w:t>FACULTAD DE CIENCIAS</w:t>
      </w:r>
    </w:p>
    <w:p w14:paraId="06A6F2CD" w14:textId="4D9DC6B8" w:rsidR="00125BA6" w:rsidRDefault="00125BA6" w:rsidP="00125BA6">
      <w:pPr>
        <w:jc w:val="center"/>
        <w:rPr>
          <w:rFonts w:eastAsia="Times New Roman"/>
          <w:b/>
          <w:color w:val="000000"/>
          <w:sz w:val="24"/>
          <w:szCs w:val="24"/>
          <w:lang w:val="pt-BR"/>
        </w:rPr>
      </w:pPr>
      <w:r>
        <w:rPr>
          <w:rFonts w:eastAsia="Times New Roman"/>
          <w:b/>
          <w:color w:val="000000"/>
          <w:sz w:val="24"/>
          <w:szCs w:val="24"/>
          <w:lang w:val="pt-BR"/>
        </w:rPr>
        <w:t>ESCUELA PROFESIONAL DE ESTADÍSTICA E INFORMÁTICA</w:t>
      </w:r>
    </w:p>
    <w:p w14:paraId="20D28764" w14:textId="77777777" w:rsidR="00125BA6" w:rsidRDefault="00125BA6" w:rsidP="00125BA6">
      <w:pPr>
        <w:jc w:val="center"/>
        <w:rPr>
          <w:rFonts w:eastAsia="Times New Roman"/>
          <w:b/>
          <w:color w:val="000000"/>
          <w:sz w:val="24"/>
          <w:szCs w:val="24"/>
          <w:lang w:val="pt-BR"/>
        </w:rPr>
      </w:pPr>
    </w:p>
    <w:p w14:paraId="00F6AB4A" w14:textId="77777777" w:rsidR="00125BA6" w:rsidRDefault="00125BA6" w:rsidP="00125BA6">
      <w:pPr>
        <w:jc w:val="center"/>
        <w:rPr>
          <w:rFonts w:eastAsia="Times New Roman"/>
          <w:b/>
          <w:color w:val="000000"/>
          <w:sz w:val="24"/>
          <w:szCs w:val="24"/>
          <w:lang w:val="pt-BR"/>
        </w:rPr>
      </w:pPr>
    </w:p>
    <w:p w14:paraId="53276D15" w14:textId="77777777" w:rsidR="00346CA1" w:rsidRDefault="00346CA1" w:rsidP="00125BA6">
      <w:pPr>
        <w:jc w:val="center"/>
        <w:rPr>
          <w:rFonts w:eastAsia="Times New Roman"/>
          <w:b/>
          <w:color w:val="000000"/>
          <w:sz w:val="24"/>
          <w:szCs w:val="24"/>
          <w:lang w:val="pt-BR"/>
        </w:rPr>
      </w:pPr>
    </w:p>
    <w:p w14:paraId="0786AD29" w14:textId="77777777" w:rsidR="00346CA1" w:rsidRDefault="00346CA1" w:rsidP="00125BA6">
      <w:pPr>
        <w:jc w:val="center"/>
        <w:rPr>
          <w:rFonts w:eastAsia="Times New Roman"/>
          <w:b/>
          <w:color w:val="000000"/>
          <w:sz w:val="24"/>
          <w:szCs w:val="24"/>
          <w:lang w:val="pt-BR"/>
        </w:rPr>
      </w:pPr>
    </w:p>
    <w:p w14:paraId="6E559834" w14:textId="6CDD6E27" w:rsidR="00125BA6" w:rsidRDefault="00125BA6" w:rsidP="00125BA6">
      <w:pPr>
        <w:jc w:val="center"/>
        <w:rPr>
          <w:rFonts w:eastAsia="Times New Roman"/>
          <w:b/>
          <w:color w:val="000000"/>
          <w:sz w:val="24"/>
          <w:szCs w:val="24"/>
        </w:rPr>
      </w:pPr>
      <w:r w:rsidRPr="00125BA6">
        <w:rPr>
          <w:rFonts w:eastAsia="Times New Roman"/>
          <w:b/>
          <w:color w:val="000000"/>
          <w:sz w:val="24"/>
          <w:szCs w:val="24"/>
        </w:rPr>
        <w:t>TECNOLOGÍAS DE LA INFORMACIÓN Y</w:t>
      </w:r>
      <w:r>
        <w:rPr>
          <w:rFonts w:eastAsia="Times New Roman"/>
          <w:b/>
          <w:color w:val="000000"/>
          <w:sz w:val="24"/>
          <w:szCs w:val="24"/>
        </w:rPr>
        <w:t xml:space="preserve"> COMUNICACIÓN</w:t>
      </w:r>
    </w:p>
    <w:p w14:paraId="42C467E1" w14:textId="77777777" w:rsidR="00125BA6" w:rsidRDefault="00125BA6" w:rsidP="00125BA6">
      <w:pPr>
        <w:jc w:val="center"/>
        <w:rPr>
          <w:rFonts w:eastAsia="Times New Roman"/>
          <w:b/>
          <w:color w:val="000000"/>
          <w:sz w:val="24"/>
          <w:szCs w:val="24"/>
        </w:rPr>
      </w:pPr>
    </w:p>
    <w:p w14:paraId="2AD91FAC" w14:textId="77777777" w:rsidR="00125BA6" w:rsidRDefault="00125BA6" w:rsidP="00141CD0">
      <w:pPr>
        <w:rPr>
          <w:rFonts w:eastAsia="Times New Roman"/>
          <w:b/>
          <w:color w:val="000000"/>
          <w:sz w:val="24"/>
          <w:szCs w:val="24"/>
        </w:rPr>
      </w:pPr>
    </w:p>
    <w:p w14:paraId="1696119F" w14:textId="77777777" w:rsidR="00125BA6" w:rsidRDefault="00125BA6" w:rsidP="00141CD0">
      <w:pPr>
        <w:rPr>
          <w:rFonts w:eastAsia="Times New Roman"/>
          <w:b/>
          <w:color w:val="000000"/>
          <w:sz w:val="24"/>
          <w:szCs w:val="24"/>
        </w:rPr>
      </w:pPr>
    </w:p>
    <w:p w14:paraId="501317AD" w14:textId="77777777" w:rsidR="00125BA6" w:rsidRDefault="00125BA6" w:rsidP="00141CD0">
      <w:pPr>
        <w:rPr>
          <w:rFonts w:eastAsia="Times New Roman"/>
          <w:b/>
          <w:color w:val="000000"/>
          <w:sz w:val="24"/>
          <w:szCs w:val="24"/>
        </w:rPr>
      </w:pPr>
    </w:p>
    <w:p w14:paraId="40B74CF1" w14:textId="0B2CCFB8" w:rsidR="00125BA6" w:rsidRDefault="00125BA6" w:rsidP="00141CD0">
      <w:pPr>
        <w:rPr>
          <w:rFonts w:eastAsia="Times New Roman"/>
          <w:b/>
          <w:color w:val="000000"/>
          <w:sz w:val="24"/>
          <w:szCs w:val="24"/>
        </w:rPr>
      </w:pPr>
      <w:r>
        <w:rPr>
          <w:rFonts w:eastAsia="Times New Roman"/>
          <w:b/>
          <w:color w:val="000000"/>
          <w:sz w:val="24"/>
          <w:szCs w:val="24"/>
        </w:rPr>
        <w:t xml:space="preserve">Asignatura: </w:t>
      </w:r>
      <w:r w:rsidRPr="00125BA6">
        <w:rPr>
          <w:rFonts w:eastAsia="Times New Roman"/>
          <w:bCs/>
          <w:color w:val="000000"/>
          <w:sz w:val="24"/>
          <w:szCs w:val="24"/>
        </w:rPr>
        <w:t>Nuevas Tecnologías de Aprendizaje</w:t>
      </w:r>
    </w:p>
    <w:p w14:paraId="5A3D073D" w14:textId="77777777" w:rsidR="00125BA6" w:rsidRDefault="00125BA6" w:rsidP="00141CD0">
      <w:pPr>
        <w:rPr>
          <w:rFonts w:eastAsia="Times New Roman"/>
          <w:b/>
          <w:color w:val="000000"/>
          <w:sz w:val="24"/>
          <w:szCs w:val="24"/>
        </w:rPr>
      </w:pPr>
    </w:p>
    <w:p w14:paraId="402E5B4C" w14:textId="4E889CE1" w:rsidR="00125BA6" w:rsidRPr="00125BA6" w:rsidRDefault="00125BA6" w:rsidP="00141CD0">
      <w:pPr>
        <w:rPr>
          <w:rFonts w:eastAsia="Times New Roman"/>
          <w:bCs/>
          <w:color w:val="000000"/>
          <w:sz w:val="24"/>
          <w:szCs w:val="24"/>
          <w:lang w:val="pt-BR"/>
        </w:rPr>
      </w:pPr>
      <w:r w:rsidRPr="00125BA6">
        <w:rPr>
          <w:rFonts w:eastAsia="Times New Roman"/>
          <w:b/>
          <w:color w:val="000000"/>
          <w:sz w:val="24"/>
          <w:szCs w:val="24"/>
          <w:lang w:val="pt-BR"/>
        </w:rPr>
        <w:t xml:space="preserve">Docente: </w:t>
      </w:r>
      <w:r w:rsidRPr="00125BA6">
        <w:rPr>
          <w:rFonts w:eastAsia="Times New Roman"/>
          <w:bCs/>
          <w:color w:val="000000"/>
          <w:sz w:val="24"/>
          <w:szCs w:val="24"/>
          <w:lang w:val="pt-BR"/>
        </w:rPr>
        <w:t>Dr. Hoces Azañero, Reynaldo Emilio</w:t>
      </w:r>
    </w:p>
    <w:p w14:paraId="560D3F98" w14:textId="77777777" w:rsidR="00125BA6" w:rsidRDefault="00125BA6" w:rsidP="00141CD0">
      <w:pPr>
        <w:rPr>
          <w:rFonts w:eastAsia="Times New Roman"/>
          <w:b/>
          <w:color w:val="000000"/>
          <w:sz w:val="24"/>
          <w:szCs w:val="24"/>
          <w:lang w:val="pt-BR"/>
        </w:rPr>
      </w:pPr>
    </w:p>
    <w:p w14:paraId="4F580D89" w14:textId="60535D5A" w:rsidR="00125BA6" w:rsidRPr="00125BA6" w:rsidRDefault="00125BA6" w:rsidP="00141CD0">
      <w:pPr>
        <w:rPr>
          <w:rFonts w:eastAsia="Times New Roman"/>
          <w:bCs/>
          <w:color w:val="000000"/>
          <w:sz w:val="24"/>
          <w:szCs w:val="24"/>
          <w:lang w:val="pt-BR"/>
        </w:rPr>
      </w:pPr>
      <w:r>
        <w:rPr>
          <w:rFonts w:eastAsia="Times New Roman"/>
          <w:b/>
          <w:color w:val="000000"/>
          <w:sz w:val="24"/>
          <w:szCs w:val="24"/>
          <w:lang w:val="pt-BR"/>
        </w:rPr>
        <w:t xml:space="preserve">Ciclo: </w:t>
      </w:r>
      <w:r w:rsidRPr="00125BA6">
        <w:rPr>
          <w:rFonts w:eastAsia="Times New Roman"/>
          <w:bCs/>
          <w:color w:val="000000"/>
          <w:sz w:val="24"/>
          <w:szCs w:val="24"/>
          <w:lang w:val="pt-BR"/>
        </w:rPr>
        <w:t>I</w:t>
      </w:r>
    </w:p>
    <w:p w14:paraId="1C202A7C" w14:textId="77777777" w:rsidR="00125BA6" w:rsidRDefault="00125BA6" w:rsidP="00141CD0">
      <w:pPr>
        <w:rPr>
          <w:rFonts w:eastAsia="Times New Roman"/>
          <w:b/>
          <w:color w:val="000000"/>
          <w:sz w:val="24"/>
          <w:szCs w:val="24"/>
          <w:lang w:val="pt-BR"/>
        </w:rPr>
      </w:pPr>
    </w:p>
    <w:p w14:paraId="6EB2E3FF" w14:textId="4693E982" w:rsidR="00125BA6" w:rsidRPr="00125BA6" w:rsidRDefault="00125BA6" w:rsidP="00141CD0">
      <w:pPr>
        <w:rPr>
          <w:rFonts w:eastAsia="Times New Roman"/>
          <w:bCs/>
          <w:color w:val="000000"/>
          <w:sz w:val="24"/>
          <w:szCs w:val="24"/>
          <w:lang w:val="pt-BR"/>
        </w:rPr>
      </w:pPr>
      <w:r>
        <w:rPr>
          <w:rFonts w:eastAsia="Times New Roman"/>
          <w:b/>
          <w:color w:val="000000"/>
          <w:sz w:val="24"/>
          <w:szCs w:val="24"/>
          <w:lang w:val="pt-BR"/>
        </w:rPr>
        <w:t xml:space="preserve">Semestre Académico: </w:t>
      </w:r>
      <w:r w:rsidRPr="00125BA6">
        <w:rPr>
          <w:rFonts w:eastAsia="Times New Roman"/>
          <w:bCs/>
          <w:color w:val="000000"/>
          <w:sz w:val="24"/>
          <w:szCs w:val="24"/>
          <w:lang w:val="pt-BR"/>
        </w:rPr>
        <w:t>2024-2</w:t>
      </w:r>
    </w:p>
    <w:p w14:paraId="43A211AA" w14:textId="77777777" w:rsidR="00125BA6" w:rsidRDefault="00125BA6" w:rsidP="00141CD0">
      <w:pPr>
        <w:rPr>
          <w:rFonts w:eastAsia="Times New Roman"/>
          <w:b/>
          <w:color w:val="000000"/>
          <w:sz w:val="24"/>
          <w:szCs w:val="24"/>
          <w:lang w:val="pt-BR"/>
        </w:rPr>
      </w:pPr>
    </w:p>
    <w:p w14:paraId="34403615" w14:textId="428BCE84" w:rsidR="00125BA6" w:rsidRDefault="00125BA6" w:rsidP="00141CD0">
      <w:pPr>
        <w:rPr>
          <w:rFonts w:eastAsia="Times New Roman"/>
          <w:b/>
          <w:color w:val="000000"/>
          <w:sz w:val="24"/>
          <w:szCs w:val="24"/>
          <w:lang w:val="pt-BR"/>
        </w:rPr>
      </w:pPr>
      <w:r>
        <w:rPr>
          <w:rFonts w:eastAsia="Times New Roman"/>
          <w:b/>
          <w:color w:val="000000"/>
          <w:sz w:val="24"/>
          <w:szCs w:val="24"/>
          <w:lang w:val="pt-BR"/>
        </w:rPr>
        <w:t>Integrantes:</w:t>
      </w:r>
    </w:p>
    <w:p w14:paraId="2558062B" w14:textId="45821862" w:rsidR="00125BA6" w:rsidRPr="00125BA6" w:rsidRDefault="00125BA6" w:rsidP="00141CD0">
      <w:pPr>
        <w:rPr>
          <w:rFonts w:eastAsia="Times New Roman"/>
          <w:bCs/>
          <w:color w:val="000000"/>
          <w:sz w:val="24"/>
          <w:szCs w:val="24"/>
          <w:lang w:val="pt-BR"/>
        </w:rPr>
      </w:pPr>
      <w:r>
        <w:rPr>
          <w:rFonts w:eastAsia="Times New Roman"/>
          <w:b/>
          <w:color w:val="000000"/>
          <w:sz w:val="24"/>
          <w:szCs w:val="24"/>
          <w:lang w:val="pt-BR"/>
        </w:rPr>
        <w:tab/>
      </w:r>
      <w:r>
        <w:rPr>
          <w:rFonts w:eastAsia="Times New Roman"/>
          <w:b/>
          <w:color w:val="000000"/>
          <w:sz w:val="24"/>
          <w:szCs w:val="24"/>
          <w:lang w:val="pt-BR"/>
        </w:rPr>
        <w:tab/>
      </w:r>
      <w:r w:rsidRPr="00125BA6">
        <w:rPr>
          <w:rFonts w:eastAsia="Times New Roman"/>
          <w:bCs/>
          <w:color w:val="000000"/>
          <w:sz w:val="24"/>
          <w:szCs w:val="24"/>
          <w:lang w:val="pt-BR"/>
        </w:rPr>
        <w:t>- Chavez Caqui, Cristian</w:t>
      </w:r>
    </w:p>
    <w:p w14:paraId="11965A9F" w14:textId="29886B9B" w:rsidR="00125BA6" w:rsidRPr="00125BA6" w:rsidRDefault="00125BA6" w:rsidP="00141CD0">
      <w:pPr>
        <w:rPr>
          <w:rFonts w:eastAsia="Times New Roman"/>
          <w:bCs/>
          <w:color w:val="000000"/>
          <w:sz w:val="24"/>
          <w:szCs w:val="24"/>
          <w:lang w:val="pt-BR"/>
        </w:rPr>
      </w:pPr>
      <w:r w:rsidRPr="00125BA6">
        <w:rPr>
          <w:rFonts w:eastAsia="Times New Roman"/>
          <w:bCs/>
          <w:color w:val="000000"/>
          <w:sz w:val="24"/>
          <w:szCs w:val="24"/>
          <w:lang w:val="pt-BR"/>
        </w:rPr>
        <w:tab/>
      </w:r>
      <w:r w:rsidRPr="00125BA6">
        <w:rPr>
          <w:rFonts w:eastAsia="Times New Roman"/>
          <w:bCs/>
          <w:color w:val="000000"/>
          <w:sz w:val="24"/>
          <w:szCs w:val="24"/>
          <w:lang w:val="pt-BR"/>
        </w:rPr>
        <w:tab/>
        <w:t xml:space="preserve">- </w:t>
      </w:r>
      <w:proofErr w:type="spellStart"/>
      <w:r w:rsidRPr="00125BA6">
        <w:rPr>
          <w:rFonts w:eastAsia="Times New Roman"/>
          <w:bCs/>
          <w:color w:val="000000"/>
          <w:sz w:val="24"/>
          <w:szCs w:val="24"/>
          <w:lang w:val="pt-BR"/>
        </w:rPr>
        <w:t>Chirre</w:t>
      </w:r>
      <w:proofErr w:type="spellEnd"/>
      <w:r w:rsidRPr="00125BA6">
        <w:rPr>
          <w:rFonts w:eastAsia="Times New Roman"/>
          <w:bCs/>
          <w:color w:val="000000"/>
          <w:sz w:val="24"/>
          <w:szCs w:val="24"/>
          <w:lang w:val="pt-BR"/>
        </w:rPr>
        <w:t xml:space="preserve"> Fuentes, </w:t>
      </w:r>
      <w:proofErr w:type="spellStart"/>
      <w:r w:rsidRPr="00125BA6">
        <w:rPr>
          <w:rFonts w:eastAsia="Times New Roman"/>
          <w:bCs/>
          <w:color w:val="000000"/>
          <w:sz w:val="24"/>
          <w:szCs w:val="24"/>
          <w:lang w:val="pt-BR"/>
        </w:rPr>
        <w:t>Breyson</w:t>
      </w:r>
      <w:proofErr w:type="spellEnd"/>
      <w:r w:rsidRPr="00125BA6">
        <w:rPr>
          <w:rFonts w:eastAsia="Times New Roman"/>
          <w:bCs/>
          <w:color w:val="000000"/>
          <w:sz w:val="24"/>
          <w:szCs w:val="24"/>
          <w:lang w:val="pt-BR"/>
        </w:rPr>
        <w:t xml:space="preserve"> </w:t>
      </w:r>
      <w:proofErr w:type="spellStart"/>
      <w:r w:rsidRPr="00125BA6">
        <w:rPr>
          <w:rFonts w:eastAsia="Times New Roman"/>
          <w:bCs/>
          <w:color w:val="000000"/>
          <w:sz w:val="24"/>
          <w:szCs w:val="24"/>
          <w:lang w:val="pt-BR"/>
        </w:rPr>
        <w:t>Joshep</w:t>
      </w:r>
      <w:proofErr w:type="spellEnd"/>
    </w:p>
    <w:p w14:paraId="753344AC" w14:textId="707745B4" w:rsidR="00125BA6" w:rsidRPr="00125BA6" w:rsidRDefault="00125BA6" w:rsidP="00141CD0">
      <w:pPr>
        <w:rPr>
          <w:rFonts w:eastAsia="Times New Roman"/>
          <w:bCs/>
          <w:color w:val="000000"/>
          <w:sz w:val="24"/>
          <w:szCs w:val="24"/>
          <w:lang w:val="pt-BR"/>
        </w:rPr>
      </w:pPr>
      <w:r w:rsidRPr="00125BA6">
        <w:rPr>
          <w:rFonts w:eastAsia="Times New Roman"/>
          <w:bCs/>
          <w:color w:val="000000"/>
          <w:sz w:val="24"/>
          <w:szCs w:val="24"/>
          <w:lang w:val="pt-BR"/>
        </w:rPr>
        <w:tab/>
      </w:r>
      <w:r w:rsidRPr="00125BA6">
        <w:rPr>
          <w:rFonts w:eastAsia="Times New Roman"/>
          <w:bCs/>
          <w:color w:val="000000"/>
          <w:sz w:val="24"/>
          <w:szCs w:val="24"/>
          <w:lang w:val="pt-BR"/>
        </w:rPr>
        <w:tab/>
        <w:t>- Romero Ramos, Dany Alberto</w:t>
      </w:r>
    </w:p>
    <w:p w14:paraId="3A24A9C8" w14:textId="61B2DFD9" w:rsidR="00125BA6" w:rsidRPr="00125BA6" w:rsidRDefault="00125BA6" w:rsidP="00141CD0">
      <w:pPr>
        <w:rPr>
          <w:rFonts w:eastAsia="Times New Roman"/>
          <w:bCs/>
          <w:color w:val="000000"/>
          <w:sz w:val="24"/>
          <w:szCs w:val="24"/>
          <w:lang w:val="pt-BR"/>
        </w:rPr>
      </w:pPr>
      <w:r w:rsidRPr="00125BA6">
        <w:rPr>
          <w:rFonts w:eastAsia="Times New Roman"/>
          <w:bCs/>
          <w:color w:val="000000"/>
          <w:sz w:val="24"/>
          <w:szCs w:val="24"/>
          <w:lang w:val="pt-BR"/>
        </w:rPr>
        <w:tab/>
      </w:r>
      <w:r w:rsidRPr="00125BA6">
        <w:rPr>
          <w:rFonts w:eastAsia="Times New Roman"/>
          <w:bCs/>
          <w:color w:val="000000"/>
          <w:sz w:val="24"/>
          <w:szCs w:val="24"/>
          <w:lang w:val="pt-BR"/>
        </w:rPr>
        <w:tab/>
        <w:t xml:space="preserve">- Torres </w:t>
      </w:r>
      <w:proofErr w:type="spellStart"/>
      <w:r w:rsidRPr="00125BA6">
        <w:rPr>
          <w:rFonts w:eastAsia="Times New Roman"/>
          <w:bCs/>
          <w:color w:val="000000"/>
          <w:sz w:val="24"/>
          <w:szCs w:val="24"/>
          <w:lang w:val="pt-BR"/>
        </w:rPr>
        <w:t>Veramendi</w:t>
      </w:r>
      <w:proofErr w:type="spellEnd"/>
      <w:r w:rsidRPr="00125BA6">
        <w:rPr>
          <w:rFonts w:eastAsia="Times New Roman"/>
          <w:bCs/>
          <w:color w:val="000000"/>
          <w:sz w:val="24"/>
          <w:szCs w:val="24"/>
          <w:lang w:val="pt-BR"/>
        </w:rPr>
        <w:t>, Juan David</w:t>
      </w:r>
    </w:p>
    <w:p w14:paraId="5D3C430D" w14:textId="77777777" w:rsidR="00125BA6" w:rsidRDefault="00125BA6" w:rsidP="00141CD0">
      <w:pPr>
        <w:rPr>
          <w:rFonts w:eastAsia="Times New Roman"/>
          <w:b/>
          <w:color w:val="000000"/>
          <w:sz w:val="24"/>
          <w:szCs w:val="24"/>
          <w:lang w:val="pt-BR"/>
        </w:rPr>
      </w:pPr>
    </w:p>
    <w:p w14:paraId="50476059" w14:textId="77777777" w:rsidR="00125BA6" w:rsidRDefault="00125BA6" w:rsidP="00141CD0">
      <w:pPr>
        <w:rPr>
          <w:rFonts w:eastAsia="Times New Roman"/>
          <w:b/>
          <w:color w:val="000000"/>
          <w:sz w:val="24"/>
          <w:szCs w:val="24"/>
          <w:lang w:val="pt-BR"/>
        </w:rPr>
      </w:pPr>
    </w:p>
    <w:p w14:paraId="42F405E0" w14:textId="77777777" w:rsidR="00125BA6" w:rsidRDefault="00125BA6" w:rsidP="00141CD0">
      <w:pPr>
        <w:rPr>
          <w:rFonts w:eastAsia="Times New Roman"/>
          <w:b/>
          <w:color w:val="000000"/>
          <w:sz w:val="24"/>
          <w:szCs w:val="24"/>
          <w:lang w:val="pt-BR"/>
        </w:rPr>
      </w:pPr>
    </w:p>
    <w:p w14:paraId="547B8BE0" w14:textId="77777777" w:rsidR="00125BA6" w:rsidRDefault="00125BA6" w:rsidP="00141CD0">
      <w:pPr>
        <w:rPr>
          <w:rFonts w:eastAsia="Times New Roman"/>
          <w:b/>
          <w:color w:val="000000"/>
          <w:sz w:val="24"/>
          <w:szCs w:val="24"/>
          <w:lang w:val="pt-BR"/>
        </w:rPr>
      </w:pPr>
    </w:p>
    <w:p w14:paraId="2F5F4824" w14:textId="568FE8B2" w:rsidR="00125BA6" w:rsidRPr="00125BA6" w:rsidRDefault="00125BA6" w:rsidP="00125BA6">
      <w:pPr>
        <w:jc w:val="center"/>
        <w:rPr>
          <w:rFonts w:eastAsia="Times New Roman"/>
          <w:bCs/>
          <w:color w:val="000000"/>
          <w:sz w:val="24"/>
          <w:szCs w:val="24"/>
          <w:lang w:val="pt-BR"/>
        </w:rPr>
      </w:pPr>
      <w:r w:rsidRPr="00125BA6">
        <w:rPr>
          <w:rFonts w:eastAsia="Times New Roman"/>
          <w:bCs/>
          <w:color w:val="000000"/>
          <w:sz w:val="24"/>
          <w:szCs w:val="24"/>
          <w:lang w:val="pt-BR"/>
        </w:rPr>
        <w:t>HUACHO-PERÚ</w:t>
      </w:r>
    </w:p>
    <w:p w14:paraId="0EF99928" w14:textId="729DCBDF" w:rsidR="00125BA6" w:rsidRPr="00125BA6" w:rsidRDefault="00125BA6" w:rsidP="00125BA6">
      <w:pPr>
        <w:jc w:val="center"/>
        <w:rPr>
          <w:rFonts w:eastAsia="Times New Roman"/>
          <w:bCs/>
          <w:color w:val="000000"/>
          <w:sz w:val="24"/>
          <w:szCs w:val="24"/>
          <w:lang w:val="pt-BR"/>
        </w:rPr>
      </w:pPr>
      <w:r w:rsidRPr="00125BA6">
        <w:rPr>
          <w:rFonts w:eastAsia="Times New Roman"/>
          <w:bCs/>
          <w:color w:val="000000"/>
          <w:sz w:val="24"/>
          <w:szCs w:val="24"/>
          <w:lang w:val="pt-BR"/>
        </w:rPr>
        <w:t>2024</w:t>
      </w:r>
    </w:p>
    <w:p w14:paraId="1304C120" w14:textId="7A953692" w:rsidR="00125BA6" w:rsidRDefault="00125BA6" w:rsidP="00141CD0">
      <w:pPr>
        <w:rPr>
          <w:rFonts w:eastAsia="Times New Roman"/>
          <w:b/>
          <w:color w:val="000000"/>
          <w:sz w:val="24"/>
          <w:szCs w:val="24"/>
          <w:lang w:val="pt-BR"/>
        </w:rPr>
      </w:pPr>
    </w:p>
    <w:p w14:paraId="43434A22" w14:textId="390F4411" w:rsidR="00141CD0" w:rsidRPr="00125BA6" w:rsidRDefault="00141CD0">
      <w:pPr>
        <w:rPr>
          <w:rFonts w:eastAsia="Times New Roman"/>
          <w:b/>
          <w:color w:val="000000"/>
          <w:sz w:val="24"/>
          <w:szCs w:val="24"/>
          <w:lang w:val="pt-BR"/>
        </w:rPr>
      </w:pPr>
      <w:r w:rsidRPr="00125BA6">
        <w:rPr>
          <w:rFonts w:eastAsia="Times New Roman"/>
          <w:b/>
          <w:color w:val="000000"/>
          <w:sz w:val="24"/>
          <w:szCs w:val="24"/>
          <w:lang w:val="pt-BR"/>
        </w:rPr>
        <w:br w:type="page"/>
      </w:r>
    </w:p>
    <w:p w14:paraId="19B301AA" w14:textId="431C473F" w:rsidR="00141CD0" w:rsidRPr="00125BA6" w:rsidRDefault="00141CD0" w:rsidP="006F6DC2">
      <w:pPr>
        <w:jc w:val="center"/>
        <w:rPr>
          <w:rFonts w:eastAsia="Times New Roman"/>
          <w:b/>
          <w:color w:val="000000"/>
          <w:sz w:val="24"/>
          <w:szCs w:val="24"/>
          <w:lang w:val="pt-BR"/>
        </w:rPr>
      </w:pPr>
      <w:r w:rsidRPr="00125BA6">
        <w:rPr>
          <w:rFonts w:eastAsia="Times New Roman"/>
          <w:b/>
          <w:color w:val="000000"/>
          <w:sz w:val="24"/>
          <w:szCs w:val="24"/>
          <w:lang w:val="pt-BR"/>
        </w:rPr>
        <w:lastRenderedPageBreak/>
        <w:t>ÍNDICE GENERAL</w:t>
      </w:r>
    </w:p>
    <w:p w14:paraId="4A5B2392" w14:textId="77777777" w:rsidR="00141CD0" w:rsidRPr="00125BA6" w:rsidRDefault="00141CD0" w:rsidP="00141CD0">
      <w:pPr>
        <w:rPr>
          <w:rFonts w:eastAsia="Times New Roman"/>
          <w:b/>
          <w:color w:val="000000"/>
          <w:sz w:val="24"/>
          <w:szCs w:val="24"/>
          <w:lang w:val="pt-BR"/>
        </w:rPr>
      </w:pPr>
    </w:p>
    <w:p w14:paraId="0DCFBA84" w14:textId="4A98546E" w:rsidR="00E11408" w:rsidRDefault="0003783F">
      <w:pPr>
        <w:pStyle w:val="TDC1"/>
        <w:tabs>
          <w:tab w:val="right" w:leader="dot" w:pos="8777"/>
        </w:tabs>
        <w:rPr>
          <w:rFonts w:asciiTheme="minorHAnsi" w:eastAsiaTheme="minorEastAsia" w:hAnsiTheme="minorHAnsi" w:cstheme="minorBidi"/>
          <w:noProof/>
          <w:kern w:val="2"/>
          <w14:ligatures w14:val="standardContextual"/>
        </w:rPr>
      </w:pPr>
      <w:r>
        <w:rPr>
          <w:rFonts w:eastAsia="Times New Roman"/>
          <w:b/>
          <w:color w:val="000000"/>
          <w:sz w:val="24"/>
          <w:szCs w:val="24"/>
        </w:rPr>
        <w:fldChar w:fldCharType="begin"/>
      </w:r>
      <w:r>
        <w:rPr>
          <w:rFonts w:eastAsia="Times New Roman"/>
          <w:b/>
          <w:color w:val="000000"/>
          <w:sz w:val="24"/>
          <w:szCs w:val="24"/>
        </w:rPr>
        <w:instrText xml:space="preserve"> TOC \o "1-3" \h \z \u </w:instrText>
      </w:r>
      <w:r>
        <w:rPr>
          <w:rFonts w:eastAsia="Times New Roman"/>
          <w:b/>
          <w:color w:val="000000"/>
          <w:sz w:val="24"/>
          <w:szCs w:val="24"/>
        </w:rPr>
        <w:fldChar w:fldCharType="separate"/>
      </w:r>
      <w:hyperlink w:anchor="_Toc177809955" w:history="1">
        <w:r w:rsidR="00E11408" w:rsidRPr="004C30F2">
          <w:rPr>
            <w:rStyle w:val="Hipervnculo"/>
            <w:rFonts w:eastAsia="Times New Roman"/>
            <w:noProof/>
          </w:rPr>
          <w:t>1. Qué son los tics</w:t>
        </w:r>
        <w:r w:rsidR="00E11408">
          <w:rPr>
            <w:noProof/>
            <w:webHidden/>
          </w:rPr>
          <w:tab/>
        </w:r>
        <w:r w:rsidR="00E11408">
          <w:rPr>
            <w:noProof/>
            <w:webHidden/>
          </w:rPr>
          <w:fldChar w:fldCharType="begin"/>
        </w:r>
        <w:r w:rsidR="00E11408">
          <w:rPr>
            <w:noProof/>
            <w:webHidden/>
          </w:rPr>
          <w:instrText xml:space="preserve"> PAGEREF _Toc177809955 \h </w:instrText>
        </w:r>
        <w:r w:rsidR="00E11408">
          <w:rPr>
            <w:noProof/>
            <w:webHidden/>
          </w:rPr>
        </w:r>
        <w:r w:rsidR="00E11408">
          <w:rPr>
            <w:noProof/>
            <w:webHidden/>
          </w:rPr>
          <w:fldChar w:fldCharType="separate"/>
        </w:r>
        <w:r w:rsidR="00E11408">
          <w:rPr>
            <w:noProof/>
            <w:webHidden/>
          </w:rPr>
          <w:t>1</w:t>
        </w:r>
        <w:r w:rsidR="00E11408">
          <w:rPr>
            <w:noProof/>
            <w:webHidden/>
          </w:rPr>
          <w:fldChar w:fldCharType="end"/>
        </w:r>
      </w:hyperlink>
    </w:p>
    <w:p w14:paraId="7533136C" w14:textId="3919C99C" w:rsidR="00E11408" w:rsidRDefault="00E11408">
      <w:pPr>
        <w:pStyle w:val="TDC1"/>
        <w:tabs>
          <w:tab w:val="right" w:leader="dot" w:pos="8777"/>
        </w:tabs>
        <w:rPr>
          <w:rFonts w:asciiTheme="minorHAnsi" w:eastAsiaTheme="minorEastAsia" w:hAnsiTheme="minorHAnsi" w:cstheme="minorBidi"/>
          <w:noProof/>
          <w:kern w:val="2"/>
          <w14:ligatures w14:val="standardContextual"/>
        </w:rPr>
      </w:pPr>
      <w:hyperlink w:anchor="_Toc177809956" w:history="1">
        <w:r w:rsidRPr="004C30F2">
          <w:rPr>
            <w:rStyle w:val="Hipervnculo"/>
            <w:noProof/>
          </w:rPr>
          <w:t>2. Herramientas de tics</w:t>
        </w:r>
        <w:r>
          <w:rPr>
            <w:noProof/>
            <w:webHidden/>
          </w:rPr>
          <w:tab/>
        </w:r>
        <w:r>
          <w:rPr>
            <w:noProof/>
            <w:webHidden/>
          </w:rPr>
          <w:fldChar w:fldCharType="begin"/>
        </w:r>
        <w:r>
          <w:rPr>
            <w:noProof/>
            <w:webHidden/>
          </w:rPr>
          <w:instrText xml:space="preserve"> PAGEREF _Toc177809956 \h </w:instrText>
        </w:r>
        <w:r>
          <w:rPr>
            <w:noProof/>
            <w:webHidden/>
          </w:rPr>
        </w:r>
        <w:r>
          <w:rPr>
            <w:noProof/>
            <w:webHidden/>
          </w:rPr>
          <w:fldChar w:fldCharType="separate"/>
        </w:r>
        <w:r>
          <w:rPr>
            <w:noProof/>
            <w:webHidden/>
          </w:rPr>
          <w:t>1</w:t>
        </w:r>
        <w:r>
          <w:rPr>
            <w:noProof/>
            <w:webHidden/>
          </w:rPr>
          <w:fldChar w:fldCharType="end"/>
        </w:r>
      </w:hyperlink>
    </w:p>
    <w:p w14:paraId="437CFC49" w14:textId="716001CA"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57" w:history="1">
        <w:r w:rsidRPr="004C30F2">
          <w:rPr>
            <w:rStyle w:val="Hipervnculo"/>
            <w:rFonts w:eastAsia="Times New Roman"/>
            <w:noProof/>
          </w:rPr>
          <w:t>2.1. Internet</w:t>
        </w:r>
        <w:r>
          <w:rPr>
            <w:noProof/>
            <w:webHidden/>
          </w:rPr>
          <w:tab/>
        </w:r>
        <w:r>
          <w:rPr>
            <w:noProof/>
            <w:webHidden/>
          </w:rPr>
          <w:fldChar w:fldCharType="begin"/>
        </w:r>
        <w:r>
          <w:rPr>
            <w:noProof/>
            <w:webHidden/>
          </w:rPr>
          <w:instrText xml:space="preserve"> PAGEREF _Toc177809957 \h </w:instrText>
        </w:r>
        <w:r>
          <w:rPr>
            <w:noProof/>
            <w:webHidden/>
          </w:rPr>
        </w:r>
        <w:r>
          <w:rPr>
            <w:noProof/>
            <w:webHidden/>
          </w:rPr>
          <w:fldChar w:fldCharType="separate"/>
        </w:r>
        <w:r>
          <w:rPr>
            <w:noProof/>
            <w:webHidden/>
          </w:rPr>
          <w:t>1</w:t>
        </w:r>
        <w:r>
          <w:rPr>
            <w:noProof/>
            <w:webHidden/>
          </w:rPr>
          <w:fldChar w:fldCharType="end"/>
        </w:r>
      </w:hyperlink>
    </w:p>
    <w:p w14:paraId="2CE765A5" w14:textId="55D05347"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58" w:history="1">
        <w:r w:rsidRPr="004C30F2">
          <w:rPr>
            <w:rStyle w:val="Hipervnculo"/>
            <w:noProof/>
          </w:rPr>
          <w:t>2.2. Correo electrónico</w:t>
        </w:r>
        <w:r>
          <w:rPr>
            <w:noProof/>
            <w:webHidden/>
          </w:rPr>
          <w:tab/>
        </w:r>
        <w:r>
          <w:rPr>
            <w:noProof/>
            <w:webHidden/>
          </w:rPr>
          <w:fldChar w:fldCharType="begin"/>
        </w:r>
        <w:r>
          <w:rPr>
            <w:noProof/>
            <w:webHidden/>
          </w:rPr>
          <w:instrText xml:space="preserve"> PAGEREF _Toc177809958 \h </w:instrText>
        </w:r>
        <w:r>
          <w:rPr>
            <w:noProof/>
            <w:webHidden/>
          </w:rPr>
        </w:r>
        <w:r>
          <w:rPr>
            <w:noProof/>
            <w:webHidden/>
          </w:rPr>
          <w:fldChar w:fldCharType="separate"/>
        </w:r>
        <w:r>
          <w:rPr>
            <w:noProof/>
            <w:webHidden/>
          </w:rPr>
          <w:t>1</w:t>
        </w:r>
        <w:r>
          <w:rPr>
            <w:noProof/>
            <w:webHidden/>
          </w:rPr>
          <w:fldChar w:fldCharType="end"/>
        </w:r>
      </w:hyperlink>
    </w:p>
    <w:p w14:paraId="44333EB6" w14:textId="3AF9883D"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59" w:history="1">
        <w:r w:rsidRPr="004C30F2">
          <w:rPr>
            <w:rStyle w:val="Hipervnculo"/>
            <w:noProof/>
          </w:rPr>
          <w:t>2.3. Listas de correo electrónico</w:t>
        </w:r>
        <w:r>
          <w:rPr>
            <w:noProof/>
            <w:webHidden/>
          </w:rPr>
          <w:tab/>
        </w:r>
        <w:r>
          <w:rPr>
            <w:noProof/>
            <w:webHidden/>
          </w:rPr>
          <w:fldChar w:fldCharType="begin"/>
        </w:r>
        <w:r>
          <w:rPr>
            <w:noProof/>
            <w:webHidden/>
          </w:rPr>
          <w:instrText xml:space="preserve"> PAGEREF _Toc177809959 \h </w:instrText>
        </w:r>
        <w:r>
          <w:rPr>
            <w:noProof/>
            <w:webHidden/>
          </w:rPr>
        </w:r>
        <w:r>
          <w:rPr>
            <w:noProof/>
            <w:webHidden/>
          </w:rPr>
          <w:fldChar w:fldCharType="separate"/>
        </w:r>
        <w:r>
          <w:rPr>
            <w:noProof/>
            <w:webHidden/>
          </w:rPr>
          <w:t>2</w:t>
        </w:r>
        <w:r>
          <w:rPr>
            <w:noProof/>
            <w:webHidden/>
          </w:rPr>
          <w:fldChar w:fldCharType="end"/>
        </w:r>
      </w:hyperlink>
    </w:p>
    <w:p w14:paraId="7CF9A8CD" w14:textId="5678C49C"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60" w:history="1">
        <w:r w:rsidRPr="004C30F2">
          <w:rPr>
            <w:rStyle w:val="Hipervnculo"/>
            <w:noProof/>
          </w:rPr>
          <w:t>2.4. Grupos de discusión o Foros</w:t>
        </w:r>
        <w:r>
          <w:rPr>
            <w:noProof/>
            <w:webHidden/>
          </w:rPr>
          <w:tab/>
        </w:r>
        <w:r>
          <w:rPr>
            <w:noProof/>
            <w:webHidden/>
          </w:rPr>
          <w:fldChar w:fldCharType="begin"/>
        </w:r>
        <w:r>
          <w:rPr>
            <w:noProof/>
            <w:webHidden/>
          </w:rPr>
          <w:instrText xml:space="preserve"> PAGEREF _Toc177809960 \h </w:instrText>
        </w:r>
        <w:r>
          <w:rPr>
            <w:noProof/>
            <w:webHidden/>
          </w:rPr>
        </w:r>
        <w:r>
          <w:rPr>
            <w:noProof/>
            <w:webHidden/>
          </w:rPr>
          <w:fldChar w:fldCharType="separate"/>
        </w:r>
        <w:r>
          <w:rPr>
            <w:noProof/>
            <w:webHidden/>
          </w:rPr>
          <w:t>2</w:t>
        </w:r>
        <w:r>
          <w:rPr>
            <w:noProof/>
            <w:webHidden/>
          </w:rPr>
          <w:fldChar w:fldCharType="end"/>
        </w:r>
      </w:hyperlink>
    </w:p>
    <w:p w14:paraId="10CDB4C4" w14:textId="6BB29481"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61" w:history="1">
        <w:r w:rsidRPr="004C30F2">
          <w:rPr>
            <w:rStyle w:val="Hipervnculo"/>
            <w:noProof/>
          </w:rPr>
          <w:t>2.5. Salón de conversación o Chat room</w:t>
        </w:r>
        <w:r>
          <w:rPr>
            <w:noProof/>
            <w:webHidden/>
          </w:rPr>
          <w:tab/>
        </w:r>
        <w:r>
          <w:rPr>
            <w:noProof/>
            <w:webHidden/>
          </w:rPr>
          <w:fldChar w:fldCharType="begin"/>
        </w:r>
        <w:r>
          <w:rPr>
            <w:noProof/>
            <w:webHidden/>
          </w:rPr>
          <w:instrText xml:space="preserve"> PAGEREF _Toc177809961 \h </w:instrText>
        </w:r>
        <w:r>
          <w:rPr>
            <w:noProof/>
            <w:webHidden/>
          </w:rPr>
        </w:r>
        <w:r>
          <w:rPr>
            <w:noProof/>
            <w:webHidden/>
          </w:rPr>
          <w:fldChar w:fldCharType="separate"/>
        </w:r>
        <w:r>
          <w:rPr>
            <w:noProof/>
            <w:webHidden/>
          </w:rPr>
          <w:t>2</w:t>
        </w:r>
        <w:r>
          <w:rPr>
            <w:noProof/>
            <w:webHidden/>
          </w:rPr>
          <w:fldChar w:fldCharType="end"/>
        </w:r>
      </w:hyperlink>
    </w:p>
    <w:p w14:paraId="3E9C7315" w14:textId="5C8C4CAF"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62" w:history="1">
        <w:r w:rsidRPr="004C30F2">
          <w:rPr>
            <w:rStyle w:val="Hipervnculo"/>
            <w:noProof/>
          </w:rPr>
          <w:t>2.6. Weblogs</w:t>
        </w:r>
        <w:r>
          <w:rPr>
            <w:noProof/>
            <w:webHidden/>
          </w:rPr>
          <w:tab/>
        </w:r>
        <w:r>
          <w:rPr>
            <w:noProof/>
            <w:webHidden/>
          </w:rPr>
          <w:fldChar w:fldCharType="begin"/>
        </w:r>
        <w:r>
          <w:rPr>
            <w:noProof/>
            <w:webHidden/>
          </w:rPr>
          <w:instrText xml:space="preserve"> PAGEREF _Toc177809962 \h </w:instrText>
        </w:r>
        <w:r>
          <w:rPr>
            <w:noProof/>
            <w:webHidden/>
          </w:rPr>
        </w:r>
        <w:r>
          <w:rPr>
            <w:noProof/>
            <w:webHidden/>
          </w:rPr>
          <w:fldChar w:fldCharType="separate"/>
        </w:r>
        <w:r>
          <w:rPr>
            <w:noProof/>
            <w:webHidden/>
          </w:rPr>
          <w:t>3</w:t>
        </w:r>
        <w:r>
          <w:rPr>
            <w:noProof/>
            <w:webHidden/>
          </w:rPr>
          <w:fldChar w:fldCharType="end"/>
        </w:r>
      </w:hyperlink>
    </w:p>
    <w:p w14:paraId="12F7C918" w14:textId="7103E3C5"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63" w:history="1">
        <w:r w:rsidRPr="004C30F2">
          <w:rPr>
            <w:rStyle w:val="Hipervnculo"/>
            <w:noProof/>
          </w:rPr>
          <w:t>2.7. Presentaciones con diapositivas</w:t>
        </w:r>
        <w:r>
          <w:rPr>
            <w:noProof/>
            <w:webHidden/>
          </w:rPr>
          <w:tab/>
        </w:r>
        <w:r>
          <w:rPr>
            <w:noProof/>
            <w:webHidden/>
          </w:rPr>
          <w:fldChar w:fldCharType="begin"/>
        </w:r>
        <w:r>
          <w:rPr>
            <w:noProof/>
            <w:webHidden/>
          </w:rPr>
          <w:instrText xml:space="preserve"> PAGEREF _Toc177809963 \h </w:instrText>
        </w:r>
        <w:r>
          <w:rPr>
            <w:noProof/>
            <w:webHidden/>
          </w:rPr>
        </w:r>
        <w:r>
          <w:rPr>
            <w:noProof/>
            <w:webHidden/>
          </w:rPr>
          <w:fldChar w:fldCharType="separate"/>
        </w:r>
        <w:r>
          <w:rPr>
            <w:noProof/>
            <w:webHidden/>
          </w:rPr>
          <w:t>4</w:t>
        </w:r>
        <w:r>
          <w:rPr>
            <w:noProof/>
            <w:webHidden/>
          </w:rPr>
          <w:fldChar w:fldCharType="end"/>
        </w:r>
      </w:hyperlink>
    </w:p>
    <w:p w14:paraId="46EA56BD" w14:textId="394EBC84"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64" w:history="1">
        <w:r w:rsidRPr="004C30F2">
          <w:rPr>
            <w:rStyle w:val="Hipervnculo"/>
            <w:noProof/>
          </w:rPr>
          <w:t>2.8. Manejo de datos</w:t>
        </w:r>
        <w:r>
          <w:rPr>
            <w:noProof/>
            <w:webHidden/>
          </w:rPr>
          <w:tab/>
        </w:r>
        <w:r>
          <w:rPr>
            <w:noProof/>
            <w:webHidden/>
          </w:rPr>
          <w:fldChar w:fldCharType="begin"/>
        </w:r>
        <w:r>
          <w:rPr>
            <w:noProof/>
            <w:webHidden/>
          </w:rPr>
          <w:instrText xml:space="preserve"> PAGEREF _Toc177809964 \h </w:instrText>
        </w:r>
        <w:r>
          <w:rPr>
            <w:noProof/>
            <w:webHidden/>
          </w:rPr>
        </w:r>
        <w:r>
          <w:rPr>
            <w:noProof/>
            <w:webHidden/>
          </w:rPr>
          <w:fldChar w:fldCharType="separate"/>
        </w:r>
        <w:r>
          <w:rPr>
            <w:noProof/>
            <w:webHidden/>
          </w:rPr>
          <w:t>4</w:t>
        </w:r>
        <w:r>
          <w:rPr>
            <w:noProof/>
            <w:webHidden/>
          </w:rPr>
          <w:fldChar w:fldCharType="end"/>
        </w:r>
      </w:hyperlink>
    </w:p>
    <w:p w14:paraId="270E7345" w14:textId="57E78468"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65" w:history="1">
        <w:r w:rsidRPr="004C30F2">
          <w:rPr>
            <w:rStyle w:val="Hipervnculo"/>
            <w:noProof/>
          </w:rPr>
          <w:t>2.9. Simulaciones</w:t>
        </w:r>
        <w:r>
          <w:rPr>
            <w:noProof/>
            <w:webHidden/>
          </w:rPr>
          <w:tab/>
        </w:r>
        <w:r>
          <w:rPr>
            <w:noProof/>
            <w:webHidden/>
          </w:rPr>
          <w:fldChar w:fldCharType="begin"/>
        </w:r>
        <w:r>
          <w:rPr>
            <w:noProof/>
            <w:webHidden/>
          </w:rPr>
          <w:instrText xml:space="preserve"> PAGEREF _Toc177809965 \h </w:instrText>
        </w:r>
        <w:r>
          <w:rPr>
            <w:noProof/>
            <w:webHidden/>
          </w:rPr>
        </w:r>
        <w:r>
          <w:rPr>
            <w:noProof/>
            <w:webHidden/>
          </w:rPr>
          <w:fldChar w:fldCharType="separate"/>
        </w:r>
        <w:r>
          <w:rPr>
            <w:noProof/>
            <w:webHidden/>
          </w:rPr>
          <w:t>4</w:t>
        </w:r>
        <w:r>
          <w:rPr>
            <w:noProof/>
            <w:webHidden/>
          </w:rPr>
          <w:fldChar w:fldCharType="end"/>
        </w:r>
      </w:hyperlink>
    </w:p>
    <w:p w14:paraId="7068D30A" w14:textId="0C5C5773"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66" w:history="1">
        <w:r w:rsidRPr="004C30F2">
          <w:rPr>
            <w:rStyle w:val="Hipervnculo"/>
            <w:noProof/>
          </w:rPr>
          <w:t>2.10. Fotografía digital</w:t>
        </w:r>
        <w:r>
          <w:rPr>
            <w:noProof/>
            <w:webHidden/>
          </w:rPr>
          <w:tab/>
        </w:r>
        <w:r>
          <w:rPr>
            <w:noProof/>
            <w:webHidden/>
          </w:rPr>
          <w:fldChar w:fldCharType="begin"/>
        </w:r>
        <w:r>
          <w:rPr>
            <w:noProof/>
            <w:webHidden/>
          </w:rPr>
          <w:instrText xml:space="preserve"> PAGEREF _Toc177809966 \h </w:instrText>
        </w:r>
        <w:r>
          <w:rPr>
            <w:noProof/>
            <w:webHidden/>
          </w:rPr>
        </w:r>
        <w:r>
          <w:rPr>
            <w:noProof/>
            <w:webHidden/>
          </w:rPr>
          <w:fldChar w:fldCharType="separate"/>
        </w:r>
        <w:r>
          <w:rPr>
            <w:noProof/>
            <w:webHidden/>
          </w:rPr>
          <w:t>4</w:t>
        </w:r>
        <w:r>
          <w:rPr>
            <w:noProof/>
            <w:webHidden/>
          </w:rPr>
          <w:fldChar w:fldCharType="end"/>
        </w:r>
      </w:hyperlink>
    </w:p>
    <w:p w14:paraId="00751096" w14:textId="2F08B088"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67" w:history="1">
        <w:r w:rsidRPr="004C30F2">
          <w:rPr>
            <w:rStyle w:val="Hipervnculo"/>
            <w:noProof/>
          </w:rPr>
          <w:t>2.11. Sitio Web de la institución educativa</w:t>
        </w:r>
        <w:r>
          <w:rPr>
            <w:noProof/>
            <w:webHidden/>
          </w:rPr>
          <w:tab/>
        </w:r>
        <w:r>
          <w:rPr>
            <w:noProof/>
            <w:webHidden/>
          </w:rPr>
          <w:fldChar w:fldCharType="begin"/>
        </w:r>
        <w:r>
          <w:rPr>
            <w:noProof/>
            <w:webHidden/>
          </w:rPr>
          <w:instrText xml:space="preserve"> PAGEREF _Toc177809967 \h </w:instrText>
        </w:r>
        <w:r>
          <w:rPr>
            <w:noProof/>
            <w:webHidden/>
          </w:rPr>
        </w:r>
        <w:r>
          <w:rPr>
            <w:noProof/>
            <w:webHidden/>
          </w:rPr>
          <w:fldChar w:fldCharType="separate"/>
        </w:r>
        <w:r>
          <w:rPr>
            <w:noProof/>
            <w:webHidden/>
          </w:rPr>
          <w:t>4</w:t>
        </w:r>
        <w:r>
          <w:rPr>
            <w:noProof/>
            <w:webHidden/>
          </w:rPr>
          <w:fldChar w:fldCharType="end"/>
        </w:r>
      </w:hyperlink>
    </w:p>
    <w:p w14:paraId="2609F7FA" w14:textId="1E81AF7E"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68" w:history="1">
        <w:r w:rsidRPr="004C30F2">
          <w:rPr>
            <w:rStyle w:val="Hipervnculo"/>
            <w:noProof/>
          </w:rPr>
          <w:t>2.12. Grabadoras de audio y de video</w:t>
        </w:r>
        <w:r>
          <w:rPr>
            <w:noProof/>
            <w:webHidden/>
          </w:rPr>
          <w:tab/>
        </w:r>
        <w:r>
          <w:rPr>
            <w:noProof/>
            <w:webHidden/>
          </w:rPr>
          <w:fldChar w:fldCharType="begin"/>
        </w:r>
        <w:r>
          <w:rPr>
            <w:noProof/>
            <w:webHidden/>
          </w:rPr>
          <w:instrText xml:space="preserve"> PAGEREF _Toc177809968 \h </w:instrText>
        </w:r>
        <w:r>
          <w:rPr>
            <w:noProof/>
            <w:webHidden/>
          </w:rPr>
        </w:r>
        <w:r>
          <w:rPr>
            <w:noProof/>
            <w:webHidden/>
          </w:rPr>
          <w:fldChar w:fldCharType="separate"/>
        </w:r>
        <w:r>
          <w:rPr>
            <w:noProof/>
            <w:webHidden/>
          </w:rPr>
          <w:t>5</w:t>
        </w:r>
        <w:r>
          <w:rPr>
            <w:noProof/>
            <w:webHidden/>
          </w:rPr>
          <w:fldChar w:fldCharType="end"/>
        </w:r>
      </w:hyperlink>
    </w:p>
    <w:p w14:paraId="677AEF1C" w14:textId="4771E15F" w:rsidR="00E11408" w:rsidRDefault="00E11408">
      <w:pPr>
        <w:pStyle w:val="TDC2"/>
        <w:tabs>
          <w:tab w:val="right" w:leader="dot" w:pos="8777"/>
        </w:tabs>
        <w:rPr>
          <w:rFonts w:asciiTheme="minorHAnsi" w:eastAsiaTheme="minorEastAsia" w:hAnsiTheme="minorHAnsi" w:cstheme="minorBidi"/>
          <w:noProof/>
          <w:kern w:val="2"/>
          <w14:ligatures w14:val="standardContextual"/>
        </w:rPr>
      </w:pPr>
      <w:hyperlink w:anchor="_Toc177809969" w:history="1">
        <w:r w:rsidRPr="004C30F2">
          <w:rPr>
            <w:rStyle w:val="Hipervnculo"/>
            <w:noProof/>
          </w:rPr>
          <w:t>2.13. Sitio Web de la institución educativa</w:t>
        </w:r>
        <w:r>
          <w:rPr>
            <w:noProof/>
            <w:webHidden/>
          </w:rPr>
          <w:tab/>
        </w:r>
        <w:r>
          <w:rPr>
            <w:noProof/>
            <w:webHidden/>
          </w:rPr>
          <w:fldChar w:fldCharType="begin"/>
        </w:r>
        <w:r>
          <w:rPr>
            <w:noProof/>
            <w:webHidden/>
          </w:rPr>
          <w:instrText xml:space="preserve"> PAGEREF _Toc177809969 \h </w:instrText>
        </w:r>
        <w:r>
          <w:rPr>
            <w:noProof/>
            <w:webHidden/>
          </w:rPr>
        </w:r>
        <w:r>
          <w:rPr>
            <w:noProof/>
            <w:webHidden/>
          </w:rPr>
          <w:fldChar w:fldCharType="separate"/>
        </w:r>
        <w:r>
          <w:rPr>
            <w:noProof/>
            <w:webHidden/>
          </w:rPr>
          <w:t>5</w:t>
        </w:r>
        <w:r>
          <w:rPr>
            <w:noProof/>
            <w:webHidden/>
          </w:rPr>
          <w:fldChar w:fldCharType="end"/>
        </w:r>
      </w:hyperlink>
    </w:p>
    <w:p w14:paraId="723400D7" w14:textId="09D5AE43" w:rsidR="00E11408" w:rsidRDefault="00E11408">
      <w:pPr>
        <w:pStyle w:val="TDC1"/>
        <w:tabs>
          <w:tab w:val="right" w:leader="dot" w:pos="8777"/>
        </w:tabs>
        <w:rPr>
          <w:rFonts w:asciiTheme="minorHAnsi" w:eastAsiaTheme="minorEastAsia" w:hAnsiTheme="minorHAnsi" w:cstheme="minorBidi"/>
          <w:noProof/>
          <w:kern w:val="2"/>
          <w14:ligatures w14:val="standardContextual"/>
        </w:rPr>
      </w:pPr>
      <w:hyperlink w:anchor="_Toc177809970" w:history="1">
        <w:r w:rsidRPr="004C30F2">
          <w:rPr>
            <w:rStyle w:val="Hipervnculo"/>
            <w:noProof/>
          </w:rPr>
          <w:t>3. Aprendizaje con las herramientas tics</w:t>
        </w:r>
        <w:r>
          <w:rPr>
            <w:noProof/>
            <w:webHidden/>
          </w:rPr>
          <w:tab/>
        </w:r>
        <w:r>
          <w:rPr>
            <w:noProof/>
            <w:webHidden/>
          </w:rPr>
          <w:fldChar w:fldCharType="begin"/>
        </w:r>
        <w:r>
          <w:rPr>
            <w:noProof/>
            <w:webHidden/>
          </w:rPr>
          <w:instrText xml:space="preserve"> PAGEREF _Toc177809970 \h </w:instrText>
        </w:r>
        <w:r>
          <w:rPr>
            <w:noProof/>
            <w:webHidden/>
          </w:rPr>
        </w:r>
        <w:r>
          <w:rPr>
            <w:noProof/>
            <w:webHidden/>
          </w:rPr>
          <w:fldChar w:fldCharType="separate"/>
        </w:r>
        <w:r>
          <w:rPr>
            <w:noProof/>
            <w:webHidden/>
          </w:rPr>
          <w:t>5</w:t>
        </w:r>
        <w:r>
          <w:rPr>
            <w:noProof/>
            <w:webHidden/>
          </w:rPr>
          <w:fldChar w:fldCharType="end"/>
        </w:r>
      </w:hyperlink>
    </w:p>
    <w:p w14:paraId="50111D68" w14:textId="43648FF5" w:rsidR="00E11408" w:rsidRDefault="00E11408">
      <w:pPr>
        <w:pStyle w:val="TDC1"/>
        <w:tabs>
          <w:tab w:val="right" w:leader="dot" w:pos="8777"/>
        </w:tabs>
        <w:rPr>
          <w:rFonts w:asciiTheme="minorHAnsi" w:eastAsiaTheme="minorEastAsia" w:hAnsiTheme="minorHAnsi" w:cstheme="minorBidi"/>
          <w:noProof/>
          <w:kern w:val="2"/>
          <w14:ligatures w14:val="standardContextual"/>
        </w:rPr>
      </w:pPr>
      <w:hyperlink w:anchor="_Toc177809971" w:history="1">
        <w:r w:rsidRPr="004C30F2">
          <w:rPr>
            <w:rStyle w:val="Hipervnculo"/>
            <w:noProof/>
          </w:rPr>
          <w:t>4. Un cliente de correo electrónico</w:t>
        </w:r>
        <w:r>
          <w:rPr>
            <w:noProof/>
            <w:webHidden/>
          </w:rPr>
          <w:tab/>
        </w:r>
        <w:r>
          <w:rPr>
            <w:noProof/>
            <w:webHidden/>
          </w:rPr>
          <w:fldChar w:fldCharType="begin"/>
        </w:r>
        <w:r>
          <w:rPr>
            <w:noProof/>
            <w:webHidden/>
          </w:rPr>
          <w:instrText xml:space="preserve"> PAGEREF _Toc177809971 \h </w:instrText>
        </w:r>
        <w:r>
          <w:rPr>
            <w:noProof/>
            <w:webHidden/>
          </w:rPr>
        </w:r>
        <w:r>
          <w:rPr>
            <w:noProof/>
            <w:webHidden/>
          </w:rPr>
          <w:fldChar w:fldCharType="separate"/>
        </w:r>
        <w:r>
          <w:rPr>
            <w:noProof/>
            <w:webHidden/>
          </w:rPr>
          <w:t>5</w:t>
        </w:r>
        <w:r>
          <w:rPr>
            <w:noProof/>
            <w:webHidden/>
          </w:rPr>
          <w:fldChar w:fldCharType="end"/>
        </w:r>
      </w:hyperlink>
    </w:p>
    <w:p w14:paraId="3BA20ECD" w14:textId="2782CF56" w:rsidR="00E11408" w:rsidRDefault="00E11408">
      <w:pPr>
        <w:pStyle w:val="TDC1"/>
        <w:tabs>
          <w:tab w:val="right" w:leader="dot" w:pos="8777"/>
        </w:tabs>
        <w:rPr>
          <w:rFonts w:asciiTheme="minorHAnsi" w:eastAsiaTheme="minorEastAsia" w:hAnsiTheme="minorHAnsi" w:cstheme="minorBidi"/>
          <w:noProof/>
          <w:kern w:val="2"/>
          <w14:ligatures w14:val="standardContextual"/>
        </w:rPr>
      </w:pPr>
      <w:hyperlink w:anchor="_Toc177809972" w:history="1">
        <w:r w:rsidRPr="004C30F2">
          <w:rPr>
            <w:rStyle w:val="Hipervnculo"/>
            <w:noProof/>
          </w:rPr>
          <w:t>5. Opinión del aprendizaje virtual</w:t>
        </w:r>
        <w:r>
          <w:rPr>
            <w:noProof/>
            <w:webHidden/>
          </w:rPr>
          <w:tab/>
        </w:r>
        <w:r>
          <w:rPr>
            <w:noProof/>
            <w:webHidden/>
          </w:rPr>
          <w:fldChar w:fldCharType="begin"/>
        </w:r>
        <w:r>
          <w:rPr>
            <w:noProof/>
            <w:webHidden/>
          </w:rPr>
          <w:instrText xml:space="preserve"> PAGEREF _Toc177809972 \h </w:instrText>
        </w:r>
        <w:r>
          <w:rPr>
            <w:noProof/>
            <w:webHidden/>
          </w:rPr>
        </w:r>
        <w:r>
          <w:rPr>
            <w:noProof/>
            <w:webHidden/>
          </w:rPr>
          <w:fldChar w:fldCharType="separate"/>
        </w:r>
        <w:r>
          <w:rPr>
            <w:noProof/>
            <w:webHidden/>
          </w:rPr>
          <w:t>6</w:t>
        </w:r>
        <w:r>
          <w:rPr>
            <w:noProof/>
            <w:webHidden/>
          </w:rPr>
          <w:fldChar w:fldCharType="end"/>
        </w:r>
      </w:hyperlink>
    </w:p>
    <w:p w14:paraId="531E9727" w14:textId="3F8B5EB0" w:rsidR="00E11408" w:rsidRDefault="00E11408">
      <w:pPr>
        <w:pStyle w:val="TDC1"/>
        <w:tabs>
          <w:tab w:val="right" w:leader="dot" w:pos="8777"/>
        </w:tabs>
        <w:rPr>
          <w:rFonts w:asciiTheme="minorHAnsi" w:eastAsiaTheme="minorEastAsia" w:hAnsiTheme="minorHAnsi" w:cstheme="minorBidi"/>
          <w:noProof/>
          <w:kern w:val="2"/>
          <w14:ligatures w14:val="standardContextual"/>
        </w:rPr>
      </w:pPr>
      <w:hyperlink w:anchor="_Toc177809973" w:history="1">
        <w:r w:rsidRPr="004C30F2">
          <w:rPr>
            <w:rStyle w:val="Hipervnculo"/>
            <w:noProof/>
          </w:rPr>
          <w:t>Referencias</w:t>
        </w:r>
        <w:r>
          <w:rPr>
            <w:noProof/>
            <w:webHidden/>
          </w:rPr>
          <w:tab/>
        </w:r>
        <w:r>
          <w:rPr>
            <w:noProof/>
            <w:webHidden/>
          </w:rPr>
          <w:fldChar w:fldCharType="begin"/>
        </w:r>
        <w:r>
          <w:rPr>
            <w:noProof/>
            <w:webHidden/>
          </w:rPr>
          <w:instrText xml:space="preserve"> PAGEREF _Toc177809973 \h </w:instrText>
        </w:r>
        <w:r>
          <w:rPr>
            <w:noProof/>
            <w:webHidden/>
          </w:rPr>
        </w:r>
        <w:r>
          <w:rPr>
            <w:noProof/>
            <w:webHidden/>
          </w:rPr>
          <w:fldChar w:fldCharType="separate"/>
        </w:r>
        <w:r>
          <w:rPr>
            <w:noProof/>
            <w:webHidden/>
          </w:rPr>
          <w:t>6</w:t>
        </w:r>
        <w:r>
          <w:rPr>
            <w:noProof/>
            <w:webHidden/>
          </w:rPr>
          <w:fldChar w:fldCharType="end"/>
        </w:r>
      </w:hyperlink>
    </w:p>
    <w:p w14:paraId="6800FD0F" w14:textId="57999459" w:rsidR="00141CD0" w:rsidRDefault="0003783F" w:rsidP="00141CD0">
      <w:pPr>
        <w:rPr>
          <w:rFonts w:eastAsia="Times New Roman"/>
          <w:b/>
          <w:color w:val="000000"/>
          <w:sz w:val="24"/>
          <w:szCs w:val="24"/>
        </w:rPr>
      </w:pPr>
      <w:r>
        <w:rPr>
          <w:rFonts w:eastAsia="Times New Roman"/>
          <w:b/>
          <w:color w:val="000000"/>
          <w:sz w:val="24"/>
          <w:szCs w:val="24"/>
        </w:rPr>
        <w:fldChar w:fldCharType="end"/>
      </w:r>
    </w:p>
    <w:p w14:paraId="79E327B8" w14:textId="1A77AE64" w:rsidR="006F6DC2" w:rsidRDefault="006F6DC2">
      <w:pPr>
        <w:rPr>
          <w:rFonts w:eastAsia="Times New Roman"/>
          <w:b/>
          <w:color w:val="000000"/>
          <w:sz w:val="24"/>
          <w:szCs w:val="24"/>
        </w:rPr>
      </w:pPr>
      <w:r>
        <w:rPr>
          <w:rFonts w:eastAsia="Times New Roman"/>
          <w:b/>
          <w:color w:val="000000"/>
          <w:sz w:val="24"/>
          <w:szCs w:val="24"/>
        </w:rPr>
        <w:br w:type="page"/>
      </w:r>
    </w:p>
    <w:p w14:paraId="6AB95A32" w14:textId="5843B004" w:rsidR="00661F68" w:rsidRPr="00661F68" w:rsidRDefault="00661F68" w:rsidP="00661F68">
      <w:pPr>
        <w:jc w:val="center"/>
        <w:rPr>
          <w:rFonts w:eastAsia="Times New Roman"/>
          <w:b/>
          <w:color w:val="000000"/>
          <w:sz w:val="24"/>
          <w:szCs w:val="24"/>
        </w:rPr>
      </w:pPr>
      <w:r w:rsidRPr="00661F68">
        <w:rPr>
          <w:rFonts w:eastAsia="Times New Roman"/>
          <w:b/>
          <w:color w:val="000000"/>
          <w:sz w:val="24"/>
          <w:szCs w:val="24"/>
        </w:rPr>
        <w:lastRenderedPageBreak/>
        <w:t>ÍNDICE DE TABLAS</w:t>
      </w:r>
    </w:p>
    <w:p w14:paraId="0452E3B9" w14:textId="77777777" w:rsidR="00661F68" w:rsidRDefault="00661F68" w:rsidP="00661F68">
      <w:pPr>
        <w:jc w:val="both"/>
        <w:rPr>
          <w:rFonts w:eastAsia="Times New Roman"/>
          <w:bCs/>
          <w:color w:val="000000"/>
          <w:sz w:val="24"/>
          <w:szCs w:val="24"/>
        </w:rPr>
      </w:pPr>
    </w:p>
    <w:p w14:paraId="4B672DBD" w14:textId="297405FE" w:rsidR="00661F68" w:rsidRDefault="00661F68">
      <w:pPr>
        <w:pStyle w:val="Tabladeilustraciones"/>
        <w:tabs>
          <w:tab w:val="right" w:leader="dot" w:pos="8777"/>
        </w:tabs>
        <w:rPr>
          <w:rFonts w:asciiTheme="minorHAnsi" w:eastAsiaTheme="minorEastAsia" w:hAnsiTheme="minorHAnsi" w:cstheme="minorBidi"/>
          <w:noProof/>
          <w:kern w:val="2"/>
          <w14:ligatures w14:val="standardContextual"/>
        </w:rPr>
      </w:pPr>
      <w:r>
        <w:rPr>
          <w:rFonts w:eastAsia="Times New Roman"/>
          <w:bCs/>
          <w:color w:val="000000"/>
          <w:sz w:val="24"/>
          <w:szCs w:val="24"/>
        </w:rPr>
        <w:fldChar w:fldCharType="begin"/>
      </w:r>
      <w:r>
        <w:rPr>
          <w:rFonts w:eastAsia="Times New Roman"/>
          <w:bCs/>
          <w:color w:val="000000"/>
          <w:sz w:val="24"/>
          <w:szCs w:val="24"/>
        </w:rPr>
        <w:instrText xml:space="preserve"> TOC \h \z \c "Tabla" </w:instrText>
      </w:r>
      <w:r>
        <w:rPr>
          <w:rFonts w:eastAsia="Times New Roman"/>
          <w:bCs/>
          <w:color w:val="000000"/>
          <w:sz w:val="24"/>
          <w:szCs w:val="24"/>
        </w:rPr>
        <w:fldChar w:fldCharType="separate"/>
      </w:r>
      <w:hyperlink w:anchor="_Toc177810690" w:history="1">
        <w:r w:rsidRPr="00C84204">
          <w:rPr>
            <w:rStyle w:val="Hipervnculo"/>
            <w:noProof/>
          </w:rPr>
          <w:t>Tabla 1    Relación de estudiantes de pregrado 2024-2.</w:t>
        </w:r>
        <w:r>
          <w:rPr>
            <w:noProof/>
            <w:webHidden/>
          </w:rPr>
          <w:tab/>
        </w:r>
        <w:r>
          <w:rPr>
            <w:noProof/>
            <w:webHidden/>
          </w:rPr>
          <w:fldChar w:fldCharType="begin"/>
        </w:r>
        <w:r>
          <w:rPr>
            <w:noProof/>
            <w:webHidden/>
          </w:rPr>
          <w:instrText xml:space="preserve"> PAGEREF _Toc177810690 \h </w:instrText>
        </w:r>
        <w:r>
          <w:rPr>
            <w:noProof/>
            <w:webHidden/>
          </w:rPr>
        </w:r>
        <w:r>
          <w:rPr>
            <w:noProof/>
            <w:webHidden/>
          </w:rPr>
          <w:fldChar w:fldCharType="separate"/>
        </w:r>
        <w:r>
          <w:rPr>
            <w:noProof/>
            <w:webHidden/>
          </w:rPr>
          <w:t>5</w:t>
        </w:r>
        <w:r>
          <w:rPr>
            <w:noProof/>
            <w:webHidden/>
          </w:rPr>
          <w:fldChar w:fldCharType="end"/>
        </w:r>
      </w:hyperlink>
    </w:p>
    <w:p w14:paraId="41EA5DF9" w14:textId="6316BA36" w:rsidR="00661F68" w:rsidRDefault="00661F68" w:rsidP="00661F68">
      <w:pPr>
        <w:jc w:val="both"/>
        <w:rPr>
          <w:rFonts w:eastAsia="Times New Roman"/>
          <w:bCs/>
          <w:color w:val="000000"/>
          <w:sz w:val="24"/>
          <w:szCs w:val="24"/>
        </w:rPr>
      </w:pPr>
      <w:r>
        <w:rPr>
          <w:rFonts w:eastAsia="Times New Roman"/>
          <w:bCs/>
          <w:color w:val="000000"/>
          <w:sz w:val="24"/>
          <w:szCs w:val="24"/>
        </w:rPr>
        <w:fldChar w:fldCharType="end"/>
      </w:r>
    </w:p>
    <w:p w14:paraId="175F319F" w14:textId="77777777" w:rsidR="00661F68" w:rsidRPr="00661F68" w:rsidRDefault="00661F68" w:rsidP="00661F68">
      <w:pPr>
        <w:jc w:val="both"/>
        <w:rPr>
          <w:rFonts w:eastAsia="Times New Roman"/>
          <w:bCs/>
          <w:color w:val="000000"/>
          <w:sz w:val="24"/>
          <w:szCs w:val="24"/>
        </w:rPr>
      </w:pPr>
    </w:p>
    <w:p w14:paraId="7C69DF35" w14:textId="4349366A" w:rsidR="006F6DC2" w:rsidRDefault="006F6DC2" w:rsidP="006F6DC2">
      <w:pPr>
        <w:jc w:val="center"/>
        <w:rPr>
          <w:rFonts w:eastAsia="Times New Roman"/>
          <w:b/>
          <w:color w:val="000000"/>
          <w:sz w:val="24"/>
          <w:szCs w:val="24"/>
        </w:rPr>
      </w:pPr>
      <w:r>
        <w:rPr>
          <w:rFonts w:eastAsia="Times New Roman"/>
          <w:b/>
          <w:color w:val="000000"/>
          <w:sz w:val="24"/>
          <w:szCs w:val="24"/>
        </w:rPr>
        <w:t>ÍNDICE DE FIGURAS</w:t>
      </w:r>
    </w:p>
    <w:p w14:paraId="6DDBBDAA" w14:textId="77777777" w:rsidR="006F6DC2" w:rsidRDefault="006F6DC2" w:rsidP="00141CD0">
      <w:pPr>
        <w:rPr>
          <w:rFonts w:eastAsia="Times New Roman"/>
          <w:b/>
          <w:color w:val="000000"/>
          <w:sz w:val="24"/>
          <w:szCs w:val="24"/>
        </w:rPr>
      </w:pPr>
    </w:p>
    <w:p w14:paraId="5580E620" w14:textId="06410092" w:rsidR="006F6DC2" w:rsidRDefault="006F6DC2">
      <w:pPr>
        <w:pStyle w:val="Tabladeilustraciones"/>
        <w:tabs>
          <w:tab w:val="right" w:leader="dot" w:pos="8777"/>
        </w:tabs>
        <w:rPr>
          <w:noProof/>
        </w:rPr>
      </w:pPr>
      <w:r>
        <w:rPr>
          <w:rFonts w:eastAsia="Times New Roman"/>
          <w:b/>
          <w:color w:val="000000"/>
          <w:sz w:val="24"/>
          <w:szCs w:val="24"/>
        </w:rPr>
        <w:fldChar w:fldCharType="begin"/>
      </w:r>
      <w:r>
        <w:rPr>
          <w:rFonts w:eastAsia="Times New Roman"/>
          <w:b/>
          <w:color w:val="000000"/>
          <w:sz w:val="24"/>
          <w:szCs w:val="24"/>
        </w:rPr>
        <w:instrText xml:space="preserve"> TOC \h \z \c "Figura" </w:instrText>
      </w:r>
      <w:r>
        <w:rPr>
          <w:rFonts w:eastAsia="Times New Roman"/>
          <w:b/>
          <w:color w:val="000000"/>
          <w:sz w:val="24"/>
          <w:szCs w:val="24"/>
        </w:rPr>
        <w:fldChar w:fldCharType="separate"/>
      </w:r>
      <w:hyperlink w:anchor="_Toc177809909" w:history="1">
        <w:r w:rsidRPr="002B53EF">
          <w:rPr>
            <w:rStyle w:val="Hipervnculo"/>
            <w:noProof/>
          </w:rPr>
          <w:t>Figura 1. Foro realizado por el programa Prevención de la Violencia. Obtenido de https://fundacioncarlosslim.org/conoce-los-foros-realizados-por-el-programa-prevencion-de-la-violencia/</w:t>
        </w:r>
        <w:r>
          <w:rPr>
            <w:noProof/>
            <w:webHidden/>
          </w:rPr>
          <w:tab/>
        </w:r>
        <w:r>
          <w:rPr>
            <w:noProof/>
            <w:webHidden/>
          </w:rPr>
          <w:fldChar w:fldCharType="begin"/>
        </w:r>
        <w:r>
          <w:rPr>
            <w:noProof/>
            <w:webHidden/>
          </w:rPr>
          <w:instrText xml:space="preserve"> PAGEREF _Toc177809909 \h </w:instrText>
        </w:r>
        <w:r>
          <w:rPr>
            <w:noProof/>
            <w:webHidden/>
          </w:rPr>
        </w:r>
        <w:r>
          <w:rPr>
            <w:noProof/>
            <w:webHidden/>
          </w:rPr>
          <w:fldChar w:fldCharType="separate"/>
        </w:r>
        <w:r>
          <w:rPr>
            <w:noProof/>
            <w:webHidden/>
          </w:rPr>
          <w:t>2</w:t>
        </w:r>
        <w:r>
          <w:rPr>
            <w:noProof/>
            <w:webHidden/>
          </w:rPr>
          <w:fldChar w:fldCharType="end"/>
        </w:r>
      </w:hyperlink>
    </w:p>
    <w:p w14:paraId="4D09344A" w14:textId="1AF9E703" w:rsidR="006F6DC2" w:rsidRDefault="006F6DC2">
      <w:pPr>
        <w:pStyle w:val="Tabladeilustraciones"/>
        <w:tabs>
          <w:tab w:val="right" w:leader="dot" w:pos="8777"/>
        </w:tabs>
        <w:rPr>
          <w:noProof/>
        </w:rPr>
      </w:pPr>
      <w:hyperlink w:anchor="_Toc177809910" w:history="1">
        <w:r w:rsidRPr="002B53EF">
          <w:rPr>
            <w:rStyle w:val="Hipervnculo"/>
            <w:noProof/>
          </w:rPr>
          <w:t>Figura 2. Foro realizado por el programa Prevención de la Violencia. Obtenido de https://fundacioncarlosslim.org/conoce-los-foros-realizados-por-el-programa-prevencion-de-la-violencia/</w:t>
        </w:r>
        <w:r>
          <w:rPr>
            <w:noProof/>
            <w:webHidden/>
          </w:rPr>
          <w:tab/>
        </w:r>
        <w:r>
          <w:rPr>
            <w:noProof/>
            <w:webHidden/>
          </w:rPr>
          <w:fldChar w:fldCharType="begin"/>
        </w:r>
        <w:r>
          <w:rPr>
            <w:noProof/>
            <w:webHidden/>
          </w:rPr>
          <w:instrText xml:space="preserve"> PAGEREF _Toc177809910 \h </w:instrText>
        </w:r>
        <w:r>
          <w:rPr>
            <w:noProof/>
            <w:webHidden/>
          </w:rPr>
        </w:r>
        <w:r>
          <w:rPr>
            <w:noProof/>
            <w:webHidden/>
          </w:rPr>
          <w:fldChar w:fldCharType="separate"/>
        </w:r>
        <w:r>
          <w:rPr>
            <w:noProof/>
            <w:webHidden/>
          </w:rPr>
          <w:t>3</w:t>
        </w:r>
        <w:r>
          <w:rPr>
            <w:noProof/>
            <w:webHidden/>
          </w:rPr>
          <w:fldChar w:fldCharType="end"/>
        </w:r>
      </w:hyperlink>
    </w:p>
    <w:p w14:paraId="2C4373C6" w14:textId="7527CC7A" w:rsidR="006F6DC2" w:rsidRDefault="006F6DC2" w:rsidP="00141CD0">
      <w:pPr>
        <w:rPr>
          <w:rFonts w:eastAsia="Times New Roman"/>
          <w:b/>
          <w:color w:val="000000"/>
          <w:sz w:val="24"/>
          <w:szCs w:val="24"/>
        </w:rPr>
      </w:pPr>
      <w:r>
        <w:rPr>
          <w:rFonts w:eastAsia="Times New Roman"/>
          <w:b/>
          <w:color w:val="000000"/>
          <w:sz w:val="24"/>
          <w:szCs w:val="24"/>
        </w:rPr>
        <w:fldChar w:fldCharType="end"/>
      </w:r>
    </w:p>
    <w:p w14:paraId="4D9A71DF" w14:textId="77777777" w:rsidR="00141CD0" w:rsidRDefault="00141CD0" w:rsidP="00141CD0">
      <w:pPr>
        <w:rPr>
          <w:rFonts w:eastAsia="Times New Roman"/>
          <w:b/>
          <w:color w:val="000000"/>
          <w:sz w:val="24"/>
          <w:szCs w:val="24"/>
        </w:rPr>
      </w:pPr>
    </w:p>
    <w:p w14:paraId="3FE91B3E" w14:textId="77777777" w:rsidR="001D6F34" w:rsidRDefault="001D6F34">
      <w:pPr>
        <w:rPr>
          <w:rFonts w:eastAsia="Times New Roman"/>
          <w:b/>
          <w:color w:val="000000"/>
          <w:sz w:val="24"/>
          <w:szCs w:val="24"/>
        </w:rPr>
        <w:sectPr w:rsidR="001D6F34" w:rsidSect="001D6F34">
          <w:footerReference w:type="default" r:id="rId9"/>
          <w:pgSz w:w="11906" w:h="16838"/>
          <w:pgMar w:top="1418" w:right="1418" w:bottom="1418" w:left="1701" w:header="0" w:footer="720" w:gutter="0"/>
          <w:pgNumType w:fmt="lowerRoman" w:start="1"/>
          <w:cols w:space="720"/>
          <w:titlePg/>
          <w:docGrid w:linePitch="299"/>
        </w:sectPr>
      </w:pPr>
    </w:p>
    <w:p w14:paraId="00000001" w14:textId="4F4E491F" w:rsidR="00566DEC" w:rsidRPr="00373E59" w:rsidRDefault="000F4F2F" w:rsidP="00141CD0">
      <w:pPr>
        <w:pStyle w:val="Ttulo1"/>
        <w:rPr>
          <w:rFonts w:eastAsia="Times New Roman"/>
          <w:b w:val="0"/>
          <w:color w:val="000000"/>
          <w:sz w:val="24"/>
          <w:szCs w:val="24"/>
        </w:rPr>
      </w:pPr>
      <w:bookmarkStart w:id="0" w:name="_Toc177809955"/>
      <w:r>
        <w:rPr>
          <w:rFonts w:eastAsia="Times New Roman"/>
          <w:b w:val="0"/>
          <w:color w:val="000000"/>
          <w:sz w:val="24"/>
          <w:szCs w:val="24"/>
        </w:rPr>
        <w:lastRenderedPageBreak/>
        <w:t xml:space="preserve">1. </w:t>
      </w:r>
      <w:r w:rsidR="00000000" w:rsidRPr="00373E59">
        <w:rPr>
          <w:rFonts w:eastAsia="Times New Roman"/>
          <w:color w:val="000000"/>
          <w:sz w:val="24"/>
          <w:szCs w:val="24"/>
        </w:rPr>
        <w:t>Qu</w:t>
      </w:r>
      <w:r w:rsidR="00D901A3">
        <w:rPr>
          <w:rFonts w:eastAsia="Times New Roman"/>
          <w:color w:val="000000"/>
          <w:sz w:val="24"/>
          <w:szCs w:val="24"/>
        </w:rPr>
        <w:t>é</w:t>
      </w:r>
      <w:r w:rsidR="00000000" w:rsidRPr="00373E59">
        <w:rPr>
          <w:rFonts w:eastAsia="Times New Roman"/>
          <w:color w:val="000000"/>
          <w:sz w:val="24"/>
          <w:szCs w:val="24"/>
        </w:rPr>
        <w:t xml:space="preserve"> son los tics</w:t>
      </w:r>
      <w:bookmarkEnd w:id="0"/>
    </w:p>
    <w:p w14:paraId="73F45B64" w14:textId="0F11A14B" w:rsidR="00D901A3" w:rsidRPr="00D901A3" w:rsidRDefault="00D901A3" w:rsidP="00373E59">
      <w:pPr>
        <w:widowControl w:val="0"/>
        <w:pBdr>
          <w:top w:val="nil"/>
          <w:left w:val="nil"/>
          <w:bottom w:val="nil"/>
          <w:right w:val="nil"/>
          <w:between w:val="nil"/>
        </w:pBdr>
        <w:spacing w:line="360" w:lineRule="auto"/>
        <w:jc w:val="both"/>
        <w:rPr>
          <w:rFonts w:eastAsia="Times New Roman"/>
          <w:i/>
          <w:iCs/>
          <w:color w:val="000000"/>
          <w:sz w:val="24"/>
          <w:szCs w:val="24"/>
        </w:rPr>
      </w:pPr>
      <w:r w:rsidRPr="00D901A3">
        <w:rPr>
          <w:rFonts w:eastAsia="Times New Roman"/>
          <w:i/>
          <w:iCs/>
          <w:color w:val="000000"/>
          <w:sz w:val="24"/>
          <w:szCs w:val="24"/>
        </w:rPr>
        <w:t>Más de 40 palabras</w:t>
      </w:r>
    </w:p>
    <w:p w14:paraId="796B55A6" w14:textId="2A250ACD" w:rsidR="00D901A3" w:rsidRDefault="00D901A3" w:rsidP="00373E59">
      <w:pPr>
        <w:widowControl w:val="0"/>
        <w:pBdr>
          <w:top w:val="nil"/>
          <w:left w:val="nil"/>
          <w:bottom w:val="nil"/>
          <w:right w:val="nil"/>
          <w:between w:val="nil"/>
        </w:pBdr>
        <w:spacing w:line="360" w:lineRule="auto"/>
        <w:jc w:val="both"/>
        <w:rPr>
          <w:rFonts w:eastAsia="Times New Roman"/>
          <w:color w:val="000000"/>
          <w:sz w:val="24"/>
          <w:szCs w:val="24"/>
        </w:rPr>
      </w:pPr>
      <w:proofErr w:type="spellStart"/>
      <w:r>
        <w:rPr>
          <w:rFonts w:eastAsia="Times New Roman"/>
          <w:color w:val="000000"/>
          <w:sz w:val="24"/>
          <w:szCs w:val="24"/>
        </w:rPr>
        <w:t>Chavez</w:t>
      </w:r>
      <w:proofErr w:type="spellEnd"/>
      <w:r>
        <w:rPr>
          <w:rFonts w:eastAsia="Times New Roman"/>
          <w:color w:val="000000"/>
          <w:sz w:val="24"/>
          <w:szCs w:val="24"/>
        </w:rPr>
        <w:t xml:space="preserve"> (2022) menciona que:</w:t>
      </w:r>
    </w:p>
    <w:p w14:paraId="5DF1CE28" w14:textId="77777777" w:rsidR="00D901A3" w:rsidRDefault="00D901A3"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02" w14:textId="78303F57" w:rsidR="00566DEC" w:rsidRPr="00373E59" w:rsidRDefault="00000000" w:rsidP="00D901A3">
      <w:pPr>
        <w:widowControl w:val="0"/>
        <w:pBdr>
          <w:top w:val="nil"/>
          <w:left w:val="nil"/>
          <w:bottom w:val="nil"/>
          <w:right w:val="nil"/>
          <w:between w:val="nil"/>
        </w:pBdr>
        <w:spacing w:line="480" w:lineRule="auto"/>
        <w:ind w:left="1440"/>
        <w:jc w:val="both"/>
        <w:rPr>
          <w:rFonts w:eastAsia="Times New Roman"/>
          <w:color w:val="000000"/>
          <w:sz w:val="24"/>
          <w:szCs w:val="24"/>
        </w:rPr>
      </w:pPr>
      <w:r w:rsidRPr="00373E59">
        <w:rPr>
          <w:rFonts w:eastAsia="Times New Roman"/>
          <w:color w:val="000000"/>
          <w:sz w:val="24"/>
          <w:szCs w:val="24"/>
        </w:rPr>
        <w:t>Las tecnologías de la información y la comunicación (TIC o NTIC para Nuevas Tecnologías de la Información y de la Comunicación o IT para «</w:t>
      </w:r>
      <w:proofErr w:type="spellStart"/>
      <w:r w:rsidRPr="00373E59">
        <w:rPr>
          <w:rFonts w:eastAsia="Times New Roman"/>
          <w:color w:val="000000"/>
          <w:sz w:val="24"/>
          <w:szCs w:val="24"/>
        </w:rPr>
        <w:t>Information</w:t>
      </w:r>
      <w:proofErr w:type="spellEnd"/>
      <w:r w:rsidRPr="00373E59">
        <w:rPr>
          <w:rFonts w:eastAsia="Times New Roman"/>
          <w:color w:val="000000"/>
          <w:sz w:val="24"/>
          <w:szCs w:val="24"/>
        </w:rPr>
        <w:t xml:space="preserve"> </w:t>
      </w:r>
      <w:proofErr w:type="spellStart"/>
      <w:r w:rsidRPr="00373E59">
        <w:rPr>
          <w:rFonts w:eastAsia="Times New Roman"/>
          <w:color w:val="000000"/>
          <w:sz w:val="24"/>
          <w:szCs w:val="24"/>
        </w:rPr>
        <w:t>Technology</w:t>
      </w:r>
      <w:proofErr w:type="spellEnd"/>
      <w:r w:rsidRPr="00373E59">
        <w:rPr>
          <w:rFonts w:eastAsia="Times New Roman"/>
          <w:color w:val="000000"/>
          <w:sz w:val="24"/>
          <w:szCs w:val="24"/>
        </w:rPr>
        <w:t>») agrupan los elementos y las técnicas utilizadas en el tratamiento y la transmisión de las informaciones, principalmente de informática, Internet y telecomunicaciones.</w:t>
      </w:r>
      <w:r w:rsidR="00D901A3">
        <w:rPr>
          <w:rFonts w:eastAsia="Times New Roman"/>
          <w:color w:val="000000"/>
          <w:sz w:val="24"/>
          <w:szCs w:val="24"/>
        </w:rPr>
        <w:t xml:space="preserve"> (p. 15)</w:t>
      </w:r>
    </w:p>
    <w:p w14:paraId="00000003"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04" w14:textId="508543F4" w:rsidR="00566DEC" w:rsidRPr="00373E59" w:rsidRDefault="000F4F2F" w:rsidP="00141CD0">
      <w:pPr>
        <w:pStyle w:val="Ttulo1"/>
      </w:pPr>
      <w:bookmarkStart w:id="1" w:name="_Toc177809956"/>
      <w:r>
        <w:t xml:space="preserve">2. </w:t>
      </w:r>
      <w:r w:rsidR="00000000" w:rsidRPr="00373E59">
        <w:t>Herramientas de tics</w:t>
      </w:r>
      <w:bookmarkEnd w:id="1"/>
    </w:p>
    <w:p w14:paraId="00000005" w14:textId="0E46E706" w:rsidR="00566DEC" w:rsidRPr="00373E59" w:rsidRDefault="000F4F2F" w:rsidP="00141CD0">
      <w:pPr>
        <w:pStyle w:val="Ttulo2"/>
        <w:rPr>
          <w:rFonts w:eastAsia="Times New Roman"/>
          <w:b w:val="0"/>
          <w:color w:val="000000"/>
          <w:szCs w:val="24"/>
        </w:rPr>
      </w:pPr>
      <w:bookmarkStart w:id="2" w:name="_Toc177809957"/>
      <w:r>
        <w:rPr>
          <w:rFonts w:eastAsia="Times New Roman"/>
          <w:b w:val="0"/>
          <w:color w:val="000000"/>
          <w:szCs w:val="24"/>
        </w:rPr>
        <w:t xml:space="preserve">2.1. </w:t>
      </w:r>
      <w:r w:rsidR="00000000" w:rsidRPr="00373E59">
        <w:rPr>
          <w:rFonts w:eastAsia="Times New Roman"/>
          <w:color w:val="000000"/>
          <w:szCs w:val="24"/>
        </w:rPr>
        <w:t>Internet</w:t>
      </w:r>
      <w:bookmarkEnd w:id="2"/>
      <w:r w:rsidR="00000000" w:rsidRPr="00373E59">
        <w:rPr>
          <w:rFonts w:eastAsia="Times New Roman"/>
          <w:color w:val="000000"/>
          <w:szCs w:val="24"/>
        </w:rPr>
        <w:t xml:space="preserve"> </w:t>
      </w:r>
    </w:p>
    <w:p w14:paraId="00000006"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Requisitos que holgadamente cumple Internet. Ejemplo de lo anterior es el sitio “Congreso Visible” que busca acercar la ciudadanía al Congreso de la República de Colombia mediante un proceso de seguimiento y divulgación de la actividad legislativa de congresistas y concejales, así como seguimiento a </w:t>
      </w:r>
      <w:proofErr w:type="gramStart"/>
      <w:r w:rsidRPr="00373E59">
        <w:rPr>
          <w:rFonts w:eastAsia="Times New Roman"/>
          <w:color w:val="000000"/>
          <w:sz w:val="24"/>
          <w:szCs w:val="24"/>
        </w:rPr>
        <w:t>Alcaldes</w:t>
      </w:r>
      <w:proofErr w:type="gramEnd"/>
      <w:r w:rsidRPr="00373E59">
        <w:rPr>
          <w:rFonts w:eastAsia="Times New Roman"/>
          <w:color w:val="000000"/>
          <w:sz w:val="24"/>
          <w:szCs w:val="24"/>
        </w:rPr>
        <w:t xml:space="preserve"> y Gobiernos Escolares.</w:t>
      </w:r>
    </w:p>
    <w:p w14:paraId="00000007"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08" w14:textId="14D679E4" w:rsidR="00566DEC" w:rsidRPr="00373E59" w:rsidRDefault="000F4F2F" w:rsidP="00141CD0">
      <w:pPr>
        <w:pStyle w:val="Ttulo2"/>
      </w:pPr>
      <w:bookmarkStart w:id="3" w:name="_Toc177809958"/>
      <w:r>
        <w:t xml:space="preserve">2.2. </w:t>
      </w:r>
      <w:r w:rsidR="00000000" w:rsidRPr="00373E59">
        <w:t>Correo electrónico</w:t>
      </w:r>
      <w:bookmarkEnd w:id="3"/>
      <w:r w:rsidR="00000000" w:rsidRPr="00373E59">
        <w:t xml:space="preserve"> </w:t>
      </w:r>
    </w:p>
    <w:p w14:paraId="00000009" w14:textId="558D5F3F"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Medio fácil y efectivo para comunicarse y para obtener información. Puede usarse para compartir información sobre ciudadanía con otros colegios cercanos o conseguir datos y conocer opiniones de escuelas que se encuentran en otras partes del país o del mundo. </w:t>
      </w:r>
      <w:r w:rsidR="00B83973">
        <w:rPr>
          <w:rFonts w:eastAsia="Times New Roman"/>
          <w:color w:val="000000"/>
          <w:sz w:val="24"/>
          <w:szCs w:val="24"/>
        </w:rPr>
        <w:t xml:space="preserve">Asimismo, la accesibilidad web pretende otorgar servicios gratuitos, es por ello que </w:t>
      </w:r>
      <w:proofErr w:type="spellStart"/>
      <w:r w:rsidR="00B83973">
        <w:rPr>
          <w:rFonts w:eastAsia="Times New Roman"/>
          <w:color w:val="000000"/>
          <w:sz w:val="24"/>
          <w:szCs w:val="24"/>
        </w:rPr>
        <w:t>Chavez</w:t>
      </w:r>
      <w:proofErr w:type="spellEnd"/>
      <w:r w:rsidR="00B83973">
        <w:rPr>
          <w:rFonts w:eastAsia="Times New Roman"/>
          <w:color w:val="000000"/>
          <w:sz w:val="24"/>
          <w:szCs w:val="24"/>
        </w:rPr>
        <w:t xml:space="preserve"> considera que “</w:t>
      </w:r>
      <w:r w:rsidRPr="00373E59">
        <w:rPr>
          <w:rFonts w:eastAsia="Times New Roman"/>
          <w:color w:val="000000"/>
          <w:sz w:val="24"/>
          <w:szCs w:val="24"/>
        </w:rPr>
        <w:t xml:space="preserve">Muchos sitios ofrecen, en forma gratuita, cuentas de correo electrónico posibles de acceder desde cualquier lugar del mundo como: Gmail, </w:t>
      </w:r>
      <w:proofErr w:type="spellStart"/>
      <w:r w:rsidRPr="00373E59">
        <w:rPr>
          <w:rFonts w:eastAsia="Times New Roman"/>
          <w:color w:val="000000"/>
          <w:sz w:val="24"/>
          <w:szCs w:val="24"/>
        </w:rPr>
        <w:t>Yahoo</w:t>
      </w:r>
      <w:proofErr w:type="spellEnd"/>
      <w:r w:rsidRPr="00373E59">
        <w:rPr>
          <w:rFonts w:eastAsia="Times New Roman"/>
          <w:color w:val="000000"/>
          <w:sz w:val="24"/>
          <w:szCs w:val="24"/>
        </w:rPr>
        <w:t>, Hotmail, Colombia Aprende, etc.</w:t>
      </w:r>
      <w:r w:rsidR="00B83973">
        <w:rPr>
          <w:rFonts w:eastAsia="Times New Roman"/>
          <w:color w:val="000000"/>
          <w:sz w:val="24"/>
          <w:szCs w:val="24"/>
        </w:rPr>
        <w:t>”</w:t>
      </w:r>
      <w:r w:rsidR="00250112">
        <w:rPr>
          <w:rFonts w:eastAsia="Times New Roman"/>
          <w:color w:val="000000"/>
          <w:sz w:val="24"/>
          <w:szCs w:val="24"/>
        </w:rPr>
        <w:t xml:space="preserve"> (2022, pp. 30-31).</w:t>
      </w:r>
    </w:p>
    <w:p w14:paraId="0000000A"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0B" w14:textId="388416E0" w:rsidR="00566DEC" w:rsidRPr="00373E59" w:rsidRDefault="000F4F2F" w:rsidP="00141CD0">
      <w:pPr>
        <w:pStyle w:val="Ttulo2"/>
      </w:pPr>
      <w:bookmarkStart w:id="4" w:name="_Toc177809959"/>
      <w:r>
        <w:t xml:space="preserve">2.3. </w:t>
      </w:r>
      <w:r w:rsidR="00000000" w:rsidRPr="00373E59">
        <w:t>Listas de correo electrónico</w:t>
      </w:r>
      <w:bookmarkEnd w:id="4"/>
      <w:r w:rsidR="00000000" w:rsidRPr="00373E59">
        <w:t xml:space="preserve"> </w:t>
      </w:r>
    </w:p>
    <w:p w14:paraId="0000000C"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Opción de Internet que permite, mediante el correo electrónico, poner en contacto varias personas como por ejemplo en la categoría “Sociedad &gt; Problemas y debates” de Grupos </w:t>
      </w:r>
      <w:proofErr w:type="spellStart"/>
      <w:r w:rsidRPr="00373E59">
        <w:rPr>
          <w:rFonts w:eastAsia="Times New Roman"/>
          <w:color w:val="000000"/>
          <w:sz w:val="24"/>
          <w:szCs w:val="24"/>
        </w:rPr>
        <w:t>Yahoo</w:t>
      </w:r>
      <w:proofErr w:type="spellEnd"/>
      <w:r w:rsidRPr="00373E59">
        <w:rPr>
          <w:rFonts w:eastAsia="Times New Roman"/>
          <w:color w:val="000000"/>
          <w:sz w:val="24"/>
          <w:szCs w:val="24"/>
        </w:rPr>
        <w:t xml:space="preserve">. </w:t>
      </w:r>
    </w:p>
    <w:p w14:paraId="0000000D"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0E" w14:textId="5E1D30FA" w:rsidR="00566DEC" w:rsidRPr="00373E59" w:rsidRDefault="000F4F2F" w:rsidP="00141CD0">
      <w:pPr>
        <w:pStyle w:val="Ttulo2"/>
      </w:pPr>
      <w:bookmarkStart w:id="5" w:name="_Toc177809960"/>
      <w:r>
        <w:t xml:space="preserve">2.4. </w:t>
      </w:r>
      <w:r w:rsidR="00000000" w:rsidRPr="00373E59">
        <w:t>Grupos de discusión o Foros</w:t>
      </w:r>
      <w:bookmarkEnd w:id="5"/>
    </w:p>
    <w:p w14:paraId="0000000F" w14:textId="56049C7F"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Un Foro temático en línea es aquel en el que los participantes plantean temas relacionados con sus intereses particulares. Cualquier miembro del foro puede expresar sus opiniones en respuesta a esos temas o formular sus propios temas de discusión</w:t>
      </w:r>
      <w:r w:rsidR="00250112">
        <w:rPr>
          <w:rFonts w:eastAsia="Times New Roman"/>
          <w:color w:val="000000"/>
          <w:sz w:val="24"/>
          <w:szCs w:val="24"/>
        </w:rPr>
        <w:t xml:space="preserve"> (</w:t>
      </w:r>
      <w:proofErr w:type="spellStart"/>
      <w:r w:rsidR="00250112">
        <w:rPr>
          <w:rFonts w:eastAsia="Times New Roman"/>
          <w:color w:val="000000"/>
          <w:sz w:val="24"/>
          <w:szCs w:val="24"/>
        </w:rPr>
        <w:t>Chavez</w:t>
      </w:r>
      <w:proofErr w:type="spellEnd"/>
      <w:r w:rsidR="00250112">
        <w:rPr>
          <w:rFonts w:eastAsia="Times New Roman"/>
          <w:color w:val="000000"/>
          <w:sz w:val="24"/>
          <w:szCs w:val="24"/>
        </w:rPr>
        <w:t>, 2022)</w:t>
      </w:r>
      <w:r w:rsidRPr="00373E59">
        <w:rPr>
          <w:rFonts w:eastAsia="Times New Roman"/>
          <w:color w:val="000000"/>
          <w:sz w:val="24"/>
          <w:szCs w:val="24"/>
        </w:rPr>
        <w:t xml:space="preserve">. </w:t>
      </w:r>
    </w:p>
    <w:p w14:paraId="31CC4090" w14:textId="77777777" w:rsidR="00CA2EDD" w:rsidRDefault="00CA2EDD" w:rsidP="00CA2EDD">
      <w:pPr>
        <w:keepNext/>
        <w:widowControl w:val="0"/>
        <w:pBdr>
          <w:top w:val="nil"/>
          <w:left w:val="nil"/>
          <w:bottom w:val="nil"/>
          <w:right w:val="nil"/>
          <w:between w:val="nil"/>
        </w:pBdr>
        <w:spacing w:line="360" w:lineRule="auto"/>
        <w:jc w:val="both"/>
      </w:pPr>
      <w:r>
        <w:rPr>
          <w:rFonts w:eastAsia="Times New Roman"/>
          <w:noProof/>
          <w:color w:val="000000"/>
          <w:sz w:val="24"/>
          <w:szCs w:val="24"/>
        </w:rPr>
        <w:drawing>
          <wp:inline distT="0" distB="0" distL="0" distR="0" wp14:anchorId="38767457" wp14:editId="06E68777">
            <wp:extent cx="5579745" cy="3719830"/>
            <wp:effectExtent l="0" t="0" r="1905" b="0"/>
            <wp:docPr id="8152097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09707" name="Imagen 815209707"/>
                    <pic:cNvPicPr/>
                  </pic:nvPicPr>
                  <pic:blipFill>
                    <a:blip r:embed="rId10">
                      <a:extLst>
                        <a:ext uri="{28A0092B-C50C-407E-A947-70E740481C1C}">
                          <a14:useLocalDpi xmlns:a14="http://schemas.microsoft.com/office/drawing/2010/main" val="0"/>
                        </a:ext>
                      </a:extLst>
                    </a:blip>
                    <a:stretch>
                      <a:fillRect/>
                    </a:stretch>
                  </pic:blipFill>
                  <pic:spPr>
                    <a:xfrm>
                      <a:off x="0" y="0"/>
                      <a:ext cx="5579745" cy="3719830"/>
                    </a:xfrm>
                    <a:prstGeom prst="rect">
                      <a:avLst/>
                    </a:prstGeom>
                  </pic:spPr>
                </pic:pic>
              </a:graphicData>
            </a:graphic>
          </wp:inline>
        </w:drawing>
      </w:r>
    </w:p>
    <w:p w14:paraId="00000010" w14:textId="45B9D21C" w:rsidR="00566DEC" w:rsidRPr="006F6DC2" w:rsidRDefault="00CA2EDD" w:rsidP="00CA2EDD">
      <w:pPr>
        <w:pStyle w:val="Descripcin"/>
        <w:jc w:val="both"/>
        <w:rPr>
          <w:rFonts w:eastAsia="Times New Roman"/>
          <w:i w:val="0"/>
          <w:iCs w:val="0"/>
          <w:color w:val="auto"/>
          <w:sz w:val="22"/>
          <w:szCs w:val="22"/>
        </w:rPr>
      </w:pPr>
      <w:bookmarkStart w:id="6" w:name="_Toc177809909"/>
      <w:r w:rsidRPr="006F6DC2">
        <w:rPr>
          <w:color w:val="auto"/>
          <w:sz w:val="22"/>
          <w:szCs w:val="22"/>
        </w:rPr>
        <w:t xml:space="preserve">Figura </w:t>
      </w:r>
      <w:r w:rsidRPr="006F6DC2">
        <w:rPr>
          <w:color w:val="auto"/>
          <w:sz w:val="22"/>
          <w:szCs w:val="22"/>
        </w:rPr>
        <w:fldChar w:fldCharType="begin"/>
      </w:r>
      <w:r w:rsidRPr="006F6DC2">
        <w:rPr>
          <w:color w:val="auto"/>
          <w:sz w:val="22"/>
          <w:szCs w:val="22"/>
        </w:rPr>
        <w:instrText xml:space="preserve"> SEQ Figura \* ARABIC </w:instrText>
      </w:r>
      <w:r w:rsidRPr="006F6DC2">
        <w:rPr>
          <w:color w:val="auto"/>
          <w:sz w:val="22"/>
          <w:szCs w:val="22"/>
        </w:rPr>
        <w:fldChar w:fldCharType="separate"/>
      </w:r>
      <w:r w:rsidR="006F6DC2">
        <w:rPr>
          <w:noProof/>
          <w:color w:val="auto"/>
          <w:sz w:val="22"/>
          <w:szCs w:val="22"/>
        </w:rPr>
        <w:t>1</w:t>
      </w:r>
      <w:r w:rsidRPr="006F6DC2">
        <w:rPr>
          <w:color w:val="auto"/>
          <w:sz w:val="22"/>
          <w:szCs w:val="22"/>
        </w:rPr>
        <w:fldChar w:fldCharType="end"/>
      </w:r>
      <w:r w:rsidRPr="006F6DC2">
        <w:rPr>
          <w:color w:val="auto"/>
          <w:sz w:val="22"/>
          <w:szCs w:val="22"/>
        </w:rPr>
        <w:t>.</w:t>
      </w:r>
      <w:r w:rsidRPr="006F6DC2">
        <w:rPr>
          <w:i w:val="0"/>
          <w:iCs w:val="0"/>
          <w:color w:val="auto"/>
          <w:sz w:val="22"/>
          <w:szCs w:val="22"/>
        </w:rPr>
        <w:t xml:space="preserve"> Foro realizado por el programa Prevención de la Violencia. Obtenido de https://fundacioncarlosslim.org/conoce-los-foros-realizados-por-el-programa-prevencion-de-la-violencia/</w:t>
      </w:r>
      <w:bookmarkEnd w:id="6"/>
    </w:p>
    <w:p w14:paraId="00000011" w14:textId="63BE1C19" w:rsidR="00566DEC" w:rsidRPr="00373E59" w:rsidRDefault="000F4F2F" w:rsidP="00141CD0">
      <w:pPr>
        <w:pStyle w:val="Ttulo2"/>
      </w:pPr>
      <w:bookmarkStart w:id="7" w:name="_Toc177809961"/>
      <w:r>
        <w:t xml:space="preserve">2.5. </w:t>
      </w:r>
      <w:r w:rsidR="00000000" w:rsidRPr="00373E59">
        <w:t xml:space="preserve">Salón de conversación o Chat </w:t>
      </w:r>
      <w:proofErr w:type="spellStart"/>
      <w:r w:rsidR="00000000" w:rsidRPr="00373E59">
        <w:t>room</w:t>
      </w:r>
      <w:bookmarkEnd w:id="7"/>
      <w:proofErr w:type="spellEnd"/>
    </w:p>
    <w:p w14:paraId="00000012"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Servicio de conversación en tiempo real dedicado a un tema particular. Su principal característica es que todos los participantes deben ponerse de acuerdo con </w:t>
      </w:r>
      <w:r w:rsidRPr="00373E59">
        <w:rPr>
          <w:rFonts w:eastAsia="Times New Roman"/>
          <w:color w:val="000000"/>
          <w:sz w:val="24"/>
          <w:szCs w:val="24"/>
        </w:rPr>
        <w:lastRenderedPageBreak/>
        <w:t>anterioridad para coincidir en el mismo salón de conversación y a la misma hora y tener en cuenta las diferencias horarias si fuera el caso. Cuando un participante escribe algo en su pantalla y presiona “</w:t>
      </w:r>
      <w:proofErr w:type="spellStart"/>
      <w:r w:rsidRPr="00373E59">
        <w:rPr>
          <w:rFonts w:eastAsia="Times New Roman"/>
          <w:color w:val="000000"/>
          <w:sz w:val="24"/>
          <w:szCs w:val="24"/>
        </w:rPr>
        <w:t>enter</w:t>
      </w:r>
      <w:proofErr w:type="spellEnd"/>
      <w:r w:rsidRPr="00373E59">
        <w:rPr>
          <w:rFonts w:eastAsia="Times New Roman"/>
          <w:color w:val="000000"/>
          <w:sz w:val="24"/>
          <w:szCs w:val="24"/>
        </w:rPr>
        <w:t xml:space="preserve">”, esta información aparece inmediatamente en las pantallas de las demás personas que en ese momento estén conectadas en ese “Chat”. </w:t>
      </w:r>
    </w:p>
    <w:p w14:paraId="00000013"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14" w14:textId="211A7D86" w:rsidR="00566DEC" w:rsidRPr="00373E59" w:rsidRDefault="000F4F2F" w:rsidP="00141CD0">
      <w:pPr>
        <w:pStyle w:val="Ttulo2"/>
      </w:pPr>
      <w:bookmarkStart w:id="8" w:name="_Toc177809962"/>
      <w:r>
        <w:t xml:space="preserve">2.6. </w:t>
      </w:r>
      <w:proofErr w:type="spellStart"/>
      <w:r w:rsidR="00000000" w:rsidRPr="00373E59">
        <w:t>Weblogs</w:t>
      </w:r>
      <w:bookmarkEnd w:id="8"/>
      <w:proofErr w:type="spellEnd"/>
      <w:r w:rsidR="00000000" w:rsidRPr="00373E59">
        <w:t xml:space="preserve"> </w:t>
      </w:r>
    </w:p>
    <w:p w14:paraId="00000015"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Los “</w:t>
      </w:r>
      <w:proofErr w:type="spellStart"/>
      <w:r w:rsidRPr="00373E59">
        <w:rPr>
          <w:rFonts w:eastAsia="Times New Roman"/>
          <w:color w:val="000000"/>
          <w:sz w:val="24"/>
          <w:szCs w:val="24"/>
        </w:rPr>
        <w:t>Weblogs</w:t>
      </w:r>
      <w:proofErr w:type="spellEnd"/>
      <w:r w:rsidRPr="00373E59">
        <w:rPr>
          <w:rFonts w:eastAsia="Times New Roman"/>
          <w:color w:val="000000"/>
          <w:sz w:val="24"/>
          <w:szCs w:val="24"/>
        </w:rPr>
        <w:t xml:space="preserve">” o “Blogs” ofrecen un espacio para escribir que se caracteriza por la mezcla de un diario personal en línea y una herramienta de discusión. Los Blogs pueden usarse para lograr que los estudiantes sinteticen y expresen sus opiniones en un espacio limitado que los obliga a “condensar” sus escritos. en ella, puede participar activamente en una comunidad que tiene un tema de interés común. </w:t>
      </w:r>
    </w:p>
    <w:p w14:paraId="00000016"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2BD4B1C7" w14:textId="77777777" w:rsidR="006F6DC2" w:rsidRDefault="006F6DC2" w:rsidP="006F6DC2">
      <w:pPr>
        <w:keepNext/>
        <w:widowControl w:val="0"/>
        <w:pBdr>
          <w:top w:val="nil"/>
          <w:left w:val="nil"/>
          <w:bottom w:val="nil"/>
          <w:right w:val="nil"/>
          <w:between w:val="nil"/>
        </w:pBdr>
        <w:spacing w:line="360" w:lineRule="auto"/>
        <w:jc w:val="both"/>
      </w:pPr>
      <w:r>
        <w:rPr>
          <w:rFonts w:eastAsia="Times New Roman"/>
          <w:noProof/>
          <w:color w:val="000000"/>
          <w:sz w:val="24"/>
          <w:szCs w:val="24"/>
        </w:rPr>
        <w:drawing>
          <wp:inline distT="0" distB="0" distL="0" distR="0" wp14:anchorId="3A3A5BD9" wp14:editId="6BE25AA3">
            <wp:extent cx="5579745" cy="3719830"/>
            <wp:effectExtent l="0" t="0" r="1905" b="0"/>
            <wp:docPr id="8748473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09707" name="Imagen 815209707"/>
                    <pic:cNvPicPr/>
                  </pic:nvPicPr>
                  <pic:blipFill>
                    <a:blip r:embed="rId10">
                      <a:extLst>
                        <a:ext uri="{28A0092B-C50C-407E-A947-70E740481C1C}">
                          <a14:useLocalDpi xmlns:a14="http://schemas.microsoft.com/office/drawing/2010/main" val="0"/>
                        </a:ext>
                      </a:extLst>
                    </a:blip>
                    <a:stretch>
                      <a:fillRect/>
                    </a:stretch>
                  </pic:blipFill>
                  <pic:spPr>
                    <a:xfrm>
                      <a:off x="0" y="0"/>
                      <a:ext cx="5579745" cy="3719830"/>
                    </a:xfrm>
                    <a:prstGeom prst="rect">
                      <a:avLst/>
                    </a:prstGeom>
                  </pic:spPr>
                </pic:pic>
              </a:graphicData>
            </a:graphic>
          </wp:inline>
        </w:drawing>
      </w:r>
    </w:p>
    <w:p w14:paraId="5C531D81" w14:textId="1A7E5920" w:rsidR="006F6DC2" w:rsidRPr="006F6DC2" w:rsidRDefault="006F6DC2" w:rsidP="006F6DC2">
      <w:pPr>
        <w:pStyle w:val="Descripcin"/>
        <w:jc w:val="both"/>
        <w:rPr>
          <w:i w:val="0"/>
          <w:iCs w:val="0"/>
          <w:color w:val="auto"/>
          <w:sz w:val="22"/>
          <w:szCs w:val="22"/>
        </w:rPr>
      </w:pPr>
      <w:bookmarkStart w:id="9" w:name="_Toc177809910"/>
      <w:r w:rsidRPr="006F6DC2">
        <w:rPr>
          <w:color w:val="auto"/>
          <w:sz w:val="22"/>
          <w:szCs w:val="22"/>
        </w:rPr>
        <w:t xml:space="preserve">Figura </w:t>
      </w:r>
      <w:r w:rsidRPr="006F6DC2">
        <w:rPr>
          <w:color w:val="auto"/>
          <w:sz w:val="22"/>
          <w:szCs w:val="22"/>
        </w:rPr>
        <w:fldChar w:fldCharType="begin"/>
      </w:r>
      <w:r w:rsidRPr="006F6DC2">
        <w:rPr>
          <w:color w:val="auto"/>
          <w:sz w:val="22"/>
          <w:szCs w:val="22"/>
        </w:rPr>
        <w:instrText xml:space="preserve"> SEQ Figura \* ARABIC </w:instrText>
      </w:r>
      <w:r w:rsidRPr="006F6DC2">
        <w:rPr>
          <w:color w:val="auto"/>
          <w:sz w:val="22"/>
          <w:szCs w:val="22"/>
        </w:rPr>
        <w:fldChar w:fldCharType="separate"/>
      </w:r>
      <w:r w:rsidRPr="006F6DC2">
        <w:rPr>
          <w:color w:val="auto"/>
          <w:sz w:val="22"/>
          <w:szCs w:val="22"/>
        </w:rPr>
        <w:t>2</w:t>
      </w:r>
      <w:r w:rsidRPr="006F6DC2">
        <w:rPr>
          <w:color w:val="auto"/>
          <w:sz w:val="22"/>
          <w:szCs w:val="22"/>
        </w:rPr>
        <w:fldChar w:fldCharType="end"/>
      </w:r>
      <w:r w:rsidRPr="006F6DC2">
        <w:rPr>
          <w:color w:val="auto"/>
          <w:sz w:val="22"/>
          <w:szCs w:val="22"/>
        </w:rPr>
        <w:t xml:space="preserve">. </w:t>
      </w:r>
      <w:r w:rsidRPr="006F6DC2">
        <w:rPr>
          <w:i w:val="0"/>
          <w:iCs w:val="0"/>
          <w:color w:val="auto"/>
          <w:sz w:val="22"/>
          <w:szCs w:val="22"/>
        </w:rPr>
        <w:t>Foro realizado por el programa Prevención de la Violencia. Obtenido de https://fundacioncarlosslim.org/conoce-los-foros-realizados-por-el-programa-prevencion-de-la-violencia/</w:t>
      </w:r>
      <w:bookmarkEnd w:id="9"/>
    </w:p>
    <w:p w14:paraId="00000017"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18" w14:textId="1D8AB59F" w:rsidR="00566DEC" w:rsidRPr="00373E59" w:rsidRDefault="000F4F2F" w:rsidP="00141CD0">
      <w:pPr>
        <w:pStyle w:val="Ttulo2"/>
      </w:pPr>
      <w:bookmarkStart w:id="10" w:name="_Toc177809963"/>
      <w:r>
        <w:lastRenderedPageBreak/>
        <w:t xml:space="preserve">2.7. </w:t>
      </w:r>
      <w:r w:rsidR="00000000" w:rsidRPr="00373E59">
        <w:t>Presentaciones con diapositivas</w:t>
      </w:r>
      <w:bookmarkEnd w:id="10"/>
      <w:r w:rsidR="00000000" w:rsidRPr="00373E59">
        <w:t xml:space="preserve"> </w:t>
      </w:r>
    </w:p>
    <w:p w14:paraId="00000019"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Programas como PowerPoint permiten la presentación de diapositivas y ofrecen una forma sencilla para incorporar texto, imagen, sonido y </w:t>
      </w:r>
      <w:proofErr w:type="gramStart"/>
      <w:r w:rsidRPr="00373E59">
        <w:rPr>
          <w:rFonts w:eastAsia="Times New Roman"/>
          <w:color w:val="000000"/>
          <w:sz w:val="24"/>
          <w:szCs w:val="24"/>
        </w:rPr>
        <w:t>animación .Estas</w:t>
      </w:r>
      <w:proofErr w:type="gramEnd"/>
      <w:r w:rsidRPr="00373E59">
        <w:rPr>
          <w:rFonts w:eastAsia="Times New Roman"/>
          <w:color w:val="000000"/>
          <w:sz w:val="24"/>
          <w:szCs w:val="24"/>
        </w:rPr>
        <w:t xml:space="preserve"> pueden enviarse por correo electrónico a otras entidades interesadas en proyectos activos de ciudadanía, se pueden compartir con otras instituciones educativas o se pueden publicar en la página Web de la escuela.</w:t>
      </w:r>
    </w:p>
    <w:p w14:paraId="0000001A"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1B" w14:textId="4130F090" w:rsidR="00566DEC" w:rsidRPr="00373E59" w:rsidRDefault="000F4F2F" w:rsidP="00141CD0">
      <w:pPr>
        <w:pStyle w:val="Ttulo2"/>
      </w:pPr>
      <w:bookmarkStart w:id="11" w:name="_Toc177809964"/>
      <w:r>
        <w:t xml:space="preserve">2.8. </w:t>
      </w:r>
      <w:r w:rsidR="00000000" w:rsidRPr="00373E59">
        <w:t>Manejo de datos</w:t>
      </w:r>
      <w:bookmarkEnd w:id="11"/>
      <w:r w:rsidR="00000000" w:rsidRPr="00373E59">
        <w:t xml:space="preserve"> </w:t>
      </w:r>
    </w:p>
    <w:p w14:paraId="0000001C"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Ser un ciudadano informado demanda entender cómo se preparan y presentan las estadísticas. Un software sencillo para manejo de datos, permite procesar información y presentarla gráficamente en diferentes formatos</w:t>
      </w:r>
    </w:p>
    <w:p w14:paraId="0000001D"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1E" w14:textId="5260AD2A" w:rsidR="00566DEC" w:rsidRPr="00373E59" w:rsidRDefault="000F4F2F" w:rsidP="00141CD0">
      <w:pPr>
        <w:pStyle w:val="Ttulo2"/>
      </w:pPr>
      <w:bookmarkStart w:id="12" w:name="_Toc177809965"/>
      <w:r>
        <w:t xml:space="preserve">2.9. </w:t>
      </w:r>
      <w:r w:rsidR="00000000" w:rsidRPr="00373E59">
        <w:t>Simulaciones</w:t>
      </w:r>
      <w:bookmarkEnd w:id="12"/>
      <w:r w:rsidR="00000000" w:rsidRPr="00373E59">
        <w:t xml:space="preserve"> </w:t>
      </w:r>
    </w:p>
    <w:p w14:paraId="0000001F"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Los juegos de simulación pueden resultar muy útiles en la formación de Competencias Ciudadanas. </w:t>
      </w:r>
    </w:p>
    <w:p w14:paraId="00000020"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Juegos como “Sim City” o los “Sims” estimulan la discusión entre estudiantes y ayudan a desarrollar la habilidad para tomar decisiones, modificar condiciones, </w:t>
      </w:r>
    </w:p>
    <w:p w14:paraId="00000021"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22" w14:textId="3E606B81" w:rsidR="00566DEC" w:rsidRPr="00373E59" w:rsidRDefault="000F4F2F" w:rsidP="00141CD0">
      <w:pPr>
        <w:pStyle w:val="Ttulo2"/>
      </w:pPr>
      <w:bookmarkStart w:id="13" w:name="_Toc177809966"/>
      <w:r>
        <w:t xml:space="preserve">2.10. </w:t>
      </w:r>
      <w:r w:rsidR="00000000" w:rsidRPr="00373E59">
        <w:t>Fotografía digital</w:t>
      </w:r>
      <w:bookmarkEnd w:id="13"/>
      <w:r w:rsidR="00000000" w:rsidRPr="00373E59">
        <w:t xml:space="preserve"> </w:t>
      </w:r>
    </w:p>
    <w:p w14:paraId="00000023"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La fotografía digital es un medio muy útil y efectivo para recoger y presentar información “visual” sobre el área local.</w:t>
      </w:r>
    </w:p>
    <w:p w14:paraId="00000024"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53B5E65D" w14:textId="62C27F7E" w:rsidR="000F4F2F" w:rsidRDefault="000F4F2F" w:rsidP="00141CD0">
      <w:pPr>
        <w:pStyle w:val="Ttulo2"/>
      </w:pPr>
      <w:bookmarkStart w:id="14" w:name="_Toc177809967"/>
      <w:r>
        <w:t xml:space="preserve">2.11. </w:t>
      </w:r>
      <w:r w:rsidR="00000000" w:rsidRPr="00373E59">
        <w:t>Sitio Web de la institución educativa</w:t>
      </w:r>
      <w:bookmarkEnd w:id="14"/>
      <w:r w:rsidR="00000000" w:rsidRPr="00373E59">
        <w:t xml:space="preserve"> </w:t>
      </w:r>
    </w:p>
    <w:p w14:paraId="00000025" w14:textId="3C1A3026"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Muchas escuelas han desarrollado sus propias páginas Web; esto les permite publicar noticias sobre la institución y trabajos destacados de los estudiantes. Puede utilizarse para adelantar proyectos de mejoramiento en alguna área específica del colegio o del entorno inmediato. </w:t>
      </w:r>
    </w:p>
    <w:p w14:paraId="00000026"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27" w14:textId="23F2D528" w:rsidR="00566DEC" w:rsidRPr="00373E59" w:rsidRDefault="000F4F2F" w:rsidP="00141CD0">
      <w:pPr>
        <w:pStyle w:val="Ttulo2"/>
      </w:pPr>
      <w:bookmarkStart w:id="15" w:name="_Toc177809968"/>
      <w:r>
        <w:lastRenderedPageBreak/>
        <w:t xml:space="preserve">2.12. </w:t>
      </w:r>
      <w:r w:rsidR="00000000" w:rsidRPr="00373E59">
        <w:t>Grabadoras de audio y de video</w:t>
      </w:r>
      <w:bookmarkEnd w:id="15"/>
      <w:r w:rsidR="00000000" w:rsidRPr="00373E59">
        <w:t xml:space="preserve"> </w:t>
      </w:r>
    </w:p>
    <w:p w14:paraId="00000028"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Algunas actividades educativas de formación en Competencias Ciudadanas involucran la realización de encuestas de opinión</w:t>
      </w:r>
    </w:p>
    <w:p w14:paraId="00000029"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2A" w14:textId="2862F988" w:rsidR="00566DEC" w:rsidRPr="00373E59" w:rsidRDefault="000F4F2F" w:rsidP="00141CD0">
      <w:pPr>
        <w:pStyle w:val="Ttulo2"/>
      </w:pPr>
      <w:bookmarkStart w:id="16" w:name="_Toc177809969"/>
      <w:r>
        <w:t xml:space="preserve">2.13. </w:t>
      </w:r>
      <w:r w:rsidR="00000000" w:rsidRPr="00373E59">
        <w:t>Sitio Web de la institución educativa</w:t>
      </w:r>
      <w:bookmarkEnd w:id="16"/>
      <w:r w:rsidR="00000000" w:rsidRPr="00373E59">
        <w:t xml:space="preserve"> </w:t>
      </w:r>
    </w:p>
    <w:p w14:paraId="0000002B"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Muchas escuelas han desarrollado sus propias páginas Web; esto les permite publicar noticias sobre la institución y trabajos destacados de los estudiantes. </w:t>
      </w:r>
    </w:p>
    <w:p w14:paraId="0000002C"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2D" w14:textId="3B8A7856" w:rsidR="00566DEC" w:rsidRPr="00373E59" w:rsidRDefault="000F4F2F" w:rsidP="00141CD0">
      <w:pPr>
        <w:pStyle w:val="Ttulo1"/>
      </w:pPr>
      <w:bookmarkStart w:id="17" w:name="_Toc177809970"/>
      <w:r>
        <w:t xml:space="preserve">3. </w:t>
      </w:r>
      <w:r w:rsidR="00000000" w:rsidRPr="00373E59">
        <w:t>Aprendizaje con las herramientas tics</w:t>
      </w:r>
      <w:bookmarkEnd w:id="17"/>
    </w:p>
    <w:p w14:paraId="0000002E"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b/>
          <w:color w:val="000000"/>
          <w:sz w:val="24"/>
          <w:szCs w:val="24"/>
        </w:rPr>
      </w:pPr>
    </w:p>
    <w:p w14:paraId="0000002F" w14:textId="77777777" w:rsidR="00566DEC" w:rsidRPr="00373E59" w:rsidRDefault="00000000" w:rsidP="00373E59">
      <w:pPr>
        <w:widowControl w:val="0"/>
        <w:pBdr>
          <w:top w:val="nil"/>
          <w:left w:val="nil"/>
          <w:bottom w:val="nil"/>
          <w:right w:val="nil"/>
          <w:between w:val="nil"/>
        </w:pBdr>
        <w:spacing w:line="360" w:lineRule="auto"/>
        <w:jc w:val="both"/>
        <w:rPr>
          <w:color w:val="000000"/>
          <w:sz w:val="24"/>
          <w:szCs w:val="24"/>
        </w:rPr>
      </w:pPr>
      <w:r w:rsidRPr="00373E59">
        <w:rPr>
          <w:color w:val="000000"/>
          <w:sz w:val="24"/>
          <w:szCs w:val="24"/>
        </w:rPr>
        <w:t>Sus</w:t>
      </w:r>
      <w:r w:rsidRPr="00373E59">
        <w:rPr>
          <w:i/>
          <w:color w:val="000000"/>
          <w:sz w:val="24"/>
          <w:szCs w:val="24"/>
        </w:rPr>
        <w:t xml:space="preserve"> </w:t>
      </w:r>
      <w:r w:rsidRPr="00373E59">
        <w:rPr>
          <w:b/>
          <w:i/>
          <w:color w:val="000000"/>
          <w:sz w:val="24"/>
          <w:szCs w:val="24"/>
        </w:rPr>
        <w:t>efectos</w:t>
      </w:r>
      <w:r w:rsidRPr="00373E59">
        <w:rPr>
          <w:color w:val="000000"/>
          <w:sz w:val="24"/>
          <w:szCs w:val="24"/>
        </w:rPr>
        <w:t xml:space="preserve"> se manifiestan de manera muy especial en las actividades laborales y en el mundo educativo, donde todo debe ser revisado: desde la razón de ser de la escuela y demás instituciones educativas, hasta la formación básica que precisamos las personas, la forma de enseñar y de aprender, las infraestructuras y los medios que utilizamos para ello, la estructura organizativa de los centros y su cultura.</w:t>
      </w:r>
    </w:p>
    <w:p w14:paraId="4C7B4532" w14:textId="08776BB9" w:rsidR="00D66F2F" w:rsidRPr="00661F68" w:rsidRDefault="00D66F2F" w:rsidP="00D66F2F">
      <w:pPr>
        <w:pStyle w:val="Descripcin"/>
        <w:keepNext/>
        <w:rPr>
          <w:color w:val="auto"/>
          <w:sz w:val="24"/>
          <w:szCs w:val="24"/>
        </w:rPr>
      </w:pPr>
      <w:bookmarkStart w:id="18" w:name="_Toc177810690"/>
      <w:r w:rsidRPr="00661F68">
        <w:rPr>
          <w:i w:val="0"/>
          <w:iCs w:val="0"/>
          <w:color w:val="auto"/>
          <w:sz w:val="24"/>
          <w:szCs w:val="24"/>
        </w:rPr>
        <w:t xml:space="preserve">Tabla </w:t>
      </w:r>
      <w:r w:rsidRPr="00661F68">
        <w:rPr>
          <w:i w:val="0"/>
          <w:iCs w:val="0"/>
          <w:color w:val="auto"/>
          <w:sz w:val="24"/>
          <w:szCs w:val="24"/>
        </w:rPr>
        <w:fldChar w:fldCharType="begin"/>
      </w:r>
      <w:r w:rsidRPr="00661F68">
        <w:rPr>
          <w:i w:val="0"/>
          <w:iCs w:val="0"/>
          <w:color w:val="auto"/>
          <w:sz w:val="24"/>
          <w:szCs w:val="24"/>
        </w:rPr>
        <w:instrText xml:space="preserve"> SEQ Tabla \* ARABIC </w:instrText>
      </w:r>
      <w:r w:rsidRPr="00661F68">
        <w:rPr>
          <w:i w:val="0"/>
          <w:iCs w:val="0"/>
          <w:color w:val="auto"/>
          <w:sz w:val="24"/>
          <w:szCs w:val="24"/>
        </w:rPr>
        <w:fldChar w:fldCharType="separate"/>
      </w:r>
      <w:r w:rsidRPr="00661F68">
        <w:rPr>
          <w:i w:val="0"/>
          <w:iCs w:val="0"/>
          <w:noProof/>
          <w:color w:val="auto"/>
          <w:sz w:val="24"/>
          <w:szCs w:val="24"/>
        </w:rPr>
        <w:t>1</w:t>
      </w:r>
      <w:r w:rsidRPr="00661F68">
        <w:rPr>
          <w:i w:val="0"/>
          <w:iCs w:val="0"/>
          <w:color w:val="auto"/>
          <w:sz w:val="24"/>
          <w:szCs w:val="24"/>
        </w:rPr>
        <w:fldChar w:fldCharType="end"/>
      </w:r>
      <w:r w:rsidRPr="00661F68">
        <w:rPr>
          <w:color w:val="auto"/>
          <w:sz w:val="24"/>
          <w:szCs w:val="24"/>
        </w:rPr>
        <w:t xml:space="preserve">   </w:t>
      </w:r>
      <w:r w:rsidR="00661F68">
        <w:rPr>
          <w:color w:val="auto"/>
          <w:sz w:val="24"/>
          <w:szCs w:val="24"/>
        </w:rPr>
        <w:br/>
      </w:r>
      <w:r w:rsidRPr="00661F68">
        <w:rPr>
          <w:color w:val="auto"/>
          <w:sz w:val="24"/>
          <w:szCs w:val="24"/>
        </w:rPr>
        <w:t>Relación de estudiantes de pregrado 2024-2.</w:t>
      </w:r>
      <w:bookmarkEnd w:id="18"/>
    </w:p>
    <w:tbl>
      <w:tblPr>
        <w:tblStyle w:val="Tablaconcuadrcula"/>
        <w:tblW w:w="5000" w:type="pct"/>
        <w:tblLook w:val="04A0" w:firstRow="1" w:lastRow="0" w:firstColumn="1" w:lastColumn="0" w:noHBand="0" w:noVBand="1"/>
      </w:tblPr>
      <w:tblGrid>
        <w:gridCol w:w="1256"/>
        <w:gridCol w:w="1256"/>
        <w:gridCol w:w="1255"/>
        <w:gridCol w:w="1255"/>
        <w:gridCol w:w="1255"/>
        <w:gridCol w:w="1255"/>
        <w:gridCol w:w="1255"/>
      </w:tblGrid>
      <w:tr w:rsidR="00D66F2F" w14:paraId="1A1EF0A5" w14:textId="77777777" w:rsidTr="00661F68">
        <w:tc>
          <w:tcPr>
            <w:tcW w:w="714" w:type="pct"/>
            <w:tcBorders>
              <w:left w:val="nil"/>
              <w:right w:val="nil"/>
            </w:tcBorders>
          </w:tcPr>
          <w:p w14:paraId="2AF34421" w14:textId="1BC055E7" w:rsidR="00D66F2F" w:rsidRDefault="00D66F2F" w:rsidP="00D66F2F">
            <w:pPr>
              <w:widowControl w:val="0"/>
              <w:spacing w:line="360" w:lineRule="auto"/>
              <w:jc w:val="center"/>
              <w:rPr>
                <w:color w:val="000000"/>
                <w:sz w:val="24"/>
                <w:szCs w:val="24"/>
              </w:rPr>
            </w:pPr>
            <w:r>
              <w:rPr>
                <w:color w:val="000000"/>
                <w:sz w:val="24"/>
                <w:szCs w:val="24"/>
              </w:rPr>
              <w:t>A</w:t>
            </w:r>
          </w:p>
        </w:tc>
        <w:tc>
          <w:tcPr>
            <w:tcW w:w="714" w:type="pct"/>
            <w:tcBorders>
              <w:left w:val="nil"/>
              <w:right w:val="nil"/>
            </w:tcBorders>
          </w:tcPr>
          <w:p w14:paraId="51897676" w14:textId="3CAC46ED" w:rsidR="00D66F2F" w:rsidRDefault="00D66F2F" w:rsidP="00D66F2F">
            <w:pPr>
              <w:widowControl w:val="0"/>
              <w:spacing w:line="360" w:lineRule="auto"/>
              <w:jc w:val="center"/>
              <w:rPr>
                <w:color w:val="000000"/>
                <w:sz w:val="24"/>
                <w:szCs w:val="24"/>
              </w:rPr>
            </w:pPr>
            <w:r>
              <w:rPr>
                <w:color w:val="000000"/>
                <w:sz w:val="24"/>
                <w:szCs w:val="24"/>
              </w:rPr>
              <w:t>B</w:t>
            </w:r>
          </w:p>
        </w:tc>
        <w:tc>
          <w:tcPr>
            <w:tcW w:w="714" w:type="pct"/>
            <w:tcBorders>
              <w:left w:val="nil"/>
              <w:right w:val="nil"/>
            </w:tcBorders>
          </w:tcPr>
          <w:p w14:paraId="219269DB" w14:textId="3829BAEE" w:rsidR="00D66F2F" w:rsidRDefault="00D66F2F" w:rsidP="00D66F2F">
            <w:pPr>
              <w:widowControl w:val="0"/>
              <w:spacing w:line="360" w:lineRule="auto"/>
              <w:jc w:val="center"/>
              <w:rPr>
                <w:color w:val="000000"/>
                <w:sz w:val="24"/>
                <w:szCs w:val="24"/>
              </w:rPr>
            </w:pPr>
            <w:r>
              <w:rPr>
                <w:color w:val="000000"/>
                <w:sz w:val="24"/>
                <w:szCs w:val="24"/>
              </w:rPr>
              <w:t>C</w:t>
            </w:r>
          </w:p>
        </w:tc>
        <w:tc>
          <w:tcPr>
            <w:tcW w:w="714" w:type="pct"/>
            <w:tcBorders>
              <w:left w:val="nil"/>
              <w:right w:val="nil"/>
            </w:tcBorders>
          </w:tcPr>
          <w:p w14:paraId="08F3B9FF" w14:textId="33F50538" w:rsidR="00D66F2F" w:rsidRDefault="00D66F2F" w:rsidP="00D66F2F">
            <w:pPr>
              <w:widowControl w:val="0"/>
              <w:spacing w:line="360" w:lineRule="auto"/>
              <w:jc w:val="center"/>
              <w:rPr>
                <w:color w:val="000000"/>
                <w:sz w:val="24"/>
                <w:szCs w:val="24"/>
              </w:rPr>
            </w:pPr>
            <w:r>
              <w:rPr>
                <w:color w:val="000000"/>
                <w:sz w:val="24"/>
                <w:szCs w:val="24"/>
              </w:rPr>
              <w:t>D</w:t>
            </w:r>
          </w:p>
        </w:tc>
        <w:tc>
          <w:tcPr>
            <w:tcW w:w="714" w:type="pct"/>
            <w:tcBorders>
              <w:left w:val="nil"/>
              <w:right w:val="nil"/>
            </w:tcBorders>
          </w:tcPr>
          <w:p w14:paraId="09333166" w14:textId="59D5F721" w:rsidR="00D66F2F" w:rsidRDefault="00D66F2F" w:rsidP="00D66F2F">
            <w:pPr>
              <w:widowControl w:val="0"/>
              <w:spacing w:line="360" w:lineRule="auto"/>
              <w:jc w:val="center"/>
              <w:rPr>
                <w:color w:val="000000"/>
                <w:sz w:val="24"/>
                <w:szCs w:val="24"/>
              </w:rPr>
            </w:pPr>
            <w:r>
              <w:rPr>
                <w:color w:val="000000"/>
                <w:sz w:val="24"/>
                <w:szCs w:val="24"/>
              </w:rPr>
              <w:t>E</w:t>
            </w:r>
          </w:p>
        </w:tc>
        <w:tc>
          <w:tcPr>
            <w:tcW w:w="714" w:type="pct"/>
            <w:tcBorders>
              <w:left w:val="nil"/>
              <w:right w:val="nil"/>
            </w:tcBorders>
          </w:tcPr>
          <w:p w14:paraId="0BFACDA8" w14:textId="00769944" w:rsidR="00D66F2F" w:rsidRDefault="00D66F2F" w:rsidP="00D66F2F">
            <w:pPr>
              <w:widowControl w:val="0"/>
              <w:spacing w:line="360" w:lineRule="auto"/>
              <w:jc w:val="center"/>
              <w:rPr>
                <w:color w:val="000000"/>
                <w:sz w:val="24"/>
                <w:szCs w:val="24"/>
              </w:rPr>
            </w:pPr>
            <w:r>
              <w:rPr>
                <w:color w:val="000000"/>
                <w:sz w:val="24"/>
                <w:szCs w:val="24"/>
              </w:rPr>
              <w:t>F</w:t>
            </w:r>
          </w:p>
        </w:tc>
        <w:tc>
          <w:tcPr>
            <w:tcW w:w="714" w:type="pct"/>
            <w:tcBorders>
              <w:left w:val="nil"/>
              <w:right w:val="nil"/>
            </w:tcBorders>
          </w:tcPr>
          <w:p w14:paraId="2FB050F7" w14:textId="60E264DF" w:rsidR="00D66F2F" w:rsidRDefault="00D66F2F" w:rsidP="00D66F2F">
            <w:pPr>
              <w:widowControl w:val="0"/>
              <w:spacing w:line="360" w:lineRule="auto"/>
              <w:jc w:val="center"/>
              <w:rPr>
                <w:color w:val="000000"/>
                <w:sz w:val="24"/>
                <w:szCs w:val="24"/>
              </w:rPr>
            </w:pPr>
            <w:r>
              <w:rPr>
                <w:color w:val="000000"/>
                <w:sz w:val="24"/>
                <w:szCs w:val="24"/>
              </w:rPr>
              <w:t>G</w:t>
            </w:r>
          </w:p>
        </w:tc>
      </w:tr>
      <w:tr w:rsidR="00D66F2F" w14:paraId="27350254" w14:textId="77777777" w:rsidTr="00661F68">
        <w:tc>
          <w:tcPr>
            <w:tcW w:w="714" w:type="pct"/>
            <w:tcBorders>
              <w:left w:val="nil"/>
              <w:bottom w:val="nil"/>
              <w:right w:val="nil"/>
            </w:tcBorders>
          </w:tcPr>
          <w:p w14:paraId="3002A669" w14:textId="2DE49B16" w:rsidR="00D66F2F" w:rsidRDefault="00D66F2F" w:rsidP="00D66F2F">
            <w:pPr>
              <w:widowControl w:val="0"/>
              <w:spacing w:line="360" w:lineRule="auto"/>
              <w:jc w:val="center"/>
              <w:rPr>
                <w:color w:val="000000"/>
                <w:sz w:val="24"/>
                <w:szCs w:val="24"/>
              </w:rPr>
            </w:pPr>
            <w:r>
              <w:rPr>
                <w:color w:val="000000"/>
                <w:sz w:val="24"/>
                <w:szCs w:val="24"/>
              </w:rPr>
              <w:t>12</w:t>
            </w:r>
          </w:p>
        </w:tc>
        <w:tc>
          <w:tcPr>
            <w:tcW w:w="714" w:type="pct"/>
            <w:tcBorders>
              <w:left w:val="nil"/>
              <w:bottom w:val="nil"/>
              <w:right w:val="nil"/>
            </w:tcBorders>
          </w:tcPr>
          <w:p w14:paraId="70B6D405" w14:textId="361E6EC3" w:rsidR="00D66F2F" w:rsidRDefault="00D66F2F" w:rsidP="00D66F2F">
            <w:pPr>
              <w:widowControl w:val="0"/>
              <w:spacing w:line="360" w:lineRule="auto"/>
              <w:jc w:val="center"/>
              <w:rPr>
                <w:color w:val="000000"/>
                <w:sz w:val="24"/>
                <w:szCs w:val="24"/>
              </w:rPr>
            </w:pPr>
            <w:r>
              <w:rPr>
                <w:color w:val="000000"/>
                <w:sz w:val="24"/>
                <w:szCs w:val="24"/>
              </w:rPr>
              <w:t>2</w:t>
            </w:r>
          </w:p>
        </w:tc>
        <w:tc>
          <w:tcPr>
            <w:tcW w:w="714" w:type="pct"/>
            <w:tcBorders>
              <w:left w:val="nil"/>
              <w:bottom w:val="nil"/>
              <w:right w:val="nil"/>
            </w:tcBorders>
          </w:tcPr>
          <w:p w14:paraId="30F0C7C4" w14:textId="3FA307F8" w:rsidR="00D66F2F" w:rsidRDefault="00D66F2F" w:rsidP="00D66F2F">
            <w:pPr>
              <w:widowControl w:val="0"/>
              <w:spacing w:line="360" w:lineRule="auto"/>
              <w:jc w:val="center"/>
              <w:rPr>
                <w:color w:val="000000"/>
                <w:sz w:val="24"/>
                <w:szCs w:val="24"/>
              </w:rPr>
            </w:pPr>
            <w:r>
              <w:rPr>
                <w:color w:val="000000"/>
                <w:sz w:val="24"/>
                <w:szCs w:val="24"/>
              </w:rPr>
              <w:t>34</w:t>
            </w:r>
          </w:p>
        </w:tc>
        <w:tc>
          <w:tcPr>
            <w:tcW w:w="714" w:type="pct"/>
            <w:tcBorders>
              <w:left w:val="nil"/>
              <w:bottom w:val="nil"/>
              <w:right w:val="nil"/>
            </w:tcBorders>
          </w:tcPr>
          <w:p w14:paraId="202C7F19" w14:textId="6C758B55" w:rsidR="00D66F2F" w:rsidRDefault="00D66F2F" w:rsidP="00D66F2F">
            <w:pPr>
              <w:widowControl w:val="0"/>
              <w:spacing w:line="360" w:lineRule="auto"/>
              <w:jc w:val="center"/>
              <w:rPr>
                <w:color w:val="000000"/>
                <w:sz w:val="24"/>
                <w:szCs w:val="24"/>
              </w:rPr>
            </w:pPr>
            <w:r>
              <w:rPr>
                <w:color w:val="000000"/>
                <w:sz w:val="24"/>
                <w:szCs w:val="24"/>
              </w:rPr>
              <w:t>3</w:t>
            </w:r>
          </w:p>
        </w:tc>
        <w:tc>
          <w:tcPr>
            <w:tcW w:w="714" w:type="pct"/>
            <w:tcBorders>
              <w:left w:val="nil"/>
              <w:bottom w:val="nil"/>
              <w:right w:val="nil"/>
            </w:tcBorders>
          </w:tcPr>
          <w:p w14:paraId="6614B434" w14:textId="746F3EB3" w:rsidR="00D66F2F" w:rsidRDefault="00D66F2F" w:rsidP="00D66F2F">
            <w:pPr>
              <w:widowControl w:val="0"/>
              <w:spacing w:line="360" w:lineRule="auto"/>
              <w:jc w:val="center"/>
              <w:rPr>
                <w:color w:val="000000"/>
                <w:sz w:val="24"/>
                <w:szCs w:val="24"/>
              </w:rPr>
            </w:pPr>
            <w:r>
              <w:rPr>
                <w:color w:val="000000"/>
                <w:sz w:val="24"/>
                <w:szCs w:val="24"/>
              </w:rPr>
              <w:t>5</w:t>
            </w:r>
          </w:p>
        </w:tc>
        <w:tc>
          <w:tcPr>
            <w:tcW w:w="714" w:type="pct"/>
            <w:tcBorders>
              <w:left w:val="nil"/>
              <w:bottom w:val="nil"/>
              <w:right w:val="nil"/>
            </w:tcBorders>
          </w:tcPr>
          <w:p w14:paraId="43520BBA" w14:textId="6AC55EEC" w:rsidR="00D66F2F" w:rsidRDefault="00D66F2F" w:rsidP="00D66F2F">
            <w:pPr>
              <w:widowControl w:val="0"/>
              <w:spacing w:line="360" w:lineRule="auto"/>
              <w:jc w:val="center"/>
              <w:rPr>
                <w:color w:val="000000"/>
                <w:sz w:val="24"/>
                <w:szCs w:val="24"/>
              </w:rPr>
            </w:pPr>
            <w:r>
              <w:rPr>
                <w:color w:val="000000"/>
                <w:sz w:val="24"/>
                <w:szCs w:val="24"/>
              </w:rPr>
              <w:t>6</w:t>
            </w:r>
          </w:p>
        </w:tc>
        <w:tc>
          <w:tcPr>
            <w:tcW w:w="714" w:type="pct"/>
            <w:tcBorders>
              <w:left w:val="nil"/>
              <w:bottom w:val="nil"/>
              <w:right w:val="nil"/>
            </w:tcBorders>
          </w:tcPr>
          <w:p w14:paraId="3D98BA6F" w14:textId="30D7745A" w:rsidR="00D66F2F" w:rsidRDefault="00D66F2F" w:rsidP="00D66F2F">
            <w:pPr>
              <w:widowControl w:val="0"/>
              <w:spacing w:line="360" w:lineRule="auto"/>
              <w:jc w:val="center"/>
              <w:rPr>
                <w:color w:val="000000"/>
                <w:sz w:val="24"/>
                <w:szCs w:val="24"/>
              </w:rPr>
            </w:pPr>
            <w:r>
              <w:rPr>
                <w:color w:val="000000"/>
                <w:sz w:val="24"/>
                <w:szCs w:val="24"/>
              </w:rPr>
              <w:t>7</w:t>
            </w:r>
          </w:p>
        </w:tc>
      </w:tr>
      <w:tr w:rsidR="00D66F2F" w14:paraId="53A048EE" w14:textId="77777777" w:rsidTr="00661F68">
        <w:tc>
          <w:tcPr>
            <w:tcW w:w="714" w:type="pct"/>
            <w:tcBorders>
              <w:top w:val="nil"/>
              <w:left w:val="nil"/>
              <w:right w:val="nil"/>
            </w:tcBorders>
          </w:tcPr>
          <w:p w14:paraId="37A7075D" w14:textId="54977AD5" w:rsidR="00D66F2F" w:rsidRDefault="00D66F2F" w:rsidP="00D66F2F">
            <w:pPr>
              <w:widowControl w:val="0"/>
              <w:spacing w:line="360" w:lineRule="auto"/>
              <w:jc w:val="center"/>
              <w:rPr>
                <w:color w:val="000000"/>
                <w:sz w:val="24"/>
                <w:szCs w:val="24"/>
              </w:rPr>
            </w:pPr>
            <w:r>
              <w:rPr>
                <w:color w:val="000000"/>
                <w:sz w:val="24"/>
                <w:szCs w:val="24"/>
              </w:rPr>
              <w:t>G</w:t>
            </w:r>
          </w:p>
        </w:tc>
        <w:tc>
          <w:tcPr>
            <w:tcW w:w="714" w:type="pct"/>
            <w:tcBorders>
              <w:top w:val="nil"/>
              <w:left w:val="nil"/>
              <w:right w:val="nil"/>
            </w:tcBorders>
          </w:tcPr>
          <w:p w14:paraId="1DD25321" w14:textId="52502AEC" w:rsidR="00D66F2F" w:rsidRDefault="00D66F2F" w:rsidP="00D66F2F">
            <w:pPr>
              <w:widowControl w:val="0"/>
              <w:spacing w:line="360" w:lineRule="auto"/>
              <w:jc w:val="center"/>
              <w:rPr>
                <w:color w:val="000000"/>
                <w:sz w:val="24"/>
                <w:szCs w:val="24"/>
              </w:rPr>
            </w:pPr>
            <w:r>
              <w:rPr>
                <w:color w:val="000000"/>
                <w:sz w:val="24"/>
                <w:szCs w:val="24"/>
              </w:rPr>
              <w:t>T</w:t>
            </w:r>
          </w:p>
        </w:tc>
        <w:tc>
          <w:tcPr>
            <w:tcW w:w="714" w:type="pct"/>
            <w:tcBorders>
              <w:top w:val="nil"/>
              <w:left w:val="nil"/>
              <w:right w:val="nil"/>
            </w:tcBorders>
          </w:tcPr>
          <w:p w14:paraId="28CBD263" w14:textId="688B8F00" w:rsidR="00D66F2F" w:rsidRDefault="00D66F2F" w:rsidP="00D66F2F">
            <w:pPr>
              <w:widowControl w:val="0"/>
              <w:spacing w:line="360" w:lineRule="auto"/>
              <w:jc w:val="center"/>
              <w:rPr>
                <w:color w:val="000000"/>
                <w:sz w:val="24"/>
                <w:szCs w:val="24"/>
              </w:rPr>
            </w:pPr>
            <w:r>
              <w:rPr>
                <w:color w:val="000000"/>
                <w:sz w:val="24"/>
                <w:szCs w:val="24"/>
              </w:rPr>
              <w:t>Y</w:t>
            </w:r>
          </w:p>
        </w:tc>
        <w:tc>
          <w:tcPr>
            <w:tcW w:w="714" w:type="pct"/>
            <w:tcBorders>
              <w:top w:val="nil"/>
              <w:left w:val="nil"/>
              <w:right w:val="nil"/>
            </w:tcBorders>
          </w:tcPr>
          <w:p w14:paraId="2E52D8B0" w14:textId="4CF9E916" w:rsidR="00D66F2F" w:rsidRDefault="00D66F2F" w:rsidP="00D66F2F">
            <w:pPr>
              <w:widowControl w:val="0"/>
              <w:spacing w:line="360" w:lineRule="auto"/>
              <w:jc w:val="center"/>
              <w:rPr>
                <w:color w:val="000000"/>
                <w:sz w:val="24"/>
                <w:szCs w:val="24"/>
              </w:rPr>
            </w:pPr>
            <w:r>
              <w:rPr>
                <w:color w:val="000000"/>
                <w:sz w:val="24"/>
                <w:szCs w:val="24"/>
              </w:rPr>
              <w:t>U</w:t>
            </w:r>
          </w:p>
        </w:tc>
        <w:tc>
          <w:tcPr>
            <w:tcW w:w="714" w:type="pct"/>
            <w:tcBorders>
              <w:top w:val="nil"/>
              <w:left w:val="nil"/>
              <w:right w:val="nil"/>
            </w:tcBorders>
          </w:tcPr>
          <w:p w14:paraId="3B4F9EAC" w14:textId="2A6FD506" w:rsidR="00D66F2F" w:rsidRDefault="00D66F2F" w:rsidP="00D66F2F">
            <w:pPr>
              <w:widowControl w:val="0"/>
              <w:spacing w:line="360" w:lineRule="auto"/>
              <w:jc w:val="center"/>
              <w:rPr>
                <w:color w:val="000000"/>
                <w:sz w:val="24"/>
                <w:szCs w:val="24"/>
              </w:rPr>
            </w:pPr>
            <w:r>
              <w:rPr>
                <w:color w:val="000000"/>
                <w:sz w:val="24"/>
                <w:szCs w:val="24"/>
              </w:rPr>
              <w:t>3</w:t>
            </w:r>
          </w:p>
        </w:tc>
        <w:tc>
          <w:tcPr>
            <w:tcW w:w="714" w:type="pct"/>
            <w:tcBorders>
              <w:top w:val="nil"/>
              <w:left w:val="nil"/>
              <w:right w:val="nil"/>
            </w:tcBorders>
          </w:tcPr>
          <w:p w14:paraId="7886F1F1" w14:textId="1F4C0D77" w:rsidR="00D66F2F" w:rsidRDefault="00D66F2F" w:rsidP="00D66F2F">
            <w:pPr>
              <w:widowControl w:val="0"/>
              <w:spacing w:line="360" w:lineRule="auto"/>
              <w:jc w:val="center"/>
              <w:rPr>
                <w:color w:val="000000"/>
                <w:sz w:val="24"/>
                <w:szCs w:val="24"/>
              </w:rPr>
            </w:pPr>
            <w:r>
              <w:rPr>
                <w:color w:val="000000"/>
                <w:sz w:val="24"/>
                <w:szCs w:val="24"/>
              </w:rPr>
              <w:t>4</w:t>
            </w:r>
          </w:p>
        </w:tc>
        <w:tc>
          <w:tcPr>
            <w:tcW w:w="714" w:type="pct"/>
            <w:tcBorders>
              <w:top w:val="nil"/>
              <w:left w:val="nil"/>
              <w:right w:val="nil"/>
            </w:tcBorders>
          </w:tcPr>
          <w:p w14:paraId="6BFC9300" w14:textId="43AD503E" w:rsidR="00D66F2F" w:rsidRDefault="00D66F2F" w:rsidP="00D66F2F">
            <w:pPr>
              <w:widowControl w:val="0"/>
              <w:spacing w:line="360" w:lineRule="auto"/>
              <w:jc w:val="center"/>
              <w:rPr>
                <w:color w:val="000000"/>
                <w:sz w:val="24"/>
                <w:szCs w:val="24"/>
              </w:rPr>
            </w:pPr>
            <w:r>
              <w:rPr>
                <w:color w:val="000000"/>
                <w:sz w:val="24"/>
                <w:szCs w:val="24"/>
              </w:rPr>
              <w:t>5</w:t>
            </w:r>
          </w:p>
        </w:tc>
      </w:tr>
      <w:tr w:rsidR="00D66F2F" w14:paraId="20F98F2A" w14:textId="77777777" w:rsidTr="00661F68">
        <w:tc>
          <w:tcPr>
            <w:tcW w:w="714" w:type="pct"/>
            <w:tcBorders>
              <w:left w:val="nil"/>
              <w:right w:val="nil"/>
            </w:tcBorders>
          </w:tcPr>
          <w:p w14:paraId="471ABBE3" w14:textId="6AEC3556" w:rsidR="00D66F2F" w:rsidRDefault="00D66F2F" w:rsidP="00373E59">
            <w:pPr>
              <w:widowControl w:val="0"/>
              <w:spacing w:line="360" w:lineRule="auto"/>
              <w:jc w:val="both"/>
              <w:rPr>
                <w:color w:val="000000"/>
                <w:sz w:val="24"/>
                <w:szCs w:val="24"/>
              </w:rPr>
            </w:pPr>
            <w:r>
              <w:rPr>
                <w:color w:val="000000"/>
                <w:sz w:val="24"/>
                <w:szCs w:val="24"/>
              </w:rPr>
              <w:t>2</w:t>
            </w:r>
          </w:p>
        </w:tc>
        <w:tc>
          <w:tcPr>
            <w:tcW w:w="714" w:type="pct"/>
            <w:tcBorders>
              <w:left w:val="nil"/>
              <w:right w:val="nil"/>
            </w:tcBorders>
          </w:tcPr>
          <w:p w14:paraId="67A6BCBE" w14:textId="23AF6531" w:rsidR="00D66F2F" w:rsidRDefault="00D66F2F" w:rsidP="00373E59">
            <w:pPr>
              <w:widowControl w:val="0"/>
              <w:spacing w:line="360" w:lineRule="auto"/>
              <w:jc w:val="both"/>
              <w:rPr>
                <w:color w:val="000000"/>
                <w:sz w:val="24"/>
                <w:szCs w:val="24"/>
              </w:rPr>
            </w:pPr>
            <w:r>
              <w:rPr>
                <w:color w:val="000000"/>
                <w:sz w:val="24"/>
                <w:szCs w:val="24"/>
              </w:rPr>
              <w:t>3</w:t>
            </w:r>
          </w:p>
        </w:tc>
        <w:tc>
          <w:tcPr>
            <w:tcW w:w="714" w:type="pct"/>
            <w:tcBorders>
              <w:left w:val="nil"/>
              <w:right w:val="nil"/>
            </w:tcBorders>
          </w:tcPr>
          <w:p w14:paraId="02A3B798" w14:textId="1AC9DCB9" w:rsidR="00D66F2F" w:rsidRDefault="00D66F2F" w:rsidP="00373E59">
            <w:pPr>
              <w:widowControl w:val="0"/>
              <w:spacing w:line="360" w:lineRule="auto"/>
              <w:jc w:val="both"/>
              <w:rPr>
                <w:color w:val="000000"/>
                <w:sz w:val="24"/>
                <w:szCs w:val="24"/>
              </w:rPr>
            </w:pPr>
            <w:r>
              <w:rPr>
                <w:color w:val="000000"/>
                <w:sz w:val="24"/>
                <w:szCs w:val="24"/>
              </w:rPr>
              <w:t>4</w:t>
            </w:r>
          </w:p>
        </w:tc>
        <w:tc>
          <w:tcPr>
            <w:tcW w:w="714" w:type="pct"/>
            <w:tcBorders>
              <w:left w:val="nil"/>
              <w:right w:val="nil"/>
            </w:tcBorders>
          </w:tcPr>
          <w:p w14:paraId="5DC6EB47" w14:textId="4D256977" w:rsidR="00D66F2F" w:rsidRDefault="00D66F2F" w:rsidP="00373E59">
            <w:pPr>
              <w:widowControl w:val="0"/>
              <w:spacing w:line="360" w:lineRule="auto"/>
              <w:jc w:val="both"/>
              <w:rPr>
                <w:color w:val="000000"/>
                <w:sz w:val="24"/>
                <w:szCs w:val="24"/>
              </w:rPr>
            </w:pPr>
            <w:r>
              <w:rPr>
                <w:color w:val="000000"/>
                <w:sz w:val="24"/>
                <w:szCs w:val="24"/>
              </w:rPr>
              <w:t>5</w:t>
            </w:r>
          </w:p>
        </w:tc>
        <w:tc>
          <w:tcPr>
            <w:tcW w:w="714" w:type="pct"/>
            <w:tcBorders>
              <w:left w:val="nil"/>
              <w:right w:val="nil"/>
            </w:tcBorders>
          </w:tcPr>
          <w:p w14:paraId="333CF151" w14:textId="2F4BE647" w:rsidR="00D66F2F" w:rsidRDefault="00D66F2F" w:rsidP="00373E59">
            <w:pPr>
              <w:widowControl w:val="0"/>
              <w:spacing w:line="360" w:lineRule="auto"/>
              <w:jc w:val="both"/>
              <w:rPr>
                <w:color w:val="000000"/>
                <w:sz w:val="24"/>
                <w:szCs w:val="24"/>
              </w:rPr>
            </w:pPr>
            <w:r>
              <w:rPr>
                <w:color w:val="000000"/>
                <w:sz w:val="24"/>
                <w:szCs w:val="24"/>
              </w:rPr>
              <w:t>6</w:t>
            </w:r>
          </w:p>
        </w:tc>
        <w:tc>
          <w:tcPr>
            <w:tcW w:w="714" w:type="pct"/>
            <w:tcBorders>
              <w:left w:val="nil"/>
              <w:right w:val="nil"/>
            </w:tcBorders>
          </w:tcPr>
          <w:p w14:paraId="440277D5" w14:textId="0DCE08CA" w:rsidR="00D66F2F" w:rsidRDefault="00D66F2F" w:rsidP="00373E59">
            <w:pPr>
              <w:widowControl w:val="0"/>
              <w:spacing w:line="360" w:lineRule="auto"/>
              <w:jc w:val="both"/>
              <w:rPr>
                <w:color w:val="000000"/>
                <w:sz w:val="24"/>
                <w:szCs w:val="24"/>
              </w:rPr>
            </w:pPr>
            <w:r>
              <w:rPr>
                <w:color w:val="000000"/>
                <w:sz w:val="24"/>
                <w:szCs w:val="24"/>
              </w:rPr>
              <w:t>7</w:t>
            </w:r>
          </w:p>
        </w:tc>
        <w:tc>
          <w:tcPr>
            <w:tcW w:w="714" w:type="pct"/>
            <w:tcBorders>
              <w:left w:val="nil"/>
              <w:right w:val="nil"/>
            </w:tcBorders>
          </w:tcPr>
          <w:p w14:paraId="2DBC0431" w14:textId="3433DC70" w:rsidR="00D66F2F" w:rsidRDefault="00D66F2F" w:rsidP="00373E59">
            <w:pPr>
              <w:widowControl w:val="0"/>
              <w:spacing w:line="360" w:lineRule="auto"/>
              <w:jc w:val="both"/>
              <w:rPr>
                <w:color w:val="000000"/>
                <w:sz w:val="24"/>
                <w:szCs w:val="24"/>
              </w:rPr>
            </w:pPr>
            <w:r>
              <w:rPr>
                <w:color w:val="000000"/>
                <w:sz w:val="24"/>
                <w:szCs w:val="24"/>
              </w:rPr>
              <w:t>3</w:t>
            </w:r>
          </w:p>
        </w:tc>
      </w:tr>
    </w:tbl>
    <w:p w14:paraId="00000030" w14:textId="654892C1" w:rsidR="00566DEC" w:rsidRPr="00661F68" w:rsidRDefault="00661F68" w:rsidP="00373E59">
      <w:pPr>
        <w:widowControl w:val="0"/>
        <w:pBdr>
          <w:top w:val="nil"/>
          <w:left w:val="nil"/>
          <w:bottom w:val="nil"/>
          <w:right w:val="nil"/>
          <w:between w:val="nil"/>
        </w:pBdr>
        <w:spacing w:line="360" w:lineRule="auto"/>
        <w:jc w:val="both"/>
        <w:rPr>
          <w:color w:val="000000"/>
          <w:sz w:val="20"/>
          <w:szCs w:val="20"/>
        </w:rPr>
      </w:pPr>
      <w:r w:rsidRPr="00661F68">
        <w:rPr>
          <w:i/>
          <w:iCs/>
          <w:color w:val="000000"/>
          <w:sz w:val="20"/>
          <w:szCs w:val="20"/>
        </w:rPr>
        <w:t>Nota:</w:t>
      </w:r>
      <w:r w:rsidRPr="00661F68">
        <w:rPr>
          <w:color w:val="000000"/>
          <w:sz w:val="20"/>
          <w:szCs w:val="20"/>
        </w:rPr>
        <w:t xml:space="preserve"> Adaptado de “Tecnologías del aprendizaje” por K. </w:t>
      </w:r>
      <w:proofErr w:type="spellStart"/>
      <w:r w:rsidRPr="00661F68">
        <w:rPr>
          <w:color w:val="000000"/>
          <w:sz w:val="20"/>
          <w:szCs w:val="20"/>
        </w:rPr>
        <w:t>Chavez</w:t>
      </w:r>
      <w:proofErr w:type="spellEnd"/>
      <w:r w:rsidRPr="00661F68">
        <w:rPr>
          <w:color w:val="000000"/>
          <w:sz w:val="20"/>
          <w:szCs w:val="20"/>
        </w:rPr>
        <w:t>, 2022, p. 123.</w:t>
      </w:r>
    </w:p>
    <w:p w14:paraId="00000033" w14:textId="5D2B3506" w:rsidR="00566DEC" w:rsidRPr="00373E59" w:rsidRDefault="000F4F2F" w:rsidP="00141CD0">
      <w:pPr>
        <w:pStyle w:val="Ttulo1"/>
      </w:pPr>
      <w:bookmarkStart w:id="19" w:name="_Toc177809971"/>
      <w:r>
        <w:t xml:space="preserve">4. </w:t>
      </w:r>
      <w:r w:rsidR="00000000" w:rsidRPr="00373E59">
        <w:t>Un cliente de correo electrónico</w:t>
      </w:r>
      <w:bookmarkEnd w:id="19"/>
    </w:p>
    <w:p w14:paraId="00000034"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 o también llamado en inglés </w:t>
      </w:r>
      <w:proofErr w:type="spellStart"/>
      <w:r w:rsidRPr="00373E59">
        <w:rPr>
          <w:rFonts w:eastAsia="Times New Roman"/>
          <w:color w:val="000000"/>
          <w:sz w:val="24"/>
          <w:szCs w:val="24"/>
        </w:rPr>
        <w:t>mailer</w:t>
      </w:r>
      <w:proofErr w:type="spellEnd"/>
      <w:r w:rsidRPr="00373E59">
        <w:rPr>
          <w:rFonts w:eastAsia="Times New Roman"/>
          <w:color w:val="000000"/>
          <w:sz w:val="24"/>
          <w:szCs w:val="24"/>
        </w:rPr>
        <w:t xml:space="preserve"> o Mail </w:t>
      </w:r>
      <w:proofErr w:type="spellStart"/>
      <w:r w:rsidRPr="00373E59">
        <w:rPr>
          <w:rFonts w:eastAsia="Times New Roman"/>
          <w:color w:val="000000"/>
          <w:sz w:val="24"/>
          <w:szCs w:val="24"/>
        </w:rPr>
        <w:t>User</w:t>
      </w:r>
      <w:proofErr w:type="spellEnd"/>
      <w:r w:rsidRPr="00373E59">
        <w:rPr>
          <w:rFonts w:eastAsia="Times New Roman"/>
          <w:color w:val="000000"/>
          <w:sz w:val="24"/>
          <w:szCs w:val="24"/>
        </w:rPr>
        <w:t xml:space="preserve"> </w:t>
      </w:r>
      <w:proofErr w:type="spellStart"/>
      <w:proofErr w:type="gramStart"/>
      <w:r w:rsidRPr="00373E59">
        <w:rPr>
          <w:rFonts w:eastAsia="Times New Roman"/>
          <w:color w:val="000000"/>
          <w:sz w:val="24"/>
          <w:szCs w:val="24"/>
        </w:rPr>
        <w:t>Agent</w:t>
      </w:r>
      <w:proofErr w:type="spellEnd"/>
      <w:r w:rsidRPr="00373E59">
        <w:rPr>
          <w:rFonts w:eastAsia="Times New Roman"/>
          <w:color w:val="000000"/>
          <w:sz w:val="24"/>
          <w:szCs w:val="24"/>
        </w:rPr>
        <w:t xml:space="preserve">  es</w:t>
      </w:r>
      <w:proofErr w:type="gramEnd"/>
      <w:r w:rsidRPr="00373E59">
        <w:rPr>
          <w:rFonts w:eastAsia="Times New Roman"/>
          <w:color w:val="000000"/>
          <w:sz w:val="24"/>
          <w:szCs w:val="24"/>
        </w:rPr>
        <w:t xml:space="preserve"> un programa de ordenador usado para leer y enviar e-mails.</w:t>
      </w:r>
    </w:p>
    <w:p w14:paraId="00000035"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Los e-mails pendientes de envío serán entregados al MTA, tal vez a través de un agente de correo saliente, de forma que el cliente de correo electrónico no necesita proporcionar ninguna clase de función de transporte.</w:t>
      </w:r>
    </w:p>
    <w:p w14:paraId="00000036"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37" w14:textId="0D1F94E2" w:rsidR="00566DEC" w:rsidRPr="00141CD0" w:rsidRDefault="00000000" w:rsidP="00141CD0">
      <w:pPr>
        <w:pStyle w:val="Prrafodelista"/>
        <w:widowControl w:val="0"/>
        <w:numPr>
          <w:ilvl w:val="0"/>
          <w:numId w:val="1"/>
        </w:numPr>
        <w:pBdr>
          <w:top w:val="nil"/>
          <w:left w:val="nil"/>
          <w:bottom w:val="nil"/>
          <w:right w:val="nil"/>
          <w:between w:val="nil"/>
        </w:pBdr>
        <w:spacing w:line="360" w:lineRule="auto"/>
        <w:jc w:val="both"/>
        <w:rPr>
          <w:rFonts w:eastAsia="Times New Roman"/>
          <w:color w:val="000000"/>
          <w:sz w:val="24"/>
          <w:szCs w:val="24"/>
        </w:rPr>
      </w:pPr>
      <w:r w:rsidRPr="00141CD0">
        <w:rPr>
          <w:rFonts w:eastAsia="Times New Roman"/>
          <w:color w:val="000000"/>
          <w:sz w:val="24"/>
          <w:szCs w:val="24"/>
        </w:rPr>
        <w:t xml:space="preserve">Escritura del mensaje </w:t>
      </w:r>
    </w:p>
    <w:p w14:paraId="00000038" w14:textId="7223B816" w:rsidR="00566DEC" w:rsidRPr="00141CD0" w:rsidRDefault="00000000" w:rsidP="00141CD0">
      <w:pPr>
        <w:pStyle w:val="Prrafodelista"/>
        <w:widowControl w:val="0"/>
        <w:numPr>
          <w:ilvl w:val="0"/>
          <w:numId w:val="1"/>
        </w:numPr>
        <w:pBdr>
          <w:top w:val="nil"/>
          <w:left w:val="nil"/>
          <w:bottom w:val="nil"/>
          <w:right w:val="nil"/>
          <w:between w:val="nil"/>
        </w:pBdr>
        <w:spacing w:line="360" w:lineRule="auto"/>
        <w:jc w:val="both"/>
        <w:rPr>
          <w:rFonts w:eastAsia="Times New Roman"/>
          <w:color w:val="000000"/>
          <w:sz w:val="24"/>
          <w:szCs w:val="24"/>
        </w:rPr>
      </w:pPr>
      <w:r w:rsidRPr="00141CD0">
        <w:rPr>
          <w:rFonts w:eastAsia="Times New Roman"/>
          <w:color w:val="000000"/>
          <w:sz w:val="24"/>
          <w:szCs w:val="24"/>
        </w:rPr>
        <w:t xml:space="preserve">Envío </w:t>
      </w:r>
    </w:p>
    <w:p w14:paraId="00000039" w14:textId="1D2346D5" w:rsidR="00566DEC" w:rsidRPr="00141CD0" w:rsidRDefault="00000000" w:rsidP="00141CD0">
      <w:pPr>
        <w:pStyle w:val="Prrafodelista"/>
        <w:widowControl w:val="0"/>
        <w:numPr>
          <w:ilvl w:val="0"/>
          <w:numId w:val="1"/>
        </w:numPr>
        <w:pBdr>
          <w:top w:val="nil"/>
          <w:left w:val="nil"/>
          <w:bottom w:val="nil"/>
          <w:right w:val="nil"/>
          <w:between w:val="nil"/>
        </w:pBdr>
        <w:spacing w:line="360" w:lineRule="auto"/>
        <w:jc w:val="both"/>
        <w:rPr>
          <w:rFonts w:eastAsia="Times New Roman"/>
          <w:color w:val="000000"/>
          <w:sz w:val="24"/>
          <w:szCs w:val="24"/>
        </w:rPr>
      </w:pPr>
      <w:r w:rsidRPr="00141CD0">
        <w:rPr>
          <w:rFonts w:eastAsia="Times New Roman"/>
          <w:color w:val="000000"/>
          <w:sz w:val="24"/>
          <w:szCs w:val="24"/>
        </w:rPr>
        <w:t>Recepción</w:t>
      </w:r>
    </w:p>
    <w:p w14:paraId="0000003A"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3B" w14:textId="5147061E" w:rsidR="00566DEC" w:rsidRPr="00373E59" w:rsidRDefault="000F4F2F" w:rsidP="00141CD0">
      <w:pPr>
        <w:pStyle w:val="Ttulo1"/>
      </w:pPr>
      <w:bookmarkStart w:id="20" w:name="_Toc177809972"/>
      <w:r>
        <w:t xml:space="preserve">5. </w:t>
      </w:r>
      <w:r w:rsidR="00000000" w:rsidRPr="00373E59">
        <w:t>Opinión del aprendizaje virtual</w:t>
      </w:r>
      <w:bookmarkEnd w:id="20"/>
    </w:p>
    <w:p w14:paraId="0000003C"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b/>
          <w:color w:val="000000"/>
          <w:sz w:val="24"/>
          <w:szCs w:val="24"/>
        </w:rPr>
      </w:pPr>
    </w:p>
    <w:p w14:paraId="0000003D"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El aprendizaje virtual a este se le pueden dar dos puntos de vista según como sea el pensamiento de la persona ya q por un lado no es lo mismo una persona la cual está en el lugar y puede dar su opinión y consultar dudas con el tutor pero por otra parte el aprendiz puede ser más efectivo en sus calificaciones estando en la casa ya q puede organizar el tiempo y acomodar el programa según sus actividades en conclusión una persona debe tomar el curso virtual según sus capacidades y cualidades también debe tener en cuenta las posibilidades y recursos con los que cuenta</w:t>
      </w:r>
    </w:p>
    <w:p w14:paraId="0000003E"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3F"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Ventajas de usar </w:t>
      </w:r>
      <w:proofErr w:type="spellStart"/>
      <w:r w:rsidRPr="00373E59">
        <w:rPr>
          <w:rFonts w:eastAsia="Times New Roman"/>
          <w:color w:val="000000"/>
          <w:sz w:val="24"/>
          <w:szCs w:val="24"/>
        </w:rPr>
        <w:t>google</w:t>
      </w:r>
      <w:proofErr w:type="spellEnd"/>
      <w:r w:rsidRPr="00373E59">
        <w:rPr>
          <w:rFonts w:eastAsia="Times New Roman"/>
          <w:color w:val="000000"/>
          <w:sz w:val="24"/>
          <w:szCs w:val="24"/>
        </w:rPr>
        <w:t xml:space="preserve"> </w:t>
      </w:r>
      <w:proofErr w:type="spellStart"/>
      <w:r w:rsidRPr="00373E59">
        <w:rPr>
          <w:rFonts w:eastAsia="Times New Roman"/>
          <w:color w:val="000000"/>
          <w:sz w:val="24"/>
          <w:szCs w:val="24"/>
        </w:rPr>
        <w:t>docs</w:t>
      </w:r>
      <w:proofErr w:type="spellEnd"/>
    </w:p>
    <w:p w14:paraId="00000040" w14:textId="77777777" w:rsidR="00566DEC" w:rsidRPr="00373E59" w:rsidRDefault="00566DEC" w:rsidP="00373E59">
      <w:pPr>
        <w:widowControl w:val="0"/>
        <w:pBdr>
          <w:top w:val="nil"/>
          <w:left w:val="nil"/>
          <w:bottom w:val="nil"/>
          <w:right w:val="nil"/>
          <w:between w:val="nil"/>
        </w:pBdr>
        <w:spacing w:line="360" w:lineRule="auto"/>
        <w:jc w:val="both"/>
        <w:rPr>
          <w:rFonts w:eastAsia="Times New Roman"/>
          <w:color w:val="000000"/>
          <w:sz w:val="24"/>
          <w:szCs w:val="24"/>
        </w:rPr>
      </w:pPr>
    </w:p>
    <w:p w14:paraId="00000041" w14:textId="77777777" w:rsidR="00566DEC" w:rsidRPr="00373E59" w:rsidRDefault="00000000" w:rsidP="00373E59">
      <w:pPr>
        <w:widowControl w:val="0"/>
        <w:pBdr>
          <w:top w:val="nil"/>
          <w:left w:val="nil"/>
          <w:bottom w:val="nil"/>
          <w:right w:val="nil"/>
          <w:between w:val="nil"/>
        </w:pBdr>
        <w:spacing w:line="360" w:lineRule="auto"/>
        <w:jc w:val="both"/>
        <w:rPr>
          <w:rFonts w:eastAsia="Times New Roman"/>
          <w:color w:val="000000"/>
          <w:sz w:val="24"/>
          <w:szCs w:val="24"/>
        </w:rPr>
      </w:pPr>
      <w:r w:rsidRPr="00373E59">
        <w:rPr>
          <w:rFonts w:eastAsia="Times New Roman"/>
          <w:color w:val="000000"/>
          <w:sz w:val="24"/>
          <w:szCs w:val="24"/>
        </w:rPr>
        <w:t xml:space="preserve">Google </w:t>
      </w:r>
      <w:proofErr w:type="spellStart"/>
      <w:r w:rsidRPr="00373E59">
        <w:rPr>
          <w:rFonts w:eastAsia="Times New Roman"/>
          <w:color w:val="000000"/>
          <w:sz w:val="24"/>
          <w:szCs w:val="24"/>
        </w:rPr>
        <w:t>docs</w:t>
      </w:r>
      <w:proofErr w:type="spellEnd"/>
      <w:r w:rsidRPr="00373E59">
        <w:rPr>
          <w:rFonts w:eastAsia="Times New Roman"/>
          <w:color w:val="000000"/>
          <w:sz w:val="24"/>
          <w:szCs w:val="24"/>
        </w:rPr>
        <w:t xml:space="preserve"> es una herramienta muy eficaz cuando se trata de acercar a personas las cuales están muy lejos además es una herramienta complementaria en cuanto se trata de publicar documentos q sean útiles para otras personas las cuales pueden ser de </w:t>
      </w:r>
      <w:proofErr w:type="gramStart"/>
      <w:r w:rsidRPr="00373E59">
        <w:rPr>
          <w:rFonts w:eastAsia="Times New Roman"/>
          <w:color w:val="000000"/>
          <w:sz w:val="24"/>
          <w:szCs w:val="24"/>
        </w:rPr>
        <w:t>interés  y</w:t>
      </w:r>
      <w:proofErr w:type="gramEnd"/>
      <w:r w:rsidRPr="00373E59">
        <w:rPr>
          <w:rFonts w:eastAsia="Times New Roman"/>
          <w:color w:val="000000"/>
          <w:sz w:val="24"/>
          <w:szCs w:val="24"/>
        </w:rPr>
        <w:t xml:space="preserve"> de apoyo a otras personas, este programa también nos sirve como un complemento para saber </w:t>
      </w:r>
      <w:proofErr w:type="spellStart"/>
      <w:r w:rsidRPr="00373E59">
        <w:rPr>
          <w:rFonts w:eastAsia="Times New Roman"/>
          <w:color w:val="000000"/>
          <w:sz w:val="24"/>
          <w:szCs w:val="24"/>
        </w:rPr>
        <w:t>que</w:t>
      </w:r>
      <w:proofErr w:type="spellEnd"/>
      <w:r w:rsidRPr="00373E59">
        <w:rPr>
          <w:rFonts w:eastAsia="Times New Roman"/>
          <w:color w:val="000000"/>
          <w:sz w:val="24"/>
          <w:szCs w:val="24"/>
        </w:rPr>
        <w:t xml:space="preserve"> es lo que le hace falta o le sobra a un documento publicado. </w:t>
      </w:r>
    </w:p>
    <w:p w14:paraId="00000042" w14:textId="77777777" w:rsidR="00566DEC" w:rsidRDefault="00566DEC" w:rsidP="00373E59">
      <w:pPr>
        <w:widowControl w:val="0"/>
        <w:pBdr>
          <w:top w:val="nil"/>
          <w:left w:val="nil"/>
          <w:bottom w:val="nil"/>
          <w:right w:val="nil"/>
          <w:between w:val="nil"/>
        </w:pBdr>
        <w:spacing w:after="200" w:line="360" w:lineRule="auto"/>
        <w:jc w:val="both"/>
        <w:rPr>
          <w:rFonts w:eastAsia="Times New Roman"/>
          <w:color w:val="000000"/>
          <w:sz w:val="24"/>
          <w:szCs w:val="24"/>
        </w:rPr>
      </w:pPr>
    </w:p>
    <w:p w14:paraId="359C6596" w14:textId="40563AAB" w:rsidR="00F924D3" w:rsidRDefault="00F924D3" w:rsidP="00F924D3">
      <w:pPr>
        <w:pStyle w:val="Ttulo1"/>
      </w:pPr>
      <w:bookmarkStart w:id="21" w:name="_Toc177809973"/>
      <w:r>
        <w:t>Referencias</w:t>
      </w:r>
      <w:bookmarkEnd w:id="21"/>
    </w:p>
    <w:p w14:paraId="6D23FF23" w14:textId="77777777" w:rsidR="00F924D3" w:rsidRDefault="00F924D3" w:rsidP="00F924D3">
      <w:pPr>
        <w:pStyle w:val="Bibliografa"/>
        <w:ind w:left="720" w:hanging="720"/>
        <w:rPr>
          <w:noProof/>
          <w:sz w:val="24"/>
          <w:szCs w:val="24"/>
        </w:rPr>
      </w:pPr>
      <w:r>
        <w:fldChar w:fldCharType="begin"/>
      </w:r>
      <w:r>
        <w:instrText xml:space="preserve"> BIBLIOGRAPHY  \l 10250 </w:instrText>
      </w:r>
      <w:r>
        <w:fldChar w:fldCharType="separate"/>
      </w:r>
      <w:r>
        <w:rPr>
          <w:noProof/>
        </w:rPr>
        <w:t xml:space="preserve">Anderson, J., Van Weert, T., &amp; Duchâteau, C. (2002). </w:t>
      </w:r>
      <w:r>
        <w:rPr>
          <w:i/>
          <w:iCs/>
          <w:noProof/>
        </w:rPr>
        <w:t>Information and communication technology in education: a curriculum for schools and programme of teacher development.</w:t>
      </w:r>
      <w:r>
        <w:rPr>
          <w:noProof/>
        </w:rPr>
        <w:t xml:space="preserve"> Paris: UNESCO. Obtenido de https://pure.unamur.be/ws/portalfiles/portal/256022/129538f.pdf</w:t>
      </w:r>
    </w:p>
    <w:p w14:paraId="18FFCE5D" w14:textId="77777777" w:rsidR="00F924D3" w:rsidRDefault="00F924D3" w:rsidP="00F924D3">
      <w:pPr>
        <w:pStyle w:val="Bibliografa"/>
        <w:ind w:left="720" w:hanging="720"/>
        <w:rPr>
          <w:noProof/>
        </w:rPr>
      </w:pPr>
      <w:r>
        <w:rPr>
          <w:noProof/>
        </w:rPr>
        <w:t xml:space="preserve">Andonegui Zabala, M. (2006). </w:t>
      </w:r>
      <w:r>
        <w:rPr>
          <w:i/>
          <w:iCs/>
          <w:noProof/>
        </w:rPr>
        <w:t>Razones y proporciones.</w:t>
      </w:r>
      <w:r>
        <w:rPr>
          <w:noProof/>
        </w:rPr>
        <w:t xml:space="preserve"> Caracas: UNESCO. Obtenido de http://scioteca.caf.com/handle/123456789/538</w:t>
      </w:r>
    </w:p>
    <w:p w14:paraId="289C87F3" w14:textId="77777777" w:rsidR="00F924D3" w:rsidRDefault="00F924D3" w:rsidP="00F924D3">
      <w:pPr>
        <w:pStyle w:val="Bibliografa"/>
        <w:ind w:left="720" w:hanging="720"/>
        <w:rPr>
          <w:noProof/>
        </w:rPr>
      </w:pPr>
      <w:r>
        <w:rPr>
          <w:noProof/>
        </w:rPr>
        <w:lastRenderedPageBreak/>
        <w:t xml:space="preserve">Benito, A. (2015). </w:t>
      </w:r>
      <w:r>
        <w:rPr>
          <w:i/>
          <w:iCs/>
          <w:noProof/>
        </w:rPr>
        <w:t>Problemas de rutas de vehículos: modelos, aplicaciones logísticas y métodos de resolución.</w:t>
      </w:r>
      <w:r>
        <w:rPr>
          <w:noProof/>
        </w:rPr>
        <w:t xml:space="preserve"> Tesis de grado, Universidad de Valladolid, Escuela de Ingenierías Industriales, Valladolid. Obtenido de https://uvadoc.uva.es/bitstream/handle/10324/13287/TFG-I-236.pdf?sequence=1&amp;isAllowed=y</w:t>
      </w:r>
    </w:p>
    <w:p w14:paraId="181837AB" w14:textId="77777777" w:rsidR="00F924D3" w:rsidRDefault="00F924D3" w:rsidP="00F924D3">
      <w:pPr>
        <w:pStyle w:val="Bibliografa"/>
        <w:ind w:left="720" w:hanging="720"/>
        <w:rPr>
          <w:noProof/>
        </w:rPr>
      </w:pPr>
      <w:r>
        <w:rPr>
          <w:noProof/>
        </w:rPr>
        <w:t xml:space="preserve">Bocco, M. (2010). </w:t>
      </w:r>
      <w:r>
        <w:rPr>
          <w:i/>
          <w:iCs/>
          <w:noProof/>
        </w:rPr>
        <w:t>funciones elementales para construir modelos matemáticos</w:t>
      </w:r>
      <w:r>
        <w:rPr>
          <w:noProof/>
        </w:rPr>
        <w:t xml:space="preserve"> (Primera ed.). Buenos Aires: Ministerio de Educación de la Nación. Recuperado el 26 de Febrero de 2023, de http://www.bnm.me.gov.ar/giga1/documentos/EL001843.pdf</w:t>
      </w:r>
    </w:p>
    <w:p w14:paraId="741C4C0C" w14:textId="77777777" w:rsidR="00F924D3" w:rsidRDefault="00F924D3" w:rsidP="00F924D3">
      <w:pPr>
        <w:pStyle w:val="Bibliografa"/>
        <w:ind w:left="720" w:hanging="720"/>
        <w:rPr>
          <w:noProof/>
        </w:rPr>
      </w:pPr>
      <w:r>
        <w:rPr>
          <w:noProof/>
        </w:rPr>
        <w:t xml:space="preserve">Chavez, C. (2022). </w:t>
      </w:r>
      <w:r>
        <w:rPr>
          <w:i/>
          <w:iCs/>
          <w:noProof/>
        </w:rPr>
        <w:t>Tecnologías de la información y comunicación en la educación.</w:t>
      </w:r>
      <w:r>
        <w:rPr>
          <w:noProof/>
        </w:rPr>
        <w:t xml:space="preserve"> Lima: Chirre. Recuperado el 21 de Septiembre de 2024, de www.google.com</w:t>
      </w:r>
    </w:p>
    <w:p w14:paraId="7C9E59A6" w14:textId="77777777" w:rsidR="00F924D3" w:rsidRDefault="00F924D3" w:rsidP="00F924D3">
      <w:pPr>
        <w:pStyle w:val="Bibliografa"/>
        <w:ind w:left="720" w:hanging="720"/>
        <w:rPr>
          <w:noProof/>
        </w:rPr>
      </w:pPr>
      <w:r>
        <w:rPr>
          <w:noProof/>
        </w:rPr>
        <w:t xml:space="preserve">Matemática Tuya. (10 de Marzo de 2023). </w:t>
      </w:r>
      <w:r>
        <w:rPr>
          <w:i/>
          <w:iCs/>
          <w:noProof/>
        </w:rPr>
        <w:t>Matemática Tuya</w:t>
      </w:r>
      <w:r>
        <w:rPr>
          <w:noProof/>
        </w:rPr>
        <w:t>. Obtenido de Matemática Tuya: https://www.matematicatuya.com/DESIGUALDADES/S1a.html</w:t>
      </w:r>
    </w:p>
    <w:p w14:paraId="61E227B8" w14:textId="77777777" w:rsidR="00F924D3" w:rsidRDefault="00F924D3" w:rsidP="00F924D3">
      <w:pPr>
        <w:pStyle w:val="Bibliografa"/>
        <w:ind w:left="720" w:hanging="720"/>
        <w:rPr>
          <w:noProof/>
        </w:rPr>
      </w:pPr>
      <w:r>
        <w:rPr>
          <w:noProof/>
        </w:rPr>
        <w:t xml:space="preserve">Real Academia Española. (29 de Enero de 2023). </w:t>
      </w:r>
      <w:r>
        <w:rPr>
          <w:i/>
          <w:iCs/>
          <w:noProof/>
        </w:rPr>
        <w:t>Diccionario de la lengua española</w:t>
      </w:r>
      <w:r>
        <w:rPr>
          <w:noProof/>
        </w:rPr>
        <w:t>. Obtenido de Diccionario de la lengua española Sitio Web: https://dle.rae.es/magnitud</w:t>
      </w:r>
    </w:p>
    <w:p w14:paraId="3C1AA5C5" w14:textId="77777777" w:rsidR="00F924D3" w:rsidRDefault="00F924D3" w:rsidP="00F924D3">
      <w:pPr>
        <w:pStyle w:val="Bibliografa"/>
        <w:ind w:left="720" w:hanging="720"/>
        <w:rPr>
          <w:noProof/>
        </w:rPr>
      </w:pPr>
      <w:r>
        <w:rPr>
          <w:noProof/>
        </w:rPr>
        <w:t xml:space="preserve">Universidad Nacional Mayor de San Marcos. (1998). </w:t>
      </w:r>
      <w:r>
        <w:rPr>
          <w:i/>
          <w:iCs/>
          <w:noProof/>
        </w:rPr>
        <w:t>Matemática I: Aritmética y álgebra.</w:t>
      </w:r>
      <w:r>
        <w:rPr>
          <w:noProof/>
        </w:rPr>
        <w:t xml:space="preserve"> Lima: UNMSM.</w:t>
      </w:r>
    </w:p>
    <w:p w14:paraId="3EABC46D" w14:textId="65564DEE" w:rsidR="00F924D3" w:rsidRPr="00F924D3" w:rsidRDefault="00F924D3" w:rsidP="00F924D3">
      <w:r>
        <w:fldChar w:fldCharType="end"/>
      </w:r>
    </w:p>
    <w:sectPr w:rsidR="00F924D3" w:rsidRPr="00F924D3" w:rsidSect="001D6F34">
      <w:footerReference w:type="default" r:id="rId11"/>
      <w:footerReference w:type="first" r:id="rId12"/>
      <w:pgSz w:w="11906" w:h="16838"/>
      <w:pgMar w:top="1418" w:right="1418" w:bottom="1418" w:left="1701"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18890" w14:textId="77777777" w:rsidR="003D54DF" w:rsidRDefault="003D54DF" w:rsidP="001D6F34">
      <w:pPr>
        <w:spacing w:line="240" w:lineRule="auto"/>
      </w:pPr>
      <w:r>
        <w:separator/>
      </w:r>
    </w:p>
  </w:endnote>
  <w:endnote w:type="continuationSeparator" w:id="0">
    <w:p w14:paraId="36547E8C" w14:textId="77777777" w:rsidR="003D54DF" w:rsidRDefault="003D54DF" w:rsidP="001D6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201006"/>
      <w:docPartObj>
        <w:docPartGallery w:val="Page Numbers (Bottom of Page)"/>
        <w:docPartUnique/>
      </w:docPartObj>
    </w:sdtPr>
    <w:sdtContent>
      <w:p w14:paraId="4A28769C" w14:textId="03BD6CED" w:rsidR="001D6F34" w:rsidRDefault="001D6F34">
        <w:pPr>
          <w:pStyle w:val="Piedepgina"/>
          <w:jc w:val="right"/>
        </w:pPr>
        <w:r>
          <w:fldChar w:fldCharType="begin"/>
        </w:r>
        <w:r>
          <w:instrText>PAGE   \* MERGEFORMAT</w:instrText>
        </w:r>
        <w:r>
          <w:fldChar w:fldCharType="separate"/>
        </w:r>
        <w:r>
          <w:rPr>
            <w:lang w:val="es-ES"/>
          </w:rPr>
          <w:t>2</w:t>
        </w:r>
        <w:r>
          <w:fldChar w:fldCharType="end"/>
        </w:r>
      </w:p>
    </w:sdtContent>
  </w:sdt>
  <w:p w14:paraId="583751F6" w14:textId="77777777" w:rsidR="001D6F34" w:rsidRDefault="001D6F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643488"/>
      <w:docPartObj>
        <w:docPartGallery w:val="Page Numbers (Bottom of Page)"/>
        <w:docPartUnique/>
      </w:docPartObj>
    </w:sdtPr>
    <w:sdtContent>
      <w:p w14:paraId="7129942D" w14:textId="77777777" w:rsidR="001D6F34" w:rsidRDefault="001D6F34">
        <w:pPr>
          <w:pStyle w:val="Piedepgina"/>
          <w:jc w:val="right"/>
        </w:pPr>
        <w:r>
          <w:fldChar w:fldCharType="begin"/>
        </w:r>
        <w:r>
          <w:instrText>PAGE   \* MERGEFORMAT</w:instrText>
        </w:r>
        <w:r>
          <w:fldChar w:fldCharType="separate"/>
        </w:r>
        <w:r>
          <w:rPr>
            <w:lang w:val="es-ES"/>
          </w:rPr>
          <w:t>2</w:t>
        </w:r>
        <w:r>
          <w:fldChar w:fldCharType="end"/>
        </w:r>
      </w:p>
    </w:sdtContent>
  </w:sdt>
  <w:p w14:paraId="63266374" w14:textId="77777777" w:rsidR="001D6F34" w:rsidRDefault="001D6F3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B4D57" w14:textId="77777777" w:rsidR="001D6F34" w:rsidRDefault="001D6F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5758F" w14:textId="77777777" w:rsidR="003D54DF" w:rsidRDefault="003D54DF" w:rsidP="001D6F34">
      <w:pPr>
        <w:spacing w:line="240" w:lineRule="auto"/>
      </w:pPr>
      <w:r>
        <w:separator/>
      </w:r>
    </w:p>
  </w:footnote>
  <w:footnote w:type="continuationSeparator" w:id="0">
    <w:p w14:paraId="67811E68" w14:textId="77777777" w:rsidR="003D54DF" w:rsidRDefault="003D54DF" w:rsidP="001D6F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44D28"/>
    <w:multiLevelType w:val="hybridMultilevel"/>
    <w:tmpl w:val="8B98D8B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3502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DEC"/>
    <w:rsid w:val="0003783F"/>
    <w:rsid w:val="000F4F2F"/>
    <w:rsid w:val="00125BA6"/>
    <w:rsid w:val="00141CD0"/>
    <w:rsid w:val="001D6F34"/>
    <w:rsid w:val="00250112"/>
    <w:rsid w:val="00346CA1"/>
    <w:rsid w:val="00373E59"/>
    <w:rsid w:val="003D54DF"/>
    <w:rsid w:val="00566DEC"/>
    <w:rsid w:val="00661F68"/>
    <w:rsid w:val="006F6DC2"/>
    <w:rsid w:val="00B10AD1"/>
    <w:rsid w:val="00B83973"/>
    <w:rsid w:val="00CA2EDD"/>
    <w:rsid w:val="00D66F2F"/>
    <w:rsid w:val="00D901A3"/>
    <w:rsid w:val="00E11408"/>
    <w:rsid w:val="00F924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526D"/>
  <w15:docId w15:val="{195EE4D2-3175-4E2B-9C68-6D3C7021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DC2"/>
  </w:style>
  <w:style w:type="paragraph" w:styleId="Ttulo1">
    <w:name w:val="heading 1"/>
    <w:basedOn w:val="Normal"/>
    <w:next w:val="Normal"/>
    <w:uiPriority w:val="9"/>
    <w:qFormat/>
    <w:rsid w:val="00141CD0"/>
    <w:pPr>
      <w:keepNext/>
      <w:keepLines/>
      <w:spacing w:before="480" w:after="120" w:line="360" w:lineRule="auto"/>
      <w:outlineLvl w:val="0"/>
    </w:pPr>
    <w:rPr>
      <w:b/>
      <w:sz w:val="28"/>
      <w:szCs w:val="48"/>
    </w:rPr>
  </w:style>
  <w:style w:type="paragraph" w:styleId="Ttulo2">
    <w:name w:val="heading 2"/>
    <w:basedOn w:val="Normal"/>
    <w:next w:val="Normal"/>
    <w:uiPriority w:val="9"/>
    <w:unhideWhenUsed/>
    <w:qFormat/>
    <w:rsid w:val="00141CD0"/>
    <w:pPr>
      <w:keepNext/>
      <w:keepLines/>
      <w:spacing w:before="360" w:after="80" w:line="360" w:lineRule="auto"/>
      <w:outlineLvl w:val="1"/>
    </w:pPr>
    <w:rPr>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F4F2F"/>
    <w:pPr>
      <w:ind w:left="720"/>
      <w:contextualSpacing/>
    </w:pPr>
  </w:style>
  <w:style w:type="paragraph" w:styleId="TDC1">
    <w:name w:val="toc 1"/>
    <w:basedOn w:val="Normal"/>
    <w:next w:val="Normal"/>
    <w:autoRedefine/>
    <w:uiPriority w:val="39"/>
    <w:unhideWhenUsed/>
    <w:rsid w:val="00141CD0"/>
    <w:pPr>
      <w:spacing w:after="100"/>
    </w:pPr>
  </w:style>
  <w:style w:type="paragraph" w:styleId="TDC2">
    <w:name w:val="toc 2"/>
    <w:basedOn w:val="Normal"/>
    <w:next w:val="Normal"/>
    <w:autoRedefine/>
    <w:uiPriority w:val="39"/>
    <w:unhideWhenUsed/>
    <w:rsid w:val="00141CD0"/>
    <w:pPr>
      <w:spacing w:after="100"/>
      <w:ind w:left="220"/>
    </w:pPr>
  </w:style>
  <w:style w:type="character" w:styleId="Hipervnculo">
    <w:name w:val="Hyperlink"/>
    <w:basedOn w:val="Fuentedeprrafopredeter"/>
    <w:uiPriority w:val="99"/>
    <w:unhideWhenUsed/>
    <w:rsid w:val="00141CD0"/>
    <w:rPr>
      <w:color w:val="0000FF" w:themeColor="hyperlink"/>
      <w:u w:val="single"/>
    </w:rPr>
  </w:style>
  <w:style w:type="paragraph" w:styleId="Encabezado">
    <w:name w:val="header"/>
    <w:basedOn w:val="Normal"/>
    <w:link w:val="EncabezadoCar"/>
    <w:uiPriority w:val="99"/>
    <w:unhideWhenUsed/>
    <w:rsid w:val="001D6F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D6F34"/>
  </w:style>
  <w:style w:type="paragraph" w:styleId="Piedepgina">
    <w:name w:val="footer"/>
    <w:basedOn w:val="Normal"/>
    <w:link w:val="PiedepginaCar"/>
    <w:uiPriority w:val="99"/>
    <w:unhideWhenUsed/>
    <w:rsid w:val="001D6F3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D6F34"/>
  </w:style>
  <w:style w:type="paragraph" w:styleId="Bibliografa">
    <w:name w:val="Bibliography"/>
    <w:basedOn w:val="Normal"/>
    <w:next w:val="Normal"/>
    <w:uiPriority w:val="37"/>
    <w:unhideWhenUsed/>
    <w:rsid w:val="00F924D3"/>
  </w:style>
  <w:style w:type="paragraph" w:styleId="Descripcin">
    <w:name w:val="caption"/>
    <w:basedOn w:val="Normal"/>
    <w:next w:val="Normal"/>
    <w:uiPriority w:val="35"/>
    <w:unhideWhenUsed/>
    <w:qFormat/>
    <w:rsid w:val="00CA2EDD"/>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6F6DC2"/>
  </w:style>
  <w:style w:type="table" w:styleId="Tablaconcuadrcula">
    <w:name w:val="Table Grid"/>
    <w:basedOn w:val="Tablanormal"/>
    <w:uiPriority w:val="39"/>
    <w:rsid w:val="00D66F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303670">
      <w:bodyDiv w:val="1"/>
      <w:marLeft w:val="0"/>
      <w:marRight w:val="0"/>
      <w:marTop w:val="0"/>
      <w:marBottom w:val="0"/>
      <w:divBdr>
        <w:top w:val="none" w:sz="0" w:space="0" w:color="auto"/>
        <w:left w:val="none" w:sz="0" w:space="0" w:color="auto"/>
        <w:bottom w:val="none" w:sz="0" w:space="0" w:color="auto"/>
        <w:right w:val="none" w:sz="0" w:space="0" w:color="auto"/>
      </w:divBdr>
    </w:div>
    <w:div w:id="208721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Cha22</b:Tag>
    <b:SourceType>Book</b:SourceType>
    <b:Guid>{DE276F0F-497E-4152-9309-EBD04D7FD6E4}</b:Guid>
    <b:Title>Tecnologías de la información y comunicación en la educación</b:Title>
    <b:Year>2022</b:Year>
    <b:City>Lima</b:City>
    <b:Publisher>Chirre</b:Publisher>
    <b:Author>
      <b:Author>
        <b:NameList>
          <b:Person>
            <b:Last>Chavez</b:Last>
            <b:First>Cristian</b:First>
          </b:Person>
        </b:NameList>
      </b:Author>
    </b:Author>
    <b:YearAccessed>2024</b:YearAccessed>
    <b:MonthAccessed>Septiembre</b:MonthAccessed>
    <b:DayAccessed>21</b:DayAccessed>
    <b:URL>www.google.com</b:URL>
    <b:RefOrder>1</b:RefOrder>
  </b:Source>
  <b:Source>
    <b:Tag>Uni98</b:Tag>
    <b:SourceType>Book</b:SourceType>
    <b:Guid>{1D9B4BEF-B76D-4370-867C-5296567D1A7D}</b:Guid>
    <b:Author>
      <b:Author>
        <b:Corporate>Universidad Nacional Mayor de San Marcos</b:Corporate>
      </b:Author>
    </b:Author>
    <b:Title>Matemática I: Aritmética y álgebra</b:Title>
    <b:Year>1998</b:Year>
    <b:City>Lima</b:City>
    <b:Publisher>UNMSM</b:Publisher>
    <b:RefOrder>2</b:RefOrder>
  </b:Source>
  <b:Source>
    <b:Tag>Mat23</b:Tag>
    <b:SourceType>InternetSite</b:SourceType>
    <b:Guid>{03A5838D-D86A-491C-B7B4-FA9D936CBDD5}</b:Guid>
    <b:Title>Matemática Tuya</b:Title>
    <b:Year>2023</b:Year>
    <b:Author>
      <b:Author>
        <b:Corporate>Matemática Tuya</b:Corporate>
      </b:Author>
    </b:Author>
    <b:InternetSiteTitle>Matemática Tuya</b:InternetSiteTitle>
    <b:Month>Marzo</b:Month>
    <b:Day>10</b:Day>
    <b:URL>https://www.matematicatuya.com/DESIGUALDADES/S1a.html</b:URL>
    <b:RefOrder>3</b:RefOrder>
  </b:Source>
  <b:Source>
    <b:Tag>Rea23</b:Tag>
    <b:SourceType>InternetSite</b:SourceType>
    <b:Guid>{DBBC9577-0A2D-4B04-9356-4D5C0E3290D8}</b:Guid>
    <b:Title>Diccionario de la lengua española</b:Title>
    <b:Year>2023</b:Year>
    <b:InternetSiteTitle>Diccionario de la lengua española Sitio Web</b:InternetSiteTitle>
    <b:Month>Enero</b:Month>
    <b:Day>29</b:Day>
    <b:URL>https://dle.rae.es/magnitud</b:URL>
    <b:Author>
      <b:Author>
        <b:Corporate>Real Academia Española</b:Corporate>
      </b:Author>
    </b:Author>
    <b:RefOrder>4</b:RefOrder>
  </b:Source>
  <b:Source>
    <b:Tag>And02</b:Tag>
    <b:SourceType>Report</b:SourceType>
    <b:Guid>{D968736C-E51A-4826-85B4-F9C0D35B8318}</b:Guid>
    <b:Title>Information and communication technology in education: a curriculum for schools and programme of teacher development</b:Title>
    <b:Year>2002</b:Year>
    <b:City>Paris</b:City>
    <b:Publisher>UNESCO</b:Publisher>
    <b:Author>
      <b:Author>
        <b:NameList>
          <b:Person>
            <b:Last>Anderson</b:Last>
            <b:First>Jonathan</b:First>
          </b:Person>
          <b:Person>
            <b:Last>Van Weert</b:Last>
            <b:First>Tom</b:First>
          </b:Person>
          <b:Person>
            <b:Last> Duchâteau</b:Last>
            <b:First>Charles</b:First>
          </b:Person>
        </b:NameList>
      </b:Author>
    </b:Author>
    <b:Pages>150</b:Pages>
    <b:URL>https://pure.unamur.be/ws/portalfiles/portal/256022/129538f.pdf</b:URL>
    <b:RefOrder>5</b:RefOrder>
  </b:Source>
  <b:Source>
    <b:Tag>And06</b:Tag>
    <b:SourceType>Report</b:SourceType>
    <b:Guid>{A9768DC8-3AA4-4313-B4A8-109C1255B0F2}</b:Guid>
    <b:Title>Razones y proporciones</b:Title>
    <b:Year>2006</b:Year>
    <b:City>Caracas</b:City>
    <b:Publisher>UNESCO</b:Publisher>
    <b:Author>
      <b:Author>
        <b:NameList>
          <b:Person>
            <b:Last>Andonegui Zabala</b:Last>
            <b:First>Martín</b:First>
          </b:Person>
        </b:NameList>
      </b:Author>
    </b:Author>
    <b:Pages>32</b:Pages>
    <b:ThesisType>Serie desarrollo del pensamiento matemático</b:ThesisType>
    <b:StandardNumber>980-6418-85-9</b:StandardNumber>
    <b:URL>http://scioteca.caf.com/handle/123456789/538</b:URL>
    <b:RefOrder>6</b:RefOrder>
  </b:Source>
  <b:Source>
    <b:Tag>Ben15</b:Tag>
    <b:SourceType>Report</b:SourceType>
    <b:Guid>{7BC0CB23-78E9-4E99-B717-5B24291E1929}</b:Guid>
    <b:Title>Problemas de rutas de vehículos: modelos, aplicaciones logísticas y métodos de resolución</b:Title>
    <b:Year>2015</b:Year>
    <b:City>Valladolid</b:City>
    <b:Author>
      <b:Author>
        <b:NameList>
          <b:Person>
            <b:Last>Benito</b:Last>
            <b:First>Ana</b:First>
          </b:Person>
        </b:NameList>
      </b:Author>
    </b:Author>
    <b:Department>Escuela de Ingenierías Industriales</b:Department>
    <b:Institution>Universidad de Valladolid</b:Institution>
    <b:Pages>128</b:Pages>
    <b:ThesisType>Tesis de grado</b:ThesisType>
    <b:URL>https://uvadoc.uva.es/bitstream/handle/10324/13287/TFG-I-236.pdf?sequence=1&amp;isAllowed=y</b:URL>
    <b:RefOrder>7</b:RefOrder>
  </b:Source>
  <b:Source>
    <b:Tag>Boc10</b:Tag>
    <b:SourceType>Book</b:SourceType>
    <b:Guid>{AE9BF797-8795-4370-9856-57C284ECFD3F}</b:Guid>
    <b:Title>funciones elementales para construir modelos matemáticos</b:Title>
    <b:Year>2010</b:Year>
    <b:URL>http://www.bnm.me.gov.ar/giga1/documentos/EL001843.pdf</b:URL>
    <b:Author>
      <b:Author>
        <b:NameList>
          <b:Person>
            <b:Last>Bocco</b:Last>
            <b:First>Mónica</b:First>
          </b:Person>
        </b:NameList>
      </b:Author>
    </b:Author>
    <b:City>Buenos Aires</b:City>
    <b:Publisher>Ministerio de Educación de la Nación</b:Publisher>
    <b:StandardNumber>978-950-00-0758-0</b:StandardNumber>
    <b:Pages>217</b:Pages>
    <b:Edition>Primera</b:Edition>
    <b:YearAccessed>2023</b:YearAccessed>
    <b:MonthAccessed>Febrero</b:MonthAccessed>
    <b:DayAccessed>26</b:DayAccessed>
    <b:RefOrder>8</b:RefOrder>
  </b:Source>
</b:Sources>
</file>

<file path=customXml/itemProps1.xml><?xml version="1.0" encoding="utf-8"?>
<ds:datastoreItem xmlns:ds="http://schemas.openxmlformats.org/officeDocument/2006/customXml" ds:itemID="{6D25675C-2CCB-460D-A9C3-823F2A6C2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1803</Words>
  <Characters>9921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Reynaldo Emilio Hoces Azañero</cp:lastModifiedBy>
  <cp:revision>14</cp:revision>
  <dcterms:created xsi:type="dcterms:W3CDTF">2024-09-21T15:07:00Z</dcterms:created>
  <dcterms:modified xsi:type="dcterms:W3CDTF">2024-09-21T16:31:00Z</dcterms:modified>
</cp:coreProperties>
</file>