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7DD" w:rsidRDefault="00FB77DD" w:rsidP="00FB77DD">
      <w:pPr>
        <w:widowControl/>
        <w:shd w:val="clear" w:color="auto" w:fill="FFFFFF"/>
        <w:spacing w:after="138"/>
        <w:jc w:val="left"/>
        <w:outlineLvl w:val="0"/>
        <w:rPr>
          <w:rFonts w:ascii="Lora" w:eastAsia="宋体" w:hAnsi="Lora" w:cs="宋体" w:hint="eastAsia"/>
          <w:color w:val="333333"/>
          <w:kern w:val="36"/>
          <w:sz w:val="48"/>
          <w:szCs w:val="48"/>
        </w:rPr>
      </w:pPr>
      <w:r w:rsidRPr="00FB77DD">
        <w:rPr>
          <w:rFonts w:ascii="Lora" w:eastAsia="宋体" w:hAnsi="Lora" w:cs="宋体"/>
          <w:color w:val="333333"/>
          <w:kern w:val="36"/>
          <w:sz w:val="48"/>
          <w:szCs w:val="48"/>
        </w:rPr>
        <w:t>LIMPIC: a computational method for the separation of protein MALDI-TOF-MS signals from noise</w:t>
      </w:r>
    </w:p>
    <w:p w:rsidR="00FB77DD" w:rsidRDefault="00FB77DD" w:rsidP="00FB77DD">
      <w:pPr>
        <w:widowControl/>
        <w:shd w:val="clear" w:color="auto" w:fill="FFFFFF"/>
        <w:spacing w:after="138"/>
        <w:jc w:val="left"/>
        <w:outlineLvl w:val="0"/>
        <w:rPr>
          <w:rFonts w:ascii="Lora" w:eastAsia="宋体" w:hAnsi="Lora" w:cs="宋体" w:hint="eastAsia"/>
          <w:color w:val="333333"/>
          <w:kern w:val="36"/>
          <w:sz w:val="48"/>
          <w:szCs w:val="48"/>
        </w:rPr>
      </w:pPr>
    </w:p>
    <w:p w:rsidR="00BE1614" w:rsidRDefault="007759ED" w:rsidP="00FB77DD">
      <w:pPr>
        <w:widowControl/>
        <w:shd w:val="clear" w:color="auto" w:fill="FFFFFF"/>
        <w:spacing w:after="138"/>
        <w:jc w:val="left"/>
        <w:outlineLvl w:val="0"/>
        <w:rPr>
          <w:rFonts w:ascii="Lora" w:eastAsia="宋体" w:hAnsi="Lora" w:cs="宋体" w:hint="eastAsia"/>
          <w:color w:val="333333"/>
          <w:kern w:val="36"/>
          <w:sz w:val="48"/>
          <w:szCs w:val="48"/>
        </w:rPr>
      </w:pPr>
      <w:r>
        <w:rPr>
          <w:rFonts w:ascii="Lora" w:eastAsia="宋体" w:hAnsi="Lora" w:cs="宋体" w:hint="eastAsia"/>
          <w:color w:val="333333"/>
          <w:kern w:val="36"/>
          <w:sz w:val="48"/>
          <w:szCs w:val="48"/>
        </w:rPr>
        <w:t>Commercial:APEX,CENTROID(BURKER)</w:t>
      </w:r>
    </w:p>
    <w:p w:rsidR="007759ED" w:rsidRDefault="007759ED" w:rsidP="00FB77DD">
      <w:pPr>
        <w:widowControl/>
        <w:shd w:val="clear" w:color="auto" w:fill="FFFFFF"/>
        <w:spacing w:after="138"/>
        <w:jc w:val="left"/>
        <w:outlineLvl w:val="0"/>
        <w:rPr>
          <w:rFonts w:ascii="Lora" w:eastAsia="宋体" w:hAnsi="Lora" w:cs="宋体" w:hint="eastAsia"/>
          <w:color w:val="333333"/>
          <w:kern w:val="36"/>
          <w:sz w:val="48"/>
          <w:szCs w:val="48"/>
        </w:rPr>
      </w:pPr>
      <w:r>
        <w:rPr>
          <w:rFonts w:ascii="Lora" w:eastAsia="宋体" w:hAnsi="Lora" w:cs="宋体" w:hint="eastAsia"/>
          <w:color w:val="333333"/>
          <w:kern w:val="36"/>
          <w:sz w:val="48"/>
          <w:szCs w:val="48"/>
        </w:rPr>
        <w:t>Open source: CROMWELL</w:t>
      </w:r>
    </w:p>
    <w:p w:rsidR="00BE1614" w:rsidRDefault="00BE1614" w:rsidP="00FB77DD">
      <w:pPr>
        <w:widowControl/>
        <w:shd w:val="clear" w:color="auto" w:fill="FFFFFF"/>
        <w:spacing w:after="138"/>
        <w:jc w:val="left"/>
        <w:outlineLvl w:val="0"/>
        <w:rPr>
          <w:rFonts w:ascii="Lora" w:eastAsia="宋体" w:hAnsi="Lora" w:cs="宋体" w:hint="eastAsia"/>
          <w:color w:val="333333"/>
          <w:kern w:val="36"/>
          <w:sz w:val="48"/>
          <w:szCs w:val="48"/>
        </w:rPr>
      </w:pPr>
    </w:p>
    <w:p w:rsidR="00FB77DD" w:rsidRDefault="00FB77DD" w:rsidP="00FB77DD">
      <w:pPr>
        <w:widowControl/>
        <w:shd w:val="clear" w:color="auto" w:fill="FFFFFF"/>
        <w:spacing w:after="138"/>
        <w:jc w:val="left"/>
        <w:outlineLvl w:val="0"/>
        <w:rPr>
          <w:rFonts w:ascii="Open Sans" w:hAnsi="Open Sans" w:hint="eastAsia"/>
          <w:color w:val="333333"/>
          <w:sz w:val="27"/>
          <w:szCs w:val="27"/>
          <w:shd w:val="clear" w:color="auto" w:fill="FFFFFF"/>
        </w:rPr>
      </w:pPr>
      <w:r>
        <w:rPr>
          <w:rStyle w:val="apple-converted-space"/>
          <w:rFonts w:ascii="Open Sans" w:hAnsi="Open Sans"/>
          <w:color w:val="333333"/>
          <w:sz w:val="27"/>
          <w:szCs w:val="27"/>
          <w:shd w:val="clear" w:color="auto" w:fill="FFFFFF"/>
        </w:rPr>
        <w:t> </w:t>
      </w:r>
      <w:r>
        <w:rPr>
          <w:rFonts w:ascii="Open Sans" w:hAnsi="Open Sans"/>
          <w:color w:val="333333"/>
          <w:sz w:val="27"/>
          <w:szCs w:val="27"/>
          <w:shd w:val="clear" w:color="auto" w:fill="FFFFFF"/>
        </w:rPr>
        <w:t>The acquired spectra always present complex features, because the protein signals, characterized by "true" peaks in the mass spectrum, can be contaminated by several chemical and/or physical processes of the measurement procedure [</w:t>
      </w:r>
      <w:hyperlink r:id="rId6" w:anchor="CR6" w:history="1">
        <w:r>
          <w:rPr>
            <w:rStyle w:val="a3"/>
            <w:rFonts w:ascii="Open Sans" w:hAnsi="Open Sans"/>
            <w:color w:val="0070BB"/>
            <w:sz w:val="27"/>
            <w:szCs w:val="27"/>
          </w:rPr>
          <w:t>6</w:t>
        </w:r>
      </w:hyperlink>
      <w:r>
        <w:rPr>
          <w:rFonts w:ascii="Open Sans" w:hAnsi="Open Sans"/>
          <w:color w:val="333333"/>
          <w:sz w:val="27"/>
          <w:szCs w:val="27"/>
          <w:shd w:val="clear" w:color="auto" w:fill="FFFFFF"/>
        </w:rPr>
        <w:t>,</w:t>
      </w:r>
      <w:r>
        <w:rPr>
          <w:rStyle w:val="apple-converted-space"/>
          <w:rFonts w:ascii="Open Sans" w:hAnsi="Open Sans"/>
          <w:color w:val="333333"/>
          <w:sz w:val="27"/>
          <w:szCs w:val="27"/>
          <w:shd w:val="clear" w:color="auto" w:fill="FFFFFF"/>
        </w:rPr>
        <w:t> </w:t>
      </w:r>
      <w:hyperlink r:id="rId7" w:anchor="CR7" w:history="1">
        <w:r>
          <w:rPr>
            <w:rStyle w:val="a3"/>
            <w:rFonts w:ascii="Open Sans" w:hAnsi="Open Sans"/>
            <w:color w:val="0070BB"/>
            <w:sz w:val="27"/>
            <w:szCs w:val="27"/>
          </w:rPr>
          <w:t>7</w:t>
        </w:r>
      </w:hyperlink>
      <w:r>
        <w:rPr>
          <w:rFonts w:ascii="Open Sans" w:hAnsi="Open Sans"/>
          <w:color w:val="333333"/>
          <w:sz w:val="27"/>
          <w:szCs w:val="27"/>
          <w:shd w:val="clear" w:color="auto" w:fill="FFFFFF"/>
        </w:rPr>
        <w:t>]. Two different kinds of disturbance can be revealed in the spectra: baseline drift and background noise. The baseline is the trend of the signal that would be generated by the mass spectrometer if no material was introduced into it. The background noise is a signal produced by electronic disturbances and fragments of material, with rapid fluctuations randomly varying over small mass ranges.</w:t>
      </w:r>
    </w:p>
    <w:p w:rsidR="00FB77DD" w:rsidRDefault="00FB77DD" w:rsidP="00FB77DD">
      <w:pPr>
        <w:widowControl/>
        <w:shd w:val="clear" w:color="auto" w:fill="FFFFFF"/>
        <w:spacing w:after="138"/>
        <w:jc w:val="left"/>
        <w:outlineLvl w:val="0"/>
        <w:rPr>
          <w:rFonts w:ascii="Open Sans" w:hAnsi="Open Sans" w:hint="eastAsia"/>
          <w:color w:val="333333"/>
          <w:sz w:val="27"/>
          <w:szCs w:val="27"/>
          <w:shd w:val="clear" w:color="auto" w:fill="FFFFFF"/>
        </w:rPr>
      </w:pPr>
    </w:p>
    <w:p w:rsidR="009C305E" w:rsidRDefault="009C305E" w:rsidP="00FB77DD">
      <w:pPr>
        <w:widowControl/>
        <w:shd w:val="clear" w:color="auto" w:fill="FFFFFF"/>
        <w:spacing w:after="138"/>
        <w:jc w:val="left"/>
        <w:outlineLvl w:val="0"/>
        <w:rPr>
          <w:rFonts w:ascii="Open Sans" w:hAnsi="Open Sans" w:hint="eastAsia"/>
          <w:color w:val="333333"/>
          <w:sz w:val="27"/>
          <w:szCs w:val="27"/>
          <w:shd w:val="clear" w:color="auto" w:fill="FFFFFF"/>
        </w:rPr>
      </w:pPr>
    </w:p>
    <w:p w:rsidR="009C305E" w:rsidRDefault="009C305E" w:rsidP="00FB77DD">
      <w:pPr>
        <w:widowControl/>
        <w:shd w:val="clear" w:color="auto" w:fill="FFFFFF"/>
        <w:spacing w:after="138"/>
        <w:jc w:val="left"/>
        <w:outlineLvl w:val="0"/>
        <w:rPr>
          <w:rFonts w:ascii="Open Sans" w:hAnsi="Open Sans" w:hint="eastAsia"/>
          <w:color w:val="333333"/>
          <w:sz w:val="27"/>
          <w:szCs w:val="27"/>
          <w:shd w:val="clear" w:color="auto" w:fill="FFFFFF"/>
        </w:rPr>
      </w:pPr>
      <w:r>
        <w:rPr>
          <w:rFonts w:ascii="Open Sans" w:hAnsi="Open Sans"/>
          <w:color w:val="333333"/>
          <w:sz w:val="27"/>
          <w:szCs w:val="27"/>
          <w:shd w:val="clear" w:color="auto" w:fill="FFFFFF"/>
        </w:rPr>
        <w:t xml:space="preserve">In-vitro purified protein samples and human plasma samples were used for the validation of </w:t>
      </w:r>
      <w:r>
        <w:rPr>
          <w:rFonts w:ascii="Open Sans" w:hAnsi="Open Sans"/>
          <w:noProof/>
          <w:color w:val="333333"/>
          <w:sz w:val="27"/>
          <w:szCs w:val="27"/>
          <w:shd w:val="clear" w:color="auto" w:fill="FFFFFF"/>
        </w:rPr>
        <w:lastRenderedPageBreak/>
        <w:drawing>
          <wp:inline distT="0" distB="0" distL="0" distR="0">
            <wp:extent cx="5274310" cy="4320540"/>
            <wp:effectExtent l="19050" t="0" r="2540" b="0"/>
            <wp:docPr id="1" name="图片 0" descr="QQ截图20170519110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519110329.png"/>
                    <pic:cNvPicPr/>
                  </pic:nvPicPr>
                  <pic:blipFill>
                    <a:blip r:embed="rId8" cstate="print"/>
                    <a:stretch>
                      <a:fillRect/>
                    </a:stretch>
                  </pic:blipFill>
                  <pic:spPr>
                    <a:xfrm>
                      <a:off x="0" y="0"/>
                      <a:ext cx="5274310" cy="4320540"/>
                    </a:xfrm>
                    <a:prstGeom prst="rect">
                      <a:avLst/>
                    </a:prstGeom>
                  </pic:spPr>
                </pic:pic>
              </a:graphicData>
            </a:graphic>
          </wp:inline>
        </w:drawing>
      </w:r>
      <w:r>
        <w:rPr>
          <w:rFonts w:ascii="Open Sans" w:hAnsi="Open Sans"/>
          <w:color w:val="333333"/>
          <w:sz w:val="27"/>
          <w:szCs w:val="27"/>
          <w:shd w:val="clear" w:color="auto" w:fill="FFFFFF"/>
        </w:rPr>
        <w:t>: in both conditions, the proposed method showed a significant accuracy in the detection of the protein signals, and it was able to provide a superior sensitivity and specificity than two well-established commercial algorithms, APEX and CENTROID, and a freely available algorithm, CROMWELL.</w:t>
      </w:r>
    </w:p>
    <w:p w:rsidR="00FB77DD" w:rsidRPr="00FB77DD" w:rsidRDefault="00FB77DD" w:rsidP="00FB77DD">
      <w:pPr>
        <w:widowControl/>
        <w:shd w:val="clear" w:color="auto" w:fill="FFFFFF"/>
        <w:spacing w:after="138"/>
        <w:jc w:val="left"/>
        <w:outlineLvl w:val="0"/>
        <w:rPr>
          <w:rFonts w:ascii="Lora" w:eastAsia="宋体" w:hAnsi="Lora" w:cs="宋体" w:hint="eastAsia"/>
          <w:color w:val="333333"/>
          <w:kern w:val="36"/>
          <w:sz w:val="48"/>
          <w:szCs w:val="48"/>
        </w:rPr>
      </w:pPr>
    </w:p>
    <w:p w:rsidR="00E420B2" w:rsidRDefault="009C305E">
      <w:pPr>
        <w:rPr>
          <w:rFonts w:ascii="Open Sans" w:hAnsi="Open Sans" w:hint="eastAsia"/>
          <w:color w:val="333333"/>
          <w:sz w:val="27"/>
          <w:szCs w:val="27"/>
          <w:shd w:val="clear" w:color="auto" w:fill="FFFFFF"/>
        </w:rPr>
      </w:pPr>
      <w:r>
        <w:rPr>
          <w:rFonts w:ascii="Open Sans" w:hAnsi="Open Sans"/>
          <w:color w:val="333333"/>
          <w:sz w:val="27"/>
          <w:szCs w:val="27"/>
          <w:shd w:val="clear" w:color="auto" w:fill="FFFFFF"/>
        </w:rPr>
        <w:t>With regard to spectrum denoising, we analyzed the performances of Kaiser filter with different window lengths, in order to find the general criteria for setting this parameter. In fact, small window lengths might result in an insufficient denoising, whereas large ones might distort the "true" signa</w:t>
      </w:r>
    </w:p>
    <w:p w:rsidR="00F90C15" w:rsidRDefault="00F90C15">
      <w:pPr>
        <w:rPr>
          <w:rFonts w:ascii="Open Sans" w:hAnsi="Open Sans" w:hint="eastAsia"/>
          <w:color w:val="333333"/>
          <w:sz w:val="27"/>
          <w:szCs w:val="27"/>
          <w:shd w:val="clear" w:color="auto" w:fill="FFFFFF"/>
        </w:rPr>
      </w:pPr>
    </w:p>
    <w:p w:rsidR="00F90C15" w:rsidRDefault="00F90C15">
      <w:pPr>
        <w:rPr>
          <w:rFonts w:ascii="Open Sans" w:hAnsi="Open Sans" w:hint="eastAsia"/>
          <w:color w:val="333333"/>
          <w:sz w:val="27"/>
          <w:szCs w:val="27"/>
          <w:shd w:val="clear" w:color="auto" w:fill="FFFFFF"/>
        </w:rPr>
      </w:pPr>
      <w:r>
        <w:rPr>
          <w:rFonts w:ascii="Open Sans" w:hAnsi="Open Sans"/>
          <w:color w:val="333333"/>
          <w:sz w:val="27"/>
          <w:szCs w:val="27"/>
          <w:shd w:val="clear" w:color="auto" w:fill="FFFFFF"/>
        </w:rPr>
        <w:t>The performances of Kaiser filter in terms of data smoothing were compared with those of Savitzky-Golay filter [</w:t>
      </w:r>
      <w:hyperlink r:id="rId9" w:anchor="CR20" w:history="1">
        <w:r>
          <w:rPr>
            <w:rStyle w:val="a3"/>
            <w:rFonts w:ascii="Open Sans" w:hAnsi="Open Sans"/>
            <w:color w:val="0070BB"/>
            <w:sz w:val="27"/>
            <w:szCs w:val="27"/>
          </w:rPr>
          <w:t>20</w:t>
        </w:r>
      </w:hyperlink>
      <w:r>
        <w:rPr>
          <w:rFonts w:ascii="Open Sans" w:hAnsi="Open Sans"/>
          <w:color w:val="333333"/>
          <w:sz w:val="27"/>
          <w:szCs w:val="27"/>
          <w:shd w:val="clear" w:color="auto" w:fill="FFFFFF"/>
        </w:rPr>
        <w:t>], the solution generally adopted in FlexAnalysis with APEX and CENTROID, and Wavelet filter [</w:t>
      </w:r>
      <w:hyperlink r:id="rId10" w:anchor="CR10" w:history="1">
        <w:r>
          <w:rPr>
            <w:rStyle w:val="a3"/>
            <w:rFonts w:ascii="Open Sans" w:hAnsi="Open Sans"/>
            <w:color w:val="0070BB"/>
            <w:sz w:val="27"/>
            <w:szCs w:val="27"/>
          </w:rPr>
          <w:t>10</w:t>
        </w:r>
      </w:hyperlink>
      <w:r>
        <w:rPr>
          <w:rFonts w:ascii="Open Sans" w:hAnsi="Open Sans"/>
          <w:color w:val="333333"/>
          <w:sz w:val="27"/>
          <w:szCs w:val="27"/>
          <w:shd w:val="clear" w:color="auto" w:fill="FFFFFF"/>
        </w:rPr>
        <w:t>], the smoothing technique used in CROMWELL.</w:t>
      </w:r>
    </w:p>
    <w:p w:rsidR="00F90C15" w:rsidRDefault="00F90C15">
      <w:pPr>
        <w:rPr>
          <w:rFonts w:ascii="Open Sans" w:hAnsi="Open Sans" w:hint="eastAsia"/>
          <w:color w:val="333333"/>
          <w:sz w:val="27"/>
          <w:szCs w:val="27"/>
          <w:shd w:val="clear" w:color="auto" w:fill="FFFFFF"/>
        </w:rPr>
      </w:pPr>
    </w:p>
    <w:p w:rsidR="00F90C15" w:rsidRDefault="00F90C15">
      <w:pPr>
        <w:rPr>
          <w:rFonts w:ascii="Open Sans" w:hAnsi="Open Sans" w:hint="eastAsia"/>
          <w:color w:val="333333"/>
          <w:sz w:val="27"/>
          <w:szCs w:val="27"/>
          <w:shd w:val="clear" w:color="auto" w:fill="FFFFFF"/>
        </w:rPr>
      </w:pPr>
    </w:p>
    <w:p w:rsidR="00F90C15" w:rsidRDefault="00F90C15">
      <w:pPr>
        <w:rPr>
          <w:rFonts w:ascii="Open Sans" w:hAnsi="Open Sans" w:hint="eastAsia"/>
          <w:color w:val="333333"/>
          <w:sz w:val="27"/>
          <w:szCs w:val="27"/>
          <w:shd w:val="clear" w:color="auto" w:fill="FFFFFF"/>
        </w:rPr>
      </w:pPr>
    </w:p>
    <w:p w:rsidR="00F90C15" w:rsidRDefault="00F90C15">
      <w:pPr>
        <w:rPr>
          <w:rFonts w:ascii="Open Sans" w:hAnsi="Open Sans" w:hint="eastAsia"/>
          <w:color w:val="333333"/>
          <w:sz w:val="27"/>
          <w:szCs w:val="27"/>
          <w:shd w:val="clear" w:color="auto" w:fill="FFFFFF"/>
        </w:rPr>
      </w:pPr>
    </w:p>
    <w:p w:rsidR="00F90C15" w:rsidRDefault="00F90C15">
      <w:r>
        <w:rPr>
          <w:noProof/>
        </w:rPr>
        <w:lastRenderedPageBreak/>
        <w:drawing>
          <wp:inline distT="0" distB="0" distL="0" distR="0">
            <wp:extent cx="5274310" cy="5163185"/>
            <wp:effectExtent l="19050" t="0" r="2540" b="0"/>
            <wp:docPr id="2" name="图片 1" descr="QQ截图20170519112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519112440.png"/>
                    <pic:cNvPicPr/>
                  </pic:nvPicPr>
                  <pic:blipFill>
                    <a:blip r:embed="rId11" cstate="print"/>
                    <a:stretch>
                      <a:fillRect/>
                    </a:stretch>
                  </pic:blipFill>
                  <pic:spPr>
                    <a:xfrm>
                      <a:off x="0" y="0"/>
                      <a:ext cx="5274310" cy="5163185"/>
                    </a:xfrm>
                    <a:prstGeom prst="rect">
                      <a:avLst/>
                    </a:prstGeom>
                  </pic:spPr>
                </pic:pic>
              </a:graphicData>
            </a:graphic>
          </wp:inline>
        </w:drawing>
      </w:r>
    </w:p>
    <w:p w:rsidR="00F90C15" w:rsidRDefault="00F90C15">
      <w:r>
        <w:rPr>
          <w:rFonts w:hint="eastAsia"/>
        </w:rPr>
        <w:t xml:space="preserve"> </w:t>
      </w:r>
      <w:r>
        <w:rPr>
          <w:rFonts w:hint="eastAsia"/>
        </w:rPr>
        <w:tab/>
        <w:t>Wavelet filter</w:t>
      </w:r>
      <w:r>
        <w:rPr>
          <w:rFonts w:hint="eastAsia"/>
        </w:rPr>
        <w:t>与另外两种</w:t>
      </w:r>
      <w:r>
        <w:rPr>
          <w:rFonts w:hint="eastAsia"/>
        </w:rPr>
        <w:t>filter</w:t>
      </w:r>
      <w:r>
        <w:rPr>
          <w:rFonts w:hint="eastAsia"/>
        </w:rPr>
        <w:t>算法效果不同</w:t>
      </w:r>
    </w:p>
    <w:p w:rsidR="00F90C15" w:rsidRDefault="00F90C15">
      <w:r>
        <w:rPr>
          <w:rFonts w:hint="eastAsia"/>
        </w:rPr>
        <w:tab/>
      </w:r>
    </w:p>
    <w:p w:rsidR="00F90C15" w:rsidRDefault="00F90C15">
      <w:pPr>
        <w:rPr>
          <w:rStyle w:val="internalref"/>
          <w:rFonts w:ascii="Open Sans" w:hAnsi="Open Sans" w:hint="eastAsia"/>
          <w:color w:val="333333"/>
          <w:sz w:val="27"/>
          <w:szCs w:val="27"/>
          <w:shd w:val="clear" w:color="auto" w:fill="FFFFFF"/>
        </w:rPr>
      </w:pPr>
      <w:r>
        <w:rPr>
          <w:rFonts w:ascii="Open Sans" w:hAnsi="Open Sans"/>
          <w:color w:val="333333"/>
          <w:sz w:val="27"/>
          <w:szCs w:val="27"/>
          <w:shd w:val="clear" w:color="auto" w:fill="FFFFFF"/>
        </w:rPr>
        <w:t>With regard to baseline removal, we compared the peak-elimination method used in LIMPIC with the classical method based on minimum value interpolation [</w:t>
      </w:r>
      <w:hyperlink r:id="rId12" w:anchor="CR6" w:history="1">
        <w:r>
          <w:rPr>
            <w:rStyle w:val="a3"/>
            <w:rFonts w:ascii="Open Sans" w:hAnsi="Open Sans"/>
            <w:color w:val="0070BB"/>
            <w:sz w:val="27"/>
            <w:szCs w:val="27"/>
          </w:rPr>
          <w:t>6</w:t>
        </w:r>
      </w:hyperlink>
      <w:r>
        <w:rPr>
          <w:rFonts w:ascii="Open Sans" w:hAnsi="Open Sans"/>
          <w:color w:val="333333"/>
          <w:sz w:val="27"/>
          <w:szCs w:val="27"/>
          <w:shd w:val="clear" w:color="auto" w:fill="FFFFFF"/>
        </w:rPr>
        <w:t>,</w:t>
      </w:r>
      <w:r>
        <w:rPr>
          <w:rStyle w:val="apple-converted-space"/>
          <w:rFonts w:ascii="Open Sans" w:hAnsi="Open Sans"/>
          <w:color w:val="333333"/>
          <w:sz w:val="27"/>
          <w:szCs w:val="27"/>
          <w:shd w:val="clear" w:color="auto" w:fill="FFFFFF"/>
        </w:rPr>
        <w:t> </w:t>
      </w:r>
      <w:hyperlink r:id="rId13" w:anchor="CR10" w:history="1">
        <w:r>
          <w:rPr>
            <w:rStyle w:val="a3"/>
            <w:rFonts w:ascii="Open Sans" w:hAnsi="Open Sans"/>
            <w:color w:val="0070BB"/>
            <w:sz w:val="27"/>
            <w:szCs w:val="27"/>
          </w:rPr>
          <w:t>10</w:t>
        </w:r>
      </w:hyperlink>
      <w:r>
        <w:rPr>
          <w:rFonts w:ascii="Open Sans" w:hAnsi="Open Sans"/>
          <w:color w:val="333333"/>
          <w:sz w:val="27"/>
          <w:szCs w:val="27"/>
          <w:shd w:val="clear" w:color="auto" w:fill="FFFFFF"/>
        </w:rPr>
        <w:t>], used by APEX, CENTROID and CROMWELL. The two estimates of the baseline drift are superimposed in Figure</w:t>
      </w:r>
      <w:r>
        <w:rPr>
          <w:rStyle w:val="apple-converted-space"/>
          <w:rFonts w:ascii="Open Sans" w:hAnsi="Open Sans"/>
          <w:color w:val="333333"/>
          <w:sz w:val="27"/>
          <w:szCs w:val="27"/>
          <w:shd w:val="clear" w:color="auto" w:fill="FFFFFF"/>
        </w:rPr>
        <w:t> </w:t>
      </w:r>
      <w:hyperlink r:id="rId14" w:anchor="Fig5" w:history="1">
        <w:r>
          <w:rPr>
            <w:rStyle w:val="a3"/>
            <w:rFonts w:ascii="Open Sans" w:hAnsi="Open Sans"/>
            <w:color w:val="0070BB"/>
            <w:sz w:val="27"/>
            <w:szCs w:val="27"/>
          </w:rPr>
          <w:t>5</w:t>
        </w:r>
      </w:hyperlink>
    </w:p>
    <w:p w:rsidR="007759ED" w:rsidRDefault="007759ED">
      <w:pPr>
        <w:rPr>
          <w:rStyle w:val="internalref"/>
          <w:rFonts w:ascii="Open Sans" w:hAnsi="Open Sans" w:hint="eastAsia"/>
          <w:color w:val="333333"/>
          <w:sz w:val="27"/>
          <w:szCs w:val="27"/>
          <w:shd w:val="clear" w:color="auto" w:fill="FFFFFF"/>
        </w:rPr>
      </w:pPr>
    </w:p>
    <w:p w:rsidR="007759ED" w:rsidRDefault="007759ED">
      <w:r>
        <w:rPr>
          <w:noProof/>
        </w:rPr>
        <w:lastRenderedPageBreak/>
        <w:drawing>
          <wp:inline distT="0" distB="0" distL="0" distR="0">
            <wp:extent cx="5274310" cy="5071110"/>
            <wp:effectExtent l="19050" t="0" r="2540" b="0"/>
            <wp:docPr id="4" name="图片 3" descr="QQ截图20170519114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519114411.png"/>
                    <pic:cNvPicPr/>
                  </pic:nvPicPr>
                  <pic:blipFill>
                    <a:blip r:embed="rId15" cstate="print"/>
                    <a:stretch>
                      <a:fillRect/>
                    </a:stretch>
                  </pic:blipFill>
                  <pic:spPr>
                    <a:xfrm>
                      <a:off x="0" y="0"/>
                      <a:ext cx="5274310" cy="5071110"/>
                    </a:xfrm>
                    <a:prstGeom prst="rect">
                      <a:avLst/>
                    </a:prstGeom>
                  </pic:spPr>
                </pic:pic>
              </a:graphicData>
            </a:graphic>
          </wp:inline>
        </w:drawing>
      </w:r>
    </w:p>
    <w:p w:rsidR="00DA395C" w:rsidRDefault="00DA395C"/>
    <w:p w:rsidR="00DA395C" w:rsidRPr="00DA395C" w:rsidRDefault="00DA395C" w:rsidP="00DA395C">
      <w:pPr>
        <w:widowControl/>
        <w:jc w:val="left"/>
        <w:rPr>
          <w:rFonts w:ascii="宋体" w:eastAsia="宋体" w:hAnsi="宋体" w:cs="宋体"/>
          <w:kern w:val="0"/>
          <w:sz w:val="24"/>
          <w:szCs w:val="24"/>
        </w:rPr>
      </w:pPr>
      <w:r w:rsidRPr="00DA395C">
        <w:rPr>
          <w:rFonts w:ascii="Open Sans" w:eastAsia="宋体" w:hAnsi="Open Sans" w:cs="宋体"/>
          <w:color w:val="333333"/>
          <w:kern w:val="0"/>
          <w:sz w:val="27"/>
          <w:szCs w:val="27"/>
          <w:shd w:val="clear" w:color="auto" w:fill="FFFFFF"/>
        </w:rPr>
        <w:t>Using the selection criterion based on the PDR value, it was also possible to measure the</w:t>
      </w:r>
      <w:r w:rsidRPr="00DA395C">
        <w:rPr>
          <w:rFonts w:ascii="Open Sans" w:eastAsia="宋体" w:hAnsi="Open Sans" w:cs="宋体"/>
          <w:color w:val="333333"/>
          <w:kern w:val="0"/>
          <w:sz w:val="27"/>
        </w:rPr>
        <w:t> </w:t>
      </w:r>
      <w:r w:rsidRPr="00DA395C">
        <w:rPr>
          <w:rFonts w:ascii="Open Sans" w:eastAsia="宋体" w:hAnsi="Open Sans" w:cs="宋体"/>
          <w:i/>
          <w:iCs/>
          <w:color w:val="333333"/>
          <w:kern w:val="0"/>
          <w:sz w:val="27"/>
        </w:rPr>
        <w:t>hit-rate</w:t>
      </w:r>
      <w:r w:rsidRPr="00DA395C">
        <w:rPr>
          <w:rFonts w:ascii="Open Sans" w:eastAsia="宋体" w:hAnsi="Open Sans" w:cs="宋体"/>
          <w:color w:val="333333"/>
          <w:kern w:val="0"/>
          <w:sz w:val="27"/>
          <w:szCs w:val="27"/>
          <w:shd w:val="clear" w:color="auto" w:fill="FFFFFF"/>
        </w:rPr>
        <w:t>, defined as the ratio between the number of "true" peak classes and the average number of the peaks revealed in the single spectra: the larger this ratio the better the performances of the peak-picking method. According to this parameter, a larger number of consistent peaks were generally detected with LIMPIC, confirming the superior reliability of this method for mass spectra from both protein mixtures and plasma samples (Table</w:t>
      </w:r>
      <w:r w:rsidRPr="00DA395C">
        <w:rPr>
          <w:rFonts w:ascii="Open Sans" w:eastAsia="宋体" w:hAnsi="Open Sans" w:cs="宋体"/>
          <w:color w:val="333333"/>
          <w:kern w:val="0"/>
          <w:sz w:val="27"/>
        </w:rPr>
        <w:t> </w:t>
      </w:r>
      <w:hyperlink r:id="rId16" w:anchor="Tab3" w:history="1">
        <w:r w:rsidRPr="00DA395C">
          <w:rPr>
            <w:rFonts w:ascii="Open Sans" w:eastAsia="宋体" w:hAnsi="Open Sans" w:cs="宋体"/>
            <w:color w:val="0070BB"/>
            <w:kern w:val="0"/>
            <w:sz w:val="27"/>
          </w:rPr>
          <w:t>3</w:t>
        </w:r>
      </w:hyperlink>
      <w:r w:rsidRPr="00DA395C">
        <w:rPr>
          <w:rFonts w:ascii="Open Sans" w:eastAsia="宋体" w:hAnsi="Open Sans" w:cs="宋体"/>
          <w:color w:val="333333"/>
          <w:kern w:val="0"/>
          <w:sz w:val="27"/>
          <w:szCs w:val="27"/>
          <w:shd w:val="clear" w:color="auto" w:fill="FFFFFF"/>
        </w:rPr>
        <w:t>).</w:t>
      </w:r>
    </w:p>
    <w:p w:rsidR="00DA395C" w:rsidRPr="00DA395C" w:rsidRDefault="00DA395C" w:rsidP="00DA395C">
      <w:pPr>
        <w:widowControl/>
        <w:jc w:val="left"/>
        <w:rPr>
          <w:rFonts w:ascii="宋体" w:eastAsia="宋体" w:hAnsi="宋体" w:cs="宋体"/>
          <w:color w:val="666666"/>
          <w:kern w:val="0"/>
          <w:sz w:val="24"/>
          <w:szCs w:val="24"/>
        </w:rPr>
      </w:pPr>
      <w:r w:rsidRPr="00DA395C">
        <w:rPr>
          <w:rFonts w:ascii="宋体" w:eastAsia="宋体" w:hAnsi="宋体" w:cs="宋体"/>
          <w:color w:val="666666"/>
          <w:kern w:val="0"/>
          <w:sz w:val="24"/>
          <w:szCs w:val="24"/>
        </w:rPr>
        <w:t>Table 3</w:t>
      </w:r>
    </w:p>
    <w:p w:rsidR="00DA395C" w:rsidRDefault="00DA395C"/>
    <w:p w:rsidR="00DA395C" w:rsidRDefault="00DA395C">
      <w:pPr>
        <w:rPr>
          <w:rFonts w:ascii="Open Sans" w:hAnsi="Open Sans" w:hint="eastAsia"/>
          <w:color w:val="333333"/>
          <w:sz w:val="27"/>
          <w:szCs w:val="27"/>
          <w:shd w:val="clear" w:color="auto" w:fill="FFFFFF"/>
        </w:rPr>
      </w:pPr>
      <w:r>
        <w:rPr>
          <w:rFonts w:ascii="Open Sans" w:hAnsi="Open Sans"/>
          <w:color w:val="333333"/>
          <w:sz w:val="27"/>
          <w:szCs w:val="27"/>
          <w:shd w:val="clear" w:color="auto" w:fill="FFFFFF"/>
        </w:rPr>
        <w:t>and it seemed to be more effective than Savitzky-Golay and Wavelet filters with MALDI-TOF-MS data.</w:t>
      </w:r>
    </w:p>
    <w:p w:rsidR="00DA395C" w:rsidRDefault="00DA395C">
      <w:pPr>
        <w:rPr>
          <w:rFonts w:ascii="Open Sans" w:hAnsi="Open Sans" w:hint="eastAsia"/>
          <w:color w:val="333333"/>
          <w:sz w:val="27"/>
          <w:szCs w:val="27"/>
          <w:shd w:val="clear" w:color="auto" w:fill="FFFFFF"/>
        </w:rPr>
      </w:pPr>
    </w:p>
    <w:p w:rsidR="00DA395C" w:rsidRDefault="00DA395C">
      <w:pPr>
        <w:rPr>
          <w:rStyle w:val="citationref"/>
          <w:rFonts w:ascii="Open Sans" w:hAnsi="Open Sans" w:hint="eastAsia"/>
          <w:color w:val="333333"/>
          <w:sz w:val="27"/>
          <w:szCs w:val="27"/>
          <w:shd w:val="clear" w:color="auto" w:fill="FFFFFF"/>
        </w:rPr>
      </w:pPr>
      <w:r>
        <w:rPr>
          <w:rFonts w:ascii="Open Sans" w:hAnsi="Open Sans"/>
          <w:color w:val="333333"/>
          <w:sz w:val="27"/>
          <w:szCs w:val="27"/>
          <w:shd w:val="clear" w:color="auto" w:fill="FFFFFF"/>
        </w:rPr>
        <w:t>the LIMPIC baseline correction was able to work with all kinds of spectra, even with those characterized by a non-increasing baseline drift, for which the standard method based on fitting a monotone minimum curve might be unsuccessful [</w:t>
      </w:r>
      <w:hyperlink r:id="rId17" w:anchor="CR10" w:history="1">
        <w:r>
          <w:rPr>
            <w:rStyle w:val="a3"/>
            <w:rFonts w:ascii="Open Sans" w:hAnsi="Open Sans"/>
            <w:color w:val="0070BB"/>
            <w:sz w:val="27"/>
            <w:szCs w:val="27"/>
          </w:rPr>
          <w:t>10</w:t>
        </w:r>
      </w:hyperlink>
    </w:p>
    <w:p w:rsidR="00DA395C" w:rsidRDefault="00DA395C">
      <w:pPr>
        <w:rPr>
          <w:rFonts w:ascii="Open Sans" w:hAnsi="Open Sans" w:hint="eastAsia"/>
          <w:color w:val="333333"/>
          <w:sz w:val="27"/>
          <w:szCs w:val="27"/>
          <w:shd w:val="clear" w:color="auto" w:fill="FFFFFF"/>
        </w:rPr>
      </w:pPr>
      <w:r>
        <w:rPr>
          <w:rStyle w:val="apple-converted-space"/>
          <w:rFonts w:ascii="Open Sans" w:hAnsi="Open Sans"/>
          <w:color w:val="333333"/>
          <w:sz w:val="27"/>
          <w:szCs w:val="27"/>
          <w:shd w:val="clear" w:color="auto" w:fill="FFFFFF"/>
        </w:rPr>
        <w:lastRenderedPageBreak/>
        <w:t> </w:t>
      </w:r>
      <w:r>
        <w:rPr>
          <w:rFonts w:ascii="Open Sans" w:hAnsi="Open Sans"/>
          <w:color w:val="333333"/>
          <w:sz w:val="27"/>
          <w:szCs w:val="27"/>
          <w:shd w:val="clear" w:color="auto" w:fill="FFFFFF"/>
        </w:rPr>
        <w:t>According to the method proposed by Yasui [</w:t>
      </w:r>
      <w:hyperlink r:id="rId18" w:anchor="CR8" w:history="1">
        <w:r>
          <w:rPr>
            <w:rStyle w:val="a3"/>
            <w:rFonts w:ascii="Open Sans" w:hAnsi="Open Sans"/>
            <w:color w:val="0070BB"/>
            <w:sz w:val="27"/>
            <w:szCs w:val="27"/>
          </w:rPr>
          <w:t>8</w:t>
        </w:r>
      </w:hyperlink>
      <w:r>
        <w:rPr>
          <w:rFonts w:ascii="Open Sans" w:hAnsi="Open Sans"/>
          <w:color w:val="333333"/>
          <w:sz w:val="27"/>
          <w:szCs w:val="27"/>
          <w:shd w:val="clear" w:color="auto" w:fill="FFFFFF"/>
        </w:rPr>
        <w:t>], the positions of the peaks in the mass spectrum were determined on the basis of the first derivative of the signal, whereas other techniques based on template matching</w:t>
      </w:r>
      <w:r w:rsidR="00B86163">
        <w:rPr>
          <w:rFonts w:ascii="Open Sans" w:hAnsi="Open Sans" w:hint="eastAsia"/>
          <w:color w:val="333333"/>
          <w:sz w:val="27"/>
          <w:szCs w:val="27"/>
          <w:shd w:val="clear" w:color="auto" w:fill="FFFFFF"/>
        </w:rPr>
        <w:t>(PS:wavelet,</w:t>
      </w:r>
      <w:r w:rsidR="00B86163">
        <w:rPr>
          <w:rFonts w:ascii="Open Sans" w:hAnsi="Open Sans" w:hint="eastAsia"/>
          <w:color w:val="333333"/>
          <w:sz w:val="27"/>
          <w:szCs w:val="27"/>
          <w:shd w:val="clear" w:color="auto" w:fill="FFFFFF"/>
        </w:rPr>
        <w:t>文献里并没这点</w:t>
      </w:r>
      <w:r w:rsidR="00B86163">
        <w:rPr>
          <w:rFonts w:ascii="Open Sans" w:hAnsi="Open Sans" w:hint="eastAsia"/>
          <w:color w:val="333333"/>
          <w:sz w:val="27"/>
          <w:szCs w:val="27"/>
          <w:shd w:val="clear" w:color="auto" w:fill="FFFFFF"/>
        </w:rPr>
        <w:t>)</w:t>
      </w:r>
      <w:r>
        <w:rPr>
          <w:rFonts w:ascii="Open Sans" w:hAnsi="Open Sans"/>
          <w:color w:val="333333"/>
          <w:sz w:val="27"/>
          <w:szCs w:val="27"/>
          <w:shd w:val="clear" w:color="auto" w:fill="FFFFFF"/>
        </w:rPr>
        <w:t xml:space="preserve"> were considered unreliable, because the presence of residual noise could corrupt the ideal peak shape and could determine incorrect outcomes</w:t>
      </w:r>
    </w:p>
    <w:p w:rsidR="00B86163" w:rsidRDefault="00B86163">
      <w:pPr>
        <w:rPr>
          <w:rFonts w:ascii="Open Sans" w:hAnsi="Open Sans" w:hint="eastAsia"/>
          <w:color w:val="333333"/>
          <w:sz w:val="27"/>
          <w:szCs w:val="27"/>
          <w:shd w:val="clear" w:color="auto" w:fill="FFFFFF"/>
        </w:rPr>
      </w:pPr>
    </w:p>
    <w:p w:rsidR="00B86163" w:rsidRDefault="00B86163">
      <w:pPr>
        <w:rPr>
          <w:rFonts w:ascii="Open Sans" w:hAnsi="Open Sans" w:hint="eastAsia"/>
          <w:color w:val="333333"/>
          <w:sz w:val="27"/>
          <w:szCs w:val="27"/>
          <w:shd w:val="clear" w:color="auto" w:fill="FFFFFF"/>
        </w:rPr>
      </w:pPr>
      <w:r>
        <w:rPr>
          <w:rStyle w:val="apple-converted-space"/>
          <w:rFonts w:ascii="Open Sans" w:hAnsi="Open Sans"/>
          <w:color w:val="333333"/>
          <w:sz w:val="27"/>
          <w:szCs w:val="27"/>
          <w:shd w:val="clear" w:color="auto" w:fill="FFFFFF"/>
        </w:rPr>
        <w:t> </w:t>
      </w:r>
      <w:r>
        <w:rPr>
          <w:rFonts w:ascii="Open Sans" w:hAnsi="Open Sans"/>
          <w:color w:val="333333"/>
          <w:sz w:val="27"/>
          <w:szCs w:val="27"/>
          <w:shd w:val="clear" w:color="auto" w:fill="FFFFFF"/>
        </w:rPr>
        <w:t>a noise reduction technique was performed at first: the signal-to-noise ratio (SNR) was enhanced by using a smoothing procedure based on a Kaiser filter [</w:t>
      </w:r>
      <w:hyperlink r:id="rId19" w:anchor="CR13" w:history="1">
        <w:r>
          <w:rPr>
            <w:rStyle w:val="a3"/>
            <w:rFonts w:ascii="Open Sans" w:hAnsi="Open Sans"/>
            <w:color w:val="0070BB"/>
            <w:sz w:val="27"/>
            <w:szCs w:val="27"/>
          </w:rPr>
          <w:t>13</w:t>
        </w:r>
      </w:hyperlink>
      <w:r>
        <w:rPr>
          <w:rFonts w:ascii="Open Sans" w:hAnsi="Open Sans"/>
          <w:color w:val="333333"/>
          <w:sz w:val="27"/>
          <w:szCs w:val="27"/>
          <w:shd w:val="clear" w:color="auto" w:fill="FFFFFF"/>
        </w:rPr>
        <w:t>]. In short, a Kaiser filter is a Finite-Impulse-Response (FIR) filter that approximates an ideal low-pass filter, while attempting to minimize the ripples in the frequency response caused by the signal truncation.</w:t>
      </w:r>
    </w:p>
    <w:p w:rsidR="00750781" w:rsidRDefault="00750781"/>
    <w:p w:rsidR="00750781" w:rsidRDefault="00750781"/>
    <w:p w:rsidR="00750781" w:rsidRDefault="00750781" w:rsidP="00750781">
      <w:pPr>
        <w:pStyle w:val="para"/>
        <w:shd w:val="clear" w:color="auto" w:fill="FFFFFF"/>
        <w:spacing w:before="0" w:beforeAutospacing="0" w:after="0" w:afterAutospacing="0" w:line="375" w:lineRule="atLeast"/>
        <w:rPr>
          <w:rFonts w:ascii="Open Sans" w:hAnsi="Open Sans" w:hint="eastAsia"/>
          <w:color w:val="333333"/>
          <w:sz w:val="27"/>
          <w:szCs w:val="27"/>
        </w:rPr>
      </w:pPr>
      <w:r>
        <w:rPr>
          <w:rFonts w:ascii="Open Sans" w:hAnsi="Open Sans"/>
          <w:color w:val="333333"/>
          <w:sz w:val="27"/>
          <w:szCs w:val="27"/>
        </w:rPr>
        <w:t>After centering a generic signal block</w:t>
      </w:r>
      <w:r>
        <w:rPr>
          <w:rStyle w:val="apple-converted-space"/>
          <w:rFonts w:ascii="Open Sans" w:hAnsi="Open Sans"/>
          <w:color w:val="333333"/>
          <w:sz w:val="27"/>
          <w:szCs w:val="27"/>
        </w:rPr>
        <w:t> </w:t>
      </w:r>
      <w:r>
        <w:rPr>
          <w:rStyle w:val="a7"/>
          <w:rFonts w:ascii="Open Sans" w:hAnsi="Open Sans"/>
          <w:color w:val="333333"/>
          <w:sz w:val="27"/>
          <w:szCs w:val="27"/>
        </w:rPr>
        <w:t>v</w:t>
      </w:r>
      <w:r>
        <w:rPr>
          <w:rFonts w:ascii="Open Sans" w:hAnsi="Open Sans"/>
          <w:color w:val="333333"/>
          <w:sz w:val="27"/>
          <w:szCs w:val="27"/>
        </w:rPr>
        <w:t>, the kurtosis</w:t>
      </w:r>
      <w:r>
        <w:rPr>
          <w:rStyle w:val="apple-converted-space"/>
          <w:rFonts w:ascii="Open Sans" w:hAnsi="Open Sans"/>
          <w:color w:val="333333"/>
          <w:sz w:val="27"/>
          <w:szCs w:val="27"/>
        </w:rPr>
        <w:t> </w:t>
      </w:r>
      <w:r>
        <w:rPr>
          <w:rStyle w:val="a7"/>
          <w:rFonts w:ascii="Open Sans" w:hAnsi="Open Sans"/>
          <w:color w:val="333333"/>
          <w:sz w:val="27"/>
          <w:szCs w:val="27"/>
        </w:rPr>
        <w:t>kurt</w:t>
      </w:r>
      <w:r>
        <w:rPr>
          <w:rStyle w:val="apple-converted-space"/>
          <w:rFonts w:ascii="Open Sans" w:hAnsi="Open Sans"/>
          <w:color w:val="333333"/>
          <w:sz w:val="27"/>
          <w:szCs w:val="27"/>
        </w:rPr>
        <w:t> </w:t>
      </w:r>
      <w:r>
        <w:rPr>
          <w:rFonts w:ascii="Open Sans" w:hAnsi="Open Sans"/>
          <w:color w:val="333333"/>
          <w:sz w:val="27"/>
          <w:szCs w:val="27"/>
        </w:rPr>
        <w:t>could be computed as</w:t>
      </w:r>
    </w:p>
    <w:p w:rsidR="00750781" w:rsidRDefault="00750781" w:rsidP="00750781">
      <w:pPr>
        <w:pStyle w:val="para"/>
        <w:shd w:val="clear" w:color="auto" w:fill="FFFFFF"/>
        <w:spacing w:before="0" w:beforeAutospacing="0" w:after="0" w:afterAutospacing="0" w:line="375" w:lineRule="atLeast"/>
        <w:rPr>
          <w:rFonts w:ascii="Open Sans" w:hAnsi="Open Sans" w:hint="eastAsia"/>
          <w:color w:val="333333"/>
          <w:sz w:val="27"/>
          <w:szCs w:val="27"/>
        </w:rPr>
      </w:pPr>
      <w:r>
        <w:rPr>
          <w:rStyle w:val="a7"/>
          <w:rFonts w:ascii="Open Sans" w:hAnsi="Open Sans"/>
          <w:color w:val="333333"/>
          <w:sz w:val="27"/>
          <w:szCs w:val="27"/>
        </w:rPr>
        <w:t>kurt</w:t>
      </w:r>
      <w:r>
        <w:rPr>
          <w:rFonts w:ascii="Open Sans" w:hAnsi="Open Sans"/>
          <w:color w:val="333333"/>
          <w:sz w:val="27"/>
          <w:szCs w:val="27"/>
        </w:rPr>
        <w:t>(</w:t>
      </w:r>
      <w:r>
        <w:rPr>
          <w:rStyle w:val="a7"/>
          <w:rFonts w:ascii="Open Sans" w:hAnsi="Open Sans"/>
          <w:color w:val="333333"/>
          <w:sz w:val="27"/>
          <w:szCs w:val="27"/>
        </w:rPr>
        <w:t>v</w:t>
      </w:r>
      <w:r>
        <w:rPr>
          <w:rFonts w:ascii="Open Sans" w:hAnsi="Open Sans"/>
          <w:color w:val="333333"/>
          <w:sz w:val="27"/>
          <w:szCs w:val="27"/>
        </w:rPr>
        <w:t>) =</w:t>
      </w:r>
      <w:r>
        <w:rPr>
          <w:rStyle w:val="apple-converted-space"/>
          <w:rFonts w:ascii="Open Sans" w:hAnsi="Open Sans"/>
          <w:color w:val="333333"/>
          <w:sz w:val="27"/>
          <w:szCs w:val="27"/>
        </w:rPr>
        <w:t> </w:t>
      </w:r>
      <w:r>
        <w:rPr>
          <w:rStyle w:val="a7"/>
          <w:rFonts w:ascii="Open Sans" w:hAnsi="Open Sans"/>
          <w:color w:val="333333"/>
          <w:sz w:val="27"/>
          <w:szCs w:val="27"/>
        </w:rPr>
        <w:t>E</w:t>
      </w:r>
      <w:r>
        <w:rPr>
          <w:rFonts w:ascii="Open Sans" w:hAnsi="Open Sans"/>
          <w:color w:val="333333"/>
          <w:sz w:val="27"/>
          <w:szCs w:val="27"/>
        </w:rPr>
        <w:t>{</w:t>
      </w:r>
      <w:r>
        <w:rPr>
          <w:rStyle w:val="a7"/>
          <w:rFonts w:ascii="Open Sans" w:hAnsi="Open Sans"/>
          <w:color w:val="333333"/>
          <w:sz w:val="27"/>
          <w:szCs w:val="27"/>
        </w:rPr>
        <w:t>v</w:t>
      </w:r>
      <w:r>
        <w:rPr>
          <w:rFonts w:ascii="Open Sans" w:hAnsi="Open Sans"/>
          <w:color w:val="333333"/>
          <w:sz w:val="18"/>
          <w:szCs w:val="18"/>
          <w:vertAlign w:val="superscript"/>
        </w:rPr>
        <w:t>4</w:t>
      </w:r>
      <w:r>
        <w:rPr>
          <w:rFonts w:ascii="Open Sans" w:hAnsi="Open Sans"/>
          <w:color w:val="333333"/>
          <w:sz w:val="27"/>
          <w:szCs w:val="27"/>
        </w:rPr>
        <w:t>} - 3(</w:t>
      </w:r>
      <w:r>
        <w:rPr>
          <w:rStyle w:val="a7"/>
          <w:rFonts w:ascii="Open Sans" w:hAnsi="Open Sans"/>
          <w:color w:val="333333"/>
          <w:sz w:val="27"/>
          <w:szCs w:val="27"/>
        </w:rPr>
        <w:t>E</w:t>
      </w:r>
      <w:r>
        <w:rPr>
          <w:rFonts w:ascii="Open Sans" w:hAnsi="Open Sans"/>
          <w:color w:val="333333"/>
          <w:sz w:val="27"/>
          <w:szCs w:val="27"/>
        </w:rPr>
        <w:t>{</w:t>
      </w:r>
      <w:r>
        <w:rPr>
          <w:rStyle w:val="a7"/>
          <w:rFonts w:ascii="Open Sans" w:hAnsi="Open Sans"/>
          <w:color w:val="333333"/>
          <w:sz w:val="27"/>
          <w:szCs w:val="27"/>
        </w:rPr>
        <w:t>v</w:t>
      </w:r>
      <w:r>
        <w:rPr>
          <w:rFonts w:ascii="Open Sans" w:hAnsi="Open Sans"/>
          <w:color w:val="333333"/>
          <w:sz w:val="18"/>
          <w:szCs w:val="18"/>
          <w:vertAlign w:val="superscript"/>
        </w:rPr>
        <w:t>2</w:t>
      </w:r>
      <w:r>
        <w:rPr>
          <w:rFonts w:ascii="Open Sans" w:hAnsi="Open Sans"/>
          <w:color w:val="333333"/>
          <w:sz w:val="27"/>
          <w:szCs w:val="27"/>
        </w:rPr>
        <w:t>})</w:t>
      </w:r>
      <w:r>
        <w:rPr>
          <w:rFonts w:ascii="Open Sans" w:hAnsi="Open Sans"/>
          <w:color w:val="333333"/>
          <w:sz w:val="18"/>
          <w:szCs w:val="18"/>
          <w:vertAlign w:val="superscript"/>
        </w:rPr>
        <w:t>2</w:t>
      </w:r>
      <w:r>
        <w:rPr>
          <w:rStyle w:val="apple-converted-space"/>
          <w:rFonts w:ascii="Open Sans" w:hAnsi="Open Sans"/>
          <w:color w:val="333333"/>
          <w:sz w:val="27"/>
          <w:szCs w:val="27"/>
        </w:rPr>
        <w:t> </w:t>
      </w:r>
      <w:r>
        <w:rPr>
          <w:rFonts w:ascii="Open Sans" w:hAnsi="Open Sans"/>
          <w:color w:val="333333"/>
          <w:sz w:val="27"/>
          <w:szCs w:val="27"/>
        </w:rPr>
        <w:t>    (3)</w:t>
      </w:r>
    </w:p>
    <w:p w:rsidR="00750781" w:rsidRDefault="00750781" w:rsidP="00750781">
      <w:pPr>
        <w:pStyle w:val="para"/>
        <w:shd w:val="clear" w:color="auto" w:fill="FFFFFF"/>
        <w:spacing w:before="0" w:beforeAutospacing="0" w:after="0" w:afterAutospacing="0" w:line="375" w:lineRule="atLeast"/>
        <w:rPr>
          <w:rFonts w:ascii="Open Sans" w:hAnsi="Open Sans" w:hint="eastAsia"/>
          <w:color w:val="333333"/>
          <w:sz w:val="27"/>
          <w:szCs w:val="27"/>
        </w:rPr>
      </w:pPr>
      <w:r>
        <w:rPr>
          <w:rFonts w:ascii="Open Sans" w:hAnsi="Open Sans"/>
          <w:color w:val="333333"/>
          <w:sz w:val="27"/>
          <w:szCs w:val="27"/>
        </w:rPr>
        <w:t>where</w:t>
      </w:r>
      <w:r>
        <w:rPr>
          <w:rStyle w:val="apple-converted-space"/>
          <w:rFonts w:ascii="Open Sans" w:hAnsi="Open Sans"/>
          <w:color w:val="333333"/>
          <w:sz w:val="27"/>
          <w:szCs w:val="27"/>
        </w:rPr>
        <w:t> </w:t>
      </w:r>
      <w:r>
        <w:rPr>
          <w:rStyle w:val="a7"/>
          <w:rFonts w:ascii="Open Sans" w:hAnsi="Open Sans"/>
          <w:color w:val="333333"/>
          <w:sz w:val="27"/>
          <w:szCs w:val="27"/>
        </w:rPr>
        <w:t>E</w:t>
      </w:r>
      <w:r>
        <w:rPr>
          <w:rFonts w:ascii="Open Sans" w:hAnsi="Open Sans"/>
          <w:color w:val="333333"/>
          <w:sz w:val="27"/>
          <w:szCs w:val="27"/>
        </w:rPr>
        <w:t>{•} is the expectation operator [</w:t>
      </w:r>
      <w:hyperlink r:id="rId20" w:anchor="CR26" w:history="1">
        <w:r>
          <w:rPr>
            <w:rStyle w:val="a3"/>
            <w:rFonts w:ascii="Open Sans" w:hAnsi="Open Sans"/>
            <w:color w:val="0070BB"/>
            <w:sz w:val="27"/>
            <w:szCs w:val="27"/>
          </w:rPr>
          <w:t>26</w:t>
        </w:r>
      </w:hyperlink>
      <w:r>
        <w:rPr>
          <w:rFonts w:ascii="Open Sans" w:hAnsi="Open Sans"/>
          <w:color w:val="333333"/>
          <w:sz w:val="27"/>
          <w:szCs w:val="27"/>
        </w:rPr>
        <w:t>].</w:t>
      </w:r>
    </w:p>
    <w:p w:rsidR="00750781" w:rsidRDefault="00750781"/>
    <w:p w:rsidR="00750781" w:rsidRDefault="00750781">
      <w:pPr>
        <w:rPr>
          <w:rStyle w:val="mo"/>
          <w:rFonts w:ascii="MathJax_Main" w:hAnsi="MathJax_Main" w:hint="eastAsia"/>
          <w:color w:val="333333"/>
          <w:sz w:val="23"/>
          <w:szCs w:val="23"/>
          <w:bdr w:val="none" w:sz="0" w:space="0" w:color="auto" w:frame="1"/>
          <w:shd w:val="clear" w:color="auto" w:fill="FFFFFF"/>
        </w:rPr>
      </w:pPr>
      <w:r>
        <w:rPr>
          <w:rStyle w:val="mi"/>
          <w:rFonts w:ascii="MathJax_Math-italic" w:hAnsi="MathJax_Math-italic"/>
          <w:color w:val="333333"/>
          <w:sz w:val="23"/>
          <w:szCs w:val="23"/>
          <w:bdr w:val="none" w:sz="0" w:space="0" w:color="auto" w:frame="1"/>
          <w:shd w:val="clear" w:color="auto" w:fill="FFFFFF"/>
        </w:rPr>
        <w:t>SNR</w:t>
      </w:r>
      <w:r>
        <w:rPr>
          <w:rStyle w:val="mo"/>
          <w:rFonts w:ascii="MathJax_Main" w:hAnsi="MathJax_Main"/>
          <w:color w:val="333333"/>
          <w:sz w:val="23"/>
          <w:szCs w:val="23"/>
          <w:bdr w:val="none" w:sz="0" w:space="0" w:color="auto" w:frame="1"/>
          <w:shd w:val="clear" w:color="auto" w:fill="FFFFFF"/>
        </w:rPr>
        <w:t>=</w:t>
      </w:r>
      <w:r>
        <w:rPr>
          <w:rStyle w:val="mo"/>
          <w:rFonts w:ascii="MathJax_Main" w:hAnsi="MathJax_Main" w:hint="eastAsia"/>
          <w:color w:val="333333"/>
          <w:sz w:val="23"/>
          <w:szCs w:val="23"/>
          <w:bdr w:val="none" w:sz="0" w:space="0" w:color="auto" w:frame="1"/>
          <w:shd w:val="clear" w:color="auto" w:fill="FFFFFF"/>
        </w:rPr>
        <w:t>（</w:t>
      </w:r>
      <w:r>
        <w:rPr>
          <w:rStyle w:val="mi"/>
          <w:rFonts w:ascii="MathJax_Math-italic" w:hAnsi="MathJax_Math-italic"/>
          <w:color w:val="333333"/>
          <w:sz w:val="16"/>
          <w:szCs w:val="16"/>
          <w:bdr w:val="none" w:sz="0" w:space="0" w:color="auto" w:frame="1"/>
          <w:shd w:val="clear" w:color="auto" w:fill="FFFFFF"/>
        </w:rPr>
        <w:t>r</w:t>
      </w:r>
      <w:r>
        <w:rPr>
          <w:rStyle w:val="mo"/>
          <w:rFonts w:ascii="MathJax_Main" w:hAnsi="MathJax_Main"/>
          <w:color w:val="333333"/>
          <w:sz w:val="16"/>
          <w:szCs w:val="16"/>
          <w:bdr w:val="none" w:sz="0" w:space="0" w:color="auto" w:frame="1"/>
          <w:shd w:val="clear" w:color="auto" w:fill="FFFFFF"/>
        </w:rPr>
        <w:t>−</w:t>
      </w:r>
      <w:r>
        <w:rPr>
          <w:rStyle w:val="mi"/>
          <w:rFonts w:ascii="MathJax_Math-italic" w:hAnsi="MathJax_Math-italic"/>
          <w:color w:val="333333"/>
          <w:sz w:val="16"/>
          <w:szCs w:val="16"/>
          <w:bdr w:val="none" w:sz="0" w:space="0" w:color="auto" w:frame="1"/>
          <w:shd w:val="clear" w:color="auto" w:fill="FFFFFF"/>
        </w:rPr>
        <w:t>c</w:t>
      </w:r>
      <w:r>
        <w:rPr>
          <w:rStyle w:val="mi"/>
          <w:rFonts w:ascii="MathJax_Math-italic" w:hAnsi="MathJax_Math-italic" w:hint="eastAsia"/>
          <w:color w:val="333333"/>
          <w:sz w:val="16"/>
          <w:szCs w:val="16"/>
          <w:bdr w:val="none" w:sz="0" w:space="0" w:color="auto" w:frame="1"/>
          <w:shd w:val="clear" w:color="auto" w:fill="FFFFFF"/>
        </w:rPr>
        <w:t>）</w:t>
      </w:r>
      <w:r>
        <w:rPr>
          <w:rStyle w:val="mi"/>
          <w:rFonts w:ascii="MathJax_Math-italic" w:hAnsi="MathJax_Math-italic" w:hint="eastAsia"/>
          <w:color w:val="333333"/>
          <w:sz w:val="16"/>
          <w:szCs w:val="16"/>
          <w:bdr w:val="none" w:sz="0" w:space="0" w:color="auto" w:frame="1"/>
          <w:shd w:val="clear" w:color="auto" w:fill="FFFFFF"/>
        </w:rPr>
        <w:t>/</w:t>
      </w:r>
      <w:r>
        <w:rPr>
          <w:rStyle w:val="mi"/>
          <w:rFonts w:ascii="MathJax_Math-italic" w:hAnsi="MathJax_Math-italic"/>
          <w:color w:val="333333"/>
          <w:sz w:val="16"/>
          <w:szCs w:val="16"/>
          <w:bdr w:val="none" w:sz="0" w:space="0" w:color="auto" w:frame="1"/>
          <w:shd w:val="clear" w:color="auto" w:fill="FFFFFF"/>
        </w:rPr>
        <w:t>σ</w:t>
      </w:r>
      <w:r>
        <w:rPr>
          <w:rStyle w:val="mo"/>
          <w:rFonts w:ascii="MathJax_Main" w:hAnsi="MathJax_Main"/>
          <w:color w:val="333333"/>
          <w:sz w:val="23"/>
          <w:szCs w:val="23"/>
          <w:bdr w:val="none" w:sz="0" w:space="0" w:color="auto" w:frame="1"/>
          <w:shd w:val="clear" w:color="auto" w:fill="FFFFFF"/>
        </w:rPr>
        <w:t>(</w:t>
      </w:r>
      <w:r>
        <w:rPr>
          <w:rStyle w:val="mn"/>
          <w:rFonts w:ascii="MathJax_Main" w:hAnsi="MathJax_Main"/>
          <w:color w:val="333333"/>
          <w:sz w:val="23"/>
          <w:szCs w:val="23"/>
          <w:bdr w:val="none" w:sz="0" w:space="0" w:color="auto" w:frame="1"/>
          <w:shd w:val="clear" w:color="auto" w:fill="FFFFFF"/>
        </w:rPr>
        <w:t>4</w:t>
      </w:r>
      <w:r>
        <w:rPr>
          <w:rStyle w:val="mo"/>
          <w:rFonts w:ascii="MathJax_Main" w:hAnsi="MathJax_Main"/>
          <w:color w:val="333333"/>
          <w:sz w:val="23"/>
          <w:szCs w:val="23"/>
          <w:bdr w:val="none" w:sz="0" w:space="0" w:color="auto" w:frame="1"/>
          <w:shd w:val="clear" w:color="auto" w:fill="FFFFFF"/>
        </w:rPr>
        <w:t>)</w:t>
      </w:r>
    </w:p>
    <w:p w:rsidR="00750781" w:rsidRDefault="00750781">
      <w:pPr>
        <w:rPr>
          <w:rStyle w:val="mo"/>
          <w:rFonts w:ascii="MathJax_Main" w:hAnsi="MathJax_Main" w:hint="eastAsia"/>
          <w:color w:val="333333"/>
          <w:sz w:val="23"/>
          <w:szCs w:val="23"/>
          <w:bdr w:val="none" w:sz="0" w:space="0" w:color="auto" w:frame="1"/>
          <w:shd w:val="clear" w:color="auto" w:fill="FFFFFF"/>
        </w:rPr>
      </w:pPr>
    </w:p>
    <w:p w:rsidR="00750781" w:rsidRDefault="00750781">
      <w:pPr>
        <w:rPr>
          <w:rFonts w:ascii="Open Sans" w:hAnsi="Open Sans" w:hint="eastAsia"/>
          <w:color w:val="333333"/>
          <w:sz w:val="27"/>
          <w:szCs w:val="27"/>
          <w:shd w:val="clear" w:color="auto" w:fill="FFFFFF"/>
        </w:rPr>
      </w:pPr>
      <w:r>
        <w:rPr>
          <w:rFonts w:ascii="Open Sans" w:hAnsi="Open Sans"/>
          <w:color w:val="333333"/>
          <w:sz w:val="27"/>
          <w:szCs w:val="27"/>
          <w:shd w:val="clear" w:color="auto" w:fill="FFFFFF"/>
        </w:rPr>
        <w:t>Subsequently, the processed spectrum was analyzed for the first step of the peak-picking procedure: if the point intensity was the highest among its nearest ±</w:t>
      </w:r>
      <w:r>
        <w:rPr>
          <w:rStyle w:val="apple-converted-space"/>
          <w:rFonts w:ascii="Open Sans" w:hAnsi="Open Sans"/>
          <w:color w:val="333333"/>
          <w:sz w:val="27"/>
          <w:szCs w:val="27"/>
          <w:shd w:val="clear" w:color="auto" w:fill="FFFFFF"/>
        </w:rPr>
        <w:t> </w:t>
      </w:r>
      <w:r>
        <w:rPr>
          <w:rStyle w:val="a7"/>
          <w:rFonts w:ascii="Open Sans" w:hAnsi="Open Sans"/>
          <w:color w:val="333333"/>
          <w:sz w:val="27"/>
          <w:szCs w:val="27"/>
          <w:shd w:val="clear" w:color="auto" w:fill="FFFFFF"/>
        </w:rPr>
        <w:t>f</w:t>
      </w:r>
      <w:r>
        <w:rPr>
          <w:rStyle w:val="apple-converted-space"/>
          <w:rFonts w:ascii="Open Sans" w:hAnsi="Open Sans"/>
          <w:color w:val="333333"/>
          <w:sz w:val="27"/>
          <w:szCs w:val="27"/>
          <w:shd w:val="clear" w:color="auto" w:fill="FFFFFF"/>
        </w:rPr>
        <w:t> </w:t>
      </w:r>
      <w:r>
        <w:rPr>
          <w:rFonts w:ascii="Open Sans" w:hAnsi="Open Sans"/>
          <w:color w:val="333333"/>
          <w:sz w:val="27"/>
          <w:szCs w:val="27"/>
          <w:shd w:val="clear" w:color="auto" w:fill="FFFFFF"/>
        </w:rPr>
        <w:t>points, a peak was detected in that position [</w:t>
      </w:r>
      <w:hyperlink r:id="rId21" w:anchor="CR8" w:history="1">
        <w:r>
          <w:rPr>
            <w:rStyle w:val="a3"/>
            <w:rFonts w:ascii="Open Sans" w:hAnsi="Open Sans"/>
            <w:color w:val="0070BB"/>
            <w:sz w:val="27"/>
            <w:szCs w:val="27"/>
            <w:u w:val="none"/>
          </w:rPr>
          <w:t>8</w:t>
        </w:r>
      </w:hyperlink>
      <w:r>
        <w:rPr>
          <w:rFonts w:ascii="Open Sans" w:hAnsi="Open Sans"/>
          <w:color w:val="333333"/>
          <w:sz w:val="27"/>
          <w:szCs w:val="27"/>
          <w:shd w:val="clear" w:color="auto" w:fill="FFFFFF"/>
        </w:rPr>
        <w:t>]. The number</w:t>
      </w:r>
      <w:r>
        <w:rPr>
          <w:rStyle w:val="apple-converted-space"/>
          <w:rFonts w:ascii="Open Sans" w:hAnsi="Open Sans"/>
          <w:color w:val="333333"/>
          <w:sz w:val="27"/>
          <w:szCs w:val="27"/>
          <w:shd w:val="clear" w:color="auto" w:fill="FFFFFF"/>
        </w:rPr>
        <w:t> </w:t>
      </w:r>
      <w:r>
        <w:rPr>
          <w:rStyle w:val="a7"/>
          <w:rFonts w:ascii="Open Sans" w:hAnsi="Open Sans"/>
          <w:color w:val="333333"/>
          <w:sz w:val="27"/>
          <w:szCs w:val="27"/>
          <w:shd w:val="clear" w:color="auto" w:fill="FFFFFF"/>
        </w:rPr>
        <w:t>f</w:t>
      </w:r>
      <w:r>
        <w:rPr>
          <w:rStyle w:val="apple-converted-space"/>
          <w:rFonts w:ascii="Open Sans" w:hAnsi="Open Sans"/>
          <w:color w:val="333333"/>
          <w:sz w:val="27"/>
          <w:szCs w:val="27"/>
          <w:shd w:val="clear" w:color="auto" w:fill="FFFFFF"/>
        </w:rPr>
        <w:t> </w:t>
      </w:r>
      <w:r>
        <w:rPr>
          <w:rFonts w:ascii="Open Sans" w:hAnsi="Open Sans"/>
          <w:color w:val="333333"/>
          <w:sz w:val="27"/>
          <w:szCs w:val="27"/>
          <w:shd w:val="clear" w:color="auto" w:fill="FFFFFF"/>
        </w:rPr>
        <w:t>could be varied to best fit the specific resolution of the mass spectrometer; in this study,</w:t>
      </w:r>
      <w:r>
        <w:rPr>
          <w:rStyle w:val="apple-converted-space"/>
          <w:rFonts w:ascii="Open Sans" w:hAnsi="Open Sans"/>
          <w:color w:val="333333"/>
          <w:sz w:val="27"/>
          <w:szCs w:val="27"/>
          <w:shd w:val="clear" w:color="auto" w:fill="FFFFFF"/>
        </w:rPr>
        <w:t> </w:t>
      </w:r>
      <w:r>
        <w:rPr>
          <w:rStyle w:val="a7"/>
          <w:rFonts w:ascii="Open Sans" w:hAnsi="Open Sans"/>
          <w:color w:val="333333"/>
          <w:sz w:val="27"/>
          <w:szCs w:val="27"/>
          <w:shd w:val="clear" w:color="auto" w:fill="FFFFFF"/>
        </w:rPr>
        <w:t>f</w:t>
      </w:r>
      <w:r>
        <w:rPr>
          <w:rStyle w:val="apple-converted-space"/>
          <w:rFonts w:ascii="Open Sans" w:hAnsi="Open Sans"/>
          <w:color w:val="333333"/>
          <w:sz w:val="27"/>
          <w:szCs w:val="27"/>
          <w:shd w:val="clear" w:color="auto" w:fill="FFFFFF"/>
        </w:rPr>
        <w:t> </w:t>
      </w:r>
      <w:r>
        <w:rPr>
          <w:rFonts w:ascii="Open Sans" w:hAnsi="Open Sans"/>
          <w:color w:val="333333"/>
          <w:sz w:val="27"/>
          <w:szCs w:val="27"/>
          <w:shd w:val="clear" w:color="auto" w:fill="FFFFFF"/>
        </w:rPr>
        <w:t>was set equal to 2, in order to cover a range of 0.5 Da. The second step of the peak-picking procedure was the elimination of the detected peaks with a SNR lower than a preset threshold. In accordance with the IUPAC guidelines [</w:t>
      </w:r>
      <w:hyperlink r:id="rId22" w:anchor="CR14" w:history="1">
        <w:r>
          <w:rPr>
            <w:rStyle w:val="a3"/>
            <w:rFonts w:ascii="Open Sans" w:hAnsi="Open Sans"/>
            <w:color w:val="0070BB"/>
            <w:sz w:val="27"/>
            <w:szCs w:val="27"/>
            <w:u w:val="none"/>
          </w:rPr>
          <w:t>14</w:t>
        </w:r>
      </w:hyperlink>
      <w:r>
        <w:rPr>
          <w:rFonts w:ascii="Open Sans" w:hAnsi="Open Sans"/>
          <w:color w:val="333333"/>
          <w:sz w:val="27"/>
          <w:szCs w:val="27"/>
          <w:shd w:val="clear" w:color="auto" w:fill="FFFFFF"/>
        </w:rPr>
        <w:t>], the limit of detection was set to 3σ, corresponding to SNR = 3.</w:t>
      </w:r>
    </w:p>
    <w:p w:rsidR="00750781" w:rsidRDefault="00750781">
      <w:pPr>
        <w:rPr>
          <w:rFonts w:ascii="Open Sans" w:hAnsi="Open Sans" w:hint="eastAsia"/>
          <w:color w:val="333333"/>
          <w:sz w:val="27"/>
          <w:szCs w:val="27"/>
          <w:shd w:val="clear" w:color="auto" w:fill="FFFFFF"/>
        </w:rPr>
      </w:pPr>
    </w:p>
    <w:p w:rsidR="00750781" w:rsidRDefault="00750781">
      <w:pPr>
        <w:rPr>
          <w:rFonts w:ascii="Open Sans" w:hAnsi="Open Sans" w:hint="eastAsia"/>
          <w:color w:val="333333"/>
          <w:sz w:val="27"/>
          <w:szCs w:val="27"/>
          <w:shd w:val="clear" w:color="auto" w:fill="FFFFFF"/>
        </w:rPr>
      </w:pPr>
      <w:r>
        <w:rPr>
          <w:rFonts w:ascii="Open Sans" w:hAnsi="Open Sans"/>
          <w:color w:val="333333"/>
          <w:sz w:val="27"/>
          <w:szCs w:val="27"/>
          <w:shd w:val="clear" w:color="auto" w:fill="FFFFFF"/>
        </w:rPr>
        <w:t>a maximum tolerance distance</w:t>
      </w:r>
      <w:r>
        <w:rPr>
          <w:rStyle w:val="apple-converted-space"/>
          <w:rFonts w:ascii="Open Sans" w:hAnsi="Open Sans"/>
          <w:color w:val="333333"/>
          <w:sz w:val="27"/>
          <w:szCs w:val="27"/>
          <w:shd w:val="clear" w:color="auto" w:fill="FFFFFF"/>
        </w:rPr>
        <w:t> </w:t>
      </w:r>
      <w:r>
        <w:rPr>
          <w:rStyle w:val="a7"/>
          <w:rFonts w:ascii="Open Sans" w:hAnsi="Open Sans"/>
          <w:color w:val="333333"/>
          <w:sz w:val="27"/>
          <w:szCs w:val="27"/>
          <w:shd w:val="clear" w:color="auto" w:fill="FFFFFF"/>
        </w:rPr>
        <w:t>d</w:t>
      </w:r>
      <w:r>
        <w:rPr>
          <w:rStyle w:val="apple-converted-space"/>
          <w:rFonts w:ascii="Open Sans" w:hAnsi="Open Sans"/>
          <w:color w:val="333333"/>
          <w:sz w:val="27"/>
          <w:szCs w:val="27"/>
          <w:shd w:val="clear" w:color="auto" w:fill="FFFFFF"/>
        </w:rPr>
        <w:t> </w:t>
      </w:r>
      <w:r>
        <w:rPr>
          <w:rFonts w:ascii="Open Sans" w:hAnsi="Open Sans"/>
          <w:color w:val="333333"/>
          <w:sz w:val="27"/>
          <w:szCs w:val="27"/>
          <w:shd w:val="clear" w:color="auto" w:fill="FFFFFF"/>
        </w:rPr>
        <w:t>equal to 300 ppm of the</w:t>
      </w:r>
      <w:r>
        <w:rPr>
          <w:rStyle w:val="apple-converted-space"/>
          <w:rFonts w:ascii="Open Sans" w:hAnsi="Open Sans"/>
          <w:color w:val="333333"/>
          <w:sz w:val="27"/>
          <w:szCs w:val="27"/>
          <w:shd w:val="clear" w:color="auto" w:fill="FFFFFF"/>
        </w:rPr>
        <w:t> </w:t>
      </w:r>
      <w:r>
        <w:rPr>
          <w:rStyle w:val="a7"/>
          <w:rFonts w:ascii="Open Sans" w:hAnsi="Open Sans"/>
          <w:color w:val="333333"/>
          <w:sz w:val="27"/>
          <w:szCs w:val="27"/>
          <w:shd w:val="clear" w:color="auto" w:fill="FFFFFF"/>
        </w:rPr>
        <w:t>m/z</w:t>
      </w:r>
      <w:r>
        <w:rPr>
          <w:rStyle w:val="apple-converted-space"/>
          <w:rFonts w:ascii="Open Sans" w:hAnsi="Open Sans"/>
          <w:color w:val="333333"/>
          <w:sz w:val="27"/>
          <w:szCs w:val="27"/>
          <w:shd w:val="clear" w:color="auto" w:fill="FFFFFF"/>
        </w:rPr>
        <w:t> </w:t>
      </w:r>
      <w:r>
        <w:rPr>
          <w:rFonts w:ascii="Open Sans" w:hAnsi="Open Sans"/>
          <w:color w:val="333333"/>
          <w:sz w:val="27"/>
          <w:szCs w:val="27"/>
          <w:shd w:val="clear" w:color="auto" w:fill="FFFFFF"/>
        </w:rPr>
        <w:t>value was accepted for the comparison</w:t>
      </w:r>
    </w:p>
    <w:p w:rsidR="00C80026" w:rsidRDefault="00C80026">
      <w:pPr>
        <w:rPr>
          <w:rFonts w:ascii="Open Sans" w:hAnsi="Open Sans" w:hint="eastAsia"/>
          <w:color w:val="333333"/>
          <w:sz w:val="27"/>
          <w:szCs w:val="27"/>
          <w:shd w:val="clear" w:color="auto" w:fill="FFFFFF"/>
        </w:rPr>
      </w:pPr>
    </w:p>
    <w:p w:rsidR="00C80026" w:rsidRDefault="00C80026">
      <w:pPr>
        <w:rPr>
          <w:rFonts w:ascii="Open Sans" w:hAnsi="Open Sans" w:hint="eastAsia"/>
          <w:color w:val="333333"/>
          <w:sz w:val="27"/>
          <w:szCs w:val="27"/>
          <w:shd w:val="clear" w:color="auto" w:fill="FFFFFF"/>
        </w:rPr>
      </w:pPr>
    </w:p>
    <w:p w:rsidR="00C80026" w:rsidRDefault="00C80026">
      <w:pPr>
        <w:rPr>
          <w:rFonts w:ascii="Open Sans" w:hAnsi="Open Sans" w:hint="eastAsia"/>
          <w:color w:val="333333"/>
          <w:sz w:val="27"/>
          <w:szCs w:val="27"/>
          <w:shd w:val="clear" w:color="auto" w:fill="FFFFFF"/>
        </w:rPr>
      </w:pPr>
    </w:p>
    <w:p w:rsidR="00C80026" w:rsidRDefault="00C80026">
      <w:pPr>
        <w:rPr>
          <w:rFonts w:ascii="Open Sans" w:hAnsi="Open Sans" w:hint="eastAsia"/>
          <w:color w:val="333333"/>
          <w:sz w:val="27"/>
          <w:szCs w:val="27"/>
          <w:shd w:val="clear" w:color="auto" w:fill="FFFFFF"/>
        </w:rPr>
      </w:pPr>
    </w:p>
    <w:p w:rsidR="00C80026" w:rsidRDefault="00C80026">
      <w:pPr>
        <w:rPr>
          <w:rFonts w:ascii="Open Sans" w:hAnsi="Open Sans" w:hint="eastAsia"/>
          <w:color w:val="333333"/>
          <w:sz w:val="27"/>
          <w:szCs w:val="27"/>
          <w:shd w:val="clear" w:color="auto" w:fill="FFFFFF"/>
        </w:rPr>
      </w:pPr>
    </w:p>
    <w:p w:rsidR="00C80026" w:rsidRDefault="00C80026">
      <w:pPr>
        <w:rPr>
          <w:rFonts w:ascii="Open Sans" w:hAnsi="Open Sans" w:hint="eastAsia"/>
          <w:color w:val="333333"/>
          <w:sz w:val="27"/>
          <w:szCs w:val="27"/>
          <w:shd w:val="clear" w:color="auto" w:fill="FFFFFF"/>
        </w:rPr>
      </w:pPr>
    </w:p>
    <w:p w:rsidR="00C80026" w:rsidRDefault="00C80026">
      <w:pPr>
        <w:rPr>
          <w:rFonts w:ascii="Open Sans" w:hAnsi="Open Sans" w:hint="eastAsia"/>
          <w:color w:val="333333"/>
          <w:sz w:val="27"/>
          <w:szCs w:val="27"/>
          <w:shd w:val="clear" w:color="auto" w:fill="FFFFFF"/>
        </w:rPr>
      </w:pPr>
    </w:p>
    <w:p w:rsidR="00C80026" w:rsidRDefault="00C80026">
      <w:pPr>
        <w:rPr>
          <w:rFonts w:ascii="Open Sans" w:hAnsi="Open Sans" w:hint="eastAsia"/>
          <w:color w:val="333333"/>
          <w:sz w:val="27"/>
          <w:szCs w:val="27"/>
          <w:shd w:val="clear" w:color="auto" w:fill="FFFFFF"/>
        </w:rPr>
      </w:pPr>
    </w:p>
    <w:p w:rsidR="00C80026" w:rsidRDefault="00C80026">
      <w:pPr>
        <w:rPr>
          <w:rFonts w:ascii="Open Sans" w:hAnsi="Open Sans" w:hint="eastAsia"/>
          <w:color w:val="333333"/>
          <w:sz w:val="27"/>
          <w:szCs w:val="27"/>
          <w:shd w:val="clear" w:color="auto" w:fill="FFFFFF"/>
        </w:rPr>
      </w:pPr>
    </w:p>
    <w:p w:rsidR="00C80026" w:rsidRDefault="00C80026">
      <w:pPr>
        <w:rPr>
          <w:rFonts w:ascii="Open Sans" w:hAnsi="Open Sans" w:hint="eastAsia"/>
          <w:color w:val="333333"/>
          <w:sz w:val="27"/>
          <w:szCs w:val="27"/>
          <w:shd w:val="clear" w:color="auto" w:fill="FFFFFF"/>
        </w:rPr>
      </w:pPr>
    </w:p>
    <w:p w:rsidR="00C80026" w:rsidRDefault="00C80026">
      <w:pPr>
        <w:rPr>
          <w:rFonts w:ascii="Open Sans" w:hAnsi="Open Sans" w:hint="eastAsia"/>
          <w:color w:val="333333"/>
          <w:sz w:val="27"/>
          <w:szCs w:val="27"/>
          <w:shd w:val="clear" w:color="auto" w:fill="FFFFFF"/>
        </w:rPr>
      </w:pPr>
      <w:r>
        <w:rPr>
          <w:rFonts w:ascii="Open Sans" w:hAnsi="Open Sans" w:hint="eastAsia"/>
          <w:color w:val="333333"/>
          <w:sz w:val="27"/>
          <w:szCs w:val="27"/>
          <w:shd w:val="clear" w:color="auto" w:fill="FFFFFF"/>
        </w:rPr>
        <w:t>single_spectrum</w:t>
      </w:r>
    </w:p>
    <w:p w:rsidR="00C80026" w:rsidRDefault="00C80026">
      <w:pPr>
        <w:rPr>
          <w:rFonts w:ascii="Open Sans" w:hAnsi="Open Sans" w:hint="eastAsia"/>
          <w:color w:val="333333"/>
          <w:sz w:val="27"/>
          <w:szCs w:val="27"/>
          <w:shd w:val="clear" w:color="auto" w:fill="FFFFFF"/>
        </w:rPr>
      </w:pPr>
    </w:p>
    <w:p w:rsidR="00C80026" w:rsidRDefault="00C80026">
      <w:pPr>
        <w:rPr>
          <w:rFonts w:ascii="Open Sans" w:hAnsi="Open Sans" w:hint="eastAsia"/>
          <w:color w:val="333333"/>
          <w:sz w:val="27"/>
          <w:szCs w:val="27"/>
          <w:shd w:val="clear" w:color="auto" w:fill="FFFFFF"/>
        </w:rPr>
      </w:pPr>
      <w:r>
        <w:rPr>
          <w:rFonts w:ascii="Open Sans" w:hAnsi="Open Sans" w:hint="eastAsia"/>
          <w:color w:val="333333"/>
          <w:sz w:val="27"/>
          <w:szCs w:val="27"/>
          <w:shd w:val="clear" w:color="auto" w:fill="FFFFFF"/>
        </w:rPr>
        <w:t>1.Kaiser smoothing %</w:t>
      </w:r>
      <w:r>
        <w:rPr>
          <w:rFonts w:ascii="Open Sans" w:hAnsi="Open Sans" w:hint="eastAsia"/>
          <w:color w:val="333333"/>
          <w:sz w:val="27"/>
          <w:szCs w:val="27"/>
          <w:shd w:val="clear" w:color="auto" w:fill="FFFFFF"/>
        </w:rPr>
        <w:t>需传一个平滑参数，与</w:t>
      </w:r>
      <w:r>
        <w:rPr>
          <w:rFonts w:ascii="Open Sans" w:hAnsi="Open Sans" w:hint="eastAsia"/>
          <w:color w:val="333333"/>
          <w:sz w:val="27"/>
          <w:szCs w:val="27"/>
          <w:shd w:val="clear" w:color="auto" w:fill="FFFFFF"/>
        </w:rPr>
        <w:t>S-G</w:t>
      </w:r>
      <w:r>
        <w:rPr>
          <w:rFonts w:ascii="Open Sans" w:hAnsi="Open Sans" w:hint="eastAsia"/>
          <w:color w:val="333333"/>
          <w:sz w:val="27"/>
          <w:szCs w:val="27"/>
          <w:shd w:val="clear" w:color="auto" w:fill="FFFFFF"/>
        </w:rPr>
        <w:t>很像</w:t>
      </w:r>
    </w:p>
    <w:p w:rsidR="00C80026" w:rsidRDefault="00C80026">
      <w:pPr>
        <w:rPr>
          <w:rFonts w:ascii="Open Sans" w:hAnsi="Open Sans" w:hint="eastAsia"/>
          <w:color w:val="333333"/>
          <w:sz w:val="27"/>
          <w:szCs w:val="27"/>
          <w:shd w:val="clear" w:color="auto" w:fill="FFFFFF"/>
        </w:rPr>
      </w:pPr>
      <w:r>
        <w:rPr>
          <w:rFonts w:ascii="Open Sans" w:hAnsi="Open Sans" w:hint="eastAsia"/>
          <w:color w:val="333333"/>
          <w:sz w:val="27"/>
          <w:szCs w:val="27"/>
          <w:shd w:val="clear" w:color="auto" w:fill="FFFFFF"/>
        </w:rPr>
        <w:t>2.</w:t>
      </w:r>
      <w:r>
        <w:rPr>
          <w:rFonts w:ascii="Open Sans" w:hAnsi="Open Sans" w:hint="eastAsia"/>
          <w:color w:val="333333"/>
          <w:sz w:val="27"/>
          <w:szCs w:val="27"/>
          <w:shd w:val="clear" w:color="auto" w:fill="FFFFFF"/>
        </w:rPr>
        <w:t>数据重采</w:t>
      </w:r>
      <w:r>
        <w:rPr>
          <w:rFonts w:ascii="Open Sans" w:hAnsi="Open Sans" w:hint="eastAsia"/>
          <w:color w:val="333333"/>
          <w:sz w:val="27"/>
          <w:szCs w:val="27"/>
          <w:shd w:val="clear" w:color="auto" w:fill="FFFFFF"/>
        </w:rPr>
        <w:t xml:space="preserve"> %</w:t>
      </w:r>
      <w:r>
        <w:rPr>
          <w:rFonts w:ascii="Open Sans" w:hAnsi="Open Sans" w:hint="eastAsia"/>
          <w:color w:val="333333"/>
          <w:sz w:val="27"/>
          <w:szCs w:val="27"/>
          <w:shd w:val="clear" w:color="auto" w:fill="FFFFFF"/>
        </w:rPr>
        <w:t>需传一个步长参数</w:t>
      </w:r>
    </w:p>
    <w:p w:rsidR="00C80026" w:rsidRDefault="00C80026">
      <w:pPr>
        <w:rPr>
          <w:rFonts w:ascii="Open Sans" w:hAnsi="Open Sans" w:hint="eastAsia"/>
          <w:color w:val="333333"/>
          <w:sz w:val="27"/>
          <w:szCs w:val="27"/>
          <w:shd w:val="clear" w:color="auto" w:fill="FFFFFF"/>
        </w:rPr>
      </w:pPr>
      <w:r>
        <w:rPr>
          <w:rFonts w:ascii="Open Sans" w:hAnsi="Open Sans" w:hint="eastAsia"/>
          <w:color w:val="333333"/>
          <w:sz w:val="27"/>
          <w:szCs w:val="27"/>
          <w:shd w:val="clear" w:color="auto" w:fill="FFFFFF"/>
        </w:rPr>
        <w:t>3.</w:t>
      </w:r>
      <w:r>
        <w:rPr>
          <w:rFonts w:ascii="Open Sans" w:hAnsi="Open Sans" w:hint="eastAsia"/>
          <w:color w:val="333333"/>
          <w:sz w:val="27"/>
          <w:szCs w:val="27"/>
          <w:shd w:val="clear" w:color="auto" w:fill="FFFFFF"/>
        </w:rPr>
        <w:t>将数据分成</w:t>
      </w:r>
      <w:r>
        <w:rPr>
          <w:rFonts w:ascii="Open Sans" w:hAnsi="Open Sans" w:hint="eastAsia"/>
          <w:color w:val="333333"/>
          <w:sz w:val="27"/>
          <w:szCs w:val="27"/>
          <w:shd w:val="clear" w:color="auto" w:fill="FFFFFF"/>
        </w:rPr>
        <w:t>n</w:t>
      </w:r>
      <w:r>
        <w:rPr>
          <w:rFonts w:ascii="Open Sans" w:hAnsi="Open Sans" w:hint="eastAsia"/>
          <w:color w:val="333333"/>
          <w:sz w:val="27"/>
          <w:szCs w:val="27"/>
          <w:shd w:val="clear" w:color="auto" w:fill="FFFFFF"/>
        </w:rPr>
        <w:t>个区域，求出每个区域</w:t>
      </w:r>
      <w:r>
        <w:rPr>
          <w:rFonts w:ascii="Open Sans" w:hAnsi="Open Sans" w:hint="eastAsia"/>
          <w:color w:val="333333"/>
          <w:sz w:val="27"/>
          <w:szCs w:val="27"/>
          <w:shd w:val="clear" w:color="auto" w:fill="FFFFFF"/>
        </w:rPr>
        <w:t>y</w:t>
      </w:r>
      <w:r>
        <w:rPr>
          <w:rFonts w:ascii="Open Sans" w:hAnsi="Open Sans" w:hint="eastAsia"/>
          <w:color w:val="333333"/>
          <w:sz w:val="27"/>
          <w:szCs w:val="27"/>
          <w:shd w:val="clear" w:color="auto" w:fill="FFFFFF"/>
        </w:rPr>
        <w:t>的最小值，</w:t>
      </w:r>
      <w:r>
        <w:rPr>
          <w:rFonts w:ascii="Open Sans" w:hAnsi="Open Sans" w:hint="eastAsia"/>
          <w:color w:val="333333"/>
          <w:sz w:val="27"/>
          <w:szCs w:val="27"/>
          <w:shd w:val="clear" w:color="auto" w:fill="FFFFFF"/>
        </w:rPr>
        <w:t>kurt</w:t>
      </w:r>
      <w:r>
        <w:rPr>
          <w:rFonts w:ascii="Open Sans" w:hAnsi="Open Sans" w:hint="eastAsia"/>
          <w:color w:val="333333"/>
          <w:sz w:val="27"/>
          <w:szCs w:val="27"/>
          <w:shd w:val="clear" w:color="auto" w:fill="FFFFFF"/>
        </w:rPr>
        <w:t>值</w:t>
      </w:r>
      <w:r>
        <w:rPr>
          <w:rFonts w:ascii="Open Sans" w:hAnsi="Open Sans" w:hint="eastAsia"/>
          <w:color w:val="333333"/>
          <w:sz w:val="27"/>
          <w:szCs w:val="27"/>
          <w:shd w:val="clear" w:color="auto" w:fill="FFFFFF"/>
        </w:rPr>
        <w:t>,y</w:t>
      </w:r>
      <w:r>
        <w:rPr>
          <w:rFonts w:ascii="Open Sans" w:hAnsi="Open Sans" w:hint="eastAsia"/>
          <w:color w:val="333333"/>
          <w:sz w:val="27"/>
          <w:szCs w:val="27"/>
          <w:shd w:val="clear" w:color="auto" w:fill="FFFFFF"/>
        </w:rPr>
        <w:t>的平均值，</w:t>
      </w:r>
      <w:r>
        <w:rPr>
          <w:rFonts w:ascii="Open Sans" w:hAnsi="Open Sans" w:hint="eastAsia"/>
          <w:color w:val="333333"/>
          <w:sz w:val="27"/>
          <w:szCs w:val="27"/>
          <w:shd w:val="clear" w:color="auto" w:fill="FFFFFF"/>
        </w:rPr>
        <w:t>y</w:t>
      </w:r>
      <w:r>
        <w:rPr>
          <w:rFonts w:ascii="Open Sans" w:hAnsi="Open Sans" w:hint="eastAsia"/>
          <w:color w:val="333333"/>
          <w:sz w:val="27"/>
          <w:szCs w:val="27"/>
          <w:shd w:val="clear" w:color="auto" w:fill="FFFFFF"/>
        </w:rPr>
        <w:t>的标准差以及</w:t>
      </w:r>
      <w:r>
        <w:rPr>
          <w:rFonts w:ascii="Open Sans" w:hAnsi="Open Sans" w:hint="eastAsia"/>
          <w:color w:val="333333"/>
          <w:sz w:val="27"/>
          <w:szCs w:val="27"/>
          <w:shd w:val="clear" w:color="auto" w:fill="FFFFFF"/>
        </w:rPr>
        <w:t>x</w:t>
      </w:r>
      <w:r>
        <w:rPr>
          <w:rFonts w:ascii="Open Sans" w:hAnsi="Open Sans" w:hint="eastAsia"/>
          <w:color w:val="333333"/>
          <w:sz w:val="27"/>
          <w:szCs w:val="27"/>
          <w:shd w:val="clear" w:color="auto" w:fill="FFFFFF"/>
        </w:rPr>
        <w:t>的平均值，然后求出整体信号</w:t>
      </w:r>
      <w:r>
        <w:rPr>
          <w:rFonts w:ascii="Open Sans" w:hAnsi="Open Sans" w:hint="eastAsia"/>
          <w:color w:val="333333"/>
          <w:sz w:val="27"/>
          <w:szCs w:val="27"/>
          <w:shd w:val="clear" w:color="auto" w:fill="FFFFFF"/>
        </w:rPr>
        <w:t>y</w:t>
      </w:r>
      <w:r>
        <w:rPr>
          <w:rFonts w:ascii="Open Sans" w:hAnsi="Open Sans" w:hint="eastAsia"/>
          <w:color w:val="333333"/>
          <w:sz w:val="27"/>
          <w:szCs w:val="27"/>
          <w:shd w:val="clear" w:color="auto" w:fill="FFFFFF"/>
        </w:rPr>
        <w:t>的平均值做为一阀值。</w:t>
      </w:r>
    </w:p>
    <w:p w:rsidR="00C80026" w:rsidRDefault="00C80026">
      <w:pPr>
        <w:rPr>
          <w:rFonts w:ascii="Open Sans" w:hAnsi="Open Sans" w:hint="eastAsia"/>
          <w:color w:val="333333"/>
          <w:sz w:val="27"/>
          <w:szCs w:val="27"/>
          <w:shd w:val="clear" w:color="auto" w:fill="FFFFFF"/>
        </w:rPr>
      </w:pPr>
      <w:r>
        <w:rPr>
          <w:rFonts w:ascii="Open Sans" w:hAnsi="Open Sans" w:hint="eastAsia"/>
          <w:color w:val="333333"/>
          <w:sz w:val="27"/>
          <w:szCs w:val="27"/>
          <w:shd w:val="clear" w:color="auto" w:fill="FFFFFF"/>
        </w:rPr>
        <w:t>对这</w:t>
      </w:r>
      <w:r>
        <w:rPr>
          <w:rFonts w:ascii="Open Sans" w:hAnsi="Open Sans" w:hint="eastAsia"/>
          <w:color w:val="333333"/>
          <w:sz w:val="27"/>
          <w:szCs w:val="27"/>
          <w:shd w:val="clear" w:color="auto" w:fill="FFFFFF"/>
        </w:rPr>
        <w:t>n</w:t>
      </w:r>
      <w:r>
        <w:rPr>
          <w:rFonts w:ascii="Open Sans" w:hAnsi="Open Sans" w:hint="eastAsia"/>
          <w:color w:val="333333"/>
          <w:sz w:val="27"/>
          <w:szCs w:val="27"/>
          <w:shd w:val="clear" w:color="auto" w:fill="FFFFFF"/>
        </w:rPr>
        <w:t>个区域做一个筛选（</w:t>
      </w:r>
      <w:r>
        <w:rPr>
          <w:rFonts w:ascii="Open Sans" w:hAnsi="Open Sans" w:hint="eastAsia"/>
          <w:color w:val="333333"/>
          <w:sz w:val="27"/>
          <w:szCs w:val="27"/>
          <w:shd w:val="clear" w:color="auto" w:fill="FFFFFF"/>
        </w:rPr>
        <w:t>y</w:t>
      </w:r>
      <w:r>
        <w:rPr>
          <w:rFonts w:ascii="Open Sans" w:hAnsi="Open Sans" w:hint="eastAsia"/>
          <w:color w:val="333333"/>
          <w:sz w:val="27"/>
          <w:szCs w:val="27"/>
          <w:shd w:val="clear" w:color="auto" w:fill="FFFFFF"/>
        </w:rPr>
        <w:t>平均值大于整体信号平均值，且</w:t>
      </w:r>
      <w:r>
        <w:rPr>
          <w:rFonts w:ascii="Open Sans" w:hAnsi="Open Sans" w:hint="eastAsia"/>
          <w:color w:val="333333"/>
          <w:sz w:val="27"/>
          <w:szCs w:val="27"/>
          <w:shd w:val="clear" w:color="auto" w:fill="FFFFFF"/>
        </w:rPr>
        <w:t>kurt</w:t>
      </w:r>
      <w:r>
        <w:rPr>
          <w:rFonts w:ascii="Open Sans" w:hAnsi="Open Sans" w:hint="eastAsia"/>
          <w:color w:val="333333"/>
          <w:sz w:val="27"/>
          <w:szCs w:val="27"/>
          <w:shd w:val="clear" w:color="auto" w:fill="FFFFFF"/>
        </w:rPr>
        <w:t>值大于给定参数）</w:t>
      </w:r>
    </w:p>
    <w:p w:rsidR="00C80026" w:rsidRDefault="00C80026">
      <w:pPr>
        <w:rPr>
          <w:rFonts w:ascii="Open Sans" w:hAnsi="Open Sans" w:hint="eastAsia"/>
          <w:color w:val="333333"/>
          <w:sz w:val="27"/>
          <w:szCs w:val="27"/>
          <w:shd w:val="clear" w:color="auto" w:fill="FFFFFF"/>
        </w:rPr>
      </w:pPr>
      <w:r>
        <w:rPr>
          <w:rFonts w:ascii="Open Sans" w:hAnsi="Open Sans" w:hint="eastAsia"/>
          <w:color w:val="333333"/>
          <w:sz w:val="27"/>
          <w:szCs w:val="27"/>
          <w:shd w:val="clear" w:color="auto" w:fill="FFFFFF"/>
        </w:rPr>
        <w:t>4.</w:t>
      </w:r>
      <w:r>
        <w:rPr>
          <w:rFonts w:ascii="Open Sans" w:hAnsi="Open Sans" w:hint="eastAsia"/>
          <w:color w:val="333333"/>
          <w:sz w:val="27"/>
          <w:szCs w:val="27"/>
          <w:shd w:val="clear" w:color="auto" w:fill="FFFFFF"/>
        </w:rPr>
        <w:t>减基线</w:t>
      </w:r>
      <w:r w:rsidR="001C5A77">
        <w:rPr>
          <w:rFonts w:ascii="Open Sans" w:hAnsi="Open Sans" w:hint="eastAsia"/>
          <w:color w:val="333333"/>
          <w:sz w:val="27"/>
          <w:szCs w:val="27"/>
          <w:shd w:val="clear" w:color="auto" w:fill="FFFFFF"/>
        </w:rPr>
        <w:t>：以各个区域</w:t>
      </w:r>
      <w:r w:rsidR="001C5A77">
        <w:rPr>
          <w:rFonts w:ascii="Open Sans" w:hAnsi="Open Sans" w:hint="eastAsia"/>
          <w:color w:val="333333"/>
          <w:sz w:val="27"/>
          <w:szCs w:val="27"/>
          <w:shd w:val="clear" w:color="auto" w:fill="FFFFFF"/>
        </w:rPr>
        <w:t>x</w:t>
      </w:r>
      <w:r w:rsidR="001C5A77">
        <w:rPr>
          <w:rFonts w:ascii="Open Sans" w:hAnsi="Open Sans" w:hint="eastAsia"/>
          <w:color w:val="333333"/>
          <w:sz w:val="27"/>
          <w:szCs w:val="27"/>
          <w:shd w:val="clear" w:color="auto" w:fill="FFFFFF"/>
        </w:rPr>
        <w:t>的平均值，以及</w:t>
      </w:r>
      <w:r w:rsidR="001C5A77">
        <w:rPr>
          <w:rFonts w:ascii="Open Sans" w:hAnsi="Open Sans" w:hint="eastAsia"/>
          <w:color w:val="333333"/>
          <w:sz w:val="27"/>
          <w:szCs w:val="27"/>
          <w:shd w:val="clear" w:color="auto" w:fill="FFFFFF"/>
        </w:rPr>
        <w:t>y</w:t>
      </w:r>
      <w:r w:rsidR="001C5A77">
        <w:rPr>
          <w:rFonts w:ascii="Open Sans" w:hAnsi="Open Sans" w:hint="eastAsia"/>
          <w:color w:val="333333"/>
          <w:sz w:val="27"/>
          <w:szCs w:val="27"/>
          <w:shd w:val="clear" w:color="auto" w:fill="FFFFFF"/>
        </w:rPr>
        <w:t>的最小值作为基点进行插值。</w:t>
      </w:r>
    </w:p>
    <w:p w:rsidR="00C80026" w:rsidRDefault="00C80026">
      <w:pPr>
        <w:rPr>
          <w:rFonts w:ascii="Open Sans" w:hAnsi="Open Sans" w:hint="eastAsia"/>
          <w:color w:val="333333"/>
          <w:sz w:val="27"/>
          <w:szCs w:val="27"/>
          <w:shd w:val="clear" w:color="auto" w:fill="FFFFFF"/>
        </w:rPr>
      </w:pPr>
      <w:r>
        <w:rPr>
          <w:rFonts w:ascii="Open Sans" w:hAnsi="Open Sans" w:hint="eastAsia"/>
          <w:color w:val="333333"/>
          <w:sz w:val="27"/>
          <w:szCs w:val="27"/>
          <w:shd w:val="clear" w:color="auto" w:fill="FFFFFF"/>
        </w:rPr>
        <w:t>5.</w:t>
      </w:r>
      <w:r>
        <w:rPr>
          <w:rFonts w:ascii="Open Sans" w:hAnsi="Open Sans" w:hint="eastAsia"/>
          <w:color w:val="333333"/>
          <w:sz w:val="27"/>
          <w:szCs w:val="27"/>
          <w:shd w:val="clear" w:color="auto" w:fill="FFFFFF"/>
        </w:rPr>
        <w:t>信号归一</w:t>
      </w:r>
      <w:r w:rsidR="001C5A77">
        <w:rPr>
          <w:rFonts w:ascii="Open Sans" w:hAnsi="Open Sans" w:hint="eastAsia"/>
          <w:color w:val="333333"/>
          <w:sz w:val="27"/>
          <w:szCs w:val="27"/>
          <w:shd w:val="clear" w:color="auto" w:fill="FFFFFF"/>
        </w:rPr>
        <w:t>(</w:t>
      </w:r>
      <w:r w:rsidR="00D846EF">
        <w:rPr>
          <w:rFonts w:ascii="Open Sans" w:hAnsi="Open Sans" w:hint="eastAsia"/>
          <w:color w:val="333333"/>
          <w:sz w:val="27"/>
          <w:szCs w:val="27"/>
          <w:shd w:val="clear" w:color="auto" w:fill="FFFFFF"/>
        </w:rPr>
        <w:t>需给定一个参考</w:t>
      </w:r>
      <w:r w:rsidR="00D846EF">
        <w:rPr>
          <w:rFonts w:ascii="Open Sans" w:hAnsi="Open Sans" w:hint="eastAsia"/>
          <w:color w:val="333333"/>
          <w:sz w:val="27"/>
          <w:szCs w:val="27"/>
          <w:shd w:val="clear" w:color="auto" w:fill="FFFFFF"/>
        </w:rPr>
        <w:t>x</w:t>
      </w:r>
      <w:r w:rsidR="001C5A77">
        <w:rPr>
          <w:rFonts w:ascii="Open Sans" w:hAnsi="Open Sans" w:hint="eastAsia"/>
          <w:color w:val="333333"/>
          <w:sz w:val="27"/>
          <w:szCs w:val="27"/>
          <w:shd w:val="clear" w:color="auto" w:fill="FFFFFF"/>
        </w:rPr>
        <w:t>)</w:t>
      </w:r>
    </w:p>
    <w:p w:rsidR="00D846EF" w:rsidRDefault="00D846EF">
      <w:pPr>
        <w:rPr>
          <w:rFonts w:ascii="Open Sans" w:hAnsi="Open Sans" w:hint="eastAsia"/>
          <w:color w:val="333333"/>
          <w:sz w:val="27"/>
          <w:szCs w:val="27"/>
          <w:shd w:val="clear" w:color="auto" w:fill="FFFFFF"/>
        </w:rPr>
      </w:pPr>
      <w:r>
        <w:rPr>
          <w:rFonts w:ascii="Open Sans" w:hAnsi="Open Sans" w:hint="eastAsia"/>
          <w:color w:val="333333"/>
          <w:sz w:val="27"/>
          <w:szCs w:val="27"/>
          <w:shd w:val="clear" w:color="auto" w:fill="FFFFFF"/>
        </w:rPr>
        <w:t>在参考</w:t>
      </w:r>
      <w:r>
        <w:rPr>
          <w:rFonts w:ascii="Open Sans" w:hAnsi="Open Sans" w:hint="eastAsia"/>
          <w:color w:val="333333"/>
          <w:sz w:val="27"/>
          <w:szCs w:val="27"/>
          <w:shd w:val="clear" w:color="auto" w:fill="FFFFFF"/>
        </w:rPr>
        <w:t>x</w:t>
      </w:r>
      <w:r>
        <w:rPr>
          <w:rFonts w:ascii="Open Sans" w:hAnsi="Open Sans" w:hint="eastAsia"/>
          <w:color w:val="333333"/>
          <w:sz w:val="27"/>
          <w:szCs w:val="27"/>
          <w:shd w:val="clear" w:color="auto" w:fill="FFFFFF"/>
        </w:rPr>
        <w:t>附近区间找出一个峰值最大的峰作为参考峰进行归一</w:t>
      </w:r>
    </w:p>
    <w:p w:rsidR="00C80026" w:rsidRDefault="00C80026">
      <w:pPr>
        <w:rPr>
          <w:rFonts w:ascii="Open Sans" w:hAnsi="Open Sans" w:hint="eastAsia"/>
          <w:color w:val="333333"/>
          <w:sz w:val="27"/>
          <w:szCs w:val="27"/>
          <w:shd w:val="clear" w:color="auto" w:fill="FFFFFF"/>
        </w:rPr>
      </w:pPr>
      <w:r>
        <w:rPr>
          <w:rFonts w:ascii="Open Sans" w:hAnsi="Open Sans" w:hint="eastAsia"/>
          <w:color w:val="333333"/>
          <w:sz w:val="27"/>
          <w:szCs w:val="27"/>
          <w:shd w:val="clear" w:color="auto" w:fill="FFFFFF"/>
        </w:rPr>
        <w:t>6.</w:t>
      </w:r>
      <w:r>
        <w:rPr>
          <w:rFonts w:ascii="Open Sans" w:hAnsi="Open Sans" w:hint="eastAsia"/>
          <w:color w:val="333333"/>
          <w:sz w:val="27"/>
          <w:szCs w:val="27"/>
          <w:shd w:val="clear" w:color="auto" w:fill="FFFFFF"/>
        </w:rPr>
        <w:t>估计噪声值</w:t>
      </w:r>
      <w:r w:rsidR="00147EC3">
        <w:rPr>
          <w:rFonts w:ascii="Open Sans" w:hAnsi="Open Sans" w:hint="eastAsia"/>
          <w:color w:val="333333"/>
          <w:sz w:val="27"/>
          <w:szCs w:val="27"/>
          <w:shd w:val="clear" w:color="auto" w:fill="FFFFFF"/>
        </w:rPr>
        <w:t>（）</w:t>
      </w:r>
    </w:p>
    <w:p w:rsidR="00D846EF" w:rsidRPr="00D846EF" w:rsidRDefault="00D846EF">
      <w:pPr>
        <w:rPr>
          <w:rFonts w:ascii="Open Sans" w:hAnsi="Open Sans" w:hint="eastAsia"/>
          <w:color w:val="333333"/>
          <w:sz w:val="27"/>
          <w:szCs w:val="27"/>
          <w:shd w:val="clear" w:color="auto" w:fill="FFFFFF"/>
        </w:rPr>
      </w:pPr>
      <w:r>
        <w:rPr>
          <w:rFonts w:ascii="Open Sans" w:hAnsi="Open Sans" w:hint="eastAsia"/>
          <w:color w:val="333333"/>
          <w:sz w:val="27"/>
          <w:szCs w:val="27"/>
          <w:shd w:val="clear" w:color="auto" w:fill="FFFFFF"/>
        </w:rPr>
        <w:t>以各区域</w:t>
      </w:r>
      <w:r>
        <w:rPr>
          <w:rFonts w:ascii="Open Sans" w:hAnsi="Open Sans" w:hint="eastAsia"/>
          <w:color w:val="333333"/>
          <w:sz w:val="27"/>
          <w:szCs w:val="27"/>
          <w:shd w:val="clear" w:color="auto" w:fill="FFFFFF"/>
        </w:rPr>
        <w:t>x</w:t>
      </w:r>
      <w:r>
        <w:rPr>
          <w:rFonts w:ascii="Open Sans" w:hAnsi="Open Sans" w:hint="eastAsia"/>
          <w:color w:val="333333"/>
          <w:sz w:val="27"/>
          <w:szCs w:val="27"/>
          <w:shd w:val="clear" w:color="auto" w:fill="FFFFFF"/>
        </w:rPr>
        <w:t>的平均值，</w:t>
      </w:r>
      <w:r>
        <w:rPr>
          <w:rFonts w:ascii="Open Sans" w:hAnsi="Open Sans" w:hint="eastAsia"/>
          <w:color w:val="333333"/>
          <w:sz w:val="27"/>
          <w:szCs w:val="27"/>
          <w:shd w:val="clear" w:color="auto" w:fill="FFFFFF"/>
        </w:rPr>
        <w:t>y</w:t>
      </w:r>
      <w:r>
        <w:rPr>
          <w:rFonts w:ascii="Open Sans" w:hAnsi="Open Sans" w:hint="eastAsia"/>
          <w:color w:val="333333"/>
          <w:sz w:val="27"/>
          <w:szCs w:val="27"/>
          <w:shd w:val="clear" w:color="auto" w:fill="FFFFFF"/>
        </w:rPr>
        <w:t>的标准差作为基点</w:t>
      </w:r>
      <w:r>
        <w:rPr>
          <w:rFonts w:ascii="Open Sans" w:hAnsi="Open Sans" w:hint="eastAsia"/>
          <w:color w:val="333333"/>
          <w:sz w:val="27"/>
          <w:szCs w:val="27"/>
          <w:shd w:val="clear" w:color="auto" w:fill="FFFFFF"/>
        </w:rPr>
        <w:t>,</w:t>
      </w:r>
      <w:r>
        <w:rPr>
          <w:rFonts w:ascii="Open Sans" w:hAnsi="Open Sans" w:hint="eastAsia"/>
          <w:color w:val="333333"/>
          <w:sz w:val="27"/>
          <w:szCs w:val="27"/>
          <w:shd w:val="clear" w:color="auto" w:fill="FFFFFF"/>
        </w:rPr>
        <w:t>对</w:t>
      </w:r>
      <w:r>
        <w:rPr>
          <w:rFonts w:ascii="Open Sans" w:hAnsi="Open Sans" w:hint="eastAsia"/>
          <w:color w:val="333333"/>
          <w:sz w:val="27"/>
          <w:szCs w:val="27"/>
          <w:shd w:val="clear" w:color="auto" w:fill="FFFFFF"/>
        </w:rPr>
        <w:t>x</w:t>
      </w:r>
      <w:r>
        <w:rPr>
          <w:rFonts w:ascii="Open Sans" w:hAnsi="Open Sans" w:hint="eastAsia"/>
          <w:color w:val="333333"/>
          <w:sz w:val="27"/>
          <w:szCs w:val="27"/>
          <w:shd w:val="clear" w:color="auto" w:fill="FFFFFF"/>
        </w:rPr>
        <w:t>进行插值得到相应的</w:t>
      </w:r>
      <w:r>
        <w:rPr>
          <w:rFonts w:ascii="Open Sans" w:hAnsi="Open Sans" w:hint="eastAsia"/>
          <w:color w:val="333333"/>
          <w:sz w:val="27"/>
          <w:szCs w:val="27"/>
          <w:shd w:val="clear" w:color="auto" w:fill="FFFFFF"/>
        </w:rPr>
        <w:t>y1</w:t>
      </w:r>
      <w:r>
        <w:rPr>
          <w:rFonts w:ascii="Open Sans" w:hAnsi="Open Sans" w:hint="eastAsia"/>
          <w:color w:val="333333"/>
          <w:sz w:val="27"/>
          <w:szCs w:val="27"/>
          <w:shd w:val="clear" w:color="auto" w:fill="FFFFFF"/>
        </w:rPr>
        <w:t>；以</w:t>
      </w:r>
      <w:r>
        <w:rPr>
          <w:rFonts w:ascii="Open Sans" w:hAnsi="Open Sans" w:hint="eastAsia"/>
          <w:color w:val="333333"/>
          <w:sz w:val="27"/>
          <w:szCs w:val="27"/>
          <w:shd w:val="clear" w:color="auto" w:fill="FFFFFF"/>
        </w:rPr>
        <w:t>x</w:t>
      </w:r>
      <w:r>
        <w:rPr>
          <w:rFonts w:ascii="Open Sans" w:hAnsi="Open Sans" w:hint="eastAsia"/>
          <w:color w:val="333333"/>
          <w:sz w:val="27"/>
          <w:szCs w:val="27"/>
          <w:shd w:val="clear" w:color="auto" w:fill="FFFFFF"/>
        </w:rPr>
        <w:t>的平均值，</w:t>
      </w:r>
      <w:r>
        <w:rPr>
          <w:rFonts w:ascii="Open Sans" w:hAnsi="Open Sans" w:hint="eastAsia"/>
          <w:color w:val="333333"/>
          <w:sz w:val="27"/>
          <w:szCs w:val="27"/>
          <w:shd w:val="clear" w:color="auto" w:fill="FFFFFF"/>
        </w:rPr>
        <w:t>y</w:t>
      </w:r>
      <w:r>
        <w:rPr>
          <w:rFonts w:ascii="Open Sans" w:hAnsi="Open Sans" w:hint="eastAsia"/>
          <w:color w:val="333333"/>
          <w:sz w:val="27"/>
          <w:szCs w:val="27"/>
          <w:shd w:val="clear" w:color="auto" w:fill="FFFFFF"/>
        </w:rPr>
        <w:t>的平均值</w:t>
      </w:r>
      <w:r>
        <w:rPr>
          <w:rFonts w:ascii="Open Sans" w:hAnsi="Open Sans" w:hint="eastAsia"/>
          <w:color w:val="333333"/>
          <w:sz w:val="27"/>
          <w:szCs w:val="27"/>
          <w:shd w:val="clear" w:color="auto" w:fill="FFFFFF"/>
        </w:rPr>
        <w:t>-y</w:t>
      </w:r>
      <w:r>
        <w:rPr>
          <w:rFonts w:ascii="Open Sans" w:hAnsi="Open Sans" w:hint="eastAsia"/>
          <w:color w:val="333333"/>
          <w:sz w:val="27"/>
          <w:szCs w:val="27"/>
          <w:shd w:val="clear" w:color="auto" w:fill="FFFFFF"/>
        </w:rPr>
        <w:t>的最小值作为基点，对</w:t>
      </w:r>
      <w:r>
        <w:rPr>
          <w:rFonts w:ascii="Open Sans" w:hAnsi="Open Sans" w:hint="eastAsia"/>
          <w:color w:val="333333"/>
          <w:sz w:val="27"/>
          <w:szCs w:val="27"/>
          <w:shd w:val="clear" w:color="auto" w:fill="FFFFFF"/>
        </w:rPr>
        <w:t>x</w:t>
      </w:r>
      <w:r>
        <w:rPr>
          <w:rFonts w:ascii="Open Sans" w:hAnsi="Open Sans" w:hint="eastAsia"/>
          <w:color w:val="333333"/>
          <w:sz w:val="27"/>
          <w:szCs w:val="27"/>
          <w:shd w:val="clear" w:color="auto" w:fill="FFFFFF"/>
        </w:rPr>
        <w:t>进行插值得到相应的</w:t>
      </w:r>
      <w:r>
        <w:rPr>
          <w:rFonts w:ascii="Open Sans" w:hAnsi="Open Sans" w:hint="eastAsia"/>
          <w:color w:val="333333"/>
          <w:sz w:val="27"/>
          <w:szCs w:val="27"/>
          <w:shd w:val="clear" w:color="auto" w:fill="FFFFFF"/>
        </w:rPr>
        <w:t>y2</w:t>
      </w:r>
      <w:r>
        <w:rPr>
          <w:rFonts w:ascii="Open Sans" w:hAnsi="Open Sans" w:hint="eastAsia"/>
          <w:color w:val="333333"/>
          <w:sz w:val="27"/>
          <w:szCs w:val="27"/>
          <w:shd w:val="clear" w:color="auto" w:fill="FFFFFF"/>
        </w:rPr>
        <w:t>；噪声</w:t>
      </w:r>
      <w:r>
        <w:rPr>
          <w:rFonts w:ascii="Open Sans" w:hAnsi="Open Sans" w:hint="eastAsia"/>
          <w:color w:val="333333"/>
          <w:sz w:val="27"/>
          <w:szCs w:val="27"/>
          <w:shd w:val="clear" w:color="auto" w:fill="FFFFFF"/>
        </w:rPr>
        <w:t xml:space="preserve"> =</w:t>
      </w:r>
      <w:r>
        <w:rPr>
          <w:rFonts w:ascii="Open Sans" w:hAnsi="Open Sans" w:hint="eastAsia"/>
          <w:color w:val="333333"/>
          <w:sz w:val="27"/>
          <w:szCs w:val="27"/>
          <w:shd w:val="clear" w:color="auto" w:fill="FFFFFF"/>
        </w:rPr>
        <w:t>归一因子</w:t>
      </w:r>
      <w:r>
        <w:rPr>
          <w:rFonts w:ascii="Open Sans" w:hAnsi="Open Sans" w:hint="eastAsia"/>
          <w:color w:val="333333"/>
          <w:sz w:val="27"/>
          <w:szCs w:val="27"/>
          <w:shd w:val="clear" w:color="auto" w:fill="FFFFFF"/>
        </w:rPr>
        <w:t>*</w:t>
      </w:r>
      <w:r>
        <w:rPr>
          <w:rFonts w:ascii="Open Sans" w:hAnsi="Open Sans" w:hint="eastAsia"/>
          <w:color w:val="333333"/>
          <w:sz w:val="27"/>
          <w:szCs w:val="27"/>
          <w:shd w:val="clear" w:color="auto" w:fill="FFFFFF"/>
        </w:rPr>
        <w:t>（</w:t>
      </w:r>
      <w:r>
        <w:rPr>
          <w:rFonts w:ascii="Open Sans" w:hAnsi="Open Sans" w:hint="eastAsia"/>
          <w:color w:val="333333"/>
          <w:sz w:val="27"/>
          <w:szCs w:val="27"/>
          <w:shd w:val="clear" w:color="auto" w:fill="FFFFFF"/>
        </w:rPr>
        <w:t>y2+</w:t>
      </w:r>
      <w:r>
        <w:rPr>
          <w:rFonts w:ascii="Open Sans" w:hAnsi="Open Sans" w:hint="eastAsia"/>
          <w:color w:val="333333"/>
          <w:sz w:val="27"/>
          <w:szCs w:val="27"/>
          <w:shd w:val="clear" w:color="auto" w:fill="FFFFFF"/>
        </w:rPr>
        <w:t>常量因子</w:t>
      </w:r>
      <w:r>
        <w:rPr>
          <w:rFonts w:ascii="Open Sans" w:hAnsi="Open Sans" w:hint="eastAsia"/>
          <w:color w:val="333333"/>
          <w:sz w:val="27"/>
          <w:szCs w:val="27"/>
          <w:shd w:val="clear" w:color="auto" w:fill="FFFFFF"/>
        </w:rPr>
        <w:t>*y1</w:t>
      </w:r>
      <w:r w:rsidR="00147EC3">
        <w:rPr>
          <w:rFonts w:ascii="Open Sans" w:hAnsi="Open Sans" w:hint="eastAsia"/>
          <w:color w:val="333333"/>
          <w:sz w:val="27"/>
          <w:szCs w:val="27"/>
          <w:shd w:val="clear" w:color="auto" w:fill="FFFFFF"/>
        </w:rPr>
        <w:t>)</w:t>
      </w:r>
    </w:p>
    <w:p w:rsidR="00D846EF" w:rsidRPr="00D846EF" w:rsidRDefault="00D846EF">
      <w:pPr>
        <w:rPr>
          <w:rFonts w:ascii="Open Sans" w:hAnsi="Open Sans" w:hint="eastAsia"/>
          <w:color w:val="333333"/>
          <w:sz w:val="27"/>
          <w:szCs w:val="27"/>
          <w:shd w:val="clear" w:color="auto" w:fill="FFFFFF"/>
        </w:rPr>
      </w:pPr>
    </w:p>
    <w:p w:rsidR="00C80026" w:rsidRDefault="00C80026">
      <w:pPr>
        <w:rPr>
          <w:rFonts w:ascii="Open Sans" w:hAnsi="Open Sans" w:hint="eastAsia"/>
          <w:color w:val="333333"/>
          <w:sz w:val="27"/>
          <w:szCs w:val="27"/>
          <w:shd w:val="clear" w:color="auto" w:fill="FFFFFF"/>
        </w:rPr>
      </w:pPr>
      <w:r>
        <w:rPr>
          <w:rFonts w:ascii="Open Sans" w:hAnsi="Open Sans" w:hint="eastAsia"/>
          <w:color w:val="333333"/>
          <w:sz w:val="27"/>
          <w:szCs w:val="27"/>
          <w:shd w:val="clear" w:color="auto" w:fill="FFFFFF"/>
        </w:rPr>
        <w:t>7.</w:t>
      </w:r>
      <w:r>
        <w:rPr>
          <w:rFonts w:ascii="Open Sans" w:hAnsi="Open Sans" w:hint="eastAsia"/>
          <w:color w:val="333333"/>
          <w:sz w:val="27"/>
          <w:szCs w:val="27"/>
          <w:shd w:val="clear" w:color="auto" w:fill="FFFFFF"/>
        </w:rPr>
        <w:t>找峰</w:t>
      </w:r>
      <w:r w:rsidR="00C74726">
        <w:rPr>
          <w:rFonts w:ascii="Open Sans" w:hAnsi="Open Sans" w:hint="eastAsia"/>
          <w:color w:val="333333"/>
          <w:sz w:val="27"/>
          <w:szCs w:val="27"/>
          <w:shd w:val="clear" w:color="auto" w:fill="FFFFFF"/>
        </w:rPr>
        <w:t>（峰宽，峰信号值，峰高）</w:t>
      </w:r>
    </w:p>
    <w:p w:rsidR="00991A47" w:rsidRDefault="00991A47">
      <w:pPr>
        <w:rPr>
          <w:rFonts w:ascii="Open Sans" w:hAnsi="Open Sans" w:hint="eastAsia"/>
          <w:color w:val="333333"/>
          <w:sz w:val="27"/>
          <w:szCs w:val="27"/>
          <w:shd w:val="clear" w:color="auto" w:fill="FFFFFF"/>
        </w:rPr>
      </w:pPr>
      <w:r>
        <w:rPr>
          <w:rFonts w:ascii="Open Sans" w:hAnsi="Open Sans" w:hint="eastAsia"/>
          <w:color w:val="333333"/>
          <w:sz w:val="27"/>
          <w:szCs w:val="27"/>
          <w:shd w:val="clear" w:color="auto" w:fill="FFFFFF"/>
        </w:rPr>
        <w:t>1.flag1</w:t>
      </w:r>
      <w:r>
        <w:rPr>
          <w:rFonts w:ascii="Open Sans" w:hAnsi="Open Sans" w:hint="eastAsia"/>
          <w:color w:val="333333"/>
          <w:sz w:val="27"/>
          <w:szCs w:val="27"/>
          <w:shd w:val="clear" w:color="auto" w:fill="FFFFFF"/>
        </w:rPr>
        <w:t>（凸起和凹起，感觉</w:t>
      </w:r>
      <w:r>
        <w:rPr>
          <w:rFonts w:ascii="Open Sans" w:hAnsi="Open Sans" w:hint="eastAsia"/>
          <w:color w:val="333333"/>
          <w:sz w:val="27"/>
          <w:szCs w:val="27"/>
          <w:shd w:val="clear" w:color="auto" w:fill="FFFFFF"/>
        </w:rPr>
        <w:t>flag1</w:t>
      </w:r>
      <w:r>
        <w:rPr>
          <w:rFonts w:ascii="Open Sans" w:hAnsi="Open Sans" w:hint="eastAsia"/>
          <w:color w:val="333333"/>
          <w:sz w:val="27"/>
          <w:szCs w:val="27"/>
          <w:shd w:val="clear" w:color="auto" w:fill="FFFFFF"/>
        </w:rPr>
        <w:t>可省略），</w:t>
      </w:r>
      <w:r>
        <w:rPr>
          <w:rFonts w:ascii="Open Sans" w:hAnsi="Open Sans" w:hint="eastAsia"/>
          <w:color w:val="333333"/>
          <w:sz w:val="27"/>
          <w:szCs w:val="27"/>
          <w:shd w:val="clear" w:color="auto" w:fill="FFFFFF"/>
        </w:rPr>
        <w:t>flag2</w:t>
      </w:r>
      <w:r>
        <w:rPr>
          <w:rFonts w:ascii="Open Sans" w:hAnsi="Open Sans" w:hint="eastAsia"/>
          <w:color w:val="333333"/>
          <w:sz w:val="27"/>
          <w:szCs w:val="27"/>
          <w:shd w:val="clear" w:color="auto" w:fill="FFFFFF"/>
        </w:rPr>
        <w:t>（左边的</w:t>
      </w:r>
      <w:r>
        <w:rPr>
          <w:rFonts w:ascii="Open Sans" w:hAnsi="Open Sans" w:hint="eastAsia"/>
          <w:color w:val="333333"/>
          <w:sz w:val="27"/>
          <w:szCs w:val="27"/>
          <w:shd w:val="clear" w:color="auto" w:fill="FFFFFF"/>
        </w:rPr>
        <w:t>k</w:t>
      </w:r>
      <w:r>
        <w:rPr>
          <w:rFonts w:ascii="Open Sans" w:hAnsi="Open Sans" w:hint="eastAsia"/>
          <w:color w:val="333333"/>
          <w:sz w:val="27"/>
          <w:szCs w:val="27"/>
          <w:shd w:val="clear" w:color="auto" w:fill="FFFFFF"/>
        </w:rPr>
        <w:t>个点斜率都要大于</w:t>
      </w:r>
      <w:r>
        <w:rPr>
          <w:rFonts w:ascii="Open Sans" w:hAnsi="Open Sans" w:hint="eastAsia"/>
          <w:color w:val="333333"/>
          <w:sz w:val="27"/>
          <w:szCs w:val="27"/>
          <w:shd w:val="clear" w:color="auto" w:fill="FFFFFF"/>
        </w:rPr>
        <w:t>0</w:t>
      </w:r>
      <w:r>
        <w:rPr>
          <w:rFonts w:ascii="Open Sans" w:hAnsi="Open Sans" w:hint="eastAsia"/>
          <w:color w:val="333333"/>
          <w:sz w:val="27"/>
          <w:szCs w:val="27"/>
          <w:shd w:val="clear" w:color="auto" w:fill="FFFFFF"/>
        </w:rPr>
        <w:t>（</w:t>
      </w:r>
      <w:r>
        <w:rPr>
          <w:rFonts w:ascii="Open Sans" w:hAnsi="Open Sans" w:hint="eastAsia"/>
          <w:color w:val="333333"/>
          <w:sz w:val="27"/>
          <w:szCs w:val="27"/>
          <w:shd w:val="clear" w:color="auto" w:fill="FFFFFF"/>
        </w:rPr>
        <w:t>k</w:t>
      </w:r>
      <w:r>
        <w:rPr>
          <w:rFonts w:ascii="Open Sans" w:hAnsi="Open Sans" w:hint="eastAsia"/>
          <w:color w:val="333333"/>
          <w:sz w:val="27"/>
          <w:szCs w:val="27"/>
          <w:shd w:val="clear" w:color="auto" w:fill="FFFFFF"/>
        </w:rPr>
        <w:t>由半峰宽决定））</w:t>
      </w:r>
      <w:r>
        <w:rPr>
          <w:rFonts w:ascii="Open Sans" w:hAnsi="Open Sans" w:hint="eastAsia"/>
          <w:color w:val="333333"/>
          <w:sz w:val="27"/>
          <w:szCs w:val="27"/>
          <w:shd w:val="clear" w:color="auto" w:fill="FFFFFF"/>
        </w:rPr>
        <w:t>,flag3(</w:t>
      </w:r>
      <w:r>
        <w:rPr>
          <w:rFonts w:ascii="Open Sans" w:hAnsi="Open Sans" w:hint="eastAsia"/>
          <w:color w:val="333333"/>
          <w:sz w:val="27"/>
          <w:szCs w:val="27"/>
          <w:shd w:val="clear" w:color="auto" w:fill="FFFFFF"/>
        </w:rPr>
        <w:t>凸起</w:t>
      </w:r>
      <w:r>
        <w:rPr>
          <w:rFonts w:ascii="Open Sans" w:hAnsi="Open Sans" w:hint="eastAsia"/>
          <w:color w:val="333333"/>
          <w:sz w:val="27"/>
          <w:szCs w:val="27"/>
          <w:shd w:val="clear" w:color="auto" w:fill="FFFFFF"/>
        </w:rPr>
        <w:t>)</w:t>
      </w:r>
      <w:r>
        <w:rPr>
          <w:rFonts w:ascii="Open Sans" w:hAnsi="Open Sans" w:hint="eastAsia"/>
          <w:color w:val="333333"/>
          <w:sz w:val="27"/>
          <w:szCs w:val="27"/>
          <w:shd w:val="clear" w:color="auto" w:fill="FFFFFF"/>
        </w:rPr>
        <w:t>，</w:t>
      </w:r>
      <w:r>
        <w:rPr>
          <w:rFonts w:ascii="Open Sans" w:hAnsi="Open Sans" w:hint="eastAsia"/>
          <w:color w:val="333333"/>
          <w:sz w:val="27"/>
          <w:szCs w:val="27"/>
          <w:shd w:val="clear" w:color="auto" w:fill="FFFFFF"/>
        </w:rPr>
        <w:t>flag4</w:t>
      </w:r>
      <w:r>
        <w:rPr>
          <w:rFonts w:ascii="Open Sans" w:hAnsi="Open Sans" w:hint="eastAsia"/>
          <w:color w:val="333333"/>
          <w:sz w:val="27"/>
          <w:szCs w:val="27"/>
          <w:shd w:val="clear" w:color="auto" w:fill="FFFFFF"/>
        </w:rPr>
        <w:t>（右边的</w:t>
      </w:r>
      <w:r>
        <w:rPr>
          <w:rFonts w:ascii="Open Sans" w:hAnsi="Open Sans" w:hint="eastAsia"/>
          <w:color w:val="333333"/>
          <w:sz w:val="27"/>
          <w:szCs w:val="27"/>
          <w:shd w:val="clear" w:color="auto" w:fill="FFFFFF"/>
        </w:rPr>
        <w:t>k</w:t>
      </w:r>
      <w:r>
        <w:rPr>
          <w:rFonts w:ascii="Open Sans" w:hAnsi="Open Sans" w:hint="eastAsia"/>
          <w:color w:val="333333"/>
          <w:sz w:val="27"/>
          <w:szCs w:val="27"/>
          <w:shd w:val="clear" w:color="auto" w:fill="FFFFFF"/>
        </w:rPr>
        <w:t>个点斜率都要小于</w:t>
      </w:r>
      <w:r>
        <w:rPr>
          <w:rFonts w:ascii="Open Sans" w:hAnsi="Open Sans" w:hint="eastAsia"/>
          <w:color w:val="333333"/>
          <w:sz w:val="27"/>
          <w:szCs w:val="27"/>
          <w:shd w:val="clear" w:color="auto" w:fill="FFFFFF"/>
        </w:rPr>
        <w:t>0</w:t>
      </w:r>
      <w:r>
        <w:rPr>
          <w:rFonts w:ascii="Open Sans" w:hAnsi="Open Sans" w:hint="eastAsia"/>
          <w:color w:val="333333"/>
          <w:sz w:val="27"/>
          <w:szCs w:val="27"/>
          <w:shd w:val="clear" w:color="auto" w:fill="FFFFFF"/>
        </w:rPr>
        <w:t>（</w:t>
      </w:r>
      <w:r>
        <w:rPr>
          <w:rFonts w:ascii="Open Sans" w:hAnsi="Open Sans" w:hint="eastAsia"/>
          <w:color w:val="333333"/>
          <w:sz w:val="27"/>
          <w:szCs w:val="27"/>
          <w:shd w:val="clear" w:color="auto" w:fill="FFFFFF"/>
        </w:rPr>
        <w:t>k</w:t>
      </w:r>
      <w:r>
        <w:rPr>
          <w:rFonts w:ascii="Open Sans" w:hAnsi="Open Sans" w:hint="eastAsia"/>
          <w:color w:val="333333"/>
          <w:sz w:val="27"/>
          <w:szCs w:val="27"/>
          <w:shd w:val="clear" w:color="auto" w:fill="FFFFFF"/>
        </w:rPr>
        <w:t>由半峰宽决定））</w:t>
      </w:r>
    </w:p>
    <w:p w:rsidR="00991A47" w:rsidRDefault="00991A47" w:rsidP="00991A47">
      <w:pPr>
        <w:autoSpaceDE w:val="0"/>
        <w:autoSpaceDN w:val="0"/>
        <w:adjustRightInd w:val="0"/>
        <w:jc w:val="left"/>
        <w:rPr>
          <w:rFonts w:ascii="Open Sans" w:hAnsi="Open Sans" w:hint="eastAsia"/>
          <w:color w:val="333333"/>
          <w:sz w:val="27"/>
          <w:szCs w:val="27"/>
          <w:shd w:val="clear" w:color="auto" w:fill="FFFFFF"/>
        </w:rPr>
      </w:pPr>
      <w:r>
        <w:rPr>
          <w:rFonts w:ascii="Open Sans" w:hAnsi="Open Sans" w:hint="eastAsia"/>
          <w:color w:val="333333"/>
          <w:sz w:val="27"/>
          <w:szCs w:val="27"/>
          <w:shd w:val="clear" w:color="auto" w:fill="FFFFFF"/>
        </w:rPr>
        <w:t>if</w:t>
      </w:r>
      <w:r>
        <w:rPr>
          <w:rFonts w:ascii="Open Sans" w:hAnsi="Open Sans" w:hint="eastAsia"/>
          <w:color w:val="333333"/>
          <w:sz w:val="27"/>
          <w:szCs w:val="27"/>
          <w:shd w:val="clear" w:color="auto" w:fill="FFFFFF"/>
        </w:rPr>
        <w:tab/>
        <w:t>f</w:t>
      </w:r>
      <w:r w:rsidRPr="00991A47">
        <w:rPr>
          <w:rFonts w:ascii="Open Sans" w:hAnsi="Open Sans"/>
          <w:color w:val="333333"/>
          <w:sz w:val="27"/>
          <w:szCs w:val="27"/>
          <w:shd w:val="clear" w:color="auto" w:fill="FFFFFF"/>
        </w:rPr>
        <w:t>lag1 &amp; flag2 &amp; flag3 &amp; flag4</w:t>
      </w:r>
    </w:p>
    <w:p w:rsidR="00991A47" w:rsidRDefault="00991A47" w:rsidP="00991A47">
      <w:pPr>
        <w:autoSpaceDE w:val="0"/>
        <w:autoSpaceDN w:val="0"/>
        <w:adjustRightInd w:val="0"/>
        <w:jc w:val="left"/>
        <w:rPr>
          <w:rFonts w:ascii="Open Sans" w:hAnsi="Open Sans" w:hint="eastAsia"/>
          <w:color w:val="333333"/>
          <w:sz w:val="27"/>
          <w:szCs w:val="27"/>
          <w:shd w:val="clear" w:color="auto" w:fill="FFFFFF"/>
        </w:rPr>
      </w:pPr>
      <w:r>
        <w:rPr>
          <w:rFonts w:ascii="Open Sans" w:hAnsi="Open Sans" w:hint="eastAsia"/>
          <w:color w:val="333333"/>
          <w:sz w:val="27"/>
          <w:szCs w:val="27"/>
          <w:shd w:val="clear" w:color="auto" w:fill="FFFFFF"/>
        </w:rPr>
        <w:tab/>
      </w:r>
      <w:r>
        <w:rPr>
          <w:rFonts w:ascii="Open Sans" w:hAnsi="Open Sans" w:hint="eastAsia"/>
          <w:color w:val="333333"/>
          <w:sz w:val="27"/>
          <w:szCs w:val="27"/>
          <w:shd w:val="clear" w:color="auto" w:fill="FFFFFF"/>
        </w:rPr>
        <w:t>那就是一个潜在峰点，设为</w:t>
      </w:r>
      <w:r>
        <w:rPr>
          <w:rFonts w:ascii="Open Sans" w:hAnsi="Open Sans" w:hint="eastAsia"/>
          <w:color w:val="333333"/>
          <w:sz w:val="27"/>
          <w:szCs w:val="27"/>
          <w:shd w:val="clear" w:color="auto" w:fill="FFFFFF"/>
        </w:rPr>
        <w:t>pos,</w:t>
      </w:r>
      <w:r>
        <w:rPr>
          <w:rFonts w:ascii="Open Sans" w:hAnsi="Open Sans" w:hint="eastAsia"/>
          <w:color w:val="333333"/>
          <w:sz w:val="27"/>
          <w:szCs w:val="27"/>
          <w:shd w:val="clear" w:color="auto" w:fill="FFFFFF"/>
        </w:rPr>
        <w:t>长度为</w:t>
      </w:r>
      <w:r>
        <w:rPr>
          <w:rFonts w:ascii="Open Sans" w:hAnsi="Open Sans" w:hint="eastAsia"/>
          <w:color w:val="333333"/>
          <w:sz w:val="27"/>
          <w:szCs w:val="27"/>
          <w:shd w:val="clear" w:color="auto" w:fill="FFFFFF"/>
        </w:rPr>
        <w:t>n</w:t>
      </w:r>
    </w:p>
    <w:p w:rsidR="00991A47" w:rsidRDefault="00991A47" w:rsidP="00991A47">
      <w:pPr>
        <w:autoSpaceDE w:val="0"/>
        <w:autoSpaceDN w:val="0"/>
        <w:adjustRightInd w:val="0"/>
        <w:jc w:val="left"/>
        <w:rPr>
          <w:rFonts w:ascii="Open Sans" w:hAnsi="Open Sans" w:hint="eastAsia"/>
          <w:color w:val="333333"/>
          <w:sz w:val="27"/>
          <w:szCs w:val="27"/>
          <w:shd w:val="clear" w:color="auto" w:fill="FFFFFF"/>
        </w:rPr>
      </w:pPr>
      <w:r>
        <w:rPr>
          <w:rFonts w:ascii="Open Sans" w:hAnsi="Open Sans" w:hint="eastAsia"/>
          <w:color w:val="333333"/>
          <w:sz w:val="27"/>
          <w:szCs w:val="27"/>
          <w:shd w:val="clear" w:color="auto" w:fill="FFFFFF"/>
        </w:rPr>
        <w:t>2.</w:t>
      </w:r>
      <w:r>
        <w:rPr>
          <w:rFonts w:ascii="Open Sans" w:hAnsi="Open Sans" w:hint="eastAsia"/>
          <w:color w:val="333333"/>
          <w:sz w:val="27"/>
          <w:szCs w:val="27"/>
          <w:shd w:val="clear" w:color="auto" w:fill="FFFFFF"/>
        </w:rPr>
        <w:t>对这</w:t>
      </w:r>
      <w:r>
        <w:rPr>
          <w:rFonts w:ascii="Open Sans" w:hAnsi="Open Sans" w:hint="eastAsia"/>
          <w:color w:val="333333"/>
          <w:sz w:val="27"/>
          <w:szCs w:val="27"/>
          <w:shd w:val="clear" w:color="auto" w:fill="FFFFFF"/>
        </w:rPr>
        <w:t>n</w:t>
      </w:r>
      <w:r>
        <w:rPr>
          <w:rFonts w:ascii="Open Sans" w:hAnsi="Open Sans" w:hint="eastAsia"/>
          <w:color w:val="333333"/>
          <w:sz w:val="27"/>
          <w:szCs w:val="27"/>
          <w:shd w:val="clear" w:color="auto" w:fill="FFFFFF"/>
        </w:rPr>
        <w:t>个峰点过滤，如果其对应峰值小于其噪声，</w:t>
      </w:r>
      <w:r>
        <w:rPr>
          <w:rFonts w:ascii="Open Sans" w:hAnsi="Open Sans" w:hint="eastAsia"/>
          <w:color w:val="333333"/>
          <w:sz w:val="27"/>
          <w:szCs w:val="27"/>
          <w:shd w:val="clear" w:color="auto" w:fill="FFFFFF"/>
        </w:rPr>
        <w:t>pass</w:t>
      </w:r>
    </w:p>
    <w:p w:rsidR="00991A47" w:rsidRDefault="00991A47" w:rsidP="00991A47">
      <w:pPr>
        <w:autoSpaceDE w:val="0"/>
        <w:autoSpaceDN w:val="0"/>
        <w:adjustRightInd w:val="0"/>
        <w:jc w:val="left"/>
        <w:rPr>
          <w:rFonts w:ascii="Open Sans" w:hAnsi="Open Sans" w:hint="eastAsia"/>
          <w:color w:val="333333"/>
          <w:sz w:val="27"/>
          <w:szCs w:val="27"/>
          <w:shd w:val="clear" w:color="auto" w:fill="FFFFFF"/>
        </w:rPr>
      </w:pPr>
      <w:r>
        <w:rPr>
          <w:rFonts w:ascii="Open Sans" w:hAnsi="Open Sans" w:hint="eastAsia"/>
          <w:color w:val="333333"/>
          <w:sz w:val="27"/>
          <w:szCs w:val="27"/>
          <w:shd w:val="clear" w:color="auto" w:fill="FFFFFF"/>
        </w:rPr>
        <w:t>3.</w:t>
      </w:r>
      <w:r w:rsidR="00575873">
        <w:rPr>
          <w:rFonts w:ascii="Open Sans" w:hAnsi="Open Sans" w:hint="eastAsia"/>
          <w:color w:val="333333"/>
          <w:sz w:val="27"/>
          <w:szCs w:val="27"/>
          <w:shd w:val="clear" w:color="auto" w:fill="FFFFFF"/>
        </w:rPr>
        <w:t>估计每个峰的峰高，如果峰高小于阀值，</w:t>
      </w:r>
      <w:r w:rsidR="00575873">
        <w:rPr>
          <w:rFonts w:ascii="Open Sans" w:hAnsi="Open Sans" w:hint="eastAsia"/>
          <w:color w:val="333333"/>
          <w:sz w:val="27"/>
          <w:szCs w:val="27"/>
          <w:shd w:val="clear" w:color="auto" w:fill="FFFFFF"/>
        </w:rPr>
        <w:t>Pass</w:t>
      </w:r>
    </w:p>
    <w:p w:rsidR="00575873" w:rsidRDefault="00575873" w:rsidP="00991A47">
      <w:pPr>
        <w:autoSpaceDE w:val="0"/>
        <w:autoSpaceDN w:val="0"/>
        <w:adjustRightInd w:val="0"/>
        <w:jc w:val="left"/>
        <w:rPr>
          <w:rFonts w:ascii="Open Sans" w:hAnsi="Open Sans" w:hint="eastAsia"/>
          <w:color w:val="333333"/>
          <w:sz w:val="27"/>
          <w:szCs w:val="27"/>
          <w:shd w:val="clear" w:color="auto" w:fill="FFFFFF"/>
        </w:rPr>
      </w:pPr>
    </w:p>
    <w:p w:rsidR="00991A47" w:rsidRDefault="00991A47" w:rsidP="00991A47">
      <w:pPr>
        <w:autoSpaceDE w:val="0"/>
        <w:autoSpaceDN w:val="0"/>
        <w:adjustRightInd w:val="0"/>
        <w:jc w:val="left"/>
        <w:rPr>
          <w:rFonts w:ascii="Arial" w:hAnsi="Arial" w:cs="Arial"/>
          <w:kern w:val="0"/>
          <w:sz w:val="24"/>
          <w:szCs w:val="24"/>
        </w:rPr>
      </w:pPr>
    </w:p>
    <w:p w:rsidR="00D846EF" w:rsidRDefault="00D846EF">
      <w:pPr>
        <w:rPr>
          <w:rFonts w:ascii="Open Sans" w:hAnsi="Open Sans" w:hint="eastAsia"/>
          <w:color w:val="333333"/>
          <w:sz w:val="27"/>
          <w:szCs w:val="27"/>
          <w:shd w:val="clear" w:color="auto" w:fill="FFFFFF"/>
        </w:rPr>
      </w:pPr>
    </w:p>
    <w:p w:rsidR="00C80026" w:rsidRPr="00C80026" w:rsidRDefault="00C80026"/>
    <w:sectPr w:rsidR="00C80026" w:rsidRPr="00C80026" w:rsidSect="00E420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BB7" w:rsidRDefault="005A5BB7" w:rsidP="00F90C15">
      <w:r>
        <w:separator/>
      </w:r>
    </w:p>
  </w:endnote>
  <w:endnote w:type="continuationSeparator" w:id="1">
    <w:p w:rsidR="005A5BB7" w:rsidRDefault="005A5BB7" w:rsidP="00F90C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ora">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BB7" w:rsidRDefault="005A5BB7" w:rsidP="00F90C15">
      <w:r>
        <w:separator/>
      </w:r>
    </w:p>
  </w:footnote>
  <w:footnote w:type="continuationSeparator" w:id="1">
    <w:p w:rsidR="005A5BB7" w:rsidRDefault="005A5BB7" w:rsidP="00F90C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77DD"/>
    <w:rsid w:val="00065039"/>
    <w:rsid w:val="00147EC3"/>
    <w:rsid w:val="001C5A77"/>
    <w:rsid w:val="00414C35"/>
    <w:rsid w:val="00575873"/>
    <w:rsid w:val="005A5BB7"/>
    <w:rsid w:val="005E157D"/>
    <w:rsid w:val="00750781"/>
    <w:rsid w:val="007759ED"/>
    <w:rsid w:val="00991A47"/>
    <w:rsid w:val="009C305E"/>
    <w:rsid w:val="00B86163"/>
    <w:rsid w:val="00BE1614"/>
    <w:rsid w:val="00C65D00"/>
    <w:rsid w:val="00C74726"/>
    <w:rsid w:val="00C80026"/>
    <w:rsid w:val="00D846EF"/>
    <w:rsid w:val="00DA395C"/>
    <w:rsid w:val="00DB2C95"/>
    <w:rsid w:val="00E420B2"/>
    <w:rsid w:val="00F90C15"/>
    <w:rsid w:val="00FB77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0B2"/>
    <w:pPr>
      <w:widowControl w:val="0"/>
      <w:jc w:val="both"/>
    </w:pPr>
  </w:style>
  <w:style w:type="paragraph" w:styleId="1">
    <w:name w:val="heading 1"/>
    <w:basedOn w:val="a"/>
    <w:link w:val="1Char"/>
    <w:uiPriority w:val="9"/>
    <w:qFormat/>
    <w:rsid w:val="00FB77D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77DD"/>
    <w:rPr>
      <w:rFonts w:ascii="宋体" w:eastAsia="宋体" w:hAnsi="宋体" w:cs="宋体"/>
      <w:b/>
      <w:bCs/>
      <w:kern w:val="36"/>
      <w:sz w:val="48"/>
      <w:szCs w:val="48"/>
    </w:rPr>
  </w:style>
  <w:style w:type="character" w:customStyle="1" w:styleId="apple-converted-space">
    <w:name w:val="apple-converted-space"/>
    <w:basedOn w:val="a0"/>
    <w:rsid w:val="00FB77DD"/>
  </w:style>
  <w:style w:type="character" w:customStyle="1" w:styleId="citationref">
    <w:name w:val="citationref"/>
    <w:basedOn w:val="a0"/>
    <w:rsid w:val="00FB77DD"/>
  </w:style>
  <w:style w:type="character" w:styleId="a3">
    <w:name w:val="Hyperlink"/>
    <w:basedOn w:val="a0"/>
    <w:uiPriority w:val="99"/>
    <w:semiHidden/>
    <w:unhideWhenUsed/>
    <w:rsid w:val="00FB77DD"/>
    <w:rPr>
      <w:color w:val="0000FF"/>
      <w:u w:val="single"/>
    </w:rPr>
  </w:style>
  <w:style w:type="paragraph" w:styleId="a4">
    <w:name w:val="Balloon Text"/>
    <w:basedOn w:val="a"/>
    <w:link w:val="Char"/>
    <w:uiPriority w:val="99"/>
    <w:semiHidden/>
    <w:unhideWhenUsed/>
    <w:rsid w:val="009C305E"/>
    <w:rPr>
      <w:sz w:val="18"/>
      <w:szCs w:val="18"/>
    </w:rPr>
  </w:style>
  <w:style w:type="character" w:customStyle="1" w:styleId="Char">
    <w:name w:val="批注框文本 Char"/>
    <w:basedOn w:val="a0"/>
    <w:link w:val="a4"/>
    <w:uiPriority w:val="99"/>
    <w:semiHidden/>
    <w:rsid w:val="009C305E"/>
    <w:rPr>
      <w:sz w:val="18"/>
      <w:szCs w:val="18"/>
    </w:rPr>
  </w:style>
  <w:style w:type="paragraph" w:styleId="a5">
    <w:name w:val="header"/>
    <w:basedOn w:val="a"/>
    <w:link w:val="Char0"/>
    <w:uiPriority w:val="99"/>
    <w:semiHidden/>
    <w:unhideWhenUsed/>
    <w:rsid w:val="00F90C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F90C15"/>
    <w:rPr>
      <w:sz w:val="18"/>
      <w:szCs w:val="18"/>
    </w:rPr>
  </w:style>
  <w:style w:type="paragraph" w:styleId="a6">
    <w:name w:val="footer"/>
    <w:basedOn w:val="a"/>
    <w:link w:val="Char1"/>
    <w:uiPriority w:val="99"/>
    <w:semiHidden/>
    <w:unhideWhenUsed/>
    <w:rsid w:val="00F90C15"/>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F90C15"/>
    <w:rPr>
      <w:sz w:val="18"/>
      <w:szCs w:val="18"/>
    </w:rPr>
  </w:style>
  <w:style w:type="character" w:customStyle="1" w:styleId="internalref">
    <w:name w:val="internalref"/>
    <w:basedOn w:val="a0"/>
    <w:rsid w:val="00F90C15"/>
  </w:style>
  <w:style w:type="character" w:styleId="a7">
    <w:name w:val="Emphasis"/>
    <w:basedOn w:val="a0"/>
    <w:uiPriority w:val="20"/>
    <w:qFormat/>
    <w:rsid w:val="00DA395C"/>
    <w:rPr>
      <w:i/>
      <w:iCs/>
    </w:rPr>
  </w:style>
  <w:style w:type="character" w:customStyle="1" w:styleId="captionnumber">
    <w:name w:val="captionnumber"/>
    <w:basedOn w:val="a0"/>
    <w:rsid w:val="00DA395C"/>
  </w:style>
  <w:style w:type="paragraph" w:customStyle="1" w:styleId="para">
    <w:name w:val="para"/>
    <w:basedOn w:val="a"/>
    <w:rsid w:val="00750781"/>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750781"/>
  </w:style>
  <w:style w:type="character" w:customStyle="1" w:styleId="mo">
    <w:name w:val="mo"/>
    <w:basedOn w:val="a0"/>
    <w:rsid w:val="00750781"/>
  </w:style>
  <w:style w:type="character" w:customStyle="1" w:styleId="mn">
    <w:name w:val="mn"/>
    <w:basedOn w:val="a0"/>
    <w:rsid w:val="00750781"/>
  </w:style>
</w:styles>
</file>

<file path=word/webSettings.xml><?xml version="1.0" encoding="utf-8"?>
<w:webSettings xmlns:r="http://schemas.openxmlformats.org/officeDocument/2006/relationships" xmlns:w="http://schemas.openxmlformats.org/wordprocessingml/2006/main">
  <w:divs>
    <w:div w:id="159584437">
      <w:bodyDiv w:val="1"/>
      <w:marLeft w:val="0"/>
      <w:marRight w:val="0"/>
      <w:marTop w:val="0"/>
      <w:marBottom w:val="0"/>
      <w:divBdr>
        <w:top w:val="none" w:sz="0" w:space="0" w:color="auto"/>
        <w:left w:val="none" w:sz="0" w:space="0" w:color="auto"/>
        <w:bottom w:val="none" w:sz="0" w:space="0" w:color="auto"/>
        <w:right w:val="none" w:sz="0" w:space="0" w:color="auto"/>
      </w:divBdr>
      <w:divsChild>
        <w:div w:id="1308700942">
          <w:marLeft w:val="0"/>
          <w:marRight w:val="0"/>
          <w:marTop w:val="0"/>
          <w:marBottom w:val="0"/>
          <w:divBdr>
            <w:top w:val="none" w:sz="0" w:space="0" w:color="auto"/>
            <w:left w:val="none" w:sz="0" w:space="0" w:color="auto"/>
            <w:bottom w:val="none" w:sz="0" w:space="0" w:color="auto"/>
            <w:right w:val="none" w:sz="0" w:space="0" w:color="auto"/>
          </w:divBdr>
        </w:div>
      </w:divsChild>
    </w:div>
    <w:div w:id="179123274">
      <w:bodyDiv w:val="1"/>
      <w:marLeft w:val="0"/>
      <w:marRight w:val="0"/>
      <w:marTop w:val="0"/>
      <w:marBottom w:val="0"/>
      <w:divBdr>
        <w:top w:val="none" w:sz="0" w:space="0" w:color="auto"/>
        <w:left w:val="none" w:sz="0" w:space="0" w:color="auto"/>
        <w:bottom w:val="none" w:sz="0" w:space="0" w:color="auto"/>
        <w:right w:val="none" w:sz="0" w:space="0" w:color="auto"/>
      </w:divBdr>
    </w:div>
    <w:div w:id="461771556">
      <w:bodyDiv w:val="1"/>
      <w:marLeft w:val="0"/>
      <w:marRight w:val="0"/>
      <w:marTop w:val="0"/>
      <w:marBottom w:val="0"/>
      <w:divBdr>
        <w:top w:val="none" w:sz="0" w:space="0" w:color="auto"/>
        <w:left w:val="none" w:sz="0" w:space="0" w:color="auto"/>
        <w:bottom w:val="none" w:sz="0" w:space="0" w:color="auto"/>
        <w:right w:val="none" w:sz="0" w:space="0" w:color="auto"/>
      </w:divBdr>
    </w:div>
    <w:div w:id="208687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mcbioinformatics.biomedcentral.com/articles/10.1186/1471-2105-8-101" TargetMode="External"/><Relationship Id="rId18" Type="http://schemas.openxmlformats.org/officeDocument/2006/relationships/hyperlink" Target="http://bmcbioinformatics.biomedcentral.com/articles/10.1186/1471-2105-8-101" TargetMode="External"/><Relationship Id="rId3" Type="http://schemas.openxmlformats.org/officeDocument/2006/relationships/webSettings" Target="webSettings.xml"/><Relationship Id="rId21" Type="http://schemas.openxmlformats.org/officeDocument/2006/relationships/hyperlink" Target="http://bmcbioinformatics.biomedcentral.com/articles/10.1186/1471-2105-8-101" TargetMode="External"/><Relationship Id="rId7" Type="http://schemas.openxmlformats.org/officeDocument/2006/relationships/hyperlink" Target="http://bmcbioinformatics.biomedcentral.com/articles/10.1186/1471-2105-8-101" TargetMode="External"/><Relationship Id="rId12" Type="http://schemas.openxmlformats.org/officeDocument/2006/relationships/hyperlink" Target="http://bmcbioinformatics.biomedcentral.com/articles/10.1186/1471-2105-8-101" TargetMode="External"/><Relationship Id="rId17" Type="http://schemas.openxmlformats.org/officeDocument/2006/relationships/hyperlink" Target="http://bmcbioinformatics.biomedcentral.com/articles/10.1186/1471-2105-8-101" TargetMode="External"/><Relationship Id="rId2" Type="http://schemas.openxmlformats.org/officeDocument/2006/relationships/settings" Target="settings.xml"/><Relationship Id="rId16" Type="http://schemas.openxmlformats.org/officeDocument/2006/relationships/hyperlink" Target="http://bmcbioinformatics.biomedcentral.com/articles/10.1186/1471-2105-8-101" TargetMode="External"/><Relationship Id="rId20" Type="http://schemas.openxmlformats.org/officeDocument/2006/relationships/hyperlink" Target="http://bmcbioinformatics.biomedcentral.com/articles/10.1186/1471-2105-8-101" TargetMode="External"/><Relationship Id="rId1" Type="http://schemas.openxmlformats.org/officeDocument/2006/relationships/styles" Target="styles.xml"/><Relationship Id="rId6" Type="http://schemas.openxmlformats.org/officeDocument/2006/relationships/hyperlink" Target="http://bmcbioinformatics.biomedcentral.com/articles/10.1186/1471-2105-8-101"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bmcbioinformatics.biomedcentral.com/articles/10.1186/1471-2105-8-101" TargetMode="External"/><Relationship Id="rId19" Type="http://schemas.openxmlformats.org/officeDocument/2006/relationships/hyperlink" Target="http://bmcbioinformatics.biomedcentral.com/articles/10.1186/1471-2105-8-101" TargetMode="External"/><Relationship Id="rId4" Type="http://schemas.openxmlformats.org/officeDocument/2006/relationships/footnotes" Target="footnotes.xml"/><Relationship Id="rId9" Type="http://schemas.openxmlformats.org/officeDocument/2006/relationships/hyperlink" Target="http://bmcbioinformatics.biomedcentral.com/articles/10.1186/1471-2105-8-101" TargetMode="External"/><Relationship Id="rId14" Type="http://schemas.openxmlformats.org/officeDocument/2006/relationships/hyperlink" Target="http://bmcbioinformatics.biomedcentral.com/articles/10.1186/1471-2105-8-101" TargetMode="External"/><Relationship Id="rId22" Type="http://schemas.openxmlformats.org/officeDocument/2006/relationships/hyperlink" Target="http://bmcbioinformatics.biomedcentral.com/articles/10.1186/1471-2105-8-1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7</Pages>
  <Words>978</Words>
  <Characters>5581</Characters>
  <Application>Microsoft Office Word</Application>
  <DocSecurity>0</DocSecurity>
  <Lines>46</Lines>
  <Paragraphs>13</Paragraphs>
  <ScaleCrop>false</ScaleCrop>
  <Company/>
  <LinksUpToDate>false</LinksUpToDate>
  <CharactersWithSpaces>6546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2017-05-19T01:55:00Z</dcterms:created>
  <dcterms:modified xsi:type="dcterms:W3CDTF">2017-05-23T03:22:00Z</dcterms:modified>
</cp:coreProperties>
</file>