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4E0F" w14:textId="721C6BAA" w:rsidR="003E55E7" w:rsidRDefault="003E55E7">
      <w:pPr>
        <w:ind w:left="360"/>
        <w:jc w:val="center"/>
        <w:rPr>
          <w:rFonts w:ascii="Arial Narrow" w:eastAsia="Arial Narrow" w:hAnsi="Arial Narrow" w:cs="Arial Narrow"/>
          <w:b/>
          <w:sz w:val="24"/>
          <w:szCs w:val="24"/>
        </w:rPr>
      </w:pPr>
    </w:p>
    <w:p w14:paraId="4F248923" w14:textId="77777777" w:rsidR="003E55E7" w:rsidRDefault="00C960FF">
      <w:pPr>
        <w:ind w:left="360"/>
        <w:jc w:val="center"/>
        <w:rPr>
          <w:rFonts w:ascii="Arial Narrow" w:eastAsia="Arial Narrow" w:hAnsi="Arial Narrow" w:cs="Arial Narrow"/>
          <w:b/>
          <w:sz w:val="24"/>
          <w:szCs w:val="24"/>
        </w:rPr>
      </w:pPr>
      <w:r>
        <w:rPr>
          <w:rFonts w:ascii="Arial Narrow" w:eastAsia="Arial Narrow" w:hAnsi="Arial Narrow" w:cs="Arial Narrow"/>
          <w:b/>
          <w:sz w:val="24"/>
          <w:szCs w:val="24"/>
        </w:rPr>
        <w:t>Information Assurance and Security 2</w:t>
      </w:r>
    </w:p>
    <w:tbl>
      <w:tblPr>
        <w:tblStyle w:val="a"/>
        <w:tblW w:w="9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3"/>
        <w:gridCol w:w="2784"/>
        <w:gridCol w:w="1443"/>
        <w:gridCol w:w="3412"/>
      </w:tblGrid>
      <w:tr w:rsidR="003E55E7" w14:paraId="77B409C8" w14:textId="77777777">
        <w:trPr>
          <w:trHeight w:val="365"/>
        </w:trPr>
        <w:tc>
          <w:tcPr>
            <w:tcW w:w="1693" w:type="dxa"/>
            <w:shd w:val="clear" w:color="auto" w:fill="auto"/>
          </w:tcPr>
          <w:p w14:paraId="47ADEEF0" w14:textId="77777777" w:rsidR="003E55E7" w:rsidRDefault="003E55E7">
            <w:pPr>
              <w:rPr>
                <w:rFonts w:ascii="Arial Narrow" w:eastAsia="Arial Narrow" w:hAnsi="Arial Narrow" w:cs="Arial Narrow"/>
                <w:sz w:val="24"/>
                <w:szCs w:val="24"/>
              </w:rPr>
            </w:pPr>
          </w:p>
          <w:p w14:paraId="76B44440" w14:textId="77777777" w:rsidR="003E55E7" w:rsidRDefault="00C960FF">
            <w:pPr>
              <w:rPr>
                <w:rFonts w:ascii="Arial Narrow" w:eastAsia="Arial Narrow" w:hAnsi="Arial Narrow" w:cs="Arial Narrow"/>
                <w:sz w:val="24"/>
                <w:szCs w:val="24"/>
              </w:rPr>
            </w:pPr>
            <w:r>
              <w:rPr>
                <w:rFonts w:ascii="Arial Narrow" w:eastAsia="Arial Narrow" w:hAnsi="Arial Narrow" w:cs="Arial Narrow"/>
                <w:sz w:val="24"/>
                <w:szCs w:val="24"/>
              </w:rPr>
              <w:t>Date</w:t>
            </w:r>
          </w:p>
        </w:tc>
        <w:tc>
          <w:tcPr>
            <w:tcW w:w="2784" w:type="dxa"/>
            <w:shd w:val="clear" w:color="auto" w:fill="auto"/>
          </w:tcPr>
          <w:p w14:paraId="7CAB4DFF" w14:textId="77777777" w:rsidR="003E55E7" w:rsidRDefault="003E55E7">
            <w:pPr>
              <w:rPr>
                <w:rFonts w:ascii="Arial Narrow" w:eastAsia="Arial Narrow" w:hAnsi="Arial Narrow" w:cs="Arial Narrow"/>
                <w:sz w:val="24"/>
                <w:szCs w:val="24"/>
              </w:rPr>
            </w:pPr>
          </w:p>
          <w:p w14:paraId="52DC2E7D" w14:textId="2352049A" w:rsidR="003E55E7" w:rsidRDefault="00DC49B6">
            <w:pPr>
              <w:rPr>
                <w:rFonts w:ascii="Arial Narrow" w:eastAsia="Arial Narrow" w:hAnsi="Arial Narrow" w:cs="Arial Narrow"/>
                <w:sz w:val="24"/>
                <w:szCs w:val="24"/>
              </w:rPr>
            </w:pPr>
            <w:r>
              <w:rPr>
                <w:rFonts w:ascii="Arial Narrow" w:eastAsia="Arial Narrow" w:hAnsi="Arial Narrow" w:cs="Arial Narrow"/>
                <w:sz w:val="24"/>
                <w:szCs w:val="24"/>
              </w:rPr>
              <w:t>October 26, 2024</w:t>
            </w:r>
          </w:p>
        </w:tc>
        <w:tc>
          <w:tcPr>
            <w:tcW w:w="1443" w:type="dxa"/>
            <w:shd w:val="clear" w:color="auto" w:fill="auto"/>
          </w:tcPr>
          <w:p w14:paraId="63F05F2E" w14:textId="77777777" w:rsidR="003E55E7" w:rsidRDefault="003E55E7">
            <w:pPr>
              <w:rPr>
                <w:rFonts w:ascii="Arial Narrow" w:eastAsia="Arial Narrow" w:hAnsi="Arial Narrow" w:cs="Arial Narrow"/>
                <w:sz w:val="24"/>
                <w:szCs w:val="24"/>
              </w:rPr>
            </w:pPr>
          </w:p>
          <w:p w14:paraId="17804586" w14:textId="77777777" w:rsidR="003E55E7" w:rsidRDefault="00C960FF">
            <w:pPr>
              <w:rPr>
                <w:rFonts w:ascii="Arial Narrow" w:eastAsia="Arial Narrow" w:hAnsi="Arial Narrow" w:cs="Arial Narrow"/>
                <w:sz w:val="24"/>
                <w:szCs w:val="24"/>
              </w:rPr>
            </w:pPr>
            <w:r>
              <w:rPr>
                <w:rFonts w:ascii="Arial Narrow" w:eastAsia="Arial Narrow" w:hAnsi="Arial Narrow" w:cs="Arial Narrow"/>
                <w:sz w:val="24"/>
                <w:szCs w:val="24"/>
              </w:rPr>
              <w:t>Name</w:t>
            </w:r>
          </w:p>
        </w:tc>
        <w:tc>
          <w:tcPr>
            <w:tcW w:w="3412" w:type="dxa"/>
            <w:shd w:val="clear" w:color="auto" w:fill="auto"/>
            <w:vAlign w:val="bottom"/>
          </w:tcPr>
          <w:p w14:paraId="2EF7E90B" w14:textId="2362ECAC" w:rsidR="003E55E7" w:rsidRDefault="002436BE">
            <w:pPr>
              <w:rPr>
                <w:rFonts w:ascii="Arial Narrow" w:eastAsia="Arial Narrow" w:hAnsi="Arial Narrow" w:cs="Arial Narrow"/>
                <w:sz w:val="24"/>
                <w:szCs w:val="24"/>
              </w:rPr>
            </w:pPr>
            <w:r>
              <w:rPr>
                <w:rFonts w:ascii="Arial Narrow" w:eastAsia="Arial Narrow" w:hAnsi="Arial Narrow" w:cs="Arial Narrow"/>
                <w:sz w:val="24"/>
                <w:szCs w:val="24"/>
              </w:rPr>
              <w:t>Vallejos, Trissa May R.</w:t>
            </w:r>
          </w:p>
        </w:tc>
      </w:tr>
      <w:tr w:rsidR="003E55E7" w14:paraId="14D6FFBE" w14:textId="77777777">
        <w:trPr>
          <w:trHeight w:val="336"/>
        </w:trPr>
        <w:tc>
          <w:tcPr>
            <w:tcW w:w="1693" w:type="dxa"/>
            <w:shd w:val="clear" w:color="auto" w:fill="auto"/>
          </w:tcPr>
          <w:p w14:paraId="50E8461A" w14:textId="77777777" w:rsidR="003E55E7" w:rsidRDefault="003E55E7">
            <w:pPr>
              <w:rPr>
                <w:rFonts w:ascii="Arial Narrow" w:eastAsia="Arial Narrow" w:hAnsi="Arial Narrow" w:cs="Arial Narrow"/>
                <w:sz w:val="24"/>
                <w:szCs w:val="24"/>
              </w:rPr>
            </w:pPr>
          </w:p>
          <w:p w14:paraId="79D62471" w14:textId="77777777" w:rsidR="003E55E7" w:rsidRDefault="00C960FF">
            <w:pPr>
              <w:rPr>
                <w:rFonts w:ascii="Arial Narrow" w:eastAsia="Arial Narrow" w:hAnsi="Arial Narrow" w:cs="Arial Narrow"/>
                <w:sz w:val="24"/>
                <w:szCs w:val="24"/>
              </w:rPr>
            </w:pPr>
            <w:r>
              <w:rPr>
                <w:rFonts w:ascii="Arial Narrow" w:eastAsia="Arial Narrow" w:hAnsi="Arial Narrow" w:cs="Arial Narrow"/>
                <w:sz w:val="24"/>
                <w:szCs w:val="24"/>
              </w:rPr>
              <w:t>Student ID.</w:t>
            </w:r>
          </w:p>
        </w:tc>
        <w:tc>
          <w:tcPr>
            <w:tcW w:w="2784" w:type="dxa"/>
            <w:shd w:val="clear" w:color="auto" w:fill="auto"/>
          </w:tcPr>
          <w:p w14:paraId="2740EA74" w14:textId="7DC83481" w:rsidR="003E55E7" w:rsidRDefault="002436BE">
            <w:pPr>
              <w:rPr>
                <w:rFonts w:ascii="Arial Narrow" w:eastAsia="Arial Narrow" w:hAnsi="Arial Narrow" w:cs="Arial Narrow"/>
                <w:sz w:val="24"/>
                <w:szCs w:val="24"/>
              </w:rPr>
            </w:pPr>
            <w:r>
              <w:rPr>
                <w:rFonts w:ascii="Arial Narrow" w:eastAsia="Arial Narrow" w:hAnsi="Arial Narrow" w:cs="Arial Narrow"/>
                <w:sz w:val="24"/>
                <w:szCs w:val="24"/>
              </w:rPr>
              <w:t>2021-00176-PQ-00</w:t>
            </w:r>
          </w:p>
          <w:p w14:paraId="006F3119" w14:textId="1B234005" w:rsidR="003E55E7" w:rsidRDefault="003E55E7">
            <w:pPr>
              <w:rPr>
                <w:rFonts w:ascii="Arial Narrow" w:eastAsia="Arial Narrow" w:hAnsi="Arial Narrow" w:cs="Arial Narrow"/>
                <w:sz w:val="24"/>
                <w:szCs w:val="24"/>
              </w:rPr>
            </w:pPr>
          </w:p>
        </w:tc>
        <w:tc>
          <w:tcPr>
            <w:tcW w:w="1443" w:type="dxa"/>
            <w:shd w:val="clear" w:color="auto" w:fill="auto"/>
          </w:tcPr>
          <w:p w14:paraId="44BB2E19" w14:textId="77777777" w:rsidR="003E55E7" w:rsidRDefault="003E55E7">
            <w:pPr>
              <w:rPr>
                <w:rFonts w:ascii="Arial Narrow" w:eastAsia="Arial Narrow" w:hAnsi="Arial Narrow" w:cs="Arial Narrow"/>
                <w:sz w:val="24"/>
                <w:szCs w:val="24"/>
              </w:rPr>
            </w:pPr>
          </w:p>
          <w:p w14:paraId="5BE460C1" w14:textId="77777777" w:rsidR="003E55E7" w:rsidRDefault="00C960FF">
            <w:pPr>
              <w:rPr>
                <w:rFonts w:ascii="Arial Narrow" w:eastAsia="Arial Narrow" w:hAnsi="Arial Narrow" w:cs="Arial Narrow"/>
                <w:sz w:val="24"/>
                <w:szCs w:val="24"/>
              </w:rPr>
            </w:pPr>
            <w:r>
              <w:rPr>
                <w:rFonts w:ascii="Arial Narrow" w:eastAsia="Arial Narrow" w:hAnsi="Arial Narrow" w:cs="Arial Narrow"/>
                <w:sz w:val="24"/>
                <w:szCs w:val="24"/>
              </w:rPr>
              <w:t>Program</w:t>
            </w:r>
          </w:p>
        </w:tc>
        <w:tc>
          <w:tcPr>
            <w:tcW w:w="3412" w:type="dxa"/>
            <w:shd w:val="clear" w:color="auto" w:fill="auto"/>
          </w:tcPr>
          <w:p w14:paraId="6360B217" w14:textId="77777777" w:rsidR="003E55E7" w:rsidRDefault="003E55E7">
            <w:pPr>
              <w:rPr>
                <w:rFonts w:ascii="Arial Narrow" w:eastAsia="Arial Narrow" w:hAnsi="Arial Narrow" w:cs="Arial Narrow"/>
                <w:sz w:val="24"/>
                <w:szCs w:val="24"/>
              </w:rPr>
            </w:pPr>
          </w:p>
          <w:p w14:paraId="0F9CFE5D" w14:textId="515DEB93" w:rsidR="003E55E7" w:rsidRDefault="00DC49B6">
            <w:pPr>
              <w:rPr>
                <w:rFonts w:ascii="Arial Narrow" w:eastAsia="Arial Narrow" w:hAnsi="Arial Narrow" w:cs="Arial Narrow"/>
                <w:sz w:val="24"/>
                <w:szCs w:val="24"/>
              </w:rPr>
            </w:pPr>
            <w:r>
              <w:rPr>
                <w:rFonts w:ascii="Arial Narrow" w:eastAsia="Arial Narrow" w:hAnsi="Arial Narrow" w:cs="Arial Narrow"/>
                <w:sz w:val="24"/>
                <w:szCs w:val="24"/>
              </w:rPr>
              <w:t>BSIT</w:t>
            </w:r>
          </w:p>
        </w:tc>
      </w:tr>
      <w:tr w:rsidR="003E55E7" w14:paraId="68431EBD" w14:textId="77777777">
        <w:trPr>
          <w:trHeight w:val="330"/>
        </w:trPr>
        <w:tc>
          <w:tcPr>
            <w:tcW w:w="9332" w:type="dxa"/>
            <w:gridSpan w:val="4"/>
            <w:shd w:val="clear" w:color="auto" w:fill="auto"/>
          </w:tcPr>
          <w:p w14:paraId="171DDA37" w14:textId="77777777" w:rsidR="003E55E7" w:rsidRDefault="003E55E7">
            <w:pPr>
              <w:rPr>
                <w:rFonts w:ascii="Arial Narrow" w:eastAsia="Arial Narrow" w:hAnsi="Arial Narrow" w:cs="Arial Narrow"/>
                <w:sz w:val="24"/>
                <w:szCs w:val="24"/>
              </w:rPr>
            </w:pPr>
          </w:p>
          <w:p w14:paraId="6F4940AD" w14:textId="77777777" w:rsidR="003E55E7" w:rsidRDefault="00C960FF">
            <w:pPr>
              <w:rPr>
                <w:rFonts w:ascii="Arial Narrow" w:eastAsia="Arial Narrow" w:hAnsi="Arial Narrow" w:cs="Arial Narrow"/>
                <w:b/>
                <w:sz w:val="24"/>
                <w:szCs w:val="24"/>
              </w:rPr>
            </w:pPr>
            <w:r>
              <w:rPr>
                <w:rFonts w:ascii="Arial Narrow" w:eastAsia="Arial Narrow" w:hAnsi="Arial Narrow" w:cs="Arial Narrow"/>
                <w:b/>
                <w:sz w:val="24"/>
                <w:szCs w:val="24"/>
              </w:rPr>
              <w:t>Activity 3 – Penetration Testing | Real-World Example Analysis</w:t>
            </w:r>
          </w:p>
        </w:tc>
      </w:tr>
      <w:tr w:rsidR="003E55E7" w14:paraId="1CBE7A4F" w14:textId="77777777">
        <w:trPr>
          <w:trHeight w:val="3963"/>
        </w:trPr>
        <w:tc>
          <w:tcPr>
            <w:tcW w:w="9332" w:type="dxa"/>
            <w:gridSpan w:val="4"/>
            <w:shd w:val="clear" w:color="auto" w:fill="auto"/>
          </w:tcPr>
          <w:p w14:paraId="71FF1618" w14:textId="77777777" w:rsidR="003E55E7" w:rsidRDefault="00C960FF">
            <w:pPr>
              <w:spacing w:line="360" w:lineRule="auto"/>
              <w:rPr>
                <w:rFonts w:ascii="Arial Narrow" w:eastAsia="Arial Narrow" w:hAnsi="Arial Narrow" w:cs="Arial Narrow"/>
                <w:sz w:val="24"/>
                <w:szCs w:val="24"/>
              </w:rPr>
            </w:pPr>
            <w:r>
              <w:rPr>
                <w:rFonts w:ascii="Arial Narrow" w:eastAsia="Arial Narrow" w:hAnsi="Arial Narrow" w:cs="Arial Narrow"/>
                <w:b/>
                <w:sz w:val="24"/>
                <w:szCs w:val="24"/>
              </w:rPr>
              <w:t>Objective</w:t>
            </w:r>
            <w:r>
              <w:rPr>
                <w:rFonts w:ascii="Arial Narrow" w:eastAsia="Arial Narrow" w:hAnsi="Arial Narrow" w:cs="Arial Narrow"/>
                <w:sz w:val="24"/>
                <w:szCs w:val="24"/>
              </w:rPr>
              <w:t xml:space="preserve">: Analyze a real-world example of penetration testing revealing critical </w:t>
            </w:r>
            <w:r>
              <w:rPr>
                <w:rFonts w:ascii="Arial Narrow" w:eastAsia="Arial Narrow" w:hAnsi="Arial Narrow" w:cs="Arial Narrow"/>
                <w:sz w:val="24"/>
                <w:szCs w:val="24"/>
              </w:rPr>
              <w:t>vulnerabilities, and summarize the improvements made as a result.</w:t>
            </w:r>
          </w:p>
          <w:p w14:paraId="61FF83F6" w14:textId="77777777" w:rsidR="003E55E7" w:rsidRDefault="00C960FF">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 xml:space="preserve">Instructions: </w:t>
            </w:r>
            <w:r>
              <w:rPr>
                <w:rFonts w:ascii="Arial Narrow" w:eastAsia="Arial Narrow" w:hAnsi="Arial Narrow" w:cs="Arial Narrow"/>
                <w:sz w:val="24"/>
                <w:szCs w:val="24"/>
              </w:rPr>
              <w:t>Research and provide details on a real-world penetration testing case that led to important security improvements. Answer each question below in 5 -10 sentences.</w:t>
            </w:r>
          </w:p>
          <w:p w14:paraId="22766E47" w14:textId="77777777" w:rsidR="003E55E7" w:rsidRDefault="00C960FF">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 xml:space="preserve">Questions to Answer: </w:t>
            </w:r>
          </w:p>
          <w:p w14:paraId="34716193" w14:textId="77777777" w:rsidR="003E55E7" w:rsidRDefault="00C960FF">
            <w:pPr>
              <w:numPr>
                <w:ilvl w:val="0"/>
                <w:numId w:val="5"/>
              </w:numPr>
              <w:pBdr>
                <w:top w:val="nil"/>
                <w:left w:val="nil"/>
                <w:bottom w:val="nil"/>
                <w:right w:val="nil"/>
                <w:between w:val="nil"/>
              </w:pBdr>
              <w:spacing w:line="360" w:lineRule="auto"/>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Background of the Case</w:t>
            </w:r>
          </w:p>
          <w:p w14:paraId="7CB91EB0" w14:textId="77777777" w:rsidR="003E55E7" w:rsidRDefault="00C960FF">
            <w:pPr>
              <w:numPr>
                <w:ilvl w:val="0"/>
                <w:numId w:val="1"/>
              </w:numPr>
              <w:spacing w:line="360" w:lineRule="auto"/>
              <w:jc w:val="both"/>
            </w:pPr>
            <w:r>
              <w:rPr>
                <w:rFonts w:ascii="Arial Unicode MS" w:eastAsia="Arial Unicode MS" w:hAnsi="Arial Unicode MS" w:cs="Arial Unicode MS"/>
                <w:sz w:val="24"/>
                <w:szCs w:val="24"/>
              </w:rPr>
              <w:t>What happened? Describe the event or breach and the key details about the organization and data involved.</w:t>
            </w:r>
            <w:r>
              <w:rPr>
                <w:rFonts w:ascii="Arial Unicode MS" w:eastAsia="Arial Unicode MS" w:hAnsi="Arial Unicode MS" w:cs="Arial Unicode MS"/>
                <w:sz w:val="24"/>
                <w:szCs w:val="24"/>
              </w:rPr>
              <w:br/>
              <w:t>- In 2016, there was an attack on the Democratic National Committee (DNC) that exposed vast amounts of co</w:t>
            </w:r>
            <w:r>
              <w:rPr>
                <w:rFonts w:ascii="Arial Unicode MS" w:eastAsia="Arial Unicode MS" w:hAnsi="Arial Unicode MS" w:cs="Arial Unicode MS"/>
                <w:sz w:val="24"/>
                <w:szCs w:val="24"/>
              </w:rPr>
              <w:t>nfidential data, including opposition research on Donald Trump before he was elected President. A spear-phishing attack is one where hackers send a fake email to DNC members asking for login details, which the employees give out willingly. While on the net</w:t>
            </w:r>
            <w:r>
              <w:rPr>
                <w:rFonts w:ascii="Arial Unicode MS" w:eastAsia="Arial Unicode MS" w:hAnsi="Arial Unicode MS" w:cs="Arial Unicode MS"/>
                <w:sz w:val="24"/>
                <w:szCs w:val="24"/>
              </w:rPr>
              <w:t>work, the attackers were able to acquire and exfiltrate thousands of emails internal communications donor information confidential files days after the hack was discovered, however, those identifying as Guccifer 2.0 claimed not to be involved with Russia a</w:t>
            </w:r>
            <w:r>
              <w:rPr>
                <w:rFonts w:ascii="Arial Unicode MS" w:eastAsia="Arial Unicode MS" w:hAnsi="Arial Unicode MS" w:cs="Arial Unicode MS"/>
                <w:sz w:val="24"/>
                <w:szCs w:val="24"/>
              </w:rPr>
              <w:t>nd instead said they were behind the heist</w:t>
            </w:r>
            <w:r>
              <w:rPr>
                <w:rFonts w:ascii="Arial Unicode MS" w:eastAsia="Arial Unicode MS" w:hAnsi="Arial Unicode MS" w:cs="Arial Unicode MS"/>
                <w:sz w:val="24"/>
                <w:szCs w:val="24"/>
              </w:rPr>
              <w:t>ᅳ</w:t>
            </w:r>
            <w:r>
              <w:rPr>
                <w:rFonts w:ascii="Arial Unicode MS" w:eastAsia="Arial Unicode MS" w:hAnsi="Arial Unicode MS" w:cs="Arial Unicode MS"/>
                <w:sz w:val="24"/>
                <w:szCs w:val="24"/>
              </w:rPr>
              <w:t>a massive election interference operation that led to WikiLeaks releasing sensitive data on the DNC</w:t>
            </w:r>
            <w:r>
              <w:rPr>
                <w:rFonts w:ascii="Arial Unicode MS" w:eastAsia="Arial Unicode MS" w:hAnsi="Arial Unicode MS" w:cs="Arial Unicode MS"/>
                <w:sz w:val="24"/>
                <w:szCs w:val="24"/>
              </w:rPr>
              <w:t>ᅳ</w:t>
            </w:r>
            <w:r>
              <w:rPr>
                <w:rFonts w:ascii="Arial Unicode MS" w:eastAsia="Arial Unicode MS" w:hAnsi="Arial Unicode MS" w:cs="Arial Unicode MS"/>
                <w:sz w:val="24"/>
                <w:szCs w:val="24"/>
              </w:rPr>
              <w:t>which in turn damaged politically Democratic US politicians during our last general presidential election cycle r</w:t>
            </w:r>
            <w:r>
              <w:rPr>
                <w:rFonts w:ascii="Arial Unicode MS" w:eastAsia="Arial Unicode MS" w:hAnsi="Arial Unicode MS" w:cs="Arial Unicode MS"/>
                <w:sz w:val="24"/>
                <w:szCs w:val="24"/>
              </w:rPr>
              <w:t xml:space="preserve">ecess. </w:t>
            </w:r>
            <w:r>
              <w:rPr>
                <w:rFonts w:ascii="Arial Unicode MS" w:eastAsia="Arial Unicode MS" w:hAnsi="Arial Unicode MS" w:cs="Arial Unicode MS"/>
                <w:sz w:val="24"/>
                <w:szCs w:val="24"/>
              </w:rPr>
              <w:br/>
            </w:r>
            <w:r>
              <w:rPr>
                <w:rFonts w:ascii="Arial Unicode MS" w:eastAsia="Arial Unicode MS" w:hAnsi="Arial Unicode MS" w:cs="Arial Unicode MS"/>
                <w:sz w:val="24"/>
                <w:szCs w:val="24"/>
              </w:rPr>
              <w:br/>
              <w:t xml:space="preserve">That breach was later discovered to be the work of two groups tied to Russian government-backed cyber espionage teams operating under codenames </w:t>
            </w:r>
            <w:r>
              <w:rPr>
                <w:rFonts w:ascii="Arial Unicode MS" w:eastAsia="Arial Unicode MS" w:hAnsi="Arial Unicode MS" w:cs="Arial Unicode MS"/>
                <w:sz w:val="24"/>
                <w:szCs w:val="24"/>
              </w:rPr>
              <w:lastRenderedPageBreak/>
              <w:t>“Fancy Bear” and “Cozy Bear,” connected with Russia's intelligence services. This incident served to un</w:t>
            </w:r>
            <w:r>
              <w:rPr>
                <w:rFonts w:ascii="Arial Unicode MS" w:eastAsia="Arial Unicode MS" w:hAnsi="Arial Unicode MS" w:cs="Arial Unicode MS"/>
                <w:sz w:val="24"/>
                <w:szCs w:val="24"/>
              </w:rPr>
              <w:t>derline the dangers of using weak cybersecurity in political institutions and fueled fears that foreign countries could manipulate democratic processes. It also prompted extensive discussions about cybersecurity that underscored the threat to political dat</w:t>
            </w:r>
            <w:r>
              <w:rPr>
                <w:rFonts w:ascii="Arial Unicode MS" w:eastAsia="Arial Unicode MS" w:hAnsi="Arial Unicode MS" w:cs="Arial Unicode MS"/>
                <w:sz w:val="24"/>
                <w:szCs w:val="24"/>
              </w:rPr>
              <w:t>a and persuaded this would not happen again.</w:t>
            </w:r>
          </w:p>
          <w:p w14:paraId="64DB416B" w14:textId="77777777" w:rsidR="003E55E7" w:rsidRDefault="00C960FF">
            <w:pPr>
              <w:numPr>
                <w:ilvl w:val="0"/>
                <w:numId w:val="5"/>
              </w:numPr>
              <w:pBdr>
                <w:top w:val="nil"/>
                <w:left w:val="nil"/>
                <w:bottom w:val="nil"/>
                <w:right w:val="nil"/>
                <w:between w:val="nil"/>
              </w:pBdr>
              <w:spacing w:line="360" w:lineRule="auto"/>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Penetration Testing Findings</w:t>
            </w:r>
          </w:p>
          <w:p w14:paraId="4A698CE6" w14:textId="77777777" w:rsidR="003E55E7" w:rsidRDefault="00C960FF">
            <w:pPr>
              <w:numPr>
                <w:ilvl w:val="0"/>
                <w:numId w:val="2"/>
              </w:numPr>
              <w:spacing w:line="360" w:lineRule="auto"/>
            </w:pPr>
            <w:r>
              <w:rPr>
                <w:rFonts w:ascii="Arial Narrow" w:eastAsia="Arial Narrow" w:hAnsi="Arial Narrow" w:cs="Arial Narrow"/>
                <w:sz w:val="24"/>
                <w:szCs w:val="24"/>
              </w:rPr>
              <w:t>What vulnerabilities were discovered? Explain the primary security issues that penetration testing, or post-breach analysis revealed.</w:t>
            </w:r>
          </w:p>
          <w:p w14:paraId="4E4F2407" w14:textId="77777777" w:rsidR="003E55E7" w:rsidRDefault="00C960FF">
            <w:pPr>
              <w:spacing w:line="360" w:lineRule="auto"/>
              <w:ind w:left="720"/>
              <w:jc w:val="both"/>
              <w:rPr>
                <w:rFonts w:ascii="Arial Narrow" w:eastAsia="Arial Narrow" w:hAnsi="Arial Narrow" w:cs="Arial Narrow"/>
                <w:sz w:val="24"/>
                <w:szCs w:val="24"/>
              </w:rPr>
            </w:pPr>
            <w:r>
              <w:rPr>
                <w:rFonts w:ascii="Arial Narrow" w:eastAsia="Arial Narrow" w:hAnsi="Arial Narrow" w:cs="Arial Narrow"/>
                <w:sz w:val="24"/>
                <w:szCs w:val="24"/>
              </w:rPr>
              <w:t>The 2016 Democratic National Committee (DNC) cyb</w:t>
            </w:r>
            <w:r>
              <w:rPr>
                <w:rFonts w:ascii="Arial Narrow" w:eastAsia="Arial Narrow" w:hAnsi="Arial Narrow" w:cs="Arial Narrow"/>
                <w:sz w:val="24"/>
                <w:szCs w:val="24"/>
              </w:rPr>
              <w:t>erattack revealed several vulnerabilities in the DNC’s cybersecurity defenses. Attackers, suspected to be Russian hackers, gained access by using spear-phishing emails to trick staff into providing their login credentials. This phishing method exploited hu</w:t>
            </w:r>
            <w:r>
              <w:rPr>
                <w:rFonts w:ascii="Arial Narrow" w:eastAsia="Arial Narrow" w:hAnsi="Arial Narrow" w:cs="Arial Narrow"/>
                <w:sz w:val="24"/>
                <w:szCs w:val="24"/>
              </w:rPr>
              <w:t>man vulnerability, bypassing technical defenses and allowing attackers to access internal systems. Once inside, they moved through the network exploiting poor password practices and a lack of multi-factor authentication to access sensitive files, emails, a</w:t>
            </w:r>
            <w:r>
              <w:rPr>
                <w:rFonts w:ascii="Arial Narrow" w:eastAsia="Arial Narrow" w:hAnsi="Arial Narrow" w:cs="Arial Narrow"/>
                <w:sz w:val="24"/>
                <w:szCs w:val="24"/>
              </w:rPr>
              <w:t>nd databases.</w:t>
            </w:r>
          </w:p>
          <w:p w14:paraId="4D25FD87" w14:textId="77777777" w:rsidR="003E55E7" w:rsidRDefault="00C960FF">
            <w:pPr>
              <w:spacing w:line="360" w:lineRule="auto"/>
              <w:ind w:left="720"/>
              <w:jc w:val="both"/>
              <w:rPr>
                <w:rFonts w:ascii="Arial Narrow" w:eastAsia="Arial Narrow" w:hAnsi="Arial Narrow" w:cs="Arial Narrow"/>
                <w:sz w:val="24"/>
                <w:szCs w:val="24"/>
              </w:rPr>
            </w:pPr>
            <w:r>
              <w:rPr>
                <w:rFonts w:ascii="Arial Narrow" w:eastAsia="Arial Narrow" w:hAnsi="Arial Narrow" w:cs="Arial Narrow"/>
                <w:sz w:val="24"/>
                <w:szCs w:val="24"/>
              </w:rPr>
              <w:t>One major security flaw was the lack of network segmentation, which could have limited the attacker's access to specific parts of the network, containing the damage. Additionally, the DNC’s detection systems were insufficiently configured, le</w:t>
            </w:r>
            <w:r>
              <w:rPr>
                <w:rFonts w:ascii="Arial Narrow" w:eastAsia="Arial Narrow" w:hAnsi="Arial Narrow" w:cs="Arial Narrow"/>
                <w:sz w:val="24"/>
                <w:szCs w:val="24"/>
              </w:rPr>
              <w:t>ading to a delayed response that allowed attackers prolonged access over months. The DNC was also unprepared for advanced persistent threats (APTs), which are complex, long-term cyberattacks aimed at extracting data without triggering security alerts.</w:t>
            </w:r>
          </w:p>
          <w:p w14:paraId="457C0DD7" w14:textId="77777777" w:rsidR="003E55E7" w:rsidRDefault="00C960FF">
            <w:pPr>
              <w:spacing w:line="360" w:lineRule="auto"/>
              <w:ind w:left="720"/>
              <w:jc w:val="both"/>
              <w:rPr>
                <w:rFonts w:ascii="Arial Narrow" w:eastAsia="Arial Narrow" w:hAnsi="Arial Narrow" w:cs="Arial Narrow"/>
                <w:sz w:val="24"/>
                <w:szCs w:val="24"/>
              </w:rPr>
            </w:pPr>
            <w:r>
              <w:rPr>
                <w:rFonts w:ascii="Arial Narrow" w:eastAsia="Arial Narrow" w:hAnsi="Arial Narrow" w:cs="Arial Narrow"/>
                <w:sz w:val="24"/>
                <w:szCs w:val="24"/>
              </w:rPr>
              <w:t>Pene</w:t>
            </w:r>
            <w:r>
              <w:rPr>
                <w:rFonts w:ascii="Arial Narrow" w:eastAsia="Arial Narrow" w:hAnsi="Arial Narrow" w:cs="Arial Narrow"/>
                <w:sz w:val="24"/>
                <w:szCs w:val="24"/>
              </w:rPr>
              <w:t>tration testing and post-breach analysis concluded that a stronger security posture could have prevented the attackers’ deep infiltration. This included recommending better user awareness training, more robust email security measures, and implementing netw</w:t>
            </w:r>
            <w:r>
              <w:rPr>
                <w:rFonts w:ascii="Arial Narrow" w:eastAsia="Arial Narrow" w:hAnsi="Arial Narrow" w:cs="Arial Narrow"/>
                <w:sz w:val="24"/>
                <w:szCs w:val="24"/>
              </w:rPr>
              <w:t>ork segmentation alongside continuous monitoring solutions.</w:t>
            </w:r>
          </w:p>
          <w:p w14:paraId="432BDD3A" w14:textId="77777777" w:rsidR="003E55E7" w:rsidRDefault="00C960FF">
            <w:pPr>
              <w:numPr>
                <w:ilvl w:val="0"/>
                <w:numId w:val="5"/>
              </w:numPr>
              <w:pBdr>
                <w:top w:val="nil"/>
                <w:left w:val="nil"/>
                <w:bottom w:val="nil"/>
                <w:right w:val="nil"/>
                <w:between w:val="nil"/>
              </w:pBdr>
              <w:spacing w:line="360" w:lineRule="auto"/>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Security Improvements</w:t>
            </w:r>
          </w:p>
          <w:p w14:paraId="04D2D809" w14:textId="77777777" w:rsidR="003E55E7" w:rsidRDefault="00C960FF">
            <w:pPr>
              <w:numPr>
                <w:ilvl w:val="0"/>
                <w:numId w:val="3"/>
              </w:numPr>
              <w:spacing w:line="360" w:lineRule="auto"/>
            </w:pPr>
            <w:r>
              <w:rPr>
                <w:rFonts w:ascii="Arial Narrow" w:eastAsia="Arial Narrow" w:hAnsi="Arial Narrow" w:cs="Arial Narrow"/>
                <w:sz w:val="24"/>
                <w:szCs w:val="24"/>
              </w:rPr>
              <w:t>What actions were taken to improve security? Summarize the main security changes the organization made to prevent future breaches.</w:t>
            </w:r>
          </w:p>
          <w:p w14:paraId="27B67C35" w14:textId="77777777" w:rsidR="003E55E7" w:rsidRDefault="00C960FF">
            <w:pPr>
              <w:spacing w:line="360" w:lineRule="auto"/>
              <w:ind w:left="720"/>
              <w:jc w:val="both"/>
              <w:rPr>
                <w:rFonts w:ascii="Arial Narrow" w:eastAsia="Arial Narrow" w:hAnsi="Arial Narrow" w:cs="Arial Narrow"/>
                <w:sz w:val="24"/>
                <w:szCs w:val="24"/>
              </w:rPr>
            </w:pPr>
            <w:r>
              <w:rPr>
                <w:rFonts w:ascii="Arial Narrow" w:eastAsia="Arial Narrow" w:hAnsi="Arial Narrow" w:cs="Arial Narrow"/>
                <w:sz w:val="24"/>
                <w:szCs w:val="24"/>
              </w:rPr>
              <w:t>The Democratic National Committee (DNC) improved security after the 2016 hack by creating a number of defenses against similar assaults in the future. Since a spear-phishing attack caused the initial breach, one of the main steps was to improve cybersecuri</w:t>
            </w:r>
            <w:r>
              <w:rPr>
                <w:rFonts w:ascii="Arial Narrow" w:eastAsia="Arial Narrow" w:hAnsi="Arial Narrow" w:cs="Arial Narrow"/>
                <w:sz w:val="24"/>
                <w:szCs w:val="24"/>
              </w:rPr>
              <w:t xml:space="preserve">ty training for staff members, particularly in the area of identifying phishing attempts. Regular phishing simulations were used </w:t>
            </w:r>
            <w:r>
              <w:rPr>
                <w:rFonts w:ascii="Arial Narrow" w:eastAsia="Arial Narrow" w:hAnsi="Arial Narrow" w:cs="Arial Narrow"/>
                <w:sz w:val="24"/>
                <w:szCs w:val="24"/>
              </w:rPr>
              <w:lastRenderedPageBreak/>
              <w:t>to reinforce this training, which helped staff members identify questionable emails and protect their credentials. Also, the DN</w:t>
            </w:r>
            <w:r>
              <w:rPr>
                <w:rFonts w:ascii="Arial Narrow" w:eastAsia="Arial Narrow" w:hAnsi="Arial Narrow" w:cs="Arial Narrow"/>
                <w:sz w:val="24"/>
                <w:szCs w:val="24"/>
              </w:rPr>
              <w:t>C implemented stronger authentication procedures, including multi-factor authentication (MFA), which provided an additional degree of protection to stop unwanted access even in the case that login credentials were made public. In order to proactively detec</w:t>
            </w:r>
            <w:r>
              <w:rPr>
                <w:rFonts w:ascii="Arial Narrow" w:eastAsia="Arial Narrow" w:hAnsi="Arial Narrow" w:cs="Arial Narrow"/>
                <w:sz w:val="24"/>
                <w:szCs w:val="24"/>
              </w:rPr>
              <w:t xml:space="preserve">t and fix system vulnerabilities and make sure that its infrastructure was impervious to possible attacks, the company also made an investment in penetration testing. </w:t>
            </w:r>
          </w:p>
          <w:p w14:paraId="1EC7B3CE" w14:textId="77777777" w:rsidR="003E55E7" w:rsidRDefault="00C960FF">
            <w:pPr>
              <w:numPr>
                <w:ilvl w:val="0"/>
                <w:numId w:val="5"/>
              </w:numPr>
              <w:pBdr>
                <w:top w:val="nil"/>
                <w:left w:val="nil"/>
                <w:bottom w:val="nil"/>
                <w:right w:val="nil"/>
                <w:between w:val="nil"/>
              </w:pBdr>
              <w:spacing w:line="360" w:lineRule="auto"/>
              <w:rPr>
                <w:rFonts w:ascii="Arial Narrow" w:eastAsia="Arial Narrow" w:hAnsi="Arial Narrow" w:cs="Arial Narrow"/>
                <w:b/>
                <w:color w:val="000000"/>
                <w:sz w:val="24"/>
                <w:szCs w:val="24"/>
              </w:rPr>
            </w:pPr>
            <w:r>
              <w:rPr>
                <w:rFonts w:ascii="Arial Narrow" w:eastAsia="Arial Narrow" w:hAnsi="Arial Narrow" w:cs="Arial Narrow"/>
                <w:b/>
                <w:color w:val="000000"/>
                <w:sz w:val="24"/>
                <w:szCs w:val="24"/>
              </w:rPr>
              <w:t>Lessons Learned</w:t>
            </w:r>
          </w:p>
          <w:p w14:paraId="6E49A24D" w14:textId="77777777" w:rsidR="003E55E7" w:rsidRDefault="00C960FF">
            <w:pPr>
              <w:numPr>
                <w:ilvl w:val="0"/>
                <w:numId w:val="4"/>
              </w:numPr>
              <w:spacing w:line="360" w:lineRule="auto"/>
            </w:pPr>
            <w:r>
              <w:rPr>
                <w:rFonts w:ascii="Arial Narrow" w:eastAsia="Arial Narrow" w:hAnsi="Arial Narrow" w:cs="Arial Narrow"/>
                <w:sz w:val="24"/>
                <w:szCs w:val="24"/>
              </w:rPr>
              <w:t>What is the main takeaway? Identify the most important lesson or princip</w:t>
            </w:r>
            <w:r>
              <w:rPr>
                <w:rFonts w:ascii="Arial Narrow" w:eastAsia="Arial Narrow" w:hAnsi="Arial Narrow" w:cs="Arial Narrow"/>
                <w:sz w:val="24"/>
                <w:szCs w:val="24"/>
              </w:rPr>
              <w:t>le that this case highlights the value of penetration testing.</w:t>
            </w:r>
          </w:p>
          <w:p w14:paraId="19E45438" w14:textId="77777777" w:rsidR="003E55E7" w:rsidRDefault="00C960FF">
            <w:pPr>
              <w:spacing w:line="360" w:lineRule="auto"/>
              <w:ind w:left="720"/>
              <w:rPr>
                <w:rFonts w:ascii="Arial Narrow" w:eastAsia="Arial Narrow" w:hAnsi="Arial Narrow" w:cs="Arial Narrow"/>
                <w:sz w:val="24"/>
                <w:szCs w:val="24"/>
              </w:rPr>
            </w:pPr>
            <w:r>
              <w:rPr>
                <w:rFonts w:ascii="Arial Narrow" w:eastAsia="Arial Narrow" w:hAnsi="Arial Narrow" w:cs="Arial Narrow"/>
                <w:sz w:val="24"/>
                <w:szCs w:val="24"/>
              </w:rPr>
              <w:t>The DNC data breach underscores the importance of penetration testing and basic cyber hygiene in preventing cyberattacks. Hackers exploited a preventable weakness using a spear-phishing email t</w:t>
            </w:r>
            <w:r>
              <w:rPr>
                <w:rFonts w:ascii="Arial Narrow" w:eastAsia="Arial Narrow" w:hAnsi="Arial Narrow" w:cs="Arial Narrow"/>
                <w:sz w:val="24"/>
                <w:szCs w:val="24"/>
              </w:rPr>
              <w:t>o steal login credentials. Penetration testing could have identified these vulnerabilities early and reinforced the need for stricter security measures. Employee training on phishing recognition and multi-factor authentication would have further reduced ri</w:t>
            </w:r>
            <w:r>
              <w:rPr>
                <w:rFonts w:ascii="Arial Narrow" w:eastAsia="Arial Narrow" w:hAnsi="Arial Narrow" w:cs="Arial Narrow"/>
                <w:sz w:val="24"/>
                <w:szCs w:val="24"/>
              </w:rPr>
              <w:t>sks. This incident shows that even well-funded organizations must prioritize foundational security practices. Regular testing and proactive security updates are essential to protect sensitive information. Additionally, the case highlights the role of priva</w:t>
            </w:r>
            <w:r>
              <w:rPr>
                <w:rFonts w:ascii="Arial Narrow" w:eastAsia="Arial Narrow" w:hAnsi="Arial Narrow" w:cs="Arial Narrow"/>
                <w:sz w:val="24"/>
                <w:szCs w:val="24"/>
              </w:rPr>
              <w:t>te companies in supporting national cybersecurity, as they often manage critical infrastructure. Better collaboration between government and private sectors could mitigate damage from similar attacks.</w:t>
            </w:r>
          </w:p>
          <w:p w14:paraId="261F123D" w14:textId="77777777" w:rsidR="003E55E7" w:rsidRDefault="003E55E7" w:rsidP="00DC49B6">
            <w:pPr>
              <w:spacing w:line="360" w:lineRule="auto"/>
              <w:rPr>
                <w:rFonts w:ascii="Arial Narrow" w:eastAsia="Arial Narrow" w:hAnsi="Arial Narrow" w:cs="Arial Narrow"/>
                <w:sz w:val="24"/>
                <w:szCs w:val="24"/>
              </w:rPr>
            </w:pPr>
          </w:p>
          <w:p w14:paraId="110B7113" w14:textId="77777777" w:rsidR="003E55E7" w:rsidRDefault="00C960FF">
            <w:pPr>
              <w:spacing w:line="360" w:lineRule="auto"/>
              <w:rPr>
                <w:rFonts w:ascii="Arial Narrow" w:eastAsia="Arial Narrow" w:hAnsi="Arial Narrow" w:cs="Arial Narrow"/>
                <w:b/>
                <w:sz w:val="24"/>
                <w:szCs w:val="24"/>
              </w:rPr>
            </w:pPr>
            <w:r>
              <w:rPr>
                <w:rFonts w:ascii="Arial Narrow" w:eastAsia="Arial Narrow" w:hAnsi="Arial Narrow" w:cs="Arial Narrow"/>
                <w:b/>
                <w:sz w:val="24"/>
                <w:szCs w:val="24"/>
              </w:rPr>
              <w:t>Deliverable</w:t>
            </w:r>
          </w:p>
          <w:p w14:paraId="7EFDA13E" w14:textId="77777777" w:rsidR="003E55E7" w:rsidRDefault="00C960FF">
            <w:p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 xml:space="preserve">Prepare a </w:t>
            </w:r>
            <w:r>
              <w:rPr>
                <w:rFonts w:ascii="Arial Narrow" w:eastAsia="Arial Narrow" w:hAnsi="Arial Narrow" w:cs="Arial Narrow"/>
                <w:b/>
                <w:sz w:val="24"/>
                <w:szCs w:val="24"/>
              </w:rPr>
              <w:t>brief report</w:t>
            </w:r>
            <w:r>
              <w:rPr>
                <w:rFonts w:ascii="Arial Narrow" w:eastAsia="Arial Narrow" w:hAnsi="Arial Narrow" w:cs="Arial Narrow"/>
                <w:sz w:val="24"/>
                <w:szCs w:val="24"/>
              </w:rPr>
              <w:t xml:space="preserve"> or </w:t>
            </w:r>
            <w:r>
              <w:rPr>
                <w:rFonts w:ascii="Arial Narrow" w:eastAsia="Arial Narrow" w:hAnsi="Arial Narrow" w:cs="Arial Narrow"/>
                <w:b/>
                <w:sz w:val="24"/>
                <w:szCs w:val="24"/>
              </w:rPr>
              <w:t>slide presentati</w:t>
            </w:r>
            <w:r>
              <w:rPr>
                <w:rFonts w:ascii="Arial Narrow" w:eastAsia="Arial Narrow" w:hAnsi="Arial Narrow" w:cs="Arial Narrow"/>
                <w:b/>
                <w:sz w:val="24"/>
                <w:szCs w:val="24"/>
              </w:rPr>
              <w:t>on</w:t>
            </w:r>
            <w:r>
              <w:rPr>
                <w:rFonts w:ascii="Arial Narrow" w:eastAsia="Arial Narrow" w:hAnsi="Arial Narrow" w:cs="Arial Narrow"/>
                <w:sz w:val="24"/>
                <w:szCs w:val="24"/>
              </w:rPr>
              <w:t xml:space="preserve"> summarizing your findings, including a reflection on the role of penetration testing in preventing similar incidents.</w:t>
            </w:r>
          </w:p>
          <w:p w14:paraId="032F18CF" w14:textId="77777777" w:rsidR="00DC49B6" w:rsidRDefault="00DC49B6">
            <w:pPr>
              <w:spacing w:line="360" w:lineRule="auto"/>
              <w:rPr>
                <w:rFonts w:ascii="Arial Narrow" w:eastAsia="Arial Narrow" w:hAnsi="Arial Narrow" w:cs="Arial Narrow"/>
                <w:sz w:val="24"/>
                <w:szCs w:val="24"/>
              </w:rPr>
            </w:pPr>
          </w:p>
          <w:p w14:paraId="2269A147" w14:textId="77777777" w:rsidR="00DC49B6" w:rsidRDefault="00DC49B6">
            <w:pPr>
              <w:spacing w:line="360" w:lineRule="auto"/>
              <w:rPr>
                <w:rFonts w:ascii="Arial Narrow" w:eastAsia="Arial Narrow" w:hAnsi="Arial Narrow" w:cs="Arial Narrow"/>
                <w:sz w:val="24"/>
                <w:szCs w:val="24"/>
              </w:rPr>
            </w:pPr>
          </w:p>
          <w:p w14:paraId="0A39A1E1" w14:textId="77777777" w:rsidR="00DC49B6" w:rsidRDefault="00DC49B6">
            <w:pPr>
              <w:spacing w:line="360" w:lineRule="auto"/>
              <w:rPr>
                <w:rFonts w:ascii="Arial Narrow" w:eastAsia="Arial Narrow" w:hAnsi="Arial Narrow" w:cs="Arial Narrow"/>
                <w:sz w:val="24"/>
                <w:szCs w:val="24"/>
              </w:rPr>
            </w:pPr>
          </w:p>
          <w:p w14:paraId="10BC99FC" w14:textId="77777777" w:rsidR="00DC49B6" w:rsidRDefault="00DC49B6">
            <w:pPr>
              <w:spacing w:line="360" w:lineRule="auto"/>
              <w:rPr>
                <w:rFonts w:ascii="Arial Narrow" w:eastAsia="Arial Narrow" w:hAnsi="Arial Narrow" w:cs="Arial Narrow"/>
                <w:sz w:val="24"/>
                <w:szCs w:val="24"/>
              </w:rPr>
            </w:pPr>
          </w:p>
          <w:p w14:paraId="01A31907" w14:textId="77777777" w:rsidR="00DC49B6" w:rsidRDefault="00DC49B6">
            <w:pPr>
              <w:spacing w:line="360" w:lineRule="auto"/>
              <w:rPr>
                <w:rFonts w:ascii="Arial Narrow" w:eastAsia="Arial Narrow" w:hAnsi="Arial Narrow" w:cs="Arial Narrow"/>
                <w:sz w:val="24"/>
                <w:szCs w:val="24"/>
              </w:rPr>
            </w:pPr>
          </w:p>
          <w:p w14:paraId="54B39F9B" w14:textId="77777777" w:rsidR="00DC49B6" w:rsidRDefault="00DC49B6">
            <w:pPr>
              <w:spacing w:line="360" w:lineRule="auto"/>
              <w:rPr>
                <w:rFonts w:ascii="Arial Narrow" w:eastAsia="Arial Narrow" w:hAnsi="Arial Narrow" w:cs="Arial Narrow"/>
                <w:sz w:val="24"/>
                <w:szCs w:val="24"/>
              </w:rPr>
            </w:pPr>
          </w:p>
          <w:p w14:paraId="1408D685" w14:textId="77777777" w:rsidR="00DC49B6" w:rsidRDefault="00DC49B6">
            <w:pPr>
              <w:spacing w:line="360" w:lineRule="auto"/>
              <w:rPr>
                <w:rFonts w:ascii="Arial Narrow" w:eastAsia="Arial Narrow" w:hAnsi="Arial Narrow" w:cs="Arial Narrow"/>
                <w:sz w:val="24"/>
                <w:szCs w:val="24"/>
              </w:rPr>
            </w:pPr>
          </w:p>
          <w:p w14:paraId="631FC254" w14:textId="77777777" w:rsidR="003E55E7" w:rsidRDefault="00C960FF">
            <w:pPr>
              <w:spacing w:line="360" w:lineRule="auto"/>
              <w:rPr>
                <w:rFonts w:ascii="Arial Narrow" w:eastAsia="Arial Narrow" w:hAnsi="Arial Narrow" w:cs="Arial Narrow"/>
                <w:sz w:val="24"/>
                <w:szCs w:val="24"/>
              </w:rPr>
            </w:pPr>
            <w:r>
              <w:rPr>
                <w:rFonts w:ascii="Arial Narrow" w:eastAsia="Arial Narrow" w:hAnsi="Arial Narrow" w:cs="Arial Narrow"/>
                <w:b/>
                <w:sz w:val="24"/>
                <w:szCs w:val="24"/>
              </w:rPr>
              <w:t xml:space="preserve">References (APA Format): </w:t>
            </w:r>
            <w:r>
              <w:rPr>
                <w:rFonts w:ascii="Arial Narrow" w:eastAsia="Arial Narrow" w:hAnsi="Arial Narrow" w:cs="Arial Narrow"/>
                <w:b/>
                <w:sz w:val="24"/>
                <w:szCs w:val="24"/>
              </w:rPr>
              <w:br/>
            </w:r>
            <w:r>
              <w:rPr>
                <w:rFonts w:ascii="Arial Narrow" w:eastAsia="Arial Narrow" w:hAnsi="Arial Narrow" w:cs="Arial Narrow"/>
                <w:b/>
                <w:sz w:val="24"/>
                <w:szCs w:val="24"/>
              </w:rPr>
              <w:br/>
            </w:r>
            <w:r>
              <w:rPr>
                <w:rFonts w:ascii="Arial Narrow" w:eastAsia="Arial Narrow" w:hAnsi="Arial Narrow" w:cs="Arial Narrow"/>
                <w:sz w:val="24"/>
                <w:szCs w:val="24"/>
              </w:rPr>
              <w:t xml:space="preserve">Nakashima, E. (2016, June 20). Cyber researchers confirm Russian government hack of Democratic National Committee. </w:t>
            </w:r>
            <w:r>
              <w:rPr>
                <w:rFonts w:ascii="Arial Narrow" w:eastAsia="Arial Narrow" w:hAnsi="Arial Narrow" w:cs="Arial Narrow"/>
                <w:i/>
                <w:sz w:val="24"/>
                <w:szCs w:val="24"/>
              </w:rPr>
              <w:t>The Washington Post</w:t>
            </w:r>
            <w:r>
              <w:rPr>
                <w:rFonts w:ascii="Arial Narrow" w:eastAsia="Arial Narrow" w:hAnsi="Arial Narrow" w:cs="Arial Narrow"/>
                <w:sz w:val="24"/>
                <w:szCs w:val="24"/>
              </w:rPr>
              <w:t xml:space="preserve">. </w:t>
            </w:r>
            <w:hyperlink r:id="rId7">
              <w:r>
                <w:rPr>
                  <w:rFonts w:ascii="Arial Narrow" w:eastAsia="Arial Narrow" w:hAnsi="Arial Narrow" w:cs="Arial Narrow"/>
                  <w:color w:val="1155CC"/>
                  <w:sz w:val="24"/>
                  <w:szCs w:val="24"/>
                  <w:u w:val="single"/>
                </w:rPr>
                <w:t>https://www.washingtonpost.com/world/national-security/cyber-researchers-confirm-russian-government-hack-of-democratic-national-committee/2016/06/20/e7375bc0-37</w:t>
              </w:r>
              <w:r>
                <w:rPr>
                  <w:rFonts w:ascii="Arial Narrow" w:eastAsia="Arial Narrow" w:hAnsi="Arial Narrow" w:cs="Arial Narrow"/>
                  <w:color w:val="1155CC"/>
                  <w:sz w:val="24"/>
                  <w:szCs w:val="24"/>
                  <w:u w:val="single"/>
                </w:rPr>
                <w:t>19-11e6-9ccd-d6005beac8b3_story.html</w:t>
              </w:r>
            </w:hyperlink>
          </w:p>
          <w:p w14:paraId="546F05A1" w14:textId="77777777" w:rsidR="003E55E7" w:rsidRDefault="00C960FF">
            <w:pPr>
              <w:spacing w:line="360" w:lineRule="auto"/>
              <w:rPr>
                <w:rFonts w:ascii="Arial Narrow" w:eastAsia="Arial Narrow" w:hAnsi="Arial Narrow" w:cs="Arial Narrow"/>
                <w:sz w:val="24"/>
                <w:szCs w:val="24"/>
              </w:rPr>
            </w:pPr>
            <w:r>
              <w:rPr>
                <w:rFonts w:ascii="Arial Narrow" w:eastAsia="Arial Narrow" w:hAnsi="Arial Narrow" w:cs="Arial Narrow"/>
                <w:sz w:val="24"/>
                <w:szCs w:val="24"/>
              </w:rPr>
              <w:t xml:space="preserve">Fazzini, K. (2018, July 16). How the Russians broke into the Democrats’ email, and how it could have been avoided. CNBC. </w:t>
            </w:r>
            <w:hyperlink r:id="rId8">
              <w:r>
                <w:rPr>
                  <w:rFonts w:ascii="Arial Narrow" w:eastAsia="Arial Narrow" w:hAnsi="Arial Narrow" w:cs="Arial Narrow"/>
                  <w:color w:val="1155CC"/>
                  <w:sz w:val="24"/>
                  <w:szCs w:val="24"/>
                  <w:u w:val="single"/>
                </w:rPr>
                <w:t>https://www.cnbc.com/2018/07/16/how-russians-broke-into-democrats-email-mueller.html</w:t>
              </w:r>
            </w:hyperlink>
          </w:p>
          <w:p w14:paraId="4237C7A8" w14:textId="77777777" w:rsidR="003E55E7" w:rsidRDefault="003E55E7">
            <w:pPr>
              <w:spacing w:line="360" w:lineRule="auto"/>
              <w:rPr>
                <w:rFonts w:ascii="Arial Narrow" w:eastAsia="Arial Narrow" w:hAnsi="Arial Narrow" w:cs="Arial Narrow"/>
                <w:b/>
                <w:sz w:val="24"/>
                <w:szCs w:val="24"/>
              </w:rPr>
            </w:pPr>
          </w:p>
          <w:p w14:paraId="70F34D86" w14:textId="77777777" w:rsidR="003E55E7" w:rsidRDefault="003E55E7">
            <w:pPr>
              <w:spacing w:line="360" w:lineRule="auto"/>
              <w:rPr>
                <w:rFonts w:ascii="Arial Narrow" w:eastAsia="Arial Narrow" w:hAnsi="Arial Narrow" w:cs="Arial Narrow"/>
                <w:sz w:val="24"/>
                <w:szCs w:val="24"/>
              </w:rPr>
            </w:pPr>
          </w:p>
          <w:p w14:paraId="40F1F12F" w14:textId="77777777" w:rsidR="003E55E7" w:rsidRDefault="003E55E7">
            <w:pPr>
              <w:spacing w:line="360" w:lineRule="auto"/>
              <w:rPr>
                <w:rFonts w:ascii="Arial Narrow" w:eastAsia="Arial Narrow" w:hAnsi="Arial Narrow" w:cs="Arial Narrow"/>
                <w:b/>
                <w:sz w:val="24"/>
                <w:szCs w:val="24"/>
              </w:rPr>
            </w:pPr>
          </w:p>
        </w:tc>
      </w:tr>
    </w:tbl>
    <w:p w14:paraId="5266E132" w14:textId="77777777" w:rsidR="003E55E7" w:rsidRDefault="003E55E7">
      <w:pPr>
        <w:rPr>
          <w:rFonts w:ascii="Times New Roman" w:eastAsia="Times New Roman" w:hAnsi="Times New Roman" w:cs="Times New Roman"/>
          <w:sz w:val="24"/>
          <w:szCs w:val="24"/>
        </w:rPr>
      </w:pPr>
    </w:p>
    <w:p w14:paraId="4FDA135B" w14:textId="77777777" w:rsidR="003E55E7" w:rsidRDefault="003E55E7">
      <w:pPr>
        <w:rPr>
          <w:rFonts w:ascii="Libre Baskerville" w:eastAsia="Libre Baskerville" w:hAnsi="Libre Baskerville" w:cs="Libre Baskerville"/>
          <w:sz w:val="24"/>
          <w:szCs w:val="24"/>
        </w:rPr>
      </w:pPr>
    </w:p>
    <w:p w14:paraId="7C255BE0" w14:textId="77777777" w:rsidR="003E55E7" w:rsidRDefault="003E55E7">
      <w:pPr>
        <w:rPr>
          <w:rFonts w:ascii="Libre Baskerville" w:eastAsia="Libre Baskerville" w:hAnsi="Libre Baskerville" w:cs="Libre Baskerville"/>
          <w:sz w:val="24"/>
          <w:szCs w:val="24"/>
        </w:rPr>
      </w:pPr>
    </w:p>
    <w:p w14:paraId="4042AE11" w14:textId="77777777" w:rsidR="003E55E7" w:rsidRDefault="003E55E7">
      <w:pPr>
        <w:rPr>
          <w:rFonts w:ascii="Libre Baskerville" w:eastAsia="Libre Baskerville" w:hAnsi="Libre Baskerville" w:cs="Libre Baskerville"/>
          <w:sz w:val="24"/>
          <w:szCs w:val="24"/>
        </w:rPr>
      </w:pPr>
    </w:p>
    <w:p w14:paraId="591C883C" w14:textId="77777777" w:rsidR="003E55E7" w:rsidRDefault="003E55E7">
      <w:pPr>
        <w:rPr>
          <w:rFonts w:ascii="Libre Baskerville" w:eastAsia="Libre Baskerville" w:hAnsi="Libre Baskerville" w:cs="Libre Baskerville"/>
          <w:sz w:val="24"/>
          <w:szCs w:val="24"/>
        </w:rPr>
      </w:pPr>
    </w:p>
    <w:p w14:paraId="36A33945" w14:textId="77777777" w:rsidR="003E55E7" w:rsidRDefault="003E55E7">
      <w:pPr>
        <w:rPr>
          <w:rFonts w:ascii="Libre Baskerville" w:eastAsia="Libre Baskerville" w:hAnsi="Libre Baskerville" w:cs="Libre Baskerville"/>
          <w:sz w:val="24"/>
          <w:szCs w:val="24"/>
        </w:rPr>
      </w:pPr>
    </w:p>
    <w:p w14:paraId="2ED8CCE1" w14:textId="77777777" w:rsidR="003E55E7" w:rsidRDefault="003E55E7">
      <w:pPr>
        <w:rPr>
          <w:rFonts w:ascii="Libre Baskerville" w:eastAsia="Libre Baskerville" w:hAnsi="Libre Baskerville" w:cs="Libre Baskerville"/>
          <w:sz w:val="24"/>
          <w:szCs w:val="24"/>
        </w:rPr>
      </w:pPr>
    </w:p>
    <w:p w14:paraId="4E38B226" w14:textId="77777777" w:rsidR="003E55E7" w:rsidRDefault="00C960FF">
      <w:pPr>
        <w:tabs>
          <w:tab w:val="left" w:pos="4035"/>
        </w:tabs>
        <w:rPr>
          <w:rFonts w:ascii="Libre Baskerville" w:eastAsia="Libre Baskerville" w:hAnsi="Libre Baskerville" w:cs="Libre Baskerville"/>
          <w:sz w:val="24"/>
          <w:szCs w:val="24"/>
        </w:rPr>
      </w:pPr>
      <w:r>
        <w:rPr>
          <w:rFonts w:ascii="Libre Baskerville" w:eastAsia="Libre Baskerville" w:hAnsi="Libre Baskerville" w:cs="Libre Baskerville"/>
          <w:sz w:val="24"/>
          <w:szCs w:val="24"/>
        </w:rPr>
        <w:tab/>
      </w:r>
    </w:p>
    <w:sectPr w:rsidR="003E55E7">
      <w:headerReference w:type="default" r:id="rId9"/>
      <w:footerReference w:type="default" r:id="rId10"/>
      <w:pgSz w:w="12240" w:h="1872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E1920" w14:textId="77777777" w:rsidR="00C960FF" w:rsidRDefault="00C960FF">
      <w:pPr>
        <w:spacing w:after="0" w:line="240" w:lineRule="auto"/>
      </w:pPr>
      <w:r>
        <w:separator/>
      </w:r>
    </w:p>
  </w:endnote>
  <w:endnote w:type="continuationSeparator" w:id="0">
    <w:p w14:paraId="5BBFF06C" w14:textId="77777777" w:rsidR="00C960FF" w:rsidRDefault="00C960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embedRegular r:id="rId1" w:fontKey="{4FF449B0-9407-4D93-B153-71D8589B0FF4}"/>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27F75C67-1125-4F73-80BA-2848FABA379F}"/>
    <w:embedBold r:id="rId3" w:fontKey="{2D82CD7F-B787-4139-9D06-1F28857E0C9C}"/>
  </w:font>
  <w:font w:name="Cambria">
    <w:panose1 w:val="02040503050406030204"/>
    <w:charset w:val="00"/>
    <w:family w:val="roman"/>
    <w:pitch w:val="variable"/>
    <w:sig w:usb0="E00006FF" w:usb1="420024FF" w:usb2="02000000" w:usb3="00000000" w:csb0="0000019F" w:csb1="00000000"/>
    <w:embedRegular r:id="rId4" w:fontKey="{93C6F31B-09A1-4109-88CC-3FEFB8384A7E}"/>
    <w:embedItalic r:id="rId5" w:fontKey="{5AB27F45-7125-4F96-B15E-D601A9609ED9}"/>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6" w:fontKey="{8C6919BD-7AD6-498C-8260-5E97D659A876}"/>
    <w:embedItalic r:id="rId7" w:fontKey="{8124685F-E5B4-40DF-BA23-000AAC14BEB8}"/>
  </w:font>
  <w:font w:name="Arial Narrow">
    <w:panose1 w:val="020B0606020202030204"/>
    <w:charset w:val="00"/>
    <w:family w:val="swiss"/>
    <w:pitch w:val="variable"/>
    <w:sig w:usb0="00000287" w:usb1="00000800" w:usb2="00000000" w:usb3="00000000" w:csb0="0000009F" w:csb1="00000000"/>
    <w:embedRegular r:id="rId8" w:fontKey="{5D297133-0CBB-44F3-9A88-ABC8B4E45EEE}"/>
    <w:embedBold r:id="rId9" w:fontKey="{243E2B04-7AAD-4C4E-B5FD-5DF995A09356}"/>
    <w:embedItalic r:id="rId10" w:fontKey="{916BFD9A-EB7B-4895-BF64-6773D2871E4D}"/>
  </w:font>
  <w:font w:name="Arial Unicode MS">
    <w:altName w:val="Arial"/>
    <w:panose1 w:val="020B0604020202020204"/>
    <w:charset w:val="00"/>
    <w:family w:val="auto"/>
    <w:pitch w:val="default"/>
  </w:font>
  <w:font w:name="Libre Baskerville">
    <w:charset w:val="00"/>
    <w:family w:val="auto"/>
    <w:pitch w:val="variable"/>
    <w:sig w:usb0="A00000BF" w:usb1="5000005B" w:usb2="00000000" w:usb3="00000000" w:csb0="00000093" w:csb1="00000000"/>
    <w:embedRegular r:id="rId11" w:fontKey="{241D6B9E-2B79-42D7-90C3-D4F8FA54E7A6}"/>
  </w:font>
  <w:font w:name="Lustria">
    <w:charset w:val="00"/>
    <w:family w:val="auto"/>
    <w:pitch w:val="default"/>
    <w:embedRegular r:id="rId12" w:fontKey="{4327E06B-CB17-4FBF-871B-428DE9F4E189}"/>
    <w:embedBold r:id="rId13" w:fontKey="{2B28D8BE-E011-40E1-B57F-840F01363493}"/>
  </w:font>
  <w:font w:name="Quattrocento Sans">
    <w:charset w:val="00"/>
    <w:family w:val="swiss"/>
    <w:pitch w:val="variable"/>
    <w:sig w:usb0="800000BF" w:usb1="4000005B" w:usb2="00000000" w:usb3="00000000" w:csb0="00000001" w:csb1="00000000"/>
    <w:embedRegular r:id="rId14" w:fontKey="{1CC123ED-06E4-411A-A7B7-220B4CFB1479}"/>
  </w:font>
  <w:font w:name="Trajan Pr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73883" w14:textId="77777777" w:rsidR="003E55E7" w:rsidRDefault="003E55E7">
    <w:pPr>
      <w:pBdr>
        <w:top w:val="nil"/>
        <w:left w:val="nil"/>
        <w:bottom w:val="nil"/>
        <w:right w:val="nil"/>
        <w:between w:val="nil"/>
      </w:pBdr>
      <w:tabs>
        <w:tab w:val="center" w:pos="4680"/>
        <w:tab w:val="right" w:pos="9360"/>
      </w:tabs>
      <w:spacing w:after="0" w:line="240" w:lineRule="auto"/>
      <w:rPr>
        <w:rFonts w:ascii="Quattrocento Sans" w:eastAsia="Quattrocento Sans" w:hAnsi="Quattrocento Sans" w:cs="Quattrocento Sans"/>
        <w:color w:val="000000"/>
        <w:sz w:val="16"/>
        <w:szCs w:val="16"/>
      </w:rPr>
    </w:pPr>
  </w:p>
  <w:p w14:paraId="0EBFA2E1" w14:textId="77777777" w:rsidR="003E55E7" w:rsidRDefault="00C960FF">
    <w:pPr>
      <w:pBdr>
        <w:top w:val="nil"/>
        <w:left w:val="nil"/>
        <w:bottom w:val="nil"/>
        <w:right w:val="nil"/>
        <w:between w:val="nil"/>
      </w:pBdr>
      <w:tabs>
        <w:tab w:val="center" w:pos="4680"/>
        <w:tab w:val="right" w:pos="9360"/>
      </w:tabs>
      <w:spacing w:after="0" w:line="240" w:lineRule="auto"/>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Col. E De Leon St. Wawa Brgy. Sto Nino Paranaque City</w:t>
    </w:r>
    <w:r>
      <w:rPr>
        <w:noProof/>
      </w:rPr>
      <w:drawing>
        <wp:anchor distT="0" distB="0" distL="114300" distR="114300" simplePos="0" relativeHeight="251661312" behindDoc="0" locked="0" layoutInCell="1" hidden="0" allowOverlap="1" wp14:anchorId="0A45BE82" wp14:editId="30AA408B">
          <wp:simplePos x="0" y="0"/>
          <wp:positionH relativeFrom="column">
            <wp:posOffset>4962525</wp:posOffset>
          </wp:positionH>
          <wp:positionV relativeFrom="paragraph">
            <wp:posOffset>5716</wp:posOffset>
          </wp:positionV>
          <wp:extent cx="1370330" cy="1016000"/>
          <wp:effectExtent l="0" t="0" r="0" b="0"/>
          <wp:wrapNone/>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70330" cy="1016000"/>
                  </a:xfrm>
                  <a:prstGeom prst="rect">
                    <a:avLst/>
                  </a:prstGeom>
                  <a:ln/>
                </pic:spPr>
              </pic:pic>
            </a:graphicData>
          </a:graphic>
        </wp:anchor>
      </w:drawing>
    </w:r>
  </w:p>
  <w:p w14:paraId="68D8486F" w14:textId="77777777" w:rsidR="003E55E7" w:rsidRDefault="00C960FF">
    <w:pPr>
      <w:pBdr>
        <w:top w:val="nil"/>
        <w:left w:val="nil"/>
        <w:bottom w:val="nil"/>
        <w:right w:val="nil"/>
        <w:between w:val="nil"/>
      </w:pBdr>
      <w:tabs>
        <w:tab w:val="center" w:pos="4680"/>
        <w:tab w:val="right" w:pos="9360"/>
      </w:tabs>
      <w:spacing w:after="0" w:line="240" w:lineRule="auto"/>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Direct Line: 02 8553 8623</w:t>
    </w:r>
  </w:p>
  <w:p w14:paraId="4C5FBB17" w14:textId="77777777" w:rsidR="003E55E7" w:rsidRDefault="00C960FF">
    <w:pPr>
      <w:pBdr>
        <w:top w:val="nil"/>
        <w:left w:val="nil"/>
        <w:bottom w:val="nil"/>
        <w:right w:val="nil"/>
        <w:between w:val="nil"/>
      </w:pBdr>
      <w:tabs>
        <w:tab w:val="center" w:pos="4680"/>
        <w:tab w:val="right" w:pos="9360"/>
      </w:tabs>
      <w:spacing w:after="0" w:line="240" w:lineRule="auto"/>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paranaque@pup.edu.ph</w:t>
    </w:r>
  </w:p>
  <w:p w14:paraId="0F99495C" w14:textId="77777777" w:rsidR="003E55E7" w:rsidRDefault="003E55E7">
    <w:pPr>
      <w:pBdr>
        <w:top w:val="nil"/>
        <w:left w:val="nil"/>
        <w:bottom w:val="nil"/>
        <w:right w:val="nil"/>
        <w:between w:val="nil"/>
      </w:pBdr>
      <w:tabs>
        <w:tab w:val="center" w:pos="4680"/>
        <w:tab w:val="right" w:pos="9360"/>
      </w:tabs>
      <w:spacing w:after="0" w:line="240" w:lineRule="auto"/>
      <w:jc w:val="center"/>
      <w:rPr>
        <w:rFonts w:ascii="Lustria" w:eastAsia="Lustria" w:hAnsi="Lustria" w:cs="Lustria"/>
        <w:color w:val="000000"/>
        <w:sz w:val="10"/>
        <w:szCs w:val="10"/>
      </w:rPr>
    </w:pPr>
  </w:p>
  <w:p w14:paraId="06A00666" w14:textId="77777777" w:rsidR="003E55E7" w:rsidRDefault="00C960FF">
    <w:pPr>
      <w:pBdr>
        <w:top w:val="nil"/>
        <w:left w:val="nil"/>
        <w:bottom w:val="nil"/>
        <w:right w:val="nil"/>
        <w:between w:val="nil"/>
      </w:pBdr>
      <w:tabs>
        <w:tab w:val="center" w:pos="4680"/>
        <w:tab w:val="right" w:pos="9360"/>
      </w:tabs>
      <w:spacing w:after="0" w:line="240" w:lineRule="auto"/>
      <w:rPr>
        <w:rFonts w:ascii="Trajan Pro" w:eastAsia="Trajan Pro" w:hAnsi="Trajan Pro" w:cs="Trajan Pro"/>
        <w:color w:val="000000"/>
      </w:rPr>
    </w:pPr>
    <w:r>
      <w:rPr>
        <w:rFonts w:ascii="Trajan Pro" w:eastAsia="Trajan Pro" w:hAnsi="Trajan Pro" w:cs="Trajan Pro"/>
        <w:color w:val="000000"/>
        <w:sz w:val="28"/>
        <w:szCs w:val="28"/>
      </w:rPr>
      <w:t>T</w:t>
    </w:r>
    <w:r>
      <w:rPr>
        <w:rFonts w:ascii="Trajan Pro" w:eastAsia="Trajan Pro" w:hAnsi="Trajan Pro" w:cs="Trajan Pro"/>
        <w:color w:val="000000"/>
      </w:rPr>
      <w:t xml:space="preserve">HE </w:t>
    </w:r>
    <w:r>
      <w:rPr>
        <w:rFonts w:ascii="Trajan Pro" w:eastAsia="Trajan Pro" w:hAnsi="Trajan Pro" w:cs="Trajan Pro"/>
        <w:color w:val="000000"/>
        <w:sz w:val="28"/>
        <w:szCs w:val="28"/>
      </w:rPr>
      <w:t>C</w:t>
    </w:r>
    <w:r>
      <w:rPr>
        <w:rFonts w:ascii="Trajan Pro" w:eastAsia="Trajan Pro" w:hAnsi="Trajan Pro" w:cs="Trajan Pro"/>
        <w:color w:val="000000"/>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rPr>
      <w:t>OLYTECHNIC</w:t>
    </w:r>
    <w:r>
      <w:rPr>
        <w:rFonts w:ascii="Trajan Pro" w:eastAsia="Trajan Pro" w:hAnsi="Trajan Pro" w:cs="Trajan Pro"/>
        <w:color w:val="000000"/>
        <w:sz w:val="28"/>
        <w:szCs w:val="28"/>
      </w:rPr>
      <w:t>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B93F7" w14:textId="77777777" w:rsidR="00C960FF" w:rsidRDefault="00C960FF">
      <w:pPr>
        <w:spacing w:after="0" w:line="240" w:lineRule="auto"/>
      </w:pPr>
      <w:r>
        <w:separator/>
      </w:r>
    </w:p>
  </w:footnote>
  <w:footnote w:type="continuationSeparator" w:id="0">
    <w:p w14:paraId="36ACE667" w14:textId="77777777" w:rsidR="00C960FF" w:rsidRDefault="00C960F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E0D93" w14:textId="77777777" w:rsidR="003E55E7" w:rsidRDefault="00C960FF">
    <w:r>
      <w:t xml:space="preserve">                                            </w:t>
    </w:r>
    <w:r>
      <w:rPr>
        <w:noProof/>
      </w:rPr>
      <w:drawing>
        <wp:anchor distT="0" distB="0" distL="0" distR="0" simplePos="0" relativeHeight="251658240" behindDoc="1" locked="0" layoutInCell="1" hidden="0" allowOverlap="1" wp14:anchorId="173DC143" wp14:editId="372BDF9D">
          <wp:simplePos x="0" y="0"/>
          <wp:positionH relativeFrom="column">
            <wp:posOffset>-206374</wp:posOffset>
          </wp:positionH>
          <wp:positionV relativeFrom="paragraph">
            <wp:posOffset>-240664</wp:posOffset>
          </wp:positionV>
          <wp:extent cx="824098" cy="831272"/>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24098" cy="831272"/>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292E4D53" wp14:editId="705920F9">
              <wp:simplePos x="0" y="0"/>
              <wp:positionH relativeFrom="column">
                <wp:posOffset>596900</wp:posOffset>
              </wp:positionH>
              <wp:positionV relativeFrom="paragraph">
                <wp:posOffset>-228599</wp:posOffset>
              </wp:positionV>
              <wp:extent cx="5484495" cy="838200"/>
              <wp:effectExtent l="0" t="0" r="0" b="0"/>
              <wp:wrapNone/>
              <wp:docPr id="1" name="Rectangle 1"/>
              <wp:cNvGraphicFramePr/>
              <a:graphic xmlns:a="http://schemas.openxmlformats.org/drawingml/2006/main">
                <a:graphicData uri="http://schemas.microsoft.com/office/word/2010/wordprocessingShape">
                  <wps:wsp>
                    <wps:cNvSpPr/>
                    <wps:spPr>
                      <a:xfrm>
                        <a:off x="2608515" y="3365663"/>
                        <a:ext cx="5474970" cy="828675"/>
                      </a:xfrm>
                      <a:prstGeom prst="rect">
                        <a:avLst/>
                      </a:prstGeom>
                      <a:noFill/>
                      <a:ln>
                        <a:noFill/>
                      </a:ln>
                    </wps:spPr>
                    <wps:txbx>
                      <w:txbxContent>
                        <w:p w14:paraId="0E7ADAA2" w14:textId="77777777" w:rsidR="003E55E7" w:rsidRDefault="00C960FF">
                          <w:pPr>
                            <w:spacing w:after="0" w:line="240" w:lineRule="auto"/>
                            <w:textDirection w:val="btLr"/>
                          </w:pPr>
                          <w:r>
                            <w:rPr>
                              <w:color w:val="000000"/>
                              <w:sz w:val="20"/>
                            </w:rPr>
                            <w:t>Republic of the Philippines</w:t>
                          </w:r>
                        </w:p>
                        <w:p w14:paraId="1A222CEE" w14:textId="77777777" w:rsidR="003E55E7" w:rsidRDefault="00C960FF">
                          <w:pPr>
                            <w:spacing w:after="0" w:line="240" w:lineRule="auto"/>
                            <w:textDirection w:val="btLr"/>
                          </w:pPr>
                          <w:r>
                            <w:rPr>
                              <w:rFonts w:ascii="Lustria" w:eastAsia="Lustria" w:hAnsi="Lustria" w:cs="Lustria"/>
                              <w:b/>
                              <w:color w:val="000000"/>
                              <w:sz w:val="28"/>
                            </w:rPr>
                            <w:t>P</w:t>
                          </w:r>
                          <w:r>
                            <w:rPr>
                              <w:rFonts w:ascii="Lustria" w:eastAsia="Lustria" w:hAnsi="Lustria" w:cs="Lustria"/>
                              <w:b/>
                              <w:color w:val="000000"/>
                            </w:rPr>
                            <w:t xml:space="preserve">OLYTECHNIC </w:t>
                          </w:r>
                          <w:r>
                            <w:rPr>
                              <w:rFonts w:ascii="Lustria" w:eastAsia="Lustria" w:hAnsi="Lustria" w:cs="Lustria"/>
                              <w:b/>
                              <w:color w:val="000000"/>
                              <w:sz w:val="28"/>
                            </w:rPr>
                            <w:t>U</w:t>
                          </w:r>
                          <w:r>
                            <w:rPr>
                              <w:rFonts w:ascii="Lustria" w:eastAsia="Lustria" w:hAnsi="Lustria" w:cs="Lustria"/>
                              <w:b/>
                              <w:color w:val="000000"/>
                            </w:rPr>
                            <w:t xml:space="preserve">NIVERSITY OF THE </w:t>
                          </w:r>
                          <w:r>
                            <w:rPr>
                              <w:rFonts w:ascii="Lustria" w:eastAsia="Lustria" w:hAnsi="Lustria" w:cs="Lustria"/>
                              <w:b/>
                              <w:color w:val="000000"/>
                              <w:sz w:val="28"/>
                            </w:rPr>
                            <w:t>P</w:t>
                          </w:r>
                          <w:r>
                            <w:rPr>
                              <w:rFonts w:ascii="Lustria" w:eastAsia="Lustria" w:hAnsi="Lustria" w:cs="Lustria"/>
                              <w:b/>
                              <w:color w:val="000000"/>
                            </w:rPr>
                            <w:t xml:space="preserve">HILIPPINES  </w:t>
                          </w:r>
                        </w:p>
                        <w:p w14:paraId="2C226328" w14:textId="77777777" w:rsidR="003E55E7" w:rsidRDefault="00C960FF">
                          <w:pPr>
                            <w:spacing w:after="0" w:line="240" w:lineRule="auto"/>
                            <w:textDirection w:val="btLr"/>
                          </w:pPr>
                          <w:r>
                            <w:rPr>
                              <w:rFonts w:ascii="Lustria" w:eastAsia="Lustria" w:hAnsi="Lustria" w:cs="Lustria"/>
                              <w:b/>
                              <w:color w:val="000000"/>
                            </w:rPr>
                            <w:t xml:space="preserve">OFFICE OF </w:t>
                          </w:r>
                          <w:r>
                            <w:rPr>
                              <w:rFonts w:ascii="Lustria" w:eastAsia="Lustria" w:hAnsi="Lustria" w:cs="Lustria"/>
                              <w:b/>
                              <w:color w:val="000000"/>
                            </w:rPr>
                            <w:t>THE VICE PRESIDENT FOR BRANCHES AND SATELITE CAMPUSES</w:t>
                          </w:r>
                        </w:p>
                        <w:p w14:paraId="3E42ADF4" w14:textId="77777777" w:rsidR="003E55E7" w:rsidRDefault="00C960FF">
                          <w:pPr>
                            <w:spacing w:after="0" w:line="240" w:lineRule="auto"/>
                            <w:textDirection w:val="btLr"/>
                          </w:pPr>
                          <w:r>
                            <w:rPr>
                              <w:rFonts w:ascii="Lustria" w:eastAsia="Lustria" w:hAnsi="Lustria" w:cs="Lustria"/>
                              <w:b/>
                              <w:color w:val="000000"/>
                              <w:sz w:val="34"/>
                            </w:rPr>
                            <w:t>PARANAQUE CITY CAMPUS</w:t>
                          </w:r>
                        </w:p>
                        <w:p w14:paraId="1F183ADD" w14:textId="77777777" w:rsidR="003E55E7" w:rsidRDefault="003E55E7">
                          <w:pPr>
                            <w:spacing w:after="0" w:line="275" w:lineRule="auto"/>
                            <w:textDirection w:val="btLr"/>
                          </w:pPr>
                        </w:p>
                        <w:p w14:paraId="7F970639" w14:textId="77777777" w:rsidR="003E55E7" w:rsidRDefault="003E55E7">
                          <w:pPr>
                            <w:spacing w:line="275" w:lineRule="auto"/>
                            <w:textDirection w:val="btLr"/>
                          </w:pPr>
                        </w:p>
                      </w:txbxContent>
                    </wps:txbx>
                    <wps:bodyPr spcFirstLastPara="1" wrap="square" lIns="91425" tIns="45700" rIns="91425" bIns="45700" anchor="t" anchorCtr="0">
                      <a:noAutofit/>
                    </wps:bodyPr>
                  </wps:wsp>
                </a:graphicData>
              </a:graphic>
            </wp:anchor>
          </w:drawing>
        </mc:Choice>
        <mc:Fallback xmlns:w16du="http://schemas.microsoft.com/office/word/2023/wordml/word16du" xmlns:oel="http://schemas.microsoft.com/office/2019/extlst">
          <w:pict>
            <v:rect w14:anchorId="292E4D53" id="Rectangle 1" o:spid="_x0000_s1026" style="position:absolute;margin-left:47pt;margin-top:-18pt;width:431.85pt;height:6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" filled="f" stroked="f">
              <v:textbox inset="2.53958mm,1.2694mm,2.53958mm,1.2694mm">
                <w:txbxContent>
                  <w:p w14:paraId="0E7ADAA2" w14:textId="77777777" w:rsidR="003E55E7" w:rsidRDefault="00000000">
                    <w:pPr>
                      <w:spacing w:after="0" w:line="240" w:lineRule="auto"/>
                      <w:textDirection w:val="btLr"/>
                    </w:pPr>
                    <w:r>
                      <w:rPr>
                        <w:color w:val="000000"/>
                        <w:sz w:val="20"/>
                      </w:rPr>
                      <w:t>Republic of the Philippines</w:t>
                    </w:r>
                  </w:p>
                  <w:p w14:paraId="1A222CEE" w14:textId="77777777" w:rsidR="003E55E7" w:rsidRDefault="00000000">
                    <w:pPr>
                      <w:spacing w:after="0" w:line="240" w:lineRule="auto"/>
                      <w:textDirection w:val="btLr"/>
                    </w:pPr>
                    <w:r>
                      <w:rPr>
                        <w:rFonts w:ascii="Lustria" w:eastAsia="Lustria" w:hAnsi="Lustria" w:cs="Lustria"/>
                        <w:b/>
                        <w:color w:val="000000"/>
                        <w:sz w:val="28"/>
                      </w:rPr>
                      <w:t>P</w:t>
                    </w:r>
                    <w:r>
                      <w:rPr>
                        <w:rFonts w:ascii="Lustria" w:eastAsia="Lustria" w:hAnsi="Lustria" w:cs="Lustria"/>
                        <w:b/>
                        <w:color w:val="000000"/>
                      </w:rPr>
                      <w:t xml:space="preserve">OLYTECHNIC </w:t>
                    </w:r>
                    <w:r>
                      <w:rPr>
                        <w:rFonts w:ascii="Lustria" w:eastAsia="Lustria" w:hAnsi="Lustria" w:cs="Lustria"/>
                        <w:b/>
                        <w:color w:val="000000"/>
                        <w:sz w:val="28"/>
                      </w:rPr>
                      <w:t>U</w:t>
                    </w:r>
                    <w:r>
                      <w:rPr>
                        <w:rFonts w:ascii="Lustria" w:eastAsia="Lustria" w:hAnsi="Lustria" w:cs="Lustria"/>
                        <w:b/>
                        <w:color w:val="000000"/>
                      </w:rPr>
                      <w:t xml:space="preserve">NIVERSITY OF THE </w:t>
                    </w:r>
                    <w:r>
                      <w:rPr>
                        <w:rFonts w:ascii="Lustria" w:eastAsia="Lustria" w:hAnsi="Lustria" w:cs="Lustria"/>
                        <w:b/>
                        <w:color w:val="000000"/>
                        <w:sz w:val="28"/>
                      </w:rPr>
                      <w:t>P</w:t>
                    </w:r>
                    <w:r>
                      <w:rPr>
                        <w:rFonts w:ascii="Lustria" w:eastAsia="Lustria" w:hAnsi="Lustria" w:cs="Lustria"/>
                        <w:b/>
                        <w:color w:val="000000"/>
                      </w:rPr>
                      <w:t xml:space="preserve">HILIPPINES  </w:t>
                    </w:r>
                  </w:p>
                  <w:p w14:paraId="2C226328" w14:textId="77777777" w:rsidR="003E55E7" w:rsidRDefault="00000000">
                    <w:pPr>
                      <w:spacing w:after="0" w:line="240" w:lineRule="auto"/>
                      <w:textDirection w:val="btLr"/>
                    </w:pPr>
                    <w:r>
                      <w:rPr>
                        <w:rFonts w:ascii="Lustria" w:eastAsia="Lustria" w:hAnsi="Lustria" w:cs="Lustria"/>
                        <w:b/>
                        <w:color w:val="000000"/>
                      </w:rPr>
                      <w:t>OFFICE OF THE VICE PRESIDENT FOR BRANCHES AND SATELITE CAMPUSES</w:t>
                    </w:r>
                  </w:p>
                  <w:p w14:paraId="3E42ADF4" w14:textId="77777777" w:rsidR="003E55E7" w:rsidRDefault="00000000">
                    <w:pPr>
                      <w:spacing w:after="0" w:line="240" w:lineRule="auto"/>
                      <w:textDirection w:val="btLr"/>
                    </w:pPr>
                    <w:r>
                      <w:rPr>
                        <w:rFonts w:ascii="Lustria" w:eastAsia="Lustria" w:hAnsi="Lustria" w:cs="Lustria"/>
                        <w:b/>
                        <w:color w:val="000000"/>
                        <w:sz w:val="34"/>
                      </w:rPr>
                      <w:t>PARANAQUE CITY CAMPUS</w:t>
                    </w:r>
                  </w:p>
                  <w:p w14:paraId="1F183ADD" w14:textId="77777777" w:rsidR="003E55E7" w:rsidRDefault="003E55E7">
                    <w:pPr>
                      <w:spacing w:after="0" w:line="275" w:lineRule="auto"/>
                      <w:textDirection w:val="btLr"/>
                    </w:pPr>
                  </w:p>
                  <w:p w14:paraId="7F970639" w14:textId="77777777" w:rsidR="003E55E7" w:rsidRDefault="003E55E7">
                    <w:pPr>
                      <w:spacing w:line="275" w:lineRule="auto"/>
                      <w:textDirection w:val="btLr"/>
                    </w:pPr>
                  </w:p>
                </w:txbxContent>
              </v:textbox>
            </v:rect>
          </w:pict>
        </mc:Fallback>
      </mc:AlternateContent>
    </w:r>
  </w:p>
  <w:p w14:paraId="684B91FF" w14:textId="77777777" w:rsidR="003E55E7" w:rsidRDefault="003E55E7">
    <w:pPr>
      <w:pBdr>
        <w:top w:val="nil"/>
        <w:left w:val="nil"/>
        <w:bottom w:val="nil"/>
        <w:right w:val="nil"/>
        <w:between w:val="nil"/>
      </w:pBdr>
      <w:tabs>
        <w:tab w:val="center" w:pos="4680"/>
        <w:tab w:val="right" w:pos="9360"/>
      </w:tabs>
      <w:spacing w:after="0" w:line="240" w:lineRule="auto"/>
      <w:rPr>
        <w:color w:val="000000"/>
      </w:rPr>
    </w:pPr>
  </w:p>
  <w:p w14:paraId="362CDC6C" w14:textId="77777777" w:rsidR="003E55E7" w:rsidRDefault="00C960FF">
    <w:pPr>
      <w:pBdr>
        <w:top w:val="nil"/>
        <w:left w:val="nil"/>
        <w:bottom w:val="nil"/>
        <w:right w:val="nil"/>
        <w:between w:val="nil"/>
      </w:pBdr>
      <w:tabs>
        <w:tab w:val="center" w:pos="4680"/>
        <w:tab w:val="right" w:pos="9360"/>
      </w:tabs>
      <w:spacing w:after="0" w:line="240" w:lineRule="auto"/>
      <w:rPr>
        <w:color w:val="000000"/>
      </w:rPr>
    </w:pPr>
    <w:r>
      <w:rPr>
        <w:noProof/>
      </w:rPr>
      <mc:AlternateContent>
        <mc:Choice Requires="wpg">
          <w:drawing>
            <wp:anchor distT="4294967295" distB="4294967295" distL="114300" distR="114300" simplePos="0" relativeHeight="251660288" behindDoc="0" locked="0" layoutInCell="1" hidden="0" allowOverlap="1" wp14:anchorId="2652D6A9" wp14:editId="5301E1F1">
              <wp:simplePos x="0" y="0"/>
              <wp:positionH relativeFrom="column">
                <wp:posOffset>-215899</wp:posOffset>
              </wp:positionH>
              <wp:positionV relativeFrom="paragraph">
                <wp:posOffset>119396</wp:posOffset>
              </wp:positionV>
              <wp:extent cx="6449695" cy="25400"/>
              <wp:effectExtent l="0" t="0" r="0" b="0"/>
              <wp:wrapNone/>
              <wp:docPr id="2" name="Straight Arrow Connector 2"/>
              <wp:cNvGraphicFramePr/>
              <a:graphic xmlns:a="http://schemas.openxmlformats.org/drawingml/2006/main">
                <a:graphicData uri="http://schemas.microsoft.com/office/word/2010/wordprocessingShape">
                  <wps:wsp>
                    <wps:cNvCnPr/>
                    <wps:spPr>
                      <a:xfrm>
                        <a:off x="2121153" y="3780000"/>
                        <a:ext cx="6449695" cy="0"/>
                      </a:xfrm>
                      <a:prstGeom prst="straightConnector1">
                        <a:avLst/>
                      </a:prstGeom>
                      <a:noFill/>
                      <a:ln w="25400"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xmlns:w16du="http://schemas.microsoft.com/office/word/2023/wordml/word16du" xmlns:oel="http://schemas.microsoft.com/office/2019/extlst">
          <w:drawing>
            <wp:anchor allowOverlap="1" behindDoc="0" distB="4294967295" distT="4294967295" distL="114300" distR="114300" hidden="0" layoutInCell="1" locked="0" relativeHeight="0" simplePos="0">
              <wp:simplePos x="0" y="0"/>
              <wp:positionH relativeFrom="column">
                <wp:posOffset>-215899</wp:posOffset>
              </wp:positionH>
              <wp:positionV relativeFrom="paragraph">
                <wp:posOffset>119396</wp:posOffset>
              </wp:positionV>
              <wp:extent cx="6449695" cy="25400"/>
              <wp:effectExtent b="0" l="0" r="0" t="0"/>
              <wp:wrapNone/>
              <wp:docPr id="2"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6449695" cy="254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30199"/>
    <w:multiLevelType w:val="multilevel"/>
    <w:tmpl w:val="EC38C1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3F057F"/>
    <w:multiLevelType w:val="multilevel"/>
    <w:tmpl w:val="2EB4402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7E860E9"/>
    <w:multiLevelType w:val="multilevel"/>
    <w:tmpl w:val="31D4E5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4C896AB3"/>
    <w:multiLevelType w:val="multilevel"/>
    <w:tmpl w:val="2746FD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607E0BB1"/>
    <w:multiLevelType w:val="multilevel"/>
    <w:tmpl w:val="86422C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5E7"/>
    <w:rsid w:val="002436BE"/>
    <w:rsid w:val="003D35FF"/>
    <w:rsid w:val="003E55E7"/>
    <w:rsid w:val="007D0987"/>
    <w:rsid w:val="00C960FF"/>
    <w:rsid w:val="00DC4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7876A"/>
  <w15:docId w15:val="{8EC47C1B-DD12-4C46-89A4-773754057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mbria" w:eastAsia="Cambria" w:hAnsi="Cambria" w:cs="Cambria"/>
      <w:color w:val="366091"/>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40" w:after="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after="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ww.cnbc.com/2018/07/16/how-russians-broke-into-democrats-email-mueller.html" TargetMode="External"/><Relationship Id="rId3" Type="http://schemas.openxmlformats.org/officeDocument/2006/relationships/settings" Target="settings.xml"/><Relationship Id="rId7" Type="http://schemas.openxmlformats.org/officeDocument/2006/relationships/hyperlink" Target="https://www.washingtonpost.com/world/national-security/cyber-researchers-confirm-russian-government-hack-of-democratic-national-committee/2016/06/20/e7375bc0-3719-11e6-9ccd-d6005beac8b3_story.htm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4</Pages>
  <Words>1028</Words>
  <Characters>5861</Characters>
  <Application>Microsoft Office Word</Application>
  <DocSecurity>0</DocSecurity>
  <Lines>48</Lines>
  <Paragraphs>13</Paragraphs>
  <ScaleCrop>false</ScaleCrop>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weslynreal</dc:creator>
  <cp:lastModifiedBy>SUPERUSER</cp:lastModifiedBy>
  <cp:revision>3</cp:revision>
  <cp:lastPrinted>2024-10-26T13:38:00Z</cp:lastPrinted>
  <dcterms:created xsi:type="dcterms:W3CDTF">2024-10-26T13:37:00Z</dcterms:created>
  <dcterms:modified xsi:type="dcterms:W3CDTF">2024-10-28T07:59:00Z</dcterms:modified>
</cp:coreProperties>
</file>