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ADF97" w14:textId="77777777" w:rsidR="000B7695" w:rsidRPr="000B7695" w:rsidRDefault="000B7695" w:rsidP="000B7695">
      <w:pPr>
        <w:shd w:val="clear" w:color="auto" w:fill="FFFFFF"/>
        <w:spacing w:line="240" w:lineRule="auto"/>
        <w:rPr>
          <w:rFonts w:ascii="Source Sans Pro" w:eastAsia="Times New Roman" w:hAnsi="Source Sans Pro" w:cs="Times New Roman"/>
          <w:i/>
          <w:iCs/>
          <w:color w:val="333333"/>
          <w:sz w:val="26"/>
          <w:szCs w:val="26"/>
        </w:rPr>
      </w:pPr>
      <w:r w:rsidRPr="000B7695">
        <w:rPr>
          <w:rFonts w:ascii="Source Sans Pro" w:eastAsia="Times New Roman" w:hAnsi="Source Sans Pro" w:cs="Times New Roman"/>
          <w:i/>
          <w:iCs/>
          <w:color w:val="333333"/>
          <w:sz w:val="26"/>
          <w:szCs w:val="26"/>
        </w:rPr>
        <w:t>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14:paraId="3170AA0E" w14:textId="77777777" w:rsidR="000B7695" w:rsidRPr="000B7695" w:rsidRDefault="000B7695" w:rsidP="000B7695">
      <w:pPr>
        <w:shd w:val="clear" w:color="auto" w:fill="FFFFFF"/>
        <w:spacing w:after="0" w:line="240" w:lineRule="auto"/>
        <w:rPr>
          <w:rFonts w:ascii="Source Sans Pro" w:eastAsia="Times New Roman" w:hAnsi="Source Sans Pro" w:cs="Times New Roman"/>
          <w:i/>
          <w:iCs/>
          <w:color w:val="333333"/>
          <w:sz w:val="26"/>
          <w:szCs w:val="26"/>
        </w:rPr>
      </w:pPr>
      <w:r w:rsidRPr="000B7695">
        <w:rPr>
          <w:rFonts w:ascii="Source Sans Pro" w:eastAsia="Times New Roman" w:hAnsi="Source Sans Pro" w:cs="Times New Roman"/>
          <w:b/>
          <w:bCs/>
          <w:i/>
          <w:iCs/>
          <w:color w:val="333333"/>
          <w:sz w:val="26"/>
          <w:szCs w:val="26"/>
        </w:rPr>
        <w:t>Using Creative Commons Public Licenses</w:t>
      </w:r>
    </w:p>
    <w:p w14:paraId="4A389ADA" w14:textId="77777777" w:rsidR="000B7695" w:rsidRPr="000B7695" w:rsidRDefault="000B7695" w:rsidP="000B7695">
      <w:pPr>
        <w:shd w:val="clear" w:color="auto" w:fill="FFFFFF"/>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14:paraId="789966C6" w14:textId="7AF2F598" w:rsidR="000B7695" w:rsidRPr="000B7695" w:rsidRDefault="000B7695" w:rsidP="000B7695">
      <w:pPr>
        <w:shd w:val="clear" w:color="auto" w:fill="FFFFFF"/>
        <w:spacing w:after="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i/>
          <w:iCs/>
          <w:color w:val="333333"/>
          <w:sz w:val="26"/>
          <w:szCs w:val="26"/>
        </w:rPr>
        <w:t>Considerations for licensors:</w:t>
      </w:r>
      <w:r w:rsidRPr="000B7695">
        <w:rPr>
          <w:rFonts w:ascii="Source Sans Pro" w:eastAsia="Times New Roman" w:hAnsi="Source Sans Pro" w:cs="Times New Roman"/>
          <w:color w:val="333333"/>
          <w:sz w:val="26"/>
          <w:szCs w:val="26"/>
        </w:rPr>
        <w:t>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w:t>
      </w:r>
      <w:hyperlink r:id="rId5" w:anchor="Considerations_for_licensors" w:history="1">
        <w:r w:rsidRPr="000B7695">
          <w:rPr>
            <w:rFonts w:ascii="Source Sans Pro" w:eastAsia="Times New Roman" w:hAnsi="Source Sans Pro" w:cs="Times New Roman"/>
            <w:color w:val="049CCF"/>
            <w:sz w:val="26"/>
            <w:szCs w:val="26"/>
          </w:rPr>
          <w:t>More considerations for licensors.</w:t>
        </w:r>
      </w:hyperlink>
      <w:r w:rsidRPr="000B7695">
        <w:rPr>
          <w:rFonts w:ascii="Source Sans Pro" w:eastAsia="Times New Roman" w:hAnsi="Source Sans Pro" w:cs="Times New Roman"/>
          <w:i/>
          <w:iCs/>
          <w:noProof/>
          <w:color w:val="049CCF"/>
          <w:sz w:val="26"/>
          <w:szCs w:val="26"/>
        </w:rPr>
        <mc:AlternateContent>
          <mc:Choice Requires="wps">
            <w:drawing>
              <wp:inline distT="0" distB="0" distL="0" distR="0" wp14:anchorId="3E419481" wp14:editId="566EFD29">
                <wp:extent cx="303530" cy="30353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FD293" id="Rectangle 2"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" filled="f" stroked="f">
                <o:lock v:ext="edit" aspectratio="t"/>
                <w10:anchorlock/>
              </v:rect>
            </w:pict>
          </mc:Fallback>
        </mc:AlternateContent>
      </w:r>
    </w:p>
    <w:p w14:paraId="3008A202" w14:textId="1F6C2043" w:rsidR="000B7695" w:rsidRPr="000B7695" w:rsidRDefault="000B7695" w:rsidP="000B7695">
      <w:pPr>
        <w:shd w:val="clear" w:color="auto" w:fill="FFFFFF"/>
        <w:spacing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i/>
          <w:iCs/>
          <w:color w:val="333333"/>
          <w:sz w:val="26"/>
          <w:szCs w:val="26"/>
        </w:rPr>
        <w:t>Considerations for the public:</w:t>
      </w:r>
      <w:r w:rsidRPr="000B7695">
        <w:rPr>
          <w:rFonts w:ascii="Source Sans Pro" w:eastAsia="Times New Roman" w:hAnsi="Source Sans Pro" w:cs="Times New Roman"/>
          <w:color w:val="333333"/>
          <w:sz w:val="26"/>
          <w:szCs w:val="26"/>
        </w:rPr>
        <w:t>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w:t>
      </w:r>
      <w:hyperlink r:id="rId6" w:anchor="Considerations_for_licensees" w:history="1">
        <w:r w:rsidRPr="000B7695">
          <w:rPr>
            <w:rFonts w:ascii="Source Sans Pro" w:eastAsia="Times New Roman" w:hAnsi="Source Sans Pro" w:cs="Times New Roman"/>
            <w:color w:val="049CCF"/>
            <w:sz w:val="26"/>
            <w:szCs w:val="26"/>
          </w:rPr>
          <w:t>More considerations for the public.</w:t>
        </w:r>
      </w:hyperlink>
      <w:r w:rsidRPr="000B7695">
        <w:rPr>
          <w:rFonts w:ascii="Source Sans Pro" w:eastAsia="Times New Roman" w:hAnsi="Source Sans Pro" w:cs="Times New Roman"/>
          <w:i/>
          <w:iCs/>
          <w:noProof/>
          <w:color w:val="049CCF"/>
          <w:sz w:val="26"/>
          <w:szCs w:val="26"/>
        </w:rPr>
        <mc:AlternateContent>
          <mc:Choice Requires="wps">
            <w:drawing>
              <wp:inline distT="0" distB="0" distL="0" distR="0" wp14:anchorId="74EAFF23" wp14:editId="5C6B6770">
                <wp:extent cx="303530" cy="30353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5D5B2" id="Rectangle 1"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" filled="f" stroked="f">
                <o:lock v:ext="edit" aspectratio="t"/>
                <w10:anchorlock/>
              </v:rect>
            </w:pict>
          </mc:Fallback>
        </mc:AlternateContent>
      </w:r>
    </w:p>
    <w:p w14:paraId="563BE5BD" w14:textId="77777777" w:rsidR="000B7695" w:rsidRPr="000B7695" w:rsidRDefault="000B7695" w:rsidP="000B7695">
      <w:pPr>
        <w:shd w:val="clear" w:color="auto" w:fill="E9E9E9"/>
        <w:spacing w:before="240" w:after="240" w:line="240" w:lineRule="auto"/>
        <w:jc w:val="center"/>
        <w:outlineLvl w:val="2"/>
        <w:rPr>
          <w:rFonts w:ascii="Source Sans Pro" w:eastAsia="Times New Roman" w:hAnsi="Source Sans Pro" w:cs="Times New Roman"/>
          <w:b/>
          <w:bCs/>
          <w:color w:val="333333"/>
          <w:sz w:val="50"/>
          <w:szCs w:val="50"/>
        </w:rPr>
      </w:pPr>
      <w:r w:rsidRPr="000B7695">
        <w:rPr>
          <w:rFonts w:ascii="Source Sans Pro" w:eastAsia="Times New Roman" w:hAnsi="Source Sans Pro" w:cs="Times New Roman"/>
          <w:b/>
          <w:bCs/>
          <w:color w:val="333333"/>
          <w:sz w:val="50"/>
          <w:szCs w:val="50"/>
        </w:rPr>
        <w:t>Creative Commons Attribution-</w:t>
      </w:r>
      <w:proofErr w:type="spellStart"/>
      <w:r w:rsidRPr="000B7695">
        <w:rPr>
          <w:rFonts w:ascii="Source Sans Pro" w:eastAsia="Times New Roman" w:hAnsi="Source Sans Pro" w:cs="Times New Roman"/>
          <w:b/>
          <w:bCs/>
          <w:color w:val="333333"/>
          <w:sz w:val="50"/>
          <w:szCs w:val="50"/>
        </w:rPr>
        <w:t>ShareAlike</w:t>
      </w:r>
      <w:proofErr w:type="spellEnd"/>
      <w:r w:rsidRPr="000B7695">
        <w:rPr>
          <w:rFonts w:ascii="Source Sans Pro" w:eastAsia="Times New Roman" w:hAnsi="Source Sans Pro" w:cs="Times New Roman"/>
          <w:b/>
          <w:bCs/>
          <w:color w:val="333333"/>
          <w:sz w:val="50"/>
          <w:szCs w:val="50"/>
        </w:rPr>
        <w:t xml:space="preserve"> 4.0 International Public License</w:t>
      </w:r>
    </w:p>
    <w:p w14:paraId="52E97AA5"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lastRenderedPageBreak/>
        <w:t>By exercising the Licensed Rights (defined below), You accept and agree to be bound by the terms and conditions of this Creative Commons Attribution-</w:t>
      </w:r>
      <w:proofErr w:type="spellStart"/>
      <w:r w:rsidRPr="000B7695">
        <w:rPr>
          <w:rFonts w:ascii="Source Sans Pro" w:eastAsia="Times New Roman" w:hAnsi="Source Sans Pro" w:cs="Times New Roman"/>
          <w:color w:val="333333"/>
          <w:sz w:val="26"/>
          <w:szCs w:val="26"/>
        </w:rPr>
        <w:t>ShareAlike</w:t>
      </w:r>
      <w:proofErr w:type="spellEnd"/>
      <w:r w:rsidRPr="000B7695">
        <w:rPr>
          <w:rFonts w:ascii="Source Sans Pro" w:eastAsia="Times New Roman" w:hAnsi="Source Sans Pro" w:cs="Times New Roman"/>
          <w:color w:val="333333"/>
          <w:sz w:val="26"/>
          <w:szCs w:val="26"/>
        </w:rPr>
        <w:t xml:space="preserv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6212F6DD"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333333"/>
          <w:sz w:val="26"/>
          <w:szCs w:val="26"/>
        </w:rPr>
        <w:t>Section 1 – Definitions.</w:t>
      </w:r>
    </w:p>
    <w:p w14:paraId="0C955DD8"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Adapted Material</w:t>
      </w:r>
      <w:r w:rsidRPr="000B7695">
        <w:rPr>
          <w:rFonts w:ascii="Source Sans Pro" w:eastAsia="Times New Roman" w:hAnsi="Source Sans Pro" w:cs="Times New Roman"/>
          <w:color w:val="333333"/>
          <w:sz w:val="26"/>
          <w:szCs w:val="26"/>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593DEDFA"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Adapter's License</w:t>
      </w:r>
      <w:r w:rsidRPr="000B7695">
        <w:rPr>
          <w:rFonts w:ascii="Source Sans Pro" w:eastAsia="Times New Roman" w:hAnsi="Source Sans Pro" w:cs="Times New Roman"/>
          <w:color w:val="333333"/>
          <w:sz w:val="26"/>
          <w:szCs w:val="26"/>
        </w:rPr>
        <w:t> means the license You apply to Your Copyright and Similar Rights in Your contributions to Adapted Material in accordance with the terms and conditions of this Public License.</w:t>
      </w:r>
    </w:p>
    <w:p w14:paraId="37DF66BD"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BY-SA Compatible License</w:t>
      </w:r>
      <w:r w:rsidRPr="000B7695">
        <w:rPr>
          <w:rFonts w:ascii="Source Sans Pro" w:eastAsia="Times New Roman" w:hAnsi="Source Sans Pro" w:cs="Times New Roman"/>
          <w:color w:val="333333"/>
          <w:sz w:val="26"/>
          <w:szCs w:val="26"/>
        </w:rPr>
        <w:t> means a license listed at </w:t>
      </w:r>
      <w:hyperlink r:id="rId7" w:history="1">
        <w:r w:rsidRPr="000B7695">
          <w:rPr>
            <w:rFonts w:ascii="Source Sans Pro" w:eastAsia="Times New Roman" w:hAnsi="Source Sans Pro" w:cs="Times New Roman"/>
            <w:color w:val="049CCF"/>
            <w:sz w:val="26"/>
            <w:szCs w:val="26"/>
          </w:rPr>
          <w:t>creativecommons.org/</w:t>
        </w:r>
        <w:proofErr w:type="spellStart"/>
        <w:r w:rsidRPr="000B7695">
          <w:rPr>
            <w:rFonts w:ascii="Source Sans Pro" w:eastAsia="Times New Roman" w:hAnsi="Source Sans Pro" w:cs="Times New Roman"/>
            <w:color w:val="049CCF"/>
            <w:sz w:val="26"/>
            <w:szCs w:val="26"/>
          </w:rPr>
          <w:t>compatiblelicenses</w:t>
        </w:r>
        <w:proofErr w:type="spellEnd"/>
      </w:hyperlink>
      <w:r w:rsidRPr="000B7695">
        <w:rPr>
          <w:rFonts w:ascii="Source Sans Pro" w:eastAsia="Times New Roman" w:hAnsi="Source Sans Pro" w:cs="Times New Roman"/>
          <w:color w:val="333333"/>
          <w:sz w:val="26"/>
          <w:szCs w:val="26"/>
        </w:rPr>
        <w:t>, approved by Creative Commons as essentially the equivalent of this Public License.</w:t>
      </w:r>
    </w:p>
    <w:p w14:paraId="10752F1D"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Copyright and Similar Rights</w:t>
      </w:r>
      <w:r w:rsidRPr="000B7695">
        <w:rPr>
          <w:rFonts w:ascii="Source Sans Pro" w:eastAsia="Times New Roman" w:hAnsi="Source Sans Pro" w:cs="Times New Roman"/>
          <w:color w:val="333333"/>
          <w:sz w:val="26"/>
          <w:szCs w:val="26"/>
        </w:rPr>
        <w:t>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8" w:anchor="s2b" w:history="1">
        <w:r w:rsidRPr="000B7695">
          <w:rPr>
            <w:rFonts w:ascii="Source Sans Pro" w:eastAsia="Times New Roman" w:hAnsi="Source Sans Pro" w:cs="Times New Roman"/>
            <w:color w:val="049CCF"/>
            <w:sz w:val="26"/>
            <w:szCs w:val="26"/>
          </w:rPr>
          <w:t>2(b)(1)-(2)</w:t>
        </w:r>
      </w:hyperlink>
      <w:r w:rsidRPr="000B7695">
        <w:rPr>
          <w:rFonts w:ascii="Source Sans Pro" w:eastAsia="Times New Roman" w:hAnsi="Source Sans Pro" w:cs="Times New Roman"/>
          <w:color w:val="333333"/>
          <w:sz w:val="26"/>
          <w:szCs w:val="26"/>
        </w:rPr>
        <w:t> are not Copyright and Similar Rights.</w:t>
      </w:r>
    </w:p>
    <w:p w14:paraId="7A9D25D3"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Effective Technological Measures</w:t>
      </w:r>
      <w:r w:rsidRPr="000B7695">
        <w:rPr>
          <w:rFonts w:ascii="Source Sans Pro" w:eastAsia="Times New Roman" w:hAnsi="Source Sans Pro" w:cs="Times New Roman"/>
          <w:color w:val="333333"/>
          <w:sz w:val="26"/>
          <w:szCs w:val="26"/>
        </w:rPr>
        <w:t> means those measures that, in the absence of proper authority, may not be circumvented under laws fulfilling obligations under Article 11 of the WIPO Copyright Treaty adopted on December 20, 1996, and/or similar international agreements.</w:t>
      </w:r>
    </w:p>
    <w:p w14:paraId="79C11BFD"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Exceptions and Limitations</w:t>
      </w:r>
      <w:r w:rsidRPr="000B7695">
        <w:rPr>
          <w:rFonts w:ascii="Source Sans Pro" w:eastAsia="Times New Roman" w:hAnsi="Source Sans Pro" w:cs="Times New Roman"/>
          <w:color w:val="333333"/>
          <w:sz w:val="26"/>
          <w:szCs w:val="26"/>
        </w:rPr>
        <w:t> means fair use, fair dealing, and/or any other exception or limitation to Copyright and Similar Rights that applies to Your use of the Licensed Material.</w:t>
      </w:r>
    </w:p>
    <w:p w14:paraId="005BC15C"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License Elements</w:t>
      </w:r>
      <w:r w:rsidRPr="000B7695">
        <w:rPr>
          <w:rFonts w:ascii="Source Sans Pro" w:eastAsia="Times New Roman" w:hAnsi="Source Sans Pro" w:cs="Times New Roman"/>
          <w:color w:val="333333"/>
          <w:sz w:val="26"/>
          <w:szCs w:val="26"/>
        </w:rPr>
        <w:t xml:space="preserve"> means the license attributes listed in the name of a Creative Commons Public License. The License Elements of this Public License are Attribution and </w:t>
      </w:r>
      <w:proofErr w:type="spellStart"/>
      <w:r w:rsidRPr="000B7695">
        <w:rPr>
          <w:rFonts w:ascii="Source Sans Pro" w:eastAsia="Times New Roman" w:hAnsi="Source Sans Pro" w:cs="Times New Roman"/>
          <w:color w:val="333333"/>
          <w:sz w:val="26"/>
          <w:szCs w:val="26"/>
        </w:rPr>
        <w:t>ShareAlike</w:t>
      </w:r>
      <w:proofErr w:type="spellEnd"/>
      <w:r w:rsidRPr="000B7695">
        <w:rPr>
          <w:rFonts w:ascii="Source Sans Pro" w:eastAsia="Times New Roman" w:hAnsi="Source Sans Pro" w:cs="Times New Roman"/>
          <w:color w:val="333333"/>
          <w:sz w:val="26"/>
          <w:szCs w:val="26"/>
        </w:rPr>
        <w:t>.</w:t>
      </w:r>
    </w:p>
    <w:p w14:paraId="5B15910E"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Licensed Material</w:t>
      </w:r>
      <w:r w:rsidRPr="000B7695">
        <w:rPr>
          <w:rFonts w:ascii="Source Sans Pro" w:eastAsia="Times New Roman" w:hAnsi="Source Sans Pro" w:cs="Times New Roman"/>
          <w:color w:val="333333"/>
          <w:sz w:val="26"/>
          <w:szCs w:val="26"/>
        </w:rPr>
        <w:t> means the artistic or literary work, database, or other material to which the Licensor applied this Public License.</w:t>
      </w:r>
    </w:p>
    <w:p w14:paraId="656AAD7D"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lastRenderedPageBreak/>
        <w:t>Licensed Rights</w:t>
      </w:r>
      <w:r w:rsidRPr="000B7695">
        <w:rPr>
          <w:rFonts w:ascii="Source Sans Pro" w:eastAsia="Times New Roman" w:hAnsi="Source Sans Pro" w:cs="Times New Roman"/>
          <w:color w:val="333333"/>
          <w:sz w:val="26"/>
          <w:szCs w:val="26"/>
        </w:rPr>
        <w:t> means the rights granted to You subject to the terms and conditions of this Public License, which are limited to all Copyright and Similar Rights that apply to Your use of the Licensed Material and that the Licensor has authority to license.</w:t>
      </w:r>
    </w:p>
    <w:p w14:paraId="488E6FBF"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Licensor</w:t>
      </w:r>
      <w:r w:rsidRPr="000B7695">
        <w:rPr>
          <w:rFonts w:ascii="Source Sans Pro" w:eastAsia="Times New Roman" w:hAnsi="Source Sans Pro" w:cs="Times New Roman"/>
          <w:color w:val="333333"/>
          <w:sz w:val="26"/>
          <w:szCs w:val="26"/>
        </w:rPr>
        <w:t> means the individual(s) or entity(</w:t>
      </w:r>
      <w:proofErr w:type="spellStart"/>
      <w:r w:rsidRPr="000B7695">
        <w:rPr>
          <w:rFonts w:ascii="Source Sans Pro" w:eastAsia="Times New Roman" w:hAnsi="Source Sans Pro" w:cs="Times New Roman"/>
          <w:color w:val="333333"/>
          <w:sz w:val="26"/>
          <w:szCs w:val="26"/>
        </w:rPr>
        <w:t>ies</w:t>
      </w:r>
      <w:proofErr w:type="spellEnd"/>
      <w:r w:rsidRPr="000B7695">
        <w:rPr>
          <w:rFonts w:ascii="Source Sans Pro" w:eastAsia="Times New Roman" w:hAnsi="Source Sans Pro" w:cs="Times New Roman"/>
          <w:color w:val="333333"/>
          <w:sz w:val="26"/>
          <w:szCs w:val="26"/>
        </w:rPr>
        <w:t>) granting rights under this Public License.</w:t>
      </w:r>
    </w:p>
    <w:p w14:paraId="1B61DC56"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Share</w:t>
      </w:r>
      <w:r w:rsidRPr="000B7695">
        <w:rPr>
          <w:rFonts w:ascii="Source Sans Pro" w:eastAsia="Times New Roman" w:hAnsi="Source Sans Pro" w:cs="Times New Roman"/>
          <w:color w:val="333333"/>
          <w:sz w:val="26"/>
          <w:szCs w:val="26"/>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144EA2F1"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Sui Generis Database Rights</w:t>
      </w:r>
      <w:r w:rsidRPr="000B7695">
        <w:rPr>
          <w:rFonts w:ascii="Source Sans Pro" w:eastAsia="Times New Roman" w:hAnsi="Source Sans Pro" w:cs="Times New Roman"/>
          <w:color w:val="333333"/>
          <w:sz w:val="26"/>
          <w:szCs w:val="26"/>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27CDA6E8" w14:textId="77777777" w:rsidR="000B7695" w:rsidRPr="000B7695" w:rsidRDefault="000B7695" w:rsidP="000B7695">
      <w:pPr>
        <w:numPr>
          <w:ilvl w:val="0"/>
          <w:numId w:val="1"/>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You</w:t>
      </w:r>
      <w:r w:rsidRPr="000B7695">
        <w:rPr>
          <w:rFonts w:ascii="Source Sans Pro" w:eastAsia="Times New Roman" w:hAnsi="Source Sans Pro" w:cs="Times New Roman"/>
          <w:color w:val="333333"/>
          <w:sz w:val="26"/>
          <w:szCs w:val="26"/>
        </w:rPr>
        <w:t> </w:t>
      </w:r>
      <w:proofErr w:type="gramStart"/>
      <w:r w:rsidRPr="000B7695">
        <w:rPr>
          <w:rFonts w:ascii="Source Sans Pro" w:eastAsia="Times New Roman" w:hAnsi="Source Sans Pro" w:cs="Times New Roman"/>
          <w:color w:val="333333"/>
          <w:sz w:val="26"/>
          <w:szCs w:val="26"/>
        </w:rPr>
        <w:t>means</w:t>
      </w:r>
      <w:proofErr w:type="gramEnd"/>
      <w:r w:rsidRPr="000B7695">
        <w:rPr>
          <w:rFonts w:ascii="Source Sans Pro" w:eastAsia="Times New Roman" w:hAnsi="Source Sans Pro" w:cs="Times New Roman"/>
          <w:color w:val="333333"/>
          <w:sz w:val="26"/>
          <w:szCs w:val="26"/>
        </w:rPr>
        <w:t xml:space="preserve"> the individual or entity exercising the Licensed Rights under this Public License. </w:t>
      </w:r>
      <w:proofErr w:type="gramStart"/>
      <w:r w:rsidRPr="000B7695">
        <w:rPr>
          <w:rFonts w:ascii="Source Sans Pro" w:eastAsia="Times New Roman" w:hAnsi="Source Sans Pro" w:cs="Times New Roman"/>
          <w:b/>
          <w:bCs/>
          <w:color w:val="222222"/>
          <w:sz w:val="26"/>
          <w:szCs w:val="26"/>
        </w:rPr>
        <w:t>Your</w:t>
      </w:r>
      <w:proofErr w:type="gramEnd"/>
      <w:r w:rsidRPr="000B7695">
        <w:rPr>
          <w:rFonts w:ascii="Source Sans Pro" w:eastAsia="Times New Roman" w:hAnsi="Source Sans Pro" w:cs="Times New Roman"/>
          <w:color w:val="333333"/>
          <w:sz w:val="26"/>
          <w:szCs w:val="26"/>
        </w:rPr>
        <w:t> has a corresponding meaning.</w:t>
      </w:r>
    </w:p>
    <w:p w14:paraId="1788E455"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333333"/>
          <w:sz w:val="26"/>
          <w:szCs w:val="26"/>
        </w:rPr>
        <w:t>Section 2 – Scope.</w:t>
      </w:r>
    </w:p>
    <w:p w14:paraId="79AC4061" w14:textId="77777777" w:rsidR="000B7695" w:rsidRPr="000B7695" w:rsidRDefault="000B7695" w:rsidP="000B7695">
      <w:pPr>
        <w:numPr>
          <w:ilvl w:val="0"/>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License grant</w:t>
      </w:r>
      <w:r w:rsidRPr="000B7695">
        <w:rPr>
          <w:rFonts w:ascii="Source Sans Pro" w:eastAsia="Times New Roman" w:hAnsi="Source Sans Pro" w:cs="Times New Roman"/>
          <w:color w:val="333333"/>
          <w:sz w:val="26"/>
          <w:szCs w:val="26"/>
        </w:rPr>
        <w:t>.</w:t>
      </w:r>
    </w:p>
    <w:p w14:paraId="602ECF95"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Subject to the terms and conditions of this Public License, the Licensor hereby grants You a worldwide, royalty-free, non-sublicensable, non-exclusive, irrevocable license to exercise the Licensed Rights in the Licensed Material to:</w:t>
      </w:r>
    </w:p>
    <w:p w14:paraId="7EDE7B30" w14:textId="77777777" w:rsidR="000B7695" w:rsidRPr="000B7695" w:rsidRDefault="000B7695" w:rsidP="000B7695">
      <w:pPr>
        <w:numPr>
          <w:ilvl w:val="2"/>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reproduce and Share the Licensed Material, in whole or in part; and</w:t>
      </w:r>
    </w:p>
    <w:p w14:paraId="3828EE81" w14:textId="77777777" w:rsidR="000B7695" w:rsidRPr="000B7695" w:rsidRDefault="000B7695" w:rsidP="000B7695">
      <w:pPr>
        <w:numPr>
          <w:ilvl w:val="2"/>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produce, reproduce, and Share Adapted Material.</w:t>
      </w:r>
    </w:p>
    <w:p w14:paraId="15528D54"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u w:val="single"/>
        </w:rPr>
        <w:t>Exceptions and Limitations</w:t>
      </w:r>
      <w:r w:rsidRPr="000B7695">
        <w:rPr>
          <w:rFonts w:ascii="Source Sans Pro" w:eastAsia="Times New Roman" w:hAnsi="Source Sans Pro" w:cs="Times New Roman"/>
          <w:color w:val="333333"/>
          <w:sz w:val="26"/>
          <w:szCs w:val="26"/>
        </w:rPr>
        <w:t>. For the avoidance of doubt, where Exceptions and Limitations apply to Your use, this Public License does not apply, and You do not need to comply with its terms and conditions.</w:t>
      </w:r>
    </w:p>
    <w:p w14:paraId="1B04876A"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u w:val="single"/>
        </w:rPr>
        <w:t>Term</w:t>
      </w:r>
      <w:r w:rsidRPr="000B7695">
        <w:rPr>
          <w:rFonts w:ascii="Source Sans Pro" w:eastAsia="Times New Roman" w:hAnsi="Source Sans Pro" w:cs="Times New Roman"/>
          <w:color w:val="333333"/>
          <w:sz w:val="26"/>
          <w:szCs w:val="26"/>
        </w:rPr>
        <w:t>. The term of this Public License is specified in Section </w:t>
      </w:r>
      <w:hyperlink r:id="rId9" w:anchor="s6a" w:history="1">
        <w:r w:rsidRPr="000B7695">
          <w:rPr>
            <w:rFonts w:ascii="Source Sans Pro" w:eastAsia="Times New Roman" w:hAnsi="Source Sans Pro" w:cs="Times New Roman"/>
            <w:color w:val="049CCF"/>
            <w:sz w:val="26"/>
            <w:szCs w:val="26"/>
          </w:rPr>
          <w:t>6(a)</w:t>
        </w:r>
      </w:hyperlink>
      <w:r w:rsidRPr="000B7695">
        <w:rPr>
          <w:rFonts w:ascii="Source Sans Pro" w:eastAsia="Times New Roman" w:hAnsi="Source Sans Pro" w:cs="Times New Roman"/>
          <w:color w:val="333333"/>
          <w:sz w:val="26"/>
          <w:szCs w:val="26"/>
        </w:rPr>
        <w:t>.</w:t>
      </w:r>
    </w:p>
    <w:p w14:paraId="17CBB451"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u w:val="single"/>
        </w:rPr>
        <w:t>Media and formats; technical modifications allowed</w:t>
      </w:r>
      <w:r w:rsidRPr="000B7695">
        <w:rPr>
          <w:rFonts w:ascii="Source Sans Pro" w:eastAsia="Times New Roman" w:hAnsi="Source Sans Pro" w:cs="Times New Roman"/>
          <w:color w:val="333333"/>
          <w:sz w:val="26"/>
          <w:szCs w:val="26"/>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0" w:anchor="s2a4" w:history="1">
        <w:r w:rsidRPr="000B7695">
          <w:rPr>
            <w:rFonts w:ascii="Source Sans Pro" w:eastAsia="Times New Roman" w:hAnsi="Source Sans Pro" w:cs="Times New Roman"/>
            <w:color w:val="049CCF"/>
            <w:sz w:val="26"/>
            <w:szCs w:val="26"/>
          </w:rPr>
          <w:t>2(a)(4)</w:t>
        </w:r>
      </w:hyperlink>
      <w:r w:rsidRPr="000B7695">
        <w:rPr>
          <w:rFonts w:ascii="Source Sans Pro" w:eastAsia="Times New Roman" w:hAnsi="Source Sans Pro" w:cs="Times New Roman"/>
          <w:color w:val="333333"/>
          <w:sz w:val="26"/>
          <w:szCs w:val="26"/>
        </w:rPr>
        <w:t> never produces Adapted Material.</w:t>
      </w:r>
    </w:p>
    <w:p w14:paraId="7CD153D9"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u w:val="single"/>
        </w:rPr>
        <w:t>Downstream recipients</w:t>
      </w:r>
      <w:r w:rsidRPr="000B7695">
        <w:rPr>
          <w:rFonts w:ascii="Source Sans Pro" w:eastAsia="Times New Roman" w:hAnsi="Source Sans Pro" w:cs="Times New Roman"/>
          <w:color w:val="333333"/>
          <w:sz w:val="26"/>
          <w:szCs w:val="26"/>
        </w:rPr>
        <w:t>.</w:t>
      </w:r>
    </w:p>
    <w:p w14:paraId="058AB687" w14:textId="77777777" w:rsidR="000B7695" w:rsidRPr="000B7695" w:rsidRDefault="000B7695" w:rsidP="000B7695">
      <w:pPr>
        <w:numPr>
          <w:ilvl w:val="2"/>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u w:val="single"/>
        </w:rPr>
        <w:lastRenderedPageBreak/>
        <w:t>Offer from the Licensor – Licensed Material</w:t>
      </w:r>
      <w:r w:rsidRPr="000B7695">
        <w:rPr>
          <w:rFonts w:ascii="Source Sans Pro" w:eastAsia="Times New Roman" w:hAnsi="Source Sans Pro" w:cs="Times New Roman"/>
          <w:color w:val="333333"/>
          <w:sz w:val="26"/>
          <w:szCs w:val="26"/>
        </w:rPr>
        <w:t>. Every recipient of the Licensed Material automatically receives an offer from the Licensor to exercise the Licensed Rights under the terms and conditions of this Public License.</w:t>
      </w:r>
    </w:p>
    <w:p w14:paraId="358914E9" w14:textId="77777777" w:rsidR="000B7695" w:rsidRPr="000B7695" w:rsidRDefault="000B7695" w:rsidP="000B7695">
      <w:pPr>
        <w:numPr>
          <w:ilvl w:val="2"/>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u w:val="single"/>
        </w:rPr>
        <w:t>Additional offer from the Licensor – Adapted Material</w:t>
      </w:r>
      <w:r w:rsidRPr="000B7695">
        <w:rPr>
          <w:rFonts w:ascii="Source Sans Pro" w:eastAsia="Times New Roman" w:hAnsi="Source Sans Pro" w:cs="Times New Roman"/>
          <w:color w:val="333333"/>
          <w:sz w:val="26"/>
          <w:szCs w:val="26"/>
        </w:rPr>
        <w:t>. Every recipient of Adapted Material from You automatically receives an offer from the Licensor to exercise the Licensed Rights in the Adapted Material under the conditions of the Adapter’s License You apply.</w:t>
      </w:r>
    </w:p>
    <w:p w14:paraId="66F40D80" w14:textId="77777777" w:rsidR="000B7695" w:rsidRPr="000B7695" w:rsidRDefault="000B7695" w:rsidP="000B7695">
      <w:pPr>
        <w:numPr>
          <w:ilvl w:val="2"/>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u w:val="single"/>
        </w:rPr>
        <w:t>No downstream restrictions</w:t>
      </w:r>
      <w:r w:rsidRPr="000B7695">
        <w:rPr>
          <w:rFonts w:ascii="Source Sans Pro" w:eastAsia="Times New Roman" w:hAnsi="Source Sans Pro" w:cs="Times New Roman"/>
          <w:color w:val="333333"/>
          <w:sz w:val="26"/>
          <w:szCs w:val="26"/>
        </w:rPr>
        <w:t>. You may not offer or impose any additional or different terms or conditions on, or apply any Effective Technological Measures to, the Licensed Material if doing so restricts exercise of the Licensed Rights by any recipient of the Licensed Material.</w:t>
      </w:r>
    </w:p>
    <w:p w14:paraId="3BB6E60E"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u w:val="single"/>
        </w:rPr>
        <w:t>No endorsement</w:t>
      </w:r>
      <w:r w:rsidRPr="000B7695">
        <w:rPr>
          <w:rFonts w:ascii="Source Sans Pro" w:eastAsia="Times New Roman" w:hAnsi="Source Sans Pro" w:cs="Times New Roman"/>
          <w:color w:val="333333"/>
          <w:sz w:val="26"/>
          <w:szCs w:val="26"/>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1" w:anchor="s3a1Ai" w:history="1">
        <w:r w:rsidRPr="000B7695">
          <w:rPr>
            <w:rFonts w:ascii="Source Sans Pro" w:eastAsia="Times New Roman" w:hAnsi="Source Sans Pro" w:cs="Times New Roman"/>
            <w:color w:val="049CCF"/>
            <w:sz w:val="26"/>
            <w:szCs w:val="26"/>
          </w:rPr>
          <w:t>3(a)(1)(A)(</w:t>
        </w:r>
        <w:proofErr w:type="spellStart"/>
        <w:r w:rsidRPr="000B7695">
          <w:rPr>
            <w:rFonts w:ascii="Source Sans Pro" w:eastAsia="Times New Roman" w:hAnsi="Source Sans Pro" w:cs="Times New Roman"/>
            <w:color w:val="049CCF"/>
            <w:sz w:val="26"/>
            <w:szCs w:val="26"/>
          </w:rPr>
          <w:t>i</w:t>
        </w:r>
        <w:proofErr w:type="spellEnd"/>
        <w:r w:rsidRPr="000B7695">
          <w:rPr>
            <w:rFonts w:ascii="Source Sans Pro" w:eastAsia="Times New Roman" w:hAnsi="Source Sans Pro" w:cs="Times New Roman"/>
            <w:color w:val="049CCF"/>
            <w:sz w:val="26"/>
            <w:szCs w:val="26"/>
          </w:rPr>
          <w:t>)</w:t>
        </w:r>
      </w:hyperlink>
      <w:r w:rsidRPr="000B7695">
        <w:rPr>
          <w:rFonts w:ascii="Source Sans Pro" w:eastAsia="Times New Roman" w:hAnsi="Source Sans Pro" w:cs="Times New Roman"/>
          <w:color w:val="333333"/>
          <w:sz w:val="26"/>
          <w:szCs w:val="26"/>
        </w:rPr>
        <w:t>.</w:t>
      </w:r>
    </w:p>
    <w:p w14:paraId="72A478E8" w14:textId="77777777" w:rsidR="000B7695" w:rsidRPr="000B7695" w:rsidRDefault="000B7695" w:rsidP="000B7695">
      <w:pPr>
        <w:numPr>
          <w:ilvl w:val="0"/>
          <w:numId w:val="2"/>
        </w:numPr>
        <w:shd w:val="clear" w:color="auto" w:fill="E9E9E9"/>
        <w:spacing w:before="240" w:after="24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Other rights</w:t>
      </w:r>
      <w:r w:rsidRPr="000B7695">
        <w:rPr>
          <w:rFonts w:ascii="Source Sans Pro" w:eastAsia="Times New Roman" w:hAnsi="Source Sans Pro" w:cs="Times New Roman"/>
          <w:color w:val="333333"/>
          <w:sz w:val="26"/>
          <w:szCs w:val="26"/>
        </w:rPr>
        <w:t>.</w:t>
      </w:r>
    </w:p>
    <w:p w14:paraId="2ABF439C"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06917DBC"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Patent and trademark rights are not licensed under this Public License.</w:t>
      </w:r>
    </w:p>
    <w:p w14:paraId="16914268" w14:textId="77777777" w:rsidR="000B7695" w:rsidRPr="000B7695" w:rsidRDefault="000B7695" w:rsidP="000B7695">
      <w:pPr>
        <w:numPr>
          <w:ilvl w:val="1"/>
          <w:numId w:val="2"/>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5DAD5098"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333333"/>
          <w:sz w:val="26"/>
          <w:szCs w:val="26"/>
        </w:rPr>
        <w:t>Section 3 – License Conditions.</w:t>
      </w:r>
    </w:p>
    <w:p w14:paraId="5CF9B5A1"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Your exercise of the Licensed Rights is expressly made subject to the following conditions.</w:t>
      </w:r>
    </w:p>
    <w:p w14:paraId="72B9B63B" w14:textId="77777777" w:rsidR="000B7695" w:rsidRPr="000B7695" w:rsidRDefault="000B7695" w:rsidP="000B7695">
      <w:pPr>
        <w:numPr>
          <w:ilvl w:val="0"/>
          <w:numId w:val="3"/>
        </w:numPr>
        <w:shd w:val="clear" w:color="auto" w:fill="E9E9E9"/>
        <w:spacing w:before="240" w:after="24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222222"/>
          <w:sz w:val="26"/>
          <w:szCs w:val="26"/>
        </w:rPr>
        <w:t>Attribution</w:t>
      </w:r>
      <w:r w:rsidRPr="000B7695">
        <w:rPr>
          <w:rFonts w:ascii="Source Sans Pro" w:eastAsia="Times New Roman" w:hAnsi="Source Sans Pro" w:cs="Times New Roman"/>
          <w:color w:val="333333"/>
          <w:sz w:val="26"/>
          <w:szCs w:val="26"/>
        </w:rPr>
        <w:t>.</w:t>
      </w:r>
    </w:p>
    <w:p w14:paraId="5990DFFB" w14:textId="77777777" w:rsidR="000B7695" w:rsidRPr="000B7695" w:rsidRDefault="000B7695" w:rsidP="000B7695">
      <w:pPr>
        <w:numPr>
          <w:ilvl w:val="1"/>
          <w:numId w:val="3"/>
        </w:numPr>
        <w:shd w:val="clear" w:color="auto" w:fill="E9E9E9"/>
        <w:spacing w:before="240" w:after="24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If You Share the Licensed Material (including in modified form), You must:</w:t>
      </w:r>
    </w:p>
    <w:p w14:paraId="25ED856A" w14:textId="77777777" w:rsidR="000B7695" w:rsidRPr="000B7695" w:rsidRDefault="000B7695" w:rsidP="000B7695">
      <w:pPr>
        <w:numPr>
          <w:ilvl w:val="2"/>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retain the following if it is supplied by the Licensor with the Licensed Material:</w:t>
      </w:r>
    </w:p>
    <w:p w14:paraId="2423F632" w14:textId="77777777" w:rsidR="000B7695" w:rsidRPr="000B7695" w:rsidRDefault="000B7695" w:rsidP="000B7695">
      <w:pPr>
        <w:numPr>
          <w:ilvl w:val="3"/>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identification of the creator(s) of the Licensed Material and any others designated to receive attribution, in any reasonable manner requested by the Licensor (including by pseudonym if designated</w:t>
      </w:r>
      <w:proofErr w:type="gramStart"/>
      <w:r w:rsidRPr="000B7695">
        <w:rPr>
          <w:rFonts w:ascii="Source Sans Pro" w:eastAsia="Times New Roman" w:hAnsi="Source Sans Pro" w:cs="Times New Roman"/>
          <w:color w:val="333333"/>
          <w:sz w:val="26"/>
          <w:szCs w:val="26"/>
        </w:rPr>
        <w:t>);</w:t>
      </w:r>
      <w:proofErr w:type="gramEnd"/>
    </w:p>
    <w:p w14:paraId="12A8A8F8" w14:textId="77777777" w:rsidR="000B7695" w:rsidRPr="000B7695" w:rsidRDefault="000B7695" w:rsidP="000B7695">
      <w:pPr>
        <w:numPr>
          <w:ilvl w:val="3"/>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lastRenderedPageBreak/>
        <w:t xml:space="preserve">a copyright </w:t>
      </w:r>
      <w:proofErr w:type="gramStart"/>
      <w:r w:rsidRPr="000B7695">
        <w:rPr>
          <w:rFonts w:ascii="Source Sans Pro" w:eastAsia="Times New Roman" w:hAnsi="Source Sans Pro" w:cs="Times New Roman"/>
          <w:color w:val="333333"/>
          <w:sz w:val="26"/>
          <w:szCs w:val="26"/>
        </w:rPr>
        <w:t>notice;</w:t>
      </w:r>
      <w:proofErr w:type="gramEnd"/>
    </w:p>
    <w:p w14:paraId="6B66EC89" w14:textId="77777777" w:rsidR="000B7695" w:rsidRPr="000B7695" w:rsidRDefault="000B7695" w:rsidP="000B7695">
      <w:pPr>
        <w:numPr>
          <w:ilvl w:val="3"/>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 xml:space="preserve">a notice that refers to this Public </w:t>
      </w:r>
      <w:proofErr w:type="gramStart"/>
      <w:r w:rsidRPr="000B7695">
        <w:rPr>
          <w:rFonts w:ascii="Source Sans Pro" w:eastAsia="Times New Roman" w:hAnsi="Source Sans Pro" w:cs="Times New Roman"/>
          <w:color w:val="333333"/>
          <w:sz w:val="26"/>
          <w:szCs w:val="26"/>
        </w:rPr>
        <w:t>License;</w:t>
      </w:r>
      <w:proofErr w:type="gramEnd"/>
    </w:p>
    <w:p w14:paraId="668D37AE" w14:textId="77777777" w:rsidR="000B7695" w:rsidRPr="000B7695" w:rsidRDefault="000B7695" w:rsidP="000B7695">
      <w:pPr>
        <w:numPr>
          <w:ilvl w:val="3"/>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 xml:space="preserve">a notice that refers to the disclaimer of </w:t>
      </w:r>
      <w:proofErr w:type="gramStart"/>
      <w:r w:rsidRPr="000B7695">
        <w:rPr>
          <w:rFonts w:ascii="Source Sans Pro" w:eastAsia="Times New Roman" w:hAnsi="Source Sans Pro" w:cs="Times New Roman"/>
          <w:color w:val="333333"/>
          <w:sz w:val="26"/>
          <w:szCs w:val="26"/>
        </w:rPr>
        <w:t>warranties;</w:t>
      </w:r>
      <w:proofErr w:type="gramEnd"/>
    </w:p>
    <w:p w14:paraId="529E0E6A" w14:textId="77777777" w:rsidR="000B7695" w:rsidRPr="000B7695" w:rsidRDefault="000B7695" w:rsidP="000B7695">
      <w:pPr>
        <w:numPr>
          <w:ilvl w:val="3"/>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 xml:space="preserve">a URI or hyperlink to the Licensed Material to the extent reasonably </w:t>
      </w:r>
      <w:proofErr w:type="gramStart"/>
      <w:r w:rsidRPr="000B7695">
        <w:rPr>
          <w:rFonts w:ascii="Source Sans Pro" w:eastAsia="Times New Roman" w:hAnsi="Source Sans Pro" w:cs="Times New Roman"/>
          <w:color w:val="333333"/>
          <w:sz w:val="26"/>
          <w:szCs w:val="26"/>
        </w:rPr>
        <w:t>practicable;</w:t>
      </w:r>
      <w:proofErr w:type="gramEnd"/>
    </w:p>
    <w:p w14:paraId="149BCA2F" w14:textId="77777777" w:rsidR="000B7695" w:rsidRPr="000B7695" w:rsidRDefault="000B7695" w:rsidP="000B7695">
      <w:pPr>
        <w:numPr>
          <w:ilvl w:val="2"/>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indicate if You modified the Licensed Material and retain an indication of any previous modifications; and</w:t>
      </w:r>
    </w:p>
    <w:p w14:paraId="37A8201A" w14:textId="77777777" w:rsidR="000B7695" w:rsidRPr="000B7695" w:rsidRDefault="000B7695" w:rsidP="000B7695">
      <w:pPr>
        <w:numPr>
          <w:ilvl w:val="2"/>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indicate the Licensed Material is licensed under this Public License, and include the text of, or the URI or hyperlink to, this Public License.</w:t>
      </w:r>
    </w:p>
    <w:p w14:paraId="47E453AC" w14:textId="77777777" w:rsidR="000B7695" w:rsidRPr="000B7695" w:rsidRDefault="000B7695" w:rsidP="000B7695">
      <w:pPr>
        <w:numPr>
          <w:ilvl w:val="1"/>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You may satisfy the conditions in Section </w:t>
      </w:r>
      <w:hyperlink r:id="rId12" w:anchor="s3a1" w:history="1">
        <w:r w:rsidRPr="000B7695">
          <w:rPr>
            <w:rFonts w:ascii="Source Sans Pro" w:eastAsia="Times New Roman" w:hAnsi="Source Sans Pro" w:cs="Times New Roman"/>
            <w:color w:val="049CCF"/>
            <w:sz w:val="26"/>
            <w:szCs w:val="26"/>
          </w:rPr>
          <w:t>3(a)(1)</w:t>
        </w:r>
      </w:hyperlink>
      <w:r w:rsidRPr="000B7695">
        <w:rPr>
          <w:rFonts w:ascii="Source Sans Pro" w:eastAsia="Times New Roman" w:hAnsi="Source Sans Pro" w:cs="Times New Roman"/>
          <w:color w:val="333333"/>
          <w:sz w:val="26"/>
          <w:szCs w:val="26"/>
        </w:rPr>
        <w:t> in any reasonable manner based on the medium, means, and context in which You Share the Licensed Material. For example, it may be reasonable to satisfy the conditions by providing a URI or hyperlink to a resource that includes the required information.</w:t>
      </w:r>
    </w:p>
    <w:p w14:paraId="1D6AB93D" w14:textId="77777777" w:rsidR="000B7695" w:rsidRPr="000B7695" w:rsidRDefault="000B7695" w:rsidP="000B7695">
      <w:pPr>
        <w:numPr>
          <w:ilvl w:val="1"/>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If requested by the Licensor, You must remove any of the information required by Section </w:t>
      </w:r>
      <w:hyperlink r:id="rId13" w:anchor="s3a1A" w:history="1">
        <w:r w:rsidRPr="000B7695">
          <w:rPr>
            <w:rFonts w:ascii="Source Sans Pro" w:eastAsia="Times New Roman" w:hAnsi="Source Sans Pro" w:cs="Times New Roman"/>
            <w:color w:val="049CCF"/>
            <w:sz w:val="26"/>
            <w:szCs w:val="26"/>
          </w:rPr>
          <w:t>3(a)(1)(A)</w:t>
        </w:r>
      </w:hyperlink>
      <w:r w:rsidRPr="000B7695">
        <w:rPr>
          <w:rFonts w:ascii="Source Sans Pro" w:eastAsia="Times New Roman" w:hAnsi="Source Sans Pro" w:cs="Times New Roman"/>
          <w:color w:val="333333"/>
          <w:sz w:val="26"/>
          <w:szCs w:val="26"/>
        </w:rPr>
        <w:t> to the extent reasonably practicable.</w:t>
      </w:r>
    </w:p>
    <w:p w14:paraId="22512524" w14:textId="77777777" w:rsidR="000B7695" w:rsidRPr="000B7695" w:rsidRDefault="000B7695" w:rsidP="000B7695">
      <w:pPr>
        <w:numPr>
          <w:ilvl w:val="0"/>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proofErr w:type="spellStart"/>
      <w:r w:rsidRPr="000B7695">
        <w:rPr>
          <w:rFonts w:ascii="Source Sans Pro" w:eastAsia="Times New Roman" w:hAnsi="Source Sans Pro" w:cs="Times New Roman"/>
          <w:b/>
          <w:bCs/>
          <w:color w:val="222222"/>
          <w:sz w:val="26"/>
          <w:szCs w:val="26"/>
        </w:rPr>
        <w:t>ShareAlike</w:t>
      </w:r>
      <w:proofErr w:type="spellEnd"/>
      <w:r w:rsidRPr="000B7695">
        <w:rPr>
          <w:rFonts w:ascii="Source Sans Pro" w:eastAsia="Times New Roman" w:hAnsi="Source Sans Pro" w:cs="Times New Roman"/>
          <w:color w:val="333333"/>
          <w:sz w:val="26"/>
          <w:szCs w:val="26"/>
        </w:rPr>
        <w:t>.</w:t>
      </w:r>
    </w:p>
    <w:p w14:paraId="1E0A9099"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In addition to the conditions in Section </w:t>
      </w:r>
      <w:hyperlink r:id="rId14" w:anchor="s3a" w:history="1">
        <w:r w:rsidRPr="000B7695">
          <w:rPr>
            <w:rFonts w:ascii="Source Sans Pro" w:eastAsia="Times New Roman" w:hAnsi="Source Sans Pro" w:cs="Times New Roman"/>
            <w:color w:val="049CCF"/>
            <w:sz w:val="26"/>
            <w:szCs w:val="26"/>
          </w:rPr>
          <w:t>3(a)</w:t>
        </w:r>
      </w:hyperlink>
      <w:r w:rsidRPr="000B7695">
        <w:rPr>
          <w:rFonts w:ascii="Source Sans Pro" w:eastAsia="Times New Roman" w:hAnsi="Source Sans Pro" w:cs="Times New Roman"/>
          <w:color w:val="333333"/>
          <w:sz w:val="26"/>
          <w:szCs w:val="26"/>
        </w:rPr>
        <w:t>, if You Share Adapted Material You produce, the following conditions also apply.</w:t>
      </w:r>
    </w:p>
    <w:p w14:paraId="165A121B" w14:textId="77777777" w:rsidR="000B7695" w:rsidRPr="000B7695" w:rsidRDefault="000B7695" w:rsidP="000B7695">
      <w:pPr>
        <w:numPr>
          <w:ilvl w:val="1"/>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The Adapter’s License You apply must be a Creative Commons license with the same License Elements, this version or later, or a BY-SA Compatible License.</w:t>
      </w:r>
    </w:p>
    <w:p w14:paraId="18754517" w14:textId="77777777" w:rsidR="000B7695" w:rsidRPr="000B7695" w:rsidRDefault="000B7695" w:rsidP="000B7695">
      <w:pPr>
        <w:numPr>
          <w:ilvl w:val="1"/>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You must include the text of, or the URI or hyperlink to, the Adapter's License You apply. You may satisfy this condition in any reasonable manner based on the medium, means, and context in which You Share Adapted Material.</w:t>
      </w:r>
    </w:p>
    <w:p w14:paraId="65E84E6E" w14:textId="77777777" w:rsidR="000B7695" w:rsidRPr="000B7695" w:rsidRDefault="000B7695" w:rsidP="000B7695">
      <w:pPr>
        <w:numPr>
          <w:ilvl w:val="1"/>
          <w:numId w:val="3"/>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You may not offer or impose any additional or different terms or conditions on, or apply any Effective Technological Measures to, Adapted Material that restrict exercise of the rights granted under the Adapter's License You apply.</w:t>
      </w:r>
    </w:p>
    <w:p w14:paraId="1C15D251"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333333"/>
          <w:sz w:val="26"/>
          <w:szCs w:val="26"/>
        </w:rPr>
        <w:t>Section 4 – Sui Generis Database Rights.</w:t>
      </w:r>
    </w:p>
    <w:p w14:paraId="0C3226AD"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Where the Licensed Rights include Sui Generis Database Rights that apply to Your use of the Licensed Material:</w:t>
      </w:r>
    </w:p>
    <w:p w14:paraId="7B0265A1" w14:textId="77777777" w:rsidR="000B7695" w:rsidRPr="000B7695" w:rsidRDefault="000B7695" w:rsidP="000B7695">
      <w:pPr>
        <w:numPr>
          <w:ilvl w:val="0"/>
          <w:numId w:val="4"/>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for the avoidance of doubt, Section </w:t>
      </w:r>
      <w:hyperlink r:id="rId15" w:anchor="s2a1" w:history="1">
        <w:r w:rsidRPr="000B7695">
          <w:rPr>
            <w:rFonts w:ascii="Source Sans Pro" w:eastAsia="Times New Roman" w:hAnsi="Source Sans Pro" w:cs="Times New Roman"/>
            <w:color w:val="049CCF"/>
            <w:sz w:val="26"/>
            <w:szCs w:val="26"/>
          </w:rPr>
          <w:t>2(a)(1)</w:t>
        </w:r>
      </w:hyperlink>
      <w:r w:rsidRPr="000B7695">
        <w:rPr>
          <w:rFonts w:ascii="Source Sans Pro" w:eastAsia="Times New Roman" w:hAnsi="Source Sans Pro" w:cs="Times New Roman"/>
          <w:color w:val="333333"/>
          <w:sz w:val="26"/>
          <w:szCs w:val="26"/>
        </w:rPr>
        <w:t> grants You the right to extract, reuse, reproduce, and Share all or a substantial portion of the contents of the database;</w:t>
      </w:r>
    </w:p>
    <w:p w14:paraId="2601C6D4" w14:textId="77777777" w:rsidR="000B7695" w:rsidRPr="000B7695" w:rsidRDefault="000B7695" w:rsidP="000B7695">
      <w:pPr>
        <w:numPr>
          <w:ilvl w:val="0"/>
          <w:numId w:val="4"/>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16" w:anchor="s3b" w:history="1">
        <w:r w:rsidRPr="000B7695">
          <w:rPr>
            <w:rFonts w:ascii="Source Sans Pro" w:eastAsia="Times New Roman" w:hAnsi="Source Sans Pro" w:cs="Times New Roman"/>
            <w:color w:val="049CCF"/>
            <w:sz w:val="26"/>
            <w:szCs w:val="26"/>
          </w:rPr>
          <w:t>3(b)</w:t>
        </w:r>
      </w:hyperlink>
      <w:r w:rsidRPr="000B7695">
        <w:rPr>
          <w:rFonts w:ascii="Source Sans Pro" w:eastAsia="Times New Roman" w:hAnsi="Source Sans Pro" w:cs="Times New Roman"/>
          <w:color w:val="333333"/>
          <w:sz w:val="26"/>
          <w:szCs w:val="26"/>
        </w:rPr>
        <w:t>; and</w:t>
      </w:r>
    </w:p>
    <w:p w14:paraId="2D3577E0" w14:textId="77777777" w:rsidR="000B7695" w:rsidRPr="000B7695" w:rsidRDefault="000B7695" w:rsidP="000B7695">
      <w:pPr>
        <w:numPr>
          <w:ilvl w:val="0"/>
          <w:numId w:val="4"/>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lastRenderedPageBreak/>
        <w:t>You must comply with the conditions in Section </w:t>
      </w:r>
      <w:hyperlink r:id="rId17" w:anchor="s3a" w:history="1">
        <w:r w:rsidRPr="000B7695">
          <w:rPr>
            <w:rFonts w:ascii="Source Sans Pro" w:eastAsia="Times New Roman" w:hAnsi="Source Sans Pro" w:cs="Times New Roman"/>
            <w:color w:val="049CCF"/>
            <w:sz w:val="26"/>
            <w:szCs w:val="26"/>
          </w:rPr>
          <w:t>3(a)</w:t>
        </w:r>
      </w:hyperlink>
      <w:r w:rsidRPr="000B7695">
        <w:rPr>
          <w:rFonts w:ascii="Source Sans Pro" w:eastAsia="Times New Roman" w:hAnsi="Source Sans Pro" w:cs="Times New Roman"/>
          <w:color w:val="333333"/>
          <w:sz w:val="26"/>
          <w:szCs w:val="26"/>
        </w:rPr>
        <w:t> if You Share all or a substantial portion of the contents of the database.</w:t>
      </w:r>
    </w:p>
    <w:p w14:paraId="7744A370" w14:textId="77777777" w:rsidR="000B7695" w:rsidRPr="000B7695" w:rsidRDefault="000B7695" w:rsidP="000B7695">
      <w:pPr>
        <w:spacing w:after="0" w:line="240" w:lineRule="auto"/>
        <w:rPr>
          <w:rFonts w:ascii="Times New Roman" w:eastAsia="Times New Roman" w:hAnsi="Times New Roman" w:cs="Times New Roman"/>
          <w:sz w:val="24"/>
          <w:szCs w:val="24"/>
        </w:rPr>
      </w:pPr>
      <w:r w:rsidRPr="000B7695">
        <w:rPr>
          <w:rFonts w:ascii="Source Sans Pro" w:eastAsia="Times New Roman" w:hAnsi="Source Sans Pro" w:cs="Times New Roman"/>
          <w:color w:val="333333"/>
          <w:sz w:val="26"/>
          <w:szCs w:val="26"/>
          <w:shd w:val="clear" w:color="auto" w:fill="E9E9E9"/>
        </w:rPr>
        <w:t>For the avoidance of doubt, this Section </w:t>
      </w:r>
      <w:hyperlink r:id="rId18" w:anchor="s4" w:history="1">
        <w:r w:rsidRPr="000B7695">
          <w:rPr>
            <w:rFonts w:ascii="Source Sans Pro" w:eastAsia="Times New Roman" w:hAnsi="Source Sans Pro" w:cs="Times New Roman"/>
            <w:color w:val="049CCF"/>
            <w:sz w:val="26"/>
            <w:szCs w:val="26"/>
            <w:shd w:val="clear" w:color="auto" w:fill="E9E9E9"/>
          </w:rPr>
          <w:t>4</w:t>
        </w:r>
      </w:hyperlink>
      <w:r w:rsidRPr="000B7695">
        <w:rPr>
          <w:rFonts w:ascii="Source Sans Pro" w:eastAsia="Times New Roman" w:hAnsi="Source Sans Pro" w:cs="Times New Roman"/>
          <w:color w:val="333333"/>
          <w:sz w:val="26"/>
          <w:szCs w:val="26"/>
          <w:shd w:val="clear" w:color="auto" w:fill="E9E9E9"/>
        </w:rPr>
        <w:t> supplements and does not replace Your obligations under this Public License where the Licensed Rights include other Copyright and Similar Rights.</w:t>
      </w:r>
    </w:p>
    <w:p w14:paraId="1F3F0271"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333333"/>
          <w:sz w:val="26"/>
          <w:szCs w:val="26"/>
        </w:rPr>
        <w:t>Section 5 – Disclaimer of Warranties and Limitation of Liability.</w:t>
      </w:r>
    </w:p>
    <w:p w14:paraId="4F4D5B2D" w14:textId="77777777" w:rsidR="000B7695" w:rsidRPr="000B7695" w:rsidRDefault="000B7695" w:rsidP="000B7695">
      <w:pPr>
        <w:numPr>
          <w:ilvl w:val="0"/>
          <w:numId w:val="5"/>
        </w:numPr>
        <w:shd w:val="clear" w:color="auto" w:fill="E9E9E9"/>
        <w:spacing w:before="100" w:beforeAutospacing="1" w:after="120" w:line="240" w:lineRule="auto"/>
        <w:ind w:left="0"/>
        <w:rPr>
          <w:rFonts w:ascii="Source Sans Pro" w:eastAsia="Times New Roman" w:hAnsi="Source Sans Pro" w:cs="Times New Roman"/>
          <w:b/>
          <w:bCs/>
          <w:color w:val="333333"/>
          <w:sz w:val="26"/>
          <w:szCs w:val="26"/>
        </w:rPr>
      </w:pPr>
      <w:r w:rsidRPr="000B7695">
        <w:rPr>
          <w:rFonts w:ascii="Source Sans Pro" w:eastAsia="Times New Roman" w:hAnsi="Source Sans Pro" w:cs="Times New Roman"/>
          <w:b/>
          <w:bCs/>
          <w:color w:val="222222"/>
          <w:sz w:val="26"/>
          <w:szCs w:val="26"/>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0B7695">
        <w:rPr>
          <w:rFonts w:ascii="Source Sans Pro" w:eastAsia="Times New Roman" w:hAnsi="Source Sans Pro" w:cs="Times New Roman"/>
          <w:b/>
          <w:bCs/>
          <w:color w:val="222222"/>
          <w:sz w:val="26"/>
          <w:szCs w:val="26"/>
        </w:rPr>
        <w:t>whether or not</w:t>
      </w:r>
      <w:proofErr w:type="gramEnd"/>
      <w:r w:rsidRPr="000B7695">
        <w:rPr>
          <w:rFonts w:ascii="Source Sans Pro" w:eastAsia="Times New Roman" w:hAnsi="Source Sans Pro" w:cs="Times New Roman"/>
          <w:b/>
          <w:bCs/>
          <w:color w:val="222222"/>
          <w:sz w:val="26"/>
          <w:szCs w:val="26"/>
        </w:rPr>
        <w:t xml:space="preserve"> known or discoverable. Where disclaimers of warranties are not allowed in full or in part, this disclaimer may not apply to You.</w:t>
      </w:r>
    </w:p>
    <w:p w14:paraId="65AFBB0A" w14:textId="77777777" w:rsidR="000B7695" w:rsidRPr="000B7695" w:rsidRDefault="000B7695" w:rsidP="000B7695">
      <w:pPr>
        <w:numPr>
          <w:ilvl w:val="0"/>
          <w:numId w:val="5"/>
        </w:numPr>
        <w:shd w:val="clear" w:color="auto" w:fill="E9E9E9"/>
        <w:spacing w:before="100" w:beforeAutospacing="1" w:after="120" w:line="240" w:lineRule="auto"/>
        <w:ind w:left="0"/>
        <w:rPr>
          <w:rFonts w:ascii="Source Sans Pro" w:eastAsia="Times New Roman" w:hAnsi="Source Sans Pro" w:cs="Times New Roman"/>
          <w:b/>
          <w:bCs/>
          <w:color w:val="333333"/>
          <w:sz w:val="26"/>
          <w:szCs w:val="26"/>
        </w:rPr>
      </w:pPr>
      <w:r w:rsidRPr="000B7695">
        <w:rPr>
          <w:rFonts w:ascii="Source Sans Pro" w:eastAsia="Times New Roman" w:hAnsi="Source Sans Pro" w:cs="Times New Roman"/>
          <w:b/>
          <w:bCs/>
          <w:color w:val="222222"/>
          <w:sz w:val="26"/>
          <w:szCs w:val="26"/>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21A76BD7" w14:textId="77777777" w:rsidR="000B7695" w:rsidRPr="000B7695" w:rsidRDefault="000B7695" w:rsidP="000B7695">
      <w:pPr>
        <w:numPr>
          <w:ilvl w:val="0"/>
          <w:numId w:val="6"/>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The disclaimer of warranties and limitation of liability provided above shall be interpreted in a manner that, to the extent possible, most closely approximates an absolute disclaimer and waiver of all liability.</w:t>
      </w:r>
    </w:p>
    <w:p w14:paraId="2EE0DE97"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333333"/>
          <w:sz w:val="26"/>
          <w:szCs w:val="26"/>
        </w:rPr>
        <w:t>Section 6 – Term and Termination.</w:t>
      </w:r>
    </w:p>
    <w:p w14:paraId="03C80546" w14:textId="77777777" w:rsidR="000B7695" w:rsidRPr="000B7695" w:rsidRDefault="000B7695" w:rsidP="000B7695">
      <w:pPr>
        <w:numPr>
          <w:ilvl w:val="0"/>
          <w:numId w:val="7"/>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This Public License applies for the term of the Copyright and Similar Rights licensed here. However, if You fail to comply with this Public License, then Your rights under this Public License terminate automatically.</w:t>
      </w:r>
    </w:p>
    <w:p w14:paraId="2B7F0DAC" w14:textId="77777777" w:rsidR="000B7695" w:rsidRPr="000B7695" w:rsidRDefault="000B7695" w:rsidP="000B7695">
      <w:pPr>
        <w:numPr>
          <w:ilvl w:val="0"/>
          <w:numId w:val="7"/>
        </w:numPr>
        <w:shd w:val="clear" w:color="auto" w:fill="E9E9E9"/>
        <w:spacing w:before="240" w:after="24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Where Your right to use the Licensed Material has terminated under Section </w:t>
      </w:r>
      <w:hyperlink r:id="rId19" w:anchor="s6a" w:history="1">
        <w:r w:rsidRPr="000B7695">
          <w:rPr>
            <w:rFonts w:ascii="Source Sans Pro" w:eastAsia="Times New Roman" w:hAnsi="Source Sans Pro" w:cs="Times New Roman"/>
            <w:color w:val="049CCF"/>
            <w:sz w:val="26"/>
            <w:szCs w:val="26"/>
          </w:rPr>
          <w:t>6(a)</w:t>
        </w:r>
      </w:hyperlink>
      <w:r w:rsidRPr="000B7695">
        <w:rPr>
          <w:rFonts w:ascii="Source Sans Pro" w:eastAsia="Times New Roman" w:hAnsi="Source Sans Pro" w:cs="Times New Roman"/>
          <w:color w:val="333333"/>
          <w:sz w:val="26"/>
          <w:szCs w:val="26"/>
        </w:rPr>
        <w:t>, it reinstates:</w:t>
      </w:r>
    </w:p>
    <w:p w14:paraId="443C3EA6" w14:textId="77777777" w:rsidR="000B7695" w:rsidRPr="000B7695" w:rsidRDefault="000B7695" w:rsidP="000B7695">
      <w:pPr>
        <w:numPr>
          <w:ilvl w:val="1"/>
          <w:numId w:val="7"/>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 xml:space="preserve">automatically as of the date the violation is cured, provided it is cured within 30 days of Your discovery of the </w:t>
      </w:r>
      <w:proofErr w:type="gramStart"/>
      <w:r w:rsidRPr="000B7695">
        <w:rPr>
          <w:rFonts w:ascii="Source Sans Pro" w:eastAsia="Times New Roman" w:hAnsi="Source Sans Pro" w:cs="Times New Roman"/>
          <w:color w:val="333333"/>
          <w:sz w:val="26"/>
          <w:szCs w:val="26"/>
        </w:rPr>
        <w:t>violation;</w:t>
      </w:r>
      <w:proofErr w:type="gramEnd"/>
      <w:r w:rsidRPr="000B7695">
        <w:rPr>
          <w:rFonts w:ascii="Source Sans Pro" w:eastAsia="Times New Roman" w:hAnsi="Source Sans Pro" w:cs="Times New Roman"/>
          <w:color w:val="333333"/>
          <w:sz w:val="26"/>
          <w:szCs w:val="26"/>
        </w:rPr>
        <w:t xml:space="preserve"> or</w:t>
      </w:r>
    </w:p>
    <w:p w14:paraId="563C44DD" w14:textId="77777777" w:rsidR="000B7695" w:rsidRPr="000B7695" w:rsidRDefault="000B7695" w:rsidP="000B7695">
      <w:pPr>
        <w:numPr>
          <w:ilvl w:val="1"/>
          <w:numId w:val="7"/>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upon express reinstatement by the Licensor.</w:t>
      </w:r>
    </w:p>
    <w:p w14:paraId="612AB4F7" w14:textId="77777777" w:rsidR="000B7695" w:rsidRPr="000B7695" w:rsidRDefault="000B7695" w:rsidP="000B7695">
      <w:pPr>
        <w:shd w:val="clear" w:color="auto" w:fill="E9E9E9"/>
        <w:spacing w:beforeAutospacing="1" w:after="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For the avoidance of doubt, this Section </w:t>
      </w:r>
      <w:hyperlink r:id="rId20" w:anchor="s6b" w:history="1">
        <w:r w:rsidRPr="000B7695">
          <w:rPr>
            <w:rFonts w:ascii="Source Sans Pro" w:eastAsia="Times New Roman" w:hAnsi="Source Sans Pro" w:cs="Times New Roman"/>
            <w:color w:val="049CCF"/>
            <w:sz w:val="26"/>
            <w:szCs w:val="26"/>
          </w:rPr>
          <w:t>6(b)</w:t>
        </w:r>
      </w:hyperlink>
      <w:r w:rsidRPr="000B7695">
        <w:rPr>
          <w:rFonts w:ascii="Source Sans Pro" w:eastAsia="Times New Roman" w:hAnsi="Source Sans Pro" w:cs="Times New Roman"/>
          <w:color w:val="333333"/>
          <w:sz w:val="26"/>
          <w:szCs w:val="26"/>
        </w:rPr>
        <w:t> does not affect any right the Licensor may have to seek remedies for Your violations of this Public License.</w:t>
      </w:r>
    </w:p>
    <w:p w14:paraId="3E6D4A09" w14:textId="77777777" w:rsidR="000B7695" w:rsidRPr="000B7695" w:rsidRDefault="000B7695" w:rsidP="000B7695">
      <w:pPr>
        <w:numPr>
          <w:ilvl w:val="0"/>
          <w:numId w:val="7"/>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lastRenderedPageBreak/>
        <w:t>For the avoidance of doubt, the Licensor may also offer the Licensed Material under separate terms or conditions or stop distributing the Licensed Material at any time; however, doing so will not terminate this Public License.</w:t>
      </w:r>
    </w:p>
    <w:p w14:paraId="01BE211A" w14:textId="77777777" w:rsidR="000B7695" w:rsidRPr="000B7695" w:rsidRDefault="000B7695" w:rsidP="000B7695">
      <w:pPr>
        <w:numPr>
          <w:ilvl w:val="0"/>
          <w:numId w:val="7"/>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Sections </w:t>
      </w:r>
      <w:hyperlink r:id="rId21" w:anchor="s1" w:history="1">
        <w:r w:rsidRPr="000B7695">
          <w:rPr>
            <w:rFonts w:ascii="Source Sans Pro" w:eastAsia="Times New Roman" w:hAnsi="Source Sans Pro" w:cs="Times New Roman"/>
            <w:color w:val="049CCF"/>
            <w:sz w:val="26"/>
            <w:szCs w:val="26"/>
          </w:rPr>
          <w:t>1</w:t>
        </w:r>
      </w:hyperlink>
      <w:r w:rsidRPr="000B7695">
        <w:rPr>
          <w:rFonts w:ascii="Source Sans Pro" w:eastAsia="Times New Roman" w:hAnsi="Source Sans Pro" w:cs="Times New Roman"/>
          <w:color w:val="333333"/>
          <w:sz w:val="26"/>
          <w:szCs w:val="26"/>
        </w:rPr>
        <w:t>, </w:t>
      </w:r>
      <w:hyperlink r:id="rId22" w:anchor="s5" w:history="1">
        <w:r w:rsidRPr="000B7695">
          <w:rPr>
            <w:rFonts w:ascii="Source Sans Pro" w:eastAsia="Times New Roman" w:hAnsi="Source Sans Pro" w:cs="Times New Roman"/>
            <w:color w:val="049CCF"/>
            <w:sz w:val="26"/>
            <w:szCs w:val="26"/>
          </w:rPr>
          <w:t>5</w:t>
        </w:r>
      </w:hyperlink>
      <w:r w:rsidRPr="000B7695">
        <w:rPr>
          <w:rFonts w:ascii="Source Sans Pro" w:eastAsia="Times New Roman" w:hAnsi="Source Sans Pro" w:cs="Times New Roman"/>
          <w:color w:val="333333"/>
          <w:sz w:val="26"/>
          <w:szCs w:val="26"/>
        </w:rPr>
        <w:t>, </w:t>
      </w:r>
      <w:hyperlink r:id="rId23" w:anchor="s6" w:history="1">
        <w:r w:rsidRPr="000B7695">
          <w:rPr>
            <w:rFonts w:ascii="Source Sans Pro" w:eastAsia="Times New Roman" w:hAnsi="Source Sans Pro" w:cs="Times New Roman"/>
            <w:color w:val="049CCF"/>
            <w:sz w:val="26"/>
            <w:szCs w:val="26"/>
          </w:rPr>
          <w:t>6</w:t>
        </w:r>
      </w:hyperlink>
      <w:r w:rsidRPr="000B7695">
        <w:rPr>
          <w:rFonts w:ascii="Source Sans Pro" w:eastAsia="Times New Roman" w:hAnsi="Source Sans Pro" w:cs="Times New Roman"/>
          <w:color w:val="333333"/>
          <w:sz w:val="26"/>
          <w:szCs w:val="26"/>
        </w:rPr>
        <w:t>, </w:t>
      </w:r>
      <w:hyperlink r:id="rId24" w:anchor="s7" w:history="1">
        <w:r w:rsidRPr="000B7695">
          <w:rPr>
            <w:rFonts w:ascii="Source Sans Pro" w:eastAsia="Times New Roman" w:hAnsi="Source Sans Pro" w:cs="Times New Roman"/>
            <w:color w:val="049CCF"/>
            <w:sz w:val="26"/>
            <w:szCs w:val="26"/>
          </w:rPr>
          <w:t>7</w:t>
        </w:r>
      </w:hyperlink>
      <w:r w:rsidRPr="000B7695">
        <w:rPr>
          <w:rFonts w:ascii="Source Sans Pro" w:eastAsia="Times New Roman" w:hAnsi="Source Sans Pro" w:cs="Times New Roman"/>
          <w:color w:val="333333"/>
          <w:sz w:val="26"/>
          <w:szCs w:val="26"/>
        </w:rPr>
        <w:t>, and </w:t>
      </w:r>
      <w:hyperlink r:id="rId25" w:anchor="s8" w:history="1">
        <w:r w:rsidRPr="000B7695">
          <w:rPr>
            <w:rFonts w:ascii="Source Sans Pro" w:eastAsia="Times New Roman" w:hAnsi="Source Sans Pro" w:cs="Times New Roman"/>
            <w:color w:val="049CCF"/>
            <w:sz w:val="26"/>
            <w:szCs w:val="26"/>
          </w:rPr>
          <w:t>8</w:t>
        </w:r>
      </w:hyperlink>
      <w:r w:rsidRPr="000B7695">
        <w:rPr>
          <w:rFonts w:ascii="Source Sans Pro" w:eastAsia="Times New Roman" w:hAnsi="Source Sans Pro" w:cs="Times New Roman"/>
          <w:color w:val="333333"/>
          <w:sz w:val="26"/>
          <w:szCs w:val="26"/>
        </w:rPr>
        <w:t> survive termination of this Public License.</w:t>
      </w:r>
    </w:p>
    <w:p w14:paraId="76089026"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333333"/>
          <w:sz w:val="26"/>
          <w:szCs w:val="26"/>
        </w:rPr>
        <w:t>Section 7 – Other Terms and Conditions.</w:t>
      </w:r>
    </w:p>
    <w:p w14:paraId="418EFA5E" w14:textId="77777777" w:rsidR="000B7695" w:rsidRPr="000B7695" w:rsidRDefault="000B7695" w:rsidP="000B7695">
      <w:pPr>
        <w:numPr>
          <w:ilvl w:val="0"/>
          <w:numId w:val="8"/>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The Licensor shall not be bound by any additional or different terms or conditions communicated by You unless expressly agreed.</w:t>
      </w:r>
    </w:p>
    <w:p w14:paraId="2527BC98" w14:textId="77777777" w:rsidR="000B7695" w:rsidRPr="000B7695" w:rsidRDefault="000B7695" w:rsidP="000B7695">
      <w:pPr>
        <w:numPr>
          <w:ilvl w:val="0"/>
          <w:numId w:val="8"/>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Any arrangements, understandings, or agreements regarding the Licensed Material not stated herein are separate from and independent of the terms and conditions of this Public License.</w:t>
      </w:r>
    </w:p>
    <w:p w14:paraId="007AE1E6" w14:textId="77777777" w:rsidR="000B7695" w:rsidRPr="000B7695" w:rsidRDefault="000B7695" w:rsidP="000B7695">
      <w:pPr>
        <w:shd w:val="clear" w:color="auto" w:fill="E9E9E9"/>
        <w:spacing w:before="240" w:after="24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b/>
          <w:bCs/>
          <w:color w:val="333333"/>
          <w:sz w:val="26"/>
          <w:szCs w:val="26"/>
        </w:rPr>
        <w:t>Section 8 – Interpretation.</w:t>
      </w:r>
    </w:p>
    <w:p w14:paraId="0538DD65" w14:textId="77777777" w:rsidR="000B7695" w:rsidRPr="000B7695" w:rsidRDefault="000B7695" w:rsidP="000B7695">
      <w:pPr>
        <w:numPr>
          <w:ilvl w:val="0"/>
          <w:numId w:val="9"/>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For the avoidance of doubt, this Public License does not, and shall not be interpreted to, reduce, limit, restrict, or impose conditions on any use of the Licensed Material that could lawfully be made without permission under this Public License.</w:t>
      </w:r>
    </w:p>
    <w:p w14:paraId="71921EF1" w14:textId="77777777" w:rsidR="000B7695" w:rsidRPr="000B7695" w:rsidRDefault="000B7695" w:rsidP="000B7695">
      <w:pPr>
        <w:numPr>
          <w:ilvl w:val="0"/>
          <w:numId w:val="9"/>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0DB9F22E" w14:textId="77777777" w:rsidR="000B7695" w:rsidRPr="000B7695" w:rsidRDefault="000B7695" w:rsidP="000B7695">
      <w:pPr>
        <w:numPr>
          <w:ilvl w:val="0"/>
          <w:numId w:val="9"/>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No term or condition of this Public License will be waived and no failure to comply consented to unless expressly agreed to by the Licensor.</w:t>
      </w:r>
    </w:p>
    <w:p w14:paraId="318C9538" w14:textId="77777777" w:rsidR="000B7695" w:rsidRPr="000B7695" w:rsidRDefault="000B7695" w:rsidP="000B7695">
      <w:pPr>
        <w:numPr>
          <w:ilvl w:val="0"/>
          <w:numId w:val="9"/>
        </w:numPr>
        <w:shd w:val="clear" w:color="auto" w:fill="E9E9E9"/>
        <w:spacing w:before="100" w:beforeAutospacing="1" w:after="120" w:line="240" w:lineRule="auto"/>
        <w:ind w:left="0"/>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Nothing in this Public License constitutes or may be interpreted as a limitation upon, or waiver of, any privileges and immunities that apply to the Licensor or You, including from the legal processes of any jurisdiction or authority.</w:t>
      </w:r>
    </w:p>
    <w:p w14:paraId="79455C42" w14:textId="77777777" w:rsidR="000B7695" w:rsidRPr="000B7695" w:rsidRDefault="000B7695" w:rsidP="000B7695">
      <w:pPr>
        <w:shd w:val="clear" w:color="auto" w:fill="FFFFFF"/>
        <w:spacing w:after="0" w:line="240" w:lineRule="auto"/>
        <w:rPr>
          <w:rFonts w:ascii="Source Sans Pro" w:eastAsia="Times New Roman" w:hAnsi="Source Sans Pro" w:cs="Times New Roman"/>
          <w:color w:val="333333"/>
          <w:sz w:val="26"/>
          <w:szCs w:val="26"/>
        </w:rPr>
      </w:pPr>
      <w:r w:rsidRPr="000B7695">
        <w:rPr>
          <w:rFonts w:ascii="Source Sans Pro" w:eastAsia="Times New Roman" w:hAnsi="Source Sans Pro" w:cs="Times New Roman"/>
          <w:color w:val="333333"/>
          <w:sz w:val="26"/>
          <w:szCs w:val="26"/>
        </w:rPr>
        <w:t xml:space="preserve">Creative Commons is not a party to its public licenses. Notwithstanding, Creative Commons may elect to apply one of its public licenses to material it publishes </w:t>
      </w:r>
      <w:proofErr w:type="gramStart"/>
      <w:r w:rsidRPr="000B7695">
        <w:rPr>
          <w:rFonts w:ascii="Source Sans Pro" w:eastAsia="Times New Roman" w:hAnsi="Source Sans Pro" w:cs="Times New Roman"/>
          <w:color w:val="333333"/>
          <w:sz w:val="26"/>
          <w:szCs w:val="26"/>
        </w:rPr>
        <w:t>and in those instances</w:t>
      </w:r>
      <w:proofErr w:type="gramEnd"/>
      <w:r w:rsidRPr="000B7695">
        <w:rPr>
          <w:rFonts w:ascii="Source Sans Pro" w:eastAsia="Times New Roman" w:hAnsi="Source Sans Pro" w:cs="Times New Roman"/>
          <w:color w:val="333333"/>
          <w:sz w:val="26"/>
          <w:szCs w:val="26"/>
        </w:rPr>
        <w:t xml:space="preserve"> will be considered the “Licensor.” The text of the Creative Commons public licenses is dedicated to the public domain under the </w:t>
      </w:r>
      <w:proofErr w:type="spellStart"/>
      <w:r w:rsidRPr="000B7695">
        <w:rPr>
          <w:rFonts w:ascii="Source Sans Pro" w:eastAsia="Times New Roman" w:hAnsi="Source Sans Pro" w:cs="Times New Roman"/>
          <w:color w:val="333333"/>
          <w:sz w:val="26"/>
          <w:szCs w:val="26"/>
        </w:rPr>
        <w:fldChar w:fldCharType="begin"/>
      </w:r>
      <w:r w:rsidRPr="000B7695">
        <w:rPr>
          <w:rFonts w:ascii="Source Sans Pro" w:eastAsia="Times New Roman" w:hAnsi="Source Sans Pro" w:cs="Times New Roman"/>
          <w:color w:val="333333"/>
          <w:sz w:val="26"/>
          <w:szCs w:val="26"/>
        </w:rPr>
        <w:instrText xml:space="preserve"> HYPERLINK "https://creativecommons.org/publicdomain/zero/1.0/legalcode" </w:instrText>
      </w:r>
      <w:r w:rsidRPr="000B7695">
        <w:rPr>
          <w:rFonts w:ascii="Source Sans Pro" w:eastAsia="Times New Roman" w:hAnsi="Source Sans Pro" w:cs="Times New Roman"/>
          <w:color w:val="333333"/>
          <w:sz w:val="26"/>
          <w:szCs w:val="26"/>
        </w:rPr>
        <w:fldChar w:fldCharType="separate"/>
      </w:r>
      <w:r w:rsidRPr="000B7695">
        <w:rPr>
          <w:rFonts w:ascii="Source Sans Pro" w:eastAsia="Times New Roman" w:hAnsi="Source Sans Pro" w:cs="Times New Roman"/>
          <w:i/>
          <w:iCs/>
          <w:color w:val="049CCF"/>
          <w:sz w:val="26"/>
          <w:szCs w:val="26"/>
        </w:rPr>
        <w:t>CC0</w:t>
      </w:r>
      <w:proofErr w:type="spellEnd"/>
      <w:r w:rsidRPr="000B7695">
        <w:rPr>
          <w:rFonts w:ascii="Source Sans Pro" w:eastAsia="Times New Roman" w:hAnsi="Source Sans Pro" w:cs="Times New Roman"/>
          <w:i/>
          <w:iCs/>
          <w:color w:val="049CCF"/>
          <w:sz w:val="26"/>
          <w:szCs w:val="26"/>
        </w:rPr>
        <w:t xml:space="preserve"> Public Domain Dedication</w:t>
      </w:r>
      <w:r w:rsidRPr="000B7695">
        <w:rPr>
          <w:rFonts w:ascii="Source Sans Pro" w:eastAsia="Times New Roman" w:hAnsi="Source Sans Pro" w:cs="Times New Roman"/>
          <w:color w:val="333333"/>
          <w:sz w:val="26"/>
          <w:szCs w:val="26"/>
        </w:rPr>
        <w:fldChar w:fldCharType="end"/>
      </w:r>
      <w:r w:rsidRPr="000B7695">
        <w:rPr>
          <w:rFonts w:ascii="Source Sans Pro" w:eastAsia="Times New Roman" w:hAnsi="Source Sans Pro" w:cs="Times New Roman"/>
          <w:color w:val="333333"/>
          <w:sz w:val="26"/>
          <w:szCs w:val="26"/>
        </w:rPr>
        <w:t>. Except for the limited purpose of indicating that material is shared under a Creative Commons public license or as otherwise permitted by the Creative Commons policies published at </w:t>
      </w:r>
      <w:hyperlink r:id="rId26" w:history="1">
        <w:r w:rsidRPr="000B7695">
          <w:rPr>
            <w:rFonts w:ascii="Source Sans Pro" w:eastAsia="Times New Roman" w:hAnsi="Source Sans Pro" w:cs="Times New Roman"/>
            <w:color w:val="049CCF"/>
            <w:sz w:val="26"/>
            <w:szCs w:val="26"/>
          </w:rPr>
          <w:t>creativecommons.org/policies</w:t>
        </w:r>
      </w:hyperlink>
      <w:r w:rsidRPr="000B7695">
        <w:rPr>
          <w:rFonts w:ascii="Source Sans Pro" w:eastAsia="Times New Roman" w:hAnsi="Source Sans Pro" w:cs="Times New Roman"/>
          <w:color w:val="333333"/>
          <w:sz w:val="26"/>
          <w:szCs w:val="26"/>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r w:rsidRPr="000B7695">
        <w:rPr>
          <w:rFonts w:ascii="Source Sans Pro" w:eastAsia="Times New Roman" w:hAnsi="Source Sans Pro" w:cs="Times New Roman"/>
          <w:color w:val="333333"/>
          <w:sz w:val="26"/>
          <w:szCs w:val="26"/>
        </w:rPr>
        <w:br/>
      </w:r>
      <w:r w:rsidRPr="000B7695">
        <w:rPr>
          <w:rFonts w:ascii="Source Sans Pro" w:eastAsia="Times New Roman" w:hAnsi="Source Sans Pro" w:cs="Times New Roman"/>
          <w:color w:val="333333"/>
          <w:sz w:val="26"/>
          <w:szCs w:val="26"/>
        </w:rPr>
        <w:lastRenderedPageBreak/>
        <w:br/>
        <w:t>Creative Commons may be contacted at </w:t>
      </w:r>
      <w:hyperlink r:id="rId27" w:history="1">
        <w:r w:rsidRPr="000B7695">
          <w:rPr>
            <w:rFonts w:ascii="Source Sans Pro" w:eastAsia="Times New Roman" w:hAnsi="Source Sans Pro" w:cs="Times New Roman"/>
            <w:color w:val="049CCF"/>
            <w:sz w:val="26"/>
            <w:szCs w:val="26"/>
          </w:rPr>
          <w:t>creativecommons.org</w:t>
        </w:r>
      </w:hyperlink>
      <w:r w:rsidRPr="000B7695">
        <w:rPr>
          <w:rFonts w:ascii="Source Sans Pro" w:eastAsia="Times New Roman" w:hAnsi="Source Sans Pro" w:cs="Times New Roman"/>
          <w:color w:val="333333"/>
          <w:sz w:val="26"/>
          <w:szCs w:val="26"/>
        </w:rPr>
        <w:t>.</w:t>
      </w:r>
    </w:p>
    <w:p w14:paraId="3CC2CDED" w14:textId="77777777" w:rsidR="006B2CC4" w:rsidRDefault="006B2CC4"/>
    <w:sectPr w:rsidR="006B2CC4" w:rsidSect="003A11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54A3"/>
    <w:multiLevelType w:val="multilevel"/>
    <w:tmpl w:val="80C820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DC91945"/>
    <w:multiLevelType w:val="multilevel"/>
    <w:tmpl w:val="4BAA4C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E111B95"/>
    <w:multiLevelType w:val="multilevel"/>
    <w:tmpl w:val="C610E3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0C55321"/>
    <w:multiLevelType w:val="multilevel"/>
    <w:tmpl w:val="D6E245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6EA06C5"/>
    <w:multiLevelType w:val="multilevel"/>
    <w:tmpl w:val="C3B222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95F1237"/>
    <w:multiLevelType w:val="multilevel"/>
    <w:tmpl w:val="180025A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0B638A"/>
    <w:multiLevelType w:val="multilevel"/>
    <w:tmpl w:val="00ECD3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DB74C68"/>
    <w:multiLevelType w:val="multilevel"/>
    <w:tmpl w:val="D236117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C0B17D6"/>
    <w:multiLevelType w:val="multilevel"/>
    <w:tmpl w:val="4C3A9D7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8"/>
  </w:num>
  <w:num w:numId="3">
    <w:abstractNumId w:val="7"/>
  </w:num>
  <w:num w:numId="4">
    <w:abstractNumId w:val="3"/>
  </w:num>
  <w:num w:numId="5">
    <w:abstractNumId w:val="0"/>
  </w:num>
  <w:num w:numId="6">
    <w:abstractNumId w:val="2"/>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95"/>
    <w:rsid w:val="000B7695"/>
    <w:rsid w:val="003A1170"/>
    <w:rsid w:val="006B2CC4"/>
    <w:rsid w:val="00A623C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3919"/>
  <w15:chartTrackingRefBased/>
  <w15:docId w15:val="{64CC6F4D-8DCC-4F76-BC12-6823CF1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7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76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6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695"/>
    <w:rPr>
      <w:b/>
      <w:bCs/>
    </w:rPr>
  </w:style>
  <w:style w:type="paragraph" w:customStyle="1" w:styleId="usage-considerations">
    <w:name w:val="usage-considerations"/>
    <w:basedOn w:val="Normal"/>
    <w:rsid w:val="000B76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7695"/>
    <w:rPr>
      <w:color w:val="0000FF"/>
      <w:u w:val="single"/>
    </w:rPr>
  </w:style>
  <w:style w:type="paragraph" w:customStyle="1" w:styleId="shaded">
    <w:name w:val="shaded"/>
    <w:basedOn w:val="Normal"/>
    <w:rsid w:val="000B76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778289">
      <w:bodyDiv w:val="1"/>
      <w:marLeft w:val="0"/>
      <w:marRight w:val="0"/>
      <w:marTop w:val="0"/>
      <w:marBottom w:val="0"/>
      <w:divBdr>
        <w:top w:val="none" w:sz="0" w:space="0" w:color="auto"/>
        <w:left w:val="none" w:sz="0" w:space="0" w:color="auto"/>
        <w:bottom w:val="none" w:sz="0" w:space="0" w:color="auto"/>
        <w:right w:val="none" w:sz="0" w:space="0" w:color="auto"/>
      </w:divBdr>
      <w:divsChild>
        <w:div w:id="2086562496">
          <w:marLeft w:val="0"/>
          <w:marRight w:val="0"/>
          <w:marTop w:val="0"/>
          <w:marBottom w:val="360"/>
          <w:divBdr>
            <w:top w:val="none" w:sz="0" w:space="0" w:color="auto"/>
            <w:left w:val="none" w:sz="0" w:space="0" w:color="auto"/>
            <w:bottom w:val="none" w:sz="0" w:space="0" w:color="auto"/>
            <w:right w:val="none" w:sz="0" w:space="0" w:color="auto"/>
          </w:divBdr>
        </w:div>
        <w:div w:id="1981376908">
          <w:marLeft w:val="0"/>
          <w:marRight w:val="0"/>
          <w:marTop w:val="0"/>
          <w:marBottom w:val="360"/>
          <w:divBdr>
            <w:top w:val="none" w:sz="0" w:space="0" w:color="auto"/>
            <w:left w:val="none" w:sz="0" w:space="0" w:color="auto"/>
            <w:bottom w:val="none" w:sz="0" w:space="0" w:color="auto"/>
            <w:right w:val="none" w:sz="0" w:space="0" w:color="auto"/>
          </w:divBdr>
        </w:div>
        <w:div w:id="71314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legalcode" TargetMode="External"/><Relationship Id="rId13" Type="http://schemas.openxmlformats.org/officeDocument/2006/relationships/hyperlink" Target="https://creativecommons.org/licenses/by-sa/4.0/legalcode" TargetMode="External"/><Relationship Id="rId18" Type="http://schemas.openxmlformats.org/officeDocument/2006/relationships/hyperlink" Target="https://creativecommons.org/licenses/by-sa/4.0/legalcode" TargetMode="External"/><Relationship Id="rId26" Type="http://schemas.openxmlformats.org/officeDocument/2006/relationships/hyperlink" Target="https://creativecommons.org/policies" TargetMode="External"/><Relationship Id="rId3" Type="http://schemas.openxmlformats.org/officeDocument/2006/relationships/settings" Target="settings.xml"/><Relationship Id="rId21" Type="http://schemas.openxmlformats.org/officeDocument/2006/relationships/hyperlink" Target="https://creativecommons.org/licenses/by-sa/4.0/legalcode" TargetMode="External"/><Relationship Id="rId7" Type="http://schemas.openxmlformats.org/officeDocument/2006/relationships/hyperlink" Target="https://creativecommons.org/compatiblelicenses" TargetMode="External"/><Relationship Id="rId12" Type="http://schemas.openxmlformats.org/officeDocument/2006/relationships/hyperlink" Target="https://creativecommons.org/licenses/by-sa/4.0/legalcode" TargetMode="External"/><Relationship Id="rId17" Type="http://schemas.openxmlformats.org/officeDocument/2006/relationships/hyperlink" Target="https://creativecommons.org/licenses/by-sa/4.0/legalcode" TargetMode="External"/><Relationship Id="rId25" Type="http://schemas.openxmlformats.org/officeDocument/2006/relationships/hyperlink" Target="https://creativecommons.org/licenses/by-sa/4.0/legalcode" TargetMode="External"/><Relationship Id="rId2" Type="http://schemas.openxmlformats.org/officeDocument/2006/relationships/styles" Target="styles.xml"/><Relationship Id="rId16" Type="http://schemas.openxmlformats.org/officeDocument/2006/relationships/hyperlink" Target="https://creativecommons.org/licenses/by-sa/4.0/legalcode" TargetMode="External"/><Relationship Id="rId20" Type="http://schemas.openxmlformats.org/officeDocument/2006/relationships/hyperlink" Target="https://creativecommons.org/licenses/by-sa/4.0/legalcod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creativecommons.org/Considerations_for_licensors_and_licensees" TargetMode="External"/><Relationship Id="rId11" Type="http://schemas.openxmlformats.org/officeDocument/2006/relationships/hyperlink" Target="https://creativecommons.org/licenses/by-sa/4.0/legalcode" TargetMode="External"/><Relationship Id="rId24" Type="http://schemas.openxmlformats.org/officeDocument/2006/relationships/hyperlink" Target="https://creativecommons.org/licenses/by-sa/4.0/legalcode" TargetMode="External"/><Relationship Id="rId5" Type="http://schemas.openxmlformats.org/officeDocument/2006/relationships/hyperlink" Target="https://wiki.creativecommons.org/Considerations_for_licensors_and_licensees" TargetMode="External"/><Relationship Id="rId15" Type="http://schemas.openxmlformats.org/officeDocument/2006/relationships/hyperlink" Target="https://creativecommons.org/licenses/by-sa/4.0/legalcode" TargetMode="External"/><Relationship Id="rId23" Type="http://schemas.openxmlformats.org/officeDocument/2006/relationships/hyperlink" Target="https://creativecommons.org/licenses/by-sa/4.0/legalcode" TargetMode="External"/><Relationship Id="rId28" Type="http://schemas.openxmlformats.org/officeDocument/2006/relationships/fontTable" Target="fontTable.xml"/><Relationship Id="rId10" Type="http://schemas.openxmlformats.org/officeDocument/2006/relationships/hyperlink" Target="https://creativecommons.org/licenses/by-sa/4.0/legalcode" TargetMode="External"/><Relationship Id="rId19" Type="http://schemas.openxmlformats.org/officeDocument/2006/relationships/hyperlink" Target="https://creativecommons.org/licenses/by-sa/4.0/legalcode" TargetMode="External"/><Relationship Id="rId4" Type="http://schemas.openxmlformats.org/officeDocument/2006/relationships/webSettings" Target="webSettings.xml"/><Relationship Id="rId9" Type="http://schemas.openxmlformats.org/officeDocument/2006/relationships/hyperlink" Target="https://creativecommons.org/licenses/by-sa/4.0/legalcode" TargetMode="External"/><Relationship Id="rId14" Type="http://schemas.openxmlformats.org/officeDocument/2006/relationships/hyperlink" Target="https://creativecommons.org/licenses/by-sa/4.0/legalcode" TargetMode="External"/><Relationship Id="rId22" Type="http://schemas.openxmlformats.org/officeDocument/2006/relationships/hyperlink" Target="https://creativecommons.org/licenses/by-sa/4.0/legalcode" TargetMode="External"/><Relationship Id="rId27" Type="http://schemas.openxmlformats.org/officeDocument/2006/relationships/hyperlink" Target="https://creativecomm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2914</Words>
  <Characters>16611</Characters>
  <Application>Microsoft Office Word</Application>
  <DocSecurity>0</DocSecurity>
  <Lines>138</Lines>
  <Paragraphs>38</Paragraphs>
  <ScaleCrop>false</ScaleCrop>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Shubo Chakrabarti</dc:creator>
  <cp:keywords/>
  <dc:description/>
  <cp:lastModifiedBy>Shubo Chakrabarti</cp:lastModifiedBy>
  <cp:revision>2</cp:revision>
  <dcterms:created xsi:type="dcterms:W3CDTF">2021-02-05T12:04:00Z</dcterms:created>
  <dcterms:modified xsi:type="dcterms:W3CDTF">2021-02-05T12:04:00Z</dcterms:modified>
</cp:coreProperties>
</file>