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7792" w:rsidRDefault="00E17792">
      <w:pPr>
        <w:rPr>
          <w:b/>
        </w:rPr>
      </w:pPr>
    </w:p>
    <w:p w:rsidR="00E17792" w:rsidRDefault="00E17792">
      <w:pPr>
        <w:rPr>
          <w:b/>
        </w:rPr>
      </w:pPr>
    </w:p>
    <w:p w:rsidR="00E17792" w:rsidRDefault="00E17792">
      <w:pPr>
        <w:rPr>
          <w:b/>
        </w:rPr>
      </w:pPr>
    </w:p>
    <w:p w:rsidR="00E17792" w:rsidRDefault="00E17792">
      <w:pPr>
        <w:rPr>
          <w:b/>
        </w:rPr>
      </w:pPr>
    </w:p>
    <w:p w:rsidR="00E17792" w:rsidRDefault="00E17792">
      <w:pPr>
        <w:rPr>
          <w:b/>
        </w:rPr>
      </w:pPr>
    </w:p>
    <w:p w:rsidR="001D34FF" w:rsidRDefault="001D34FF">
      <w:pPr>
        <w:rPr>
          <w:b/>
        </w:rPr>
      </w:pPr>
      <w:r>
        <w:rPr>
          <w:noProof/>
          <w:lang w:eastAsia="de-DE"/>
        </w:rPr>
        <w:drawing>
          <wp:inline distT="0" distB="0" distL="0" distR="0" wp14:anchorId="4FE02CCC" wp14:editId="4F1C465A">
            <wp:extent cx="6120130" cy="4437380"/>
            <wp:effectExtent l="0" t="0" r="0" b="127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4FF" w:rsidRDefault="001D34FF">
      <w:pPr>
        <w:rPr>
          <w:b/>
        </w:rPr>
      </w:pPr>
    </w:p>
    <w:p w:rsidR="001D34FF" w:rsidRDefault="001D34FF">
      <w:pPr>
        <w:rPr>
          <w:b/>
        </w:rPr>
      </w:pPr>
      <w:r>
        <w:rPr>
          <w:b/>
        </w:rPr>
        <w:br w:type="page"/>
      </w:r>
    </w:p>
    <w:p w:rsidR="006C0041" w:rsidRPr="00587B05" w:rsidRDefault="00104939" w:rsidP="00587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jc w:val="center"/>
        <w:rPr>
          <w:b/>
        </w:rPr>
      </w:pPr>
      <w:r>
        <w:rPr>
          <w:b/>
        </w:rPr>
        <w:lastRenderedPageBreak/>
        <w:t>Mehrstufige Produktionsprozesse</w:t>
      </w:r>
      <w:r w:rsidR="00612C7D">
        <w:rPr>
          <w:b/>
        </w:rPr>
        <w:t xml:space="preserve"> - Einführung</w:t>
      </w:r>
    </w:p>
    <w:p w:rsidR="00587B05" w:rsidRDefault="00ED747C" w:rsidP="009432ED">
      <w:pPr>
        <w:jc w:val="both"/>
      </w:pPr>
      <w:r>
        <w:t xml:space="preserve">In der Wirtschaft treten häufig </w:t>
      </w:r>
      <w:r w:rsidRPr="00ED3217">
        <w:rPr>
          <w:b/>
        </w:rPr>
        <w:t>mehrstufige</w:t>
      </w:r>
      <w:r w:rsidR="00A3162C" w:rsidRPr="00ED3217">
        <w:rPr>
          <w:b/>
        </w:rPr>
        <w:t xml:space="preserve"> Produktionsprozess</w:t>
      </w:r>
      <w:r w:rsidRPr="00ED3217">
        <w:rPr>
          <w:b/>
        </w:rPr>
        <w:t>e</w:t>
      </w:r>
      <w:r>
        <w:t xml:space="preserve"> auf</w:t>
      </w:r>
      <w:r w:rsidR="00A3162C">
        <w:t>.</w:t>
      </w:r>
      <w:r w:rsidR="00D00444">
        <w:t xml:space="preserve"> </w:t>
      </w:r>
      <w:r w:rsidR="009848C5">
        <w:t xml:space="preserve">Aus </w:t>
      </w:r>
      <w:r w:rsidR="00D00444">
        <w:t xml:space="preserve">Rohstoffen (R1, R2, etc.) </w:t>
      </w:r>
      <w:r w:rsidR="009848C5">
        <w:t xml:space="preserve">werden </w:t>
      </w:r>
      <w:r w:rsidR="00ED3217">
        <w:t>zunächst</w:t>
      </w:r>
      <w:r w:rsidR="00B26D1A">
        <w:t xml:space="preserve"> </w:t>
      </w:r>
      <w:r w:rsidR="00D00444">
        <w:t>Zwischenprodukte (Z1,</w:t>
      </w:r>
      <w:r w:rsidR="009432ED">
        <w:t xml:space="preserve"> Z2 etc.) </w:t>
      </w:r>
      <w:r w:rsidR="00B26D1A">
        <w:t xml:space="preserve">hergestellt. Im Anschluss werden aus diesen Zwischenprodukten </w:t>
      </w:r>
      <w:r w:rsidR="009432ED">
        <w:t>Endprodukte (E1,</w:t>
      </w:r>
      <w:r w:rsidR="00752F22">
        <w:t xml:space="preserve"> </w:t>
      </w:r>
      <w:r w:rsidR="009432ED">
        <w:t xml:space="preserve">E2 </w:t>
      </w:r>
      <w:r w:rsidR="00B26D1A">
        <w:t>etc.) hergestellt</w:t>
      </w:r>
      <w:r w:rsidR="00D00444">
        <w:t>.</w:t>
      </w:r>
      <w:r w:rsidR="009848C5">
        <w:t xml:space="preserve"> </w:t>
      </w:r>
      <w:r w:rsidR="0085162C">
        <w:t>Mehrstufige Produktionsprozesse lassen sich textuell, mit einem Verflechtungsdiagramm oder durch Produktionsmatrizen</w:t>
      </w:r>
      <w:r w:rsidR="00B47F90">
        <w:t xml:space="preserve"> darstellen.</w:t>
      </w:r>
    </w:p>
    <w:p w:rsidR="008D656B" w:rsidRPr="008D656B" w:rsidRDefault="008D656B" w:rsidP="008D656B">
      <w:pPr>
        <w:pBdr>
          <w:bottom w:val="single" w:sz="4" w:space="1" w:color="auto"/>
        </w:pBdr>
        <w:shd w:val="clear" w:color="auto" w:fill="E7E6E6" w:themeFill="background2"/>
        <w:rPr>
          <w:b/>
        </w:rPr>
      </w:pPr>
      <w:r w:rsidRPr="008D656B">
        <w:rPr>
          <w:b/>
        </w:rPr>
        <w:t>Textuelle Beschreibung</w:t>
      </w:r>
    </w:p>
    <w:p w:rsidR="00D24519" w:rsidRDefault="00D81C94" w:rsidP="007D4D16">
      <w:pPr>
        <w:jc w:val="both"/>
      </w:pPr>
      <w:r>
        <w:t>Ein Kaffeeautomat wird mit Wasser</w:t>
      </w:r>
      <w:r w:rsidR="00F66980">
        <w:t xml:space="preserve"> (R1)</w:t>
      </w:r>
      <w:r>
        <w:t xml:space="preserve">, Kaffeebohnen </w:t>
      </w:r>
      <w:r w:rsidR="00F66980">
        <w:t xml:space="preserve">(R2) </w:t>
      </w:r>
      <w:r>
        <w:t xml:space="preserve">und Milch </w:t>
      </w:r>
      <w:r w:rsidR="00F66980">
        <w:t xml:space="preserve">(R3) </w:t>
      </w:r>
      <w:r>
        <w:t>befüllt.</w:t>
      </w:r>
      <w:r w:rsidR="008F4449">
        <w:t xml:space="preserve"> Der Automat kann Cappucci</w:t>
      </w:r>
      <w:r w:rsidR="004021C7">
        <w:t>no</w:t>
      </w:r>
      <w:r w:rsidR="00F66980">
        <w:t xml:space="preserve"> (Z1)</w:t>
      </w:r>
      <w:r w:rsidR="004021C7">
        <w:t xml:space="preserve">, Latte Macchiato </w:t>
      </w:r>
      <w:r w:rsidR="00F66980">
        <w:t xml:space="preserve">(Z2) </w:t>
      </w:r>
      <w:r w:rsidR="004021C7">
        <w:t xml:space="preserve">und Café </w:t>
      </w:r>
      <w:proofErr w:type="spellStart"/>
      <w:r w:rsidR="004021C7">
        <w:t>Crema</w:t>
      </w:r>
      <w:proofErr w:type="spellEnd"/>
      <w:r w:rsidR="004021C7">
        <w:t xml:space="preserve"> </w:t>
      </w:r>
      <w:r w:rsidR="00F66980">
        <w:t xml:space="preserve">(Z3) </w:t>
      </w:r>
      <w:r w:rsidR="004021C7">
        <w:t>zubereiten.</w:t>
      </w:r>
      <w:r>
        <w:t xml:space="preserve"> Für einen Cappuccino werden 2 </w:t>
      </w:r>
      <w:r w:rsidR="00BE677D">
        <w:t>ME</w:t>
      </w:r>
      <w:r w:rsidR="006204E5">
        <w:t xml:space="preserve"> Wasser, 5</w:t>
      </w:r>
      <w:r>
        <w:t xml:space="preserve"> </w:t>
      </w:r>
      <w:r w:rsidR="00BE677D">
        <w:t>ME</w:t>
      </w:r>
      <w:r>
        <w:t xml:space="preserve"> Kaffeebohnen </w:t>
      </w:r>
      <w:r w:rsidR="004F14D5">
        <w:t xml:space="preserve">und </w:t>
      </w:r>
      <w:r w:rsidR="006204E5">
        <w:t>6</w:t>
      </w:r>
      <w:r w:rsidR="00BE677D">
        <w:t xml:space="preserve"> ME Milch benötigt. </w:t>
      </w:r>
      <w:r w:rsidR="00D7663F">
        <w:t>Um einen Latte Macchiato zuzubereiten, wird 1 ME</w:t>
      </w:r>
      <w:r w:rsidR="006204E5">
        <w:t xml:space="preserve"> Wasser, 4 ME Kaffeebohnen und 7</w:t>
      </w:r>
      <w:r w:rsidR="00D7663F">
        <w:t xml:space="preserve"> ME Milch benötigt. </w:t>
      </w:r>
      <w:r w:rsidR="00BE677D">
        <w:t>Ein gewöhn</w:t>
      </w:r>
      <w:r w:rsidR="005214B9">
        <w:t xml:space="preserve">licher Café </w:t>
      </w:r>
      <w:proofErr w:type="spellStart"/>
      <w:r w:rsidR="005214B9">
        <w:t>Crema</w:t>
      </w:r>
      <w:proofErr w:type="spellEnd"/>
      <w:r w:rsidR="005214B9">
        <w:t xml:space="preserve"> setzt sich aus</w:t>
      </w:r>
      <w:r w:rsidR="00BE677D">
        <w:t xml:space="preserve"> </w:t>
      </w:r>
      <w:r w:rsidR="006204E5">
        <w:t>8</w:t>
      </w:r>
      <w:r w:rsidR="00BE677D">
        <w:t xml:space="preserve"> ME Wasser</w:t>
      </w:r>
      <w:r w:rsidR="000E2E58">
        <w:t xml:space="preserve"> und 3</w:t>
      </w:r>
      <w:r w:rsidR="004021C7">
        <w:t xml:space="preserve"> ME Kaff</w:t>
      </w:r>
      <w:r w:rsidR="008F4449">
        <w:t>e</w:t>
      </w:r>
      <w:r w:rsidR="004021C7">
        <w:t xml:space="preserve">ebohnen zusammen. </w:t>
      </w:r>
      <w:r w:rsidR="00F92B77">
        <w:t>M</w:t>
      </w:r>
      <w:r w:rsidR="00B02860">
        <w:t xml:space="preserve">ehrere Getränke </w:t>
      </w:r>
      <w:r w:rsidR="00F81353">
        <w:t xml:space="preserve">werden </w:t>
      </w:r>
      <w:r w:rsidR="00B02860">
        <w:t xml:space="preserve">in </w:t>
      </w:r>
      <w:r w:rsidR="00DB0381">
        <w:t>zwei Boxen zusammengefasst.</w:t>
      </w:r>
      <w:r w:rsidR="00B02860">
        <w:t xml:space="preserve"> </w:t>
      </w:r>
      <w:r w:rsidR="007D4D16">
        <w:t xml:space="preserve">In </w:t>
      </w:r>
      <w:r w:rsidR="0024374D">
        <w:t>Box1</w:t>
      </w:r>
      <w:r w:rsidR="007D4D16">
        <w:t xml:space="preserve"> </w:t>
      </w:r>
      <w:r w:rsidR="00D00444">
        <w:t xml:space="preserve">(E1) </w:t>
      </w:r>
      <w:r w:rsidR="007D4D16">
        <w:t>befinden sich</w:t>
      </w:r>
      <w:r w:rsidR="006204E5">
        <w:t xml:space="preserve"> 2</w:t>
      </w:r>
      <w:r w:rsidR="0024374D">
        <w:t xml:space="preserve"> </w:t>
      </w:r>
      <w:r w:rsidR="00713AAA">
        <w:t>Cappuccino</w:t>
      </w:r>
      <w:r w:rsidR="00F92B77">
        <w:t>s</w:t>
      </w:r>
      <w:r w:rsidR="00B02860">
        <w:t>, 4</w:t>
      </w:r>
      <w:r w:rsidR="00DB0381" w:rsidRPr="00DB0381">
        <w:t xml:space="preserve"> </w:t>
      </w:r>
      <w:r w:rsidR="00DB0381">
        <w:t>Latte Macchiatos</w:t>
      </w:r>
      <w:r w:rsidR="00B02860">
        <w:t xml:space="preserve"> </w:t>
      </w:r>
      <w:r w:rsidR="00F92B77">
        <w:t>und</w:t>
      </w:r>
      <w:r w:rsidR="00B02860">
        <w:t xml:space="preserve"> 6 </w:t>
      </w:r>
      <w:r w:rsidR="00DB0381">
        <w:t xml:space="preserve">Café </w:t>
      </w:r>
      <w:proofErr w:type="spellStart"/>
      <w:r w:rsidR="00DB0381">
        <w:t>Cremas</w:t>
      </w:r>
      <w:proofErr w:type="spellEnd"/>
      <w:r w:rsidR="009A61B6">
        <w:t>. Box</w:t>
      </w:r>
      <w:r w:rsidR="007D4D16">
        <w:t xml:space="preserve">2 </w:t>
      </w:r>
      <w:r w:rsidR="00D00444">
        <w:t xml:space="preserve">(E2) </w:t>
      </w:r>
      <w:r w:rsidR="006204E5">
        <w:t>umfasst 5</w:t>
      </w:r>
      <w:r w:rsidR="007D4D16">
        <w:t xml:space="preserve"> Cappuccino</w:t>
      </w:r>
      <w:r w:rsidR="00F92B77">
        <w:t>s</w:t>
      </w:r>
      <w:r w:rsidR="006204E5">
        <w:t>, 3</w:t>
      </w:r>
      <w:r w:rsidR="007D4D16">
        <w:t xml:space="preserve"> </w:t>
      </w:r>
      <w:r w:rsidR="00DB0381">
        <w:t xml:space="preserve">Latte Macchiatos </w:t>
      </w:r>
      <w:r w:rsidR="00F92B77">
        <w:t xml:space="preserve">und </w:t>
      </w:r>
      <w:r w:rsidR="006204E5">
        <w:t>1</w:t>
      </w:r>
      <w:r w:rsidR="00DB0381">
        <w:t xml:space="preserve"> Café </w:t>
      </w:r>
      <w:proofErr w:type="spellStart"/>
      <w:r w:rsidR="00DB0381">
        <w:t>Crema</w:t>
      </w:r>
      <w:proofErr w:type="spellEnd"/>
      <w:r w:rsidR="00F92B77">
        <w:t>.</w:t>
      </w:r>
    </w:p>
    <w:p w:rsidR="00967AE4" w:rsidRPr="00500788" w:rsidRDefault="001F56A3" w:rsidP="00500788">
      <w:pPr>
        <w:pBdr>
          <w:bottom w:val="single" w:sz="4" w:space="1" w:color="auto"/>
        </w:pBdr>
        <w:shd w:val="clear" w:color="auto" w:fill="E7E6E6" w:themeFill="background2"/>
        <w:rPr>
          <w:b/>
        </w:rPr>
      </w:pPr>
      <w:r w:rsidRPr="00500788">
        <w:rPr>
          <w:b/>
        </w:rPr>
        <w:t xml:space="preserve">Verflechtungsdiagramm </w:t>
      </w:r>
      <w:r w:rsidR="00664C96">
        <w:rPr>
          <w:b/>
        </w:rPr>
        <w:t>bzw.</w:t>
      </w:r>
      <w:r w:rsidR="00670592" w:rsidRPr="00500788">
        <w:rPr>
          <w:b/>
        </w:rPr>
        <w:t xml:space="preserve"> </w:t>
      </w:r>
      <w:proofErr w:type="spellStart"/>
      <w:r w:rsidRPr="00500788">
        <w:rPr>
          <w:b/>
        </w:rPr>
        <w:t>Gozintograph</w:t>
      </w:r>
      <w:proofErr w:type="spellEnd"/>
      <w:r w:rsidR="00D71C07">
        <w:rPr>
          <w:b/>
        </w:rPr>
        <w:t xml:space="preserve"> (</w:t>
      </w:r>
      <w:r w:rsidR="00ED747C">
        <w:rPr>
          <w:b/>
        </w:rPr>
        <w:t xml:space="preserve">von </w:t>
      </w:r>
      <w:r w:rsidR="00D71C07">
        <w:rPr>
          <w:b/>
        </w:rPr>
        <w:t>engl. (</w:t>
      </w:r>
      <w:proofErr w:type="spellStart"/>
      <w:r w:rsidR="00D71C07">
        <w:rPr>
          <w:b/>
        </w:rPr>
        <w:t>the</w:t>
      </w:r>
      <w:proofErr w:type="spellEnd"/>
      <w:r w:rsidR="00D71C07">
        <w:rPr>
          <w:b/>
        </w:rPr>
        <w:t xml:space="preserve"> </w:t>
      </w:r>
      <w:proofErr w:type="spellStart"/>
      <w:r w:rsidR="00D71C07">
        <w:rPr>
          <w:b/>
        </w:rPr>
        <w:t>part</w:t>
      </w:r>
      <w:proofErr w:type="spellEnd"/>
      <w:r w:rsidR="00D71C07">
        <w:rPr>
          <w:b/>
        </w:rPr>
        <w:t xml:space="preserve"> </w:t>
      </w:r>
      <w:proofErr w:type="spellStart"/>
      <w:r w:rsidR="00D71C07">
        <w:rPr>
          <w:b/>
        </w:rPr>
        <w:t>that</w:t>
      </w:r>
      <w:proofErr w:type="spellEnd"/>
      <w:r w:rsidR="00D71C07">
        <w:rPr>
          <w:b/>
        </w:rPr>
        <w:t xml:space="preserve">) </w:t>
      </w:r>
      <w:proofErr w:type="spellStart"/>
      <w:r w:rsidR="00D71C07">
        <w:rPr>
          <w:b/>
        </w:rPr>
        <w:t>goes</w:t>
      </w:r>
      <w:proofErr w:type="spellEnd"/>
      <w:r w:rsidR="00D71C07">
        <w:rPr>
          <w:b/>
        </w:rPr>
        <w:t xml:space="preserve"> </w:t>
      </w:r>
      <w:proofErr w:type="spellStart"/>
      <w:r w:rsidR="00D71C07">
        <w:rPr>
          <w:b/>
        </w:rPr>
        <w:t>into</w:t>
      </w:r>
      <w:proofErr w:type="spellEnd"/>
      <w:r w:rsidR="00D71C07">
        <w:rPr>
          <w:b/>
        </w:rPr>
        <w:t>)</w:t>
      </w:r>
    </w:p>
    <w:p w:rsidR="00670592" w:rsidRDefault="00CE2F4B" w:rsidP="00613228">
      <w:pPr>
        <w:jc w:val="center"/>
      </w:pPr>
      <w:r>
        <w:rPr>
          <w:noProof/>
          <w:lang w:eastAsia="de-DE"/>
        </w:rPr>
        <w:drawing>
          <wp:inline distT="0" distB="0" distL="0" distR="0" wp14:anchorId="6B178026" wp14:editId="0C8A1A1C">
            <wp:extent cx="4338519" cy="3070904"/>
            <wp:effectExtent l="0" t="0" r="508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4147" cy="308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5869" w:rsidRPr="00964514" w:rsidRDefault="00F44434" w:rsidP="00964514">
      <w:pPr>
        <w:pBdr>
          <w:bottom w:val="single" w:sz="4" w:space="1" w:color="auto"/>
        </w:pBdr>
        <w:shd w:val="clear" w:color="auto" w:fill="E7E6E6" w:themeFill="background2"/>
        <w:rPr>
          <w:b/>
        </w:rPr>
      </w:pPr>
      <w:r>
        <w:rPr>
          <w:b/>
        </w:rPr>
        <w:t>Produktionsmatrizen</w:t>
      </w:r>
    </w:p>
    <w:p w:rsidR="001F56A3" w:rsidRPr="00C0766C" w:rsidRDefault="001F56A3">
      <w:pPr>
        <w:rPr>
          <w:sz w:val="2"/>
          <w:szCs w:val="2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6E6DA2" w:rsidRPr="00F44434" w:rsidTr="006E6DA2">
        <w:trPr>
          <w:trHeight w:val="624"/>
        </w:trPr>
        <w:tc>
          <w:tcPr>
            <w:tcW w:w="3212" w:type="dxa"/>
            <w:vAlign w:val="center"/>
          </w:tcPr>
          <w:p w:rsidR="006E6DA2" w:rsidRPr="00F44434" w:rsidRDefault="006E6DA2" w:rsidP="00983F04">
            <w:pPr>
              <w:jc w:val="center"/>
            </w:pPr>
            <w:r w:rsidRPr="00F44434">
              <w:t>1. Produktionsmatrix bzw.</w:t>
            </w:r>
          </w:p>
          <w:p w:rsidR="006E6DA2" w:rsidRPr="00F44434" w:rsidRDefault="006E6DA2" w:rsidP="00983F04">
            <w:pPr>
              <w:jc w:val="center"/>
            </w:pPr>
            <w:r w:rsidRPr="005F2909">
              <w:rPr>
                <w:b/>
              </w:rPr>
              <w:t>R</w:t>
            </w:r>
            <w:r w:rsidRPr="00F44434">
              <w:t>ohstoff-</w:t>
            </w:r>
            <w:r w:rsidRPr="005F2909">
              <w:rPr>
                <w:b/>
              </w:rPr>
              <w:t>Z</w:t>
            </w:r>
            <w:r w:rsidRPr="00F44434">
              <w:t xml:space="preserve">wischenprodukt-Matrix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RZ</m:t>
              </m:r>
            </m:oMath>
          </w:p>
        </w:tc>
        <w:tc>
          <w:tcPr>
            <w:tcW w:w="3213" w:type="dxa"/>
            <w:vAlign w:val="center"/>
          </w:tcPr>
          <w:p w:rsidR="006E6DA2" w:rsidRPr="00F44434" w:rsidRDefault="006E6DA2" w:rsidP="00983F04">
            <w:pPr>
              <w:jc w:val="center"/>
            </w:pPr>
            <w:r w:rsidRPr="00F44434">
              <w:t>2. Produktionsmatrix bzw.</w:t>
            </w:r>
          </w:p>
          <w:p w:rsidR="006E6DA2" w:rsidRPr="00F44434" w:rsidRDefault="006E6DA2" w:rsidP="00983F04">
            <w:pPr>
              <w:jc w:val="center"/>
            </w:pPr>
            <w:r w:rsidRPr="005F2909">
              <w:rPr>
                <w:b/>
              </w:rPr>
              <w:t>Z</w:t>
            </w:r>
            <w:r w:rsidRPr="00F44434">
              <w:t>wischenprodukt-</w:t>
            </w:r>
            <w:r w:rsidRPr="005F2909">
              <w:rPr>
                <w:b/>
              </w:rPr>
              <w:t>E</w:t>
            </w:r>
            <w:r w:rsidRPr="00F44434">
              <w:t xml:space="preserve">ndprodukt-Matrix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ZE</m:t>
              </m:r>
            </m:oMath>
          </w:p>
        </w:tc>
        <w:tc>
          <w:tcPr>
            <w:tcW w:w="3213" w:type="dxa"/>
          </w:tcPr>
          <w:p w:rsidR="006E6DA2" w:rsidRPr="00F44434" w:rsidRDefault="006E6DA2" w:rsidP="00983F04">
            <w:pPr>
              <w:jc w:val="center"/>
            </w:pPr>
            <w:r>
              <w:t xml:space="preserve">Bedarfsmatrix bzw. </w:t>
            </w:r>
            <w:r w:rsidRPr="006E6DA2">
              <w:rPr>
                <w:b/>
              </w:rPr>
              <w:t>R</w:t>
            </w:r>
            <w:r>
              <w:t>ohstoff-</w:t>
            </w:r>
            <w:r w:rsidRPr="006E6DA2">
              <w:rPr>
                <w:b/>
              </w:rPr>
              <w:t>E</w:t>
            </w:r>
            <w:r>
              <w:t xml:space="preserve">ndprodukt-Matrix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RE</m:t>
              </m:r>
            </m:oMath>
          </w:p>
        </w:tc>
      </w:tr>
      <w:tr w:rsidR="006E6DA2" w:rsidTr="006E6DA2">
        <w:trPr>
          <w:trHeight w:val="1814"/>
        </w:trPr>
        <w:tc>
          <w:tcPr>
            <w:tcW w:w="3212" w:type="dxa"/>
            <w:vAlign w:val="center"/>
          </w:tcPr>
          <w:p w:rsidR="006E6DA2" w:rsidRPr="00C0766C" w:rsidRDefault="00A8461A" w:rsidP="00983F04">
            <w:pPr>
              <w:jc w:val="center"/>
              <w:rPr>
                <w:rFonts w:eastAsiaTheme="minorEastAsia"/>
                <w:sz w:val="36"/>
              </w:rPr>
            </w:pPr>
            <m:oMathPara>
              <m:oMath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  <w:sz w:val="36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  <w:sz w:val="36"/>
                        </w:rPr>
                        <m:t xml:space="preserve">       Z1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sz w:val="36"/>
                        </w:rPr>
                        <m:t>Z2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sz w:val="36"/>
                        </w:rPr>
                        <m:t>Z3</m:t>
                      </m:r>
                    </m:e>
                  </m:mr>
                </m:m>
              </m:oMath>
            </m:oMathPara>
          </w:p>
          <w:p w:rsidR="006E6DA2" w:rsidRPr="00C0766C" w:rsidRDefault="00A8461A" w:rsidP="00983F04">
            <w:pPr>
              <w:jc w:val="center"/>
              <w:rPr>
                <w:rFonts w:eastAsiaTheme="minorEastAsia"/>
                <w:sz w:val="36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  <w:sz w:val="36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  <w:sz w:val="36"/>
                        </w:rPr>
                        <m:t>R1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  <w:sz w:val="36"/>
                        </w:rPr>
                        <m:t>R2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  <w:sz w:val="36"/>
                        </w:rPr>
                        <m:t>R3</m:t>
                      </m:r>
                    </m:e>
                  </m:mr>
                </m:m>
                <m:d>
                  <m:dPr>
                    <m:ctrlPr>
                      <w:rPr>
                        <w:rFonts w:ascii="Cambria Math" w:hAnsi="Cambria Math"/>
                        <w:i/>
                        <w:sz w:val="3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36"/>
                          </w:rPr>
                        </m:ctrlPr>
                      </m:mPr>
                      <m:mr>
                        <m:e/>
                        <m:e/>
                        <m:e/>
                      </m:mr>
                      <m:mr>
                        <m:e/>
                        <m:e/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36"/>
                            </w:rPr>
                          </m:ctrlPr>
                        </m:e>
                      </m:mr>
                      <m:mr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36"/>
                            </w:rPr>
                          </m:ctrlP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36"/>
                            </w:rPr>
                          </m:ctrlPr>
                        </m:e>
                        <m:e/>
                      </m:mr>
                    </m:m>
                  </m:e>
                </m:d>
              </m:oMath>
            </m:oMathPara>
          </w:p>
        </w:tc>
        <w:tc>
          <w:tcPr>
            <w:tcW w:w="3213" w:type="dxa"/>
            <w:vAlign w:val="center"/>
          </w:tcPr>
          <w:p w:rsidR="006E6DA2" w:rsidRPr="00C0766C" w:rsidRDefault="00A8461A" w:rsidP="00983F04">
            <w:pPr>
              <w:jc w:val="center"/>
              <w:rPr>
                <w:rFonts w:eastAsiaTheme="minorEastAsia"/>
                <w:sz w:val="36"/>
              </w:rPr>
            </w:pPr>
            <m:oMathPara>
              <m:oMath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  <w:sz w:val="36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  <w:sz w:val="36"/>
                        </w:rPr>
                        <m:t xml:space="preserve">       E1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sz w:val="36"/>
                        </w:rPr>
                        <m:t>E2</m:t>
                      </m:r>
                    </m:e>
                  </m:mr>
                </m:m>
              </m:oMath>
            </m:oMathPara>
          </w:p>
          <w:p w:rsidR="006E6DA2" w:rsidRPr="00C0766C" w:rsidRDefault="00A8461A" w:rsidP="00983F04">
            <w:pPr>
              <w:jc w:val="center"/>
              <w:rPr>
                <w:sz w:val="36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  <w:sz w:val="36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  <w:sz w:val="36"/>
                        </w:rPr>
                        <m:t>Z1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  <w:sz w:val="36"/>
                        </w:rPr>
                        <m:t>Z2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  <w:sz w:val="36"/>
                        </w:rPr>
                        <m:t>Z3</m:t>
                      </m:r>
                    </m:e>
                  </m:mr>
                </m:m>
                <m:d>
                  <m:dPr>
                    <m:ctrlPr>
                      <w:rPr>
                        <w:rFonts w:ascii="Cambria Math" w:hAnsi="Cambria Math"/>
                        <w:i/>
                        <w:sz w:val="3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36"/>
                          </w:rPr>
                        </m:ctrlPr>
                      </m:mPr>
                      <m:mr>
                        <m:e/>
                        <m:e/>
                      </m:mr>
                      <m:mr>
                        <m:e/>
                        <m:e/>
                      </m:mr>
                      <m:mr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36"/>
                            </w:rPr>
                          </m:ctrlPr>
                        </m:e>
                        <m:e/>
                      </m:mr>
                    </m:m>
                  </m:e>
                </m:d>
              </m:oMath>
            </m:oMathPara>
          </w:p>
        </w:tc>
        <w:tc>
          <w:tcPr>
            <w:tcW w:w="3213" w:type="dxa"/>
          </w:tcPr>
          <w:p w:rsidR="006E6DA2" w:rsidRPr="00C0766C" w:rsidRDefault="00A8461A" w:rsidP="006E6DA2">
            <w:pPr>
              <w:jc w:val="center"/>
              <w:rPr>
                <w:rFonts w:eastAsiaTheme="minorEastAsia"/>
                <w:sz w:val="36"/>
              </w:rPr>
            </w:pPr>
            <m:oMathPara>
              <m:oMath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  <w:sz w:val="36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  <w:sz w:val="36"/>
                        </w:rPr>
                        <m:t xml:space="preserve">       E1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sz w:val="36"/>
                        </w:rPr>
                        <m:t>E2</m:t>
                      </m:r>
                    </m:e>
                  </m:mr>
                </m:m>
              </m:oMath>
            </m:oMathPara>
          </w:p>
          <w:p w:rsidR="006E6DA2" w:rsidRDefault="00A8461A" w:rsidP="006E6DA2">
            <w:pPr>
              <w:jc w:val="center"/>
              <w:rPr>
                <w:rFonts w:ascii="Calibri" w:eastAsia="Calibri" w:hAnsi="Calibri" w:cs="Times New Roman"/>
                <w:sz w:val="36"/>
              </w:rPr>
            </w:pPr>
            <m:oMathPara>
              <m:oMath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  <w:sz w:val="36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  <w:sz w:val="36"/>
                        </w:rPr>
                        <m:t>R1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  <w:sz w:val="36"/>
                        </w:rPr>
                        <m:t>R2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  <w:sz w:val="36"/>
                        </w:rPr>
                        <m:t>R3</m:t>
                      </m:r>
                    </m:e>
                  </m:mr>
                </m:m>
                <m:d>
                  <m:dPr>
                    <m:ctrlPr>
                      <w:rPr>
                        <w:rFonts w:ascii="Cambria Math" w:hAnsi="Cambria Math"/>
                        <w:i/>
                        <w:sz w:val="36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36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36"/>
                            </w:rPr>
                            <m:t xml:space="preserve"> ?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36"/>
                            </w:rPr>
                            <m:t xml:space="preserve"> ? 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36"/>
                            </w:rPr>
                            <m:t xml:space="preserve"> ?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36"/>
                            </w:rPr>
                            <m:t xml:space="preserve"> ? 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36"/>
                            </w:rPr>
                            <m:t xml:space="preserve"> ? 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sz w:val="36"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  <w:sz w:val="36"/>
                            </w:rPr>
                            <m:t xml:space="preserve"> ? </m:t>
                          </m:r>
                        </m:e>
                      </m:mr>
                    </m:m>
                  </m:e>
                </m:d>
              </m:oMath>
            </m:oMathPara>
          </w:p>
        </w:tc>
      </w:tr>
    </w:tbl>
    <w:p w:rsidR="00B47F90" w:rsidRPr="00B47F90" w:rsidRDefault="00B47F90">
      <w:pPr>
        <w:rPr>
          <w:sz w:val="2"/>
          <w:szCs w:val="2"/>
        </w:rPr>
      </w:pPr>
    </w:p>
    <w:p w:rsidR="00EC2630" w:rsidRDefault="00D94652" w:rsidP="0000444F">
      <w:pPr>
        <w:pStyle w:val="Listenabsatz"/>
        <w:numPr>
          <w:ilvl w:val="0"/>
          <w:numId w:val="7"/>
        </w:numPr>
      </w:pPr>
      <w:r>
        <w:t xml:space="preserve">In </w:t>
      </w:r>
      <w:r w:rsidR="008C5F63">
        <w:t>Pro</w:t>
      </w:r>
      <w:r w:rsidR="0021636C">
        <w:t>duktionsmatrizen</w:t>
      </w:r>
      <w:r w:rsidR="008C5F63">
        <w:t xml:space="preserve"> </w:t>
      </w:r>
      <w:r w:rsidR="0021636C">
        <w:t>gilt</w:t>
      </w:r>
      <w:r w:rsidR="00730553">
        <w:t xml:space="preserve"> stets</w:t>
      </w:r>
      <w:r w:rsidR="0021636C">
        <w:t xml:space="preserve">: Zeilentitel = </w:t>
      </w:r>
      <w:r w:rsidR="009B3580">
        <w:t>Input</w:t>
      </w:r>
      <w:r w:rsidR="0021636C">
        <w:t xml:space="preserve"> und </w:t>
      </w:r>
      <w:r w:rsidR="008C5F63">
        <w:t>Spaltentitel</w:t>
      </w:r>
      <w:r w:rsidR="0021636C">
        <w:t xml:space="preserve"> = </w:t>
      </w:r>
      <w:r w:rsidR="009B3580">
        <w:t>Output</w:t>
      </w:r>
      <w:r w:rsidR="0021636C">
        <w:t>.</w:t>
      </w:r>
    </w:p>
    <w:p w:rsidR="004909B0" w:rsidRDefault="00233C60" w:rsidP="00730553">
      <w:pPr>
        <w:pStyle w:val="Listenabsatz"/>
        <w:numPr>
          <w:ilvl w:val="0"/>
          <w:numId w:val="7"/>
        </w:numPr>
      </w:pPr>
      <w:r>
        <w:t xml:space="preserve">Da die Einträge in </w:t>
      </w:r>
      <w:r w:rsidR="00EC2630">
        <w:t xml:space="preserve">Produktionsmatrizen </w:t>
      </w:r>
      <w:r w:rsidR="00D71C07">
        <w:t>Mengen sind</w:t>
      </w:r>
      <w:r>
        <w:t xml:space="preserve">, </w:t>
      </w:r>
      <w:r w:rsidR="00EC2630">
        <w:t xml:space="preserve">dürfen </w:t>
      </w:r>
      <w:r>
        <w:t>sie nicht negativ sein</w:t>
      </w:r>
      <w:r w:rsidR="00EC2630">
        <w:t>.</w:t>
      </w:r>
    </w:p>
    <w:p w:rsidR="001A33A1" w:rsidRDefault="00730553" w:rsidP="00B74267">
      <w:pPr>
        <w:pStyle w:val="Listenabsatz"/>
        <w:numPr>
          <w:ilvl w:val="0"/>
          <w:numId w:val="7"/>
        </w:numPr>
      </w:pPr>
      <w:r>
        <w:t>Mit Hilfe von Produktionsmatrizen lassen sich Rechnungen übersichtlich durchführen.</w:t>
      </w:r>
      <w:r w:rsidR="001A33A1">
        <w:br w:type="page"/>
      </w:r>
    </w:p>
    <w:p w:rsidR="00104939" w:rsidRPr="00FE6E6B" w:rsidRDefault="00981ED2" w:rsidP="00FE6E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jc w:val="center"/>
        <w:rPr>
          <w:b/>
        </w:rPr>
      </w:pPr>
      <w:r>
        <w:rPr>
          <w:b/>
        </w:rPr>
        <w:lastRenderedPageBreak/>
        <w:t>Multiplikation von</w:t>
      </w:r>
      <w:r w:rsidR="008A2C0F" w:rsidRPr="00FE6E6B">
        <w:rPr>
          <w:b/>
        </w:rPr>
        <w:t xml:space="preserve"> Produktionsmatrizen</w:t>
      </w:r>
    </w:p>
    <w:p w:rsidR="00481581" w:rsidRPr="006B3E0A" w:rsidRDefault="00481581">
      <w:pPr>
        <w:rPr>
          <w:sz w:val="2"/>
          <w:szCs w:val="2"/>
        </w:rPr>
      </w:pPr>
    </w:p>
    <w:tbl>
      <w:tblPr>
        <w:tblStyle w:val="Tabellenraster"/>
        <w:tblW w:w="9581" w:type="dxa"/>
        <w:tblLook w:val="04A0" w:firstRow="1" w:lastRow="0" w:firstColumn="1" w:lastColumn="0" w:noHBand="0" w:noVBand="1"/>
      </w:tblPr>
      <w:tblGrid>
        <w:gridCol w:w="2551"/>
        <w:gridCol w:w="964"/>
        <w:gridCol w:w="2551"/>
        <w:gridCol w:w="964"/>
        <w:gridCol w:w="2551"/>
      </w:tblGrid>
      <w:tr w:rsidR="005F4E68" w:rsidTr="00D42E59">
        <w:trPr>
          <w:trHeight w:val="283"/>
        </w:trPr>
        <w:tc>
          <w:tcPr>
            <w:tcW w:w="2551" w:type="dxa"/>
            <w:vAlign w:val="center"/>
          </w:tcPr>
          <w:p w:rsidR="005F4E68" w:rsidRDefault="005F4E68" w:rsidP="00D42E59">
            <w:pPr>
              <w:jc w:val="center"/>
            </w:pPr>
            <w:r>
              <w:t>Rohstoffe</w:t>
            </w:r>
          </w:p>
        </w:tc>
        <w:tc>
          <w:tcPr>
            <w:tcW w:w="964" w:type="dxa"/>
            <w:vMerge w:val="restart"/>
            <w:vAlign w:val="center"/>
          </w:tcPr>
          <w:p w:rsidR="005F4E68" w:rsidRDefault="005F4E68" w:rsidP="00D42E59">
            <w:pPr>
              <w:jc w:val="center"/>
            </w:pPr>
            <w:r>
              <w:rPr>
                <w:noProof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0E21286" wp14:editId="6BED66D5">
                      <wp:simplePos x="0" y="0"/>
                      <wp:positionH relativeFrom="column">
                        <wp:posOffset>90170</wp:posOffset>
                      </wp:positionH>
                      <wp:positionV relativeFrom="paragraph">
                        <wp:posOffset>59055</wp:posOffset>
                      </wp:positionV>
                      <wp:extent cx="333375" cy="347345"/>
                      <wp:effectExtent l="0" t="19050" r="47625" b="33655"/>
                      <wp:wrapNone/>
                      <wp:docPr id="2" name="Pfeil nach recht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75" cy="34734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295ED3E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Pfeil nach rechts 2" o:spid="_x0000_s1026" type="#_x0000_t13" style="position:absolute;margin-left:7.1pt;margin-top:4.65pt;width:26.25pt;height: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" adj="10800" fillcolor="#a5a5a5 [3206]" strokecolor="#525252 [1606]" strokeweight="1pt"/>
                  </w:pict>
                </mc:Fallback>
              </mc:AlternateContent>
            </w:r>
          </w:p>
        </w:tc>
        <w:tc>
          <w:tcPr>
            <w:tcW w:w="2551" w:type="dxa"/>
            <w:vAlign w:val="center"/>
          </w:tcPr>
          <w:p w:rsidR="005F4E68" w:rsidRDefault="005F4E68" w:rsidP="00D42E59">
            <w:pPr>
              <w:jc w:val="center"/>
            </w:pPr>
            <w:r>
              <w:t>Zwischenprodukte</w:t>
            </w:r>
          </w:p>
        </w:tc>
        <w:tc>
          <w:tcPr>
            <w:tcW w:w="964" w:type="dxa"/>
            <w:vMerge w:val="restart"/>
            <w:vAlign w:val="center"/>
          </w:tcPr>
          <w:p w:rsidR="005F4E68" w:rsidRDefault="005F4E68" w:rsidP="00D42E59">
            <w:pPr>
              <w:jc w:val="center"/>
            </w:pPr>
            <w:r>
              <w:rPr>
                <w:noProof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122C04B" wp14:editId="1D37D6A3">
                      <wp:simplePos x="0" y="0"/>
                      <wp:positionH relativeFrom="column">
                        <wp:posOffset>92075</wp:posOffset>
                      </wp:positionH>
                      <wp:positionV relativeFrom="paragraph">
                        <wp:posOffset>82550</wp:posOffset>
                      </wp:positionV>
                      <wp:extent cx="333375" cy="347345"/>
                      <wp:effectExtent l="0" t="19050" r="47625" b="33655"/>
                      <wp:wrapNone/>
                      <wp:docPr id="4" name="Pfeil nach recht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75" cy="347345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3">
                                  <a:shade val="50000"/>
                                </a:schemeClr>
                              </a:lnRef>
                              <a:fillRef idx="1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18CACF" id="Pfeil nach rechts 4" o:spid="_x0000_s1026" type="#_x0000_t13" style="position:absolute;margin-left:7.25pt;margin-top:6.5pt;width:26.25pt;height:2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" adj="10800" fillcolor="#a5a5a5 [3206]" strokecolor="#525252 [1606]" strokeweight="1pt"/>
                  </w:pict>
                </mc:Fallback>
              </mc:AlternateContent>
            </w:r>
          </w:p>
        </w:tc>
        <w:tc>
          <w:tcPr>
            <w:tcW w:w="2551" w:type="dxa"/>
            <w:vAlign w:val="center"/>
          </w:tcPr>
          <w:p w:rsidR="005F4E68" w:rsidRDefault="005F4E68" w:rsidP="00D42E59">
            <w:pPr>
              <w:jc w:val="center"/>
            </w:pPr>
            <w:r>
              <w:t>Endprodukte</w:t>
            </w:r>
          </w:p>
        </w:tc>
      </w:tr>
      <w:tr w:rsidR="005F4E68" w:rsidTr="00D42E59">
        <w:trPr>
          <w:trHeight w:val="737"/>
        </w:trPr>
        <w:tc>
          <w:tcPr>
            <w:tcW w:w="2551" w:type="dxa"/>
          </w:tcPr>
          <w:p w:rsidR="005F4E68" w:rsidRPr="00400E1D" w:rsidRDefault="005F4E68" w:rsidP="005F4E68">
            <w:pPr>
              <w:numPr>
                <w:ilvl w:val="0"/>
                <w:numId w:val="4"/>
              </w:numPr>
              <w:tabs>
                <w:tab w:val="clear" w:pos="720"/>
              </w:tabs>
              <w:ind w:left="171" w:hanging="171"/>
            </w:pPr>
            <w:r w:rsidRPr="00400E1D">
              <w:t>R1: Wasser</w:t>
            </w:r>
          </w:p>
          <w:p w:rsidR="005F4E68" w:rsidRPr="00400E1D" w:rsidRDefault="005F4E68" w:rsidP="005F4E68">
            <w:pPr>
              <w:numPr>
                <w:ilvl w:val="0"/>
                <w:numId w:val="4"/>
              </w:numPr>
              <w:tabs>
                <w:tab w:val="clear" w:pos="720"/>
              </w:tabs>
              <w:ind w:left="171" w:hanging="171"/>
            </w:pPr>
            <w:r w:rsidRPr="00400E1D">
              <w:t>R2: Kaffeebohnen</w:t>
            </w:r>
          </w:p>
          <w:p w:rsidR="005F4E68" w:rsidRDefault="005F4E68" w:rsidP="00D42E59">
            <w:pPr>
              <w:numPr>
                <w:ilvl w:val="0"/>
                <w:numId w:val="4"/>
              </w:numPr>
              <w:tabs>
                <w:tab w:val="clear" w:pos="720"/>
              </w:tabs>
              <w:ind w:left="171" w:hanging="171"/>
            </w:pPr>
            <w:r w:rsidRPr="00400E1D">
              <w:t>R3: Milch</w:t>
            </w:r>
          </w:p>
        </w:tc>
        <w:tc>
          <w:tcPr>
            <w:tcW w:w="964" w:type="dxa"/>
            <w:vMerge/>
          </w:tcPr>
          <w:p w:rsidR="005F4E68" w:rsidRDefault="005F4E68"/>
        </w:tc>
        <w:tc>
          <w:tcPr>
            <w:tcW w:w="2551" w:type="dxa"/>
          </w:tcPr>
          <w:p w:rsidR="005F4E68" w:rsidRPr="00400E1D" w:rsidRDefault="005F4E68" w:rsidP="005F4E68">
            <w:pPr>
              <w:numPr>
                <w:ilvl w:val="0"/>
                <w:numId w:val="1"/>
              </w:numPr>
              <w:tabs>
                <w:tab w:val="clear" w:pos="720"/>
              </w:tabs>
              <w:ind w:left="228" w:hanging="228"/>
            </w:pPr>
            <w:r w:rsidRPr="00400E1D">
              <w:t>Z1: Cappuccino</w:t>
            </w:r>
          </w:p>
          <w:p w:rsidR="005F4E68" w:rsidRPr="00400E1D" w:rsidRDefault="005F4E68" w:rsidP="005F4E68">
            <w:pPr>
              <w:numPr>
                <w:ilvl w:val="0"/>
                <w:numId w:val="1"/>
              </w:numPr>
              <w:ind w:left="228" w:hanging="228"/>
            </w:pPr>
            <w:r w:rsidRPr="00400E1D">
              <w:t>Z2: Latte Macchiato</w:t>
            </w:r>
          </w:p>
          <w:p w:rsidR="005F4E68" w:rsidRDefault="005F4E68" w:rsidP="00D42E59">
            <w:pPr>
              <w:numPr>
                <w:ilvl w:val="0"/>
                <w:numId w:val="1"/>
              </w:numPr>
              <w:ind w:left="228" w:hanging="228"/>
            </w:pPr>
            <w:r w:rsidRPr="00400E1D">
              <w:t xml:space="preserve">Z3: Café </w:t>
            </w:r>
            <w:proofErr w:type="spellStart"/>
            <w:r w:rsidRPr="00400E1D">
              <w:t>Crema</w:t>
            </w:r>
            <w:proofErr w:type="spellEnd"/>
          </w:p>
        </w:tc>
        <w:tc>
          <w:tcPr>
            <w:tcW w:w="964" w:type="dxa"/>
            <w:vMerge/>
          </w:tcPr>
          <w:p w:rsidR="005F4E68" w:rsidRDefault="005F4E68"/>
        </w:tc>
        <w:tc>
          <w:tcPr>
            <w:tcW w:w="2551" w:type="dxa"/>
          </w:tcPr>
          <w:p w:rsidR="005F4E68" w:rsidRPr="00400E1D" w:rsidRDefault="005F4E68" w:rsidP="005F4E68">
            <w:pPr>
              <w:numPr>
                <w:ilvl w:val="0"/>
                <w:numId w:val="6"/>
              </w:numPr>
              <w:tabs>
                <w:tab w:val="clear" w:pos="720"/>
              </w:tabs>
              <w:ind w:left="224" w:hanging="224"/>
            </w:pPr>
            <w:r w:rsidRPr="00400E1D">
              <w:t>E1: Box1</w:t>
            </w:r>
          </w:p>
          <w:p w:rsidR="005F4E68" w:rsidRDefault="005F4E68" w:rsidP="00D42E59">
            <w:pPr>
              <w:numPr>
                <w:ilvl w:val="0"/>
                <w:numId w:val="6"/>
              </w:numPr>
              <w:tabs>
                <w:tab w:val="clear" w:pos="720"/>
              </w:tabs>
              <w:ind w:left="224" w:hanging="224"/>
            </w:pPr>
            <w:r w:rsidRPr="00400E1D">
              <w:t>E2: Box2</w:t>
            </w:r>
          </w:p>
        </w:tc>
      </w:tr>
    </w:tbl>
    <w:p w:rsidR="00A1047B" w:rsidRPr="006B3E0A" w:rsidRDefault="00A1047B">
      <w:pPr>
        <w:rPr>
          <w:sz w:val="2"/>
          <w:szCs w:val="2"/>
        </w:rPr>
      </w:pPr>
    </w:p>
    <w:p w:rsidR="00012DD6" w:rsidRPr="00EC57AB" w:rsidRDefault="001A0A56" w:rsidP="00EC57AB">
      <w:pPr>
        <w:rPr>
          <w:b/>
        </w:rPr>
      </w:pPr>
      <w:r>
        <w:t>Rohstoff-Zwischenp</w:t>
      </w:r>
      <w:r w:rsidR="00012DD6" w:rsidRPr="00012DD6">
        <w:t>rodukt</w:t>
      </w:r>
      <w:r>
        <w:t>-</w:t>
      </w:r>
      <w:r w:rsidR="00012DD6" w:rsidRPr="00012DD6">
        <w:t xml:space="preserve">Matrix </w:t>
      </w:r>
      <m:oMath>
        <m:r>
          <w:rPr>
            <w:rFonts w:ascii="Cambria Math" w:hAnsi="Cambria Math"/>
          </w:rPr>
          <m:t>RZ=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borderBox>
                    <m:borderBoxPr>
                      <m:ctrlPr>
                        <w:rPr>
                          <w:rFonts w:ascii="Cambria Math" w:hAnsi="Cambria Math"/>
                          <w:i/>
                        </w:rPr>
                      </m:ctrlPr>
                    </m:borderBox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borderBox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</m:oMath>
      <w:r w:rsidR="00105DB9">
        <w:rPr>
          <w:rFonts w:eastAsiaTheme="minorEastAsia"/>
        </w:rPr>
        <w:tab/>
        <w:t xml:space="preserve">     </w:t>
      </w:r>
      <w:r w:rsidR="008131E9">
        <w:rPr>
          <w:rFonts w:eastAsiaTheme="minorEastAsia"/>
        </w:rPr>
        <w:tab/>
      </w:r>
      <w:r w:rsidR="001C1A38" w:rsidRPr="00D07B23">
        <w:rPr>
          <w:i/>
        </w:rPr>
        <w:t>Was bedeutet der markierte Wert?</w:t>
      </w:r>
    </w:p>
    <w:p w:rsidR="00C36241" w:rsidRDefault="00C36241" w:rsidP="00C36241">
      <w:pPr>
        <w:pBdr>
          <w:bottom w:val="single" w:sz="4" w:space="1" w:color="auto"/>
        </w:pBdr>
      </w:pPr>
    </w:p>
    <w:p w:rsidR="00C36241" w:rsidRPr="00EC57AB" w:rsidRDefault="00012DD6" w:rsidP="00C36241">
      <w:pPr>
        <w:rPr>
          <w:b/>
        </w:rPr>
      </w:pPr>
      <w:r>
        <w:t>Zwischenprodukt-End</w:t>
      </w:r>
      <w:r w:rsidR="004C73CF">
        <w:t>prod</w:t>
      </w:r>
      <w:r>
        <w:t>ukt-</w:t>
      </w:r>
      <w:r w:rsidRPr="00012DD6">
        <w:t xml:space="preserve">Matrix </w:t>
      </w:r>
      <m:oMath>
        <m:r>
          <w:rPr>
            <w:rFonts w:ascii="Cambria Math" w:hAnsi="Cambria Math"/>
          </w:rPr>
          <m:t>ZE=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borderBox>
                    <m:borderBoxPr>
                      <m:ctrlPr>
                        <w:rPr>
                          <w:rFonts w:ascii="Cambria Math" w:hAnsi="Cambria Math"/>
                          <w:i/>
                        </w:rPr>
                      </m:ctrlPr>
                    </m:borderBoxPr>
                    <m:e>
                      <m:r>
                        <w:rPr>
                          <w:rFonts w:ascii="Cambria Math" w:hAnsi="Cambria Math"/>
                        </w:rPr>
                        <m:t>6</m:t>
                      </m:r>
                    </m:e>
                  </m:borderBox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 w:rsidR="00105DB9">
        <w:rPr>
          <w:rFonts w:eastAsiaTheme="minorEastAsia"/>
        </w:rPr>
        <w:tab/>
        <w:t xml:space="preserve">     </w:t>
      </w:r>
      <w:r w:rsidR="008131E9">
        <w:rPr>
          <w:b/>
        </w:rPr>
        <w:tab/>
      </w:r>
      <w:r w:rsidR="00C36241" w:rsidRPr="00D07B23">
        <w:rPr>
          <w:i/>
        </w:rPr>
        <w:t>Was bedeutet der markierte Wert?</w:t>
      </w:r>
    </w:p>
    <w:p w:rsidR="00FE6E6B" w:rsidRPr="00012DD6" w:rsidRDefault="00FE6E6B" w:rsidP="00C36241">
      <w:pPr>
        <w:pBdr>
          <w:bottom w:val="single" w:sz="4" w:space="1" w:color="auto"/>
        </w:pBdr>
      </w:pPr>
    </w:p>
    <w:p w:rsidR="00526224" w:rsidRDefault="003C60BB">
      <w:r>
        <w:t>Dur</w:t>
      </w:r>
      <w:r w:rsidR="00526224">
        <w:t>ch Multipli</w:t>
      </w:r>
      <w:r>
        <w:t>kat</w:t>
      </w:r>
      <w:r w:rsidR="00526224">
        <w:t xml:space="preserve">ion von </w:t>
      </w:r>
      <m:oMath>
        <m:r>
          <w:rPr>
            <w:rFonts w:ascii="Cambria Math" w:hAnsi="Cambria Math"/>
          </w:rPr>
          <m:t>RZ</m:t>
        </m:r>
      </m:oMath>
      <w:r w:rsidR="00526224">
        <w:t xml:space="preserve"> und </w:t>
      </w:r>
      <m:oMath>
        <m:r>
          <w:rPr>
            <w:rFonts w:ascii="Cambria Math" w:hAnsi="Cambria Math"/>
          </w:rPr>
          <m:t>ZE</m:t>
        </m:r>
      </m:oMath>
      <w:r w:rsidR="00E306B1">
        <w:t xml:space="preserve"> erhält man </w:t>
      </w:r>
      <w:r w:rsidR="00730836">
        <w:t xml:space="preserve">die Rohstoff-Endprodukt-Matrix </w:t>
      </w:r>
      <m:oMath>
        <m:r>
          <w:rPr>
            <w:rFonts w:ascii="Cambria Math" w:hAnsi="Cambria Math"/>
          </w:rPr>
          <m:t>RE</m:t>
        </m:r>
      </m:oMath>
      <w:r w:rsidR="00E306B1">
        <w:rPr>
          <w:rFonts w:eastAsiaTheme="minorEastAsia"/>
        </w:rPr>
        <w:t>:</w:t>
      </w:r>
    </w:p>
    <w:p w:rsidR="00526224" w:rsidRDefault="00317BB4">
      <m:oMathPara>
        <m:oMath>
          <m:r>
            <w:rPr>
              <w:rFonts w:ascii="Cambria Math" w:hAnsi="Cambria Math"/>
            </w:rPr>
            <m:t>RE=RZ∙ZE=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7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56</m:t>
                    </m:r>
                  </m:e>
                  <m:e>
                    <m:borderBox>
                      <m:borderBox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borderBoxPr>
                      <m:e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e>
                    </m:borderBox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51</m:t>
                    </m:r>
                  </m:e>
                </m:mr>
              </m:m>
            </m:e>
          </m:d>
        </m:oMath>
      </m:oMathPara>
    </w:p>
    <w:p w:rsidR="002D4E7E" w:rsidRPr="00D07B23" w:rsidRDefault="00666295" w:rsidP="002D4E7E">
      <w:pPr>
        <w:rPr>
          <w:i/>
        </w:rPr>
      </w:pPr>
      <w:r w:rsidRPr="00D07B23">
        <w:rPr>
          <w:i/>
        </w:rPr>
        <w:t>Bestätigen Sie die R</w:t>
      </w:r>
      <w:r w:rsidR="00C80192" w:rsidRPr="00D07B23">
        <w:rPr>
          <w:i/>
        </w:rPr>
        <w:t xml:space="preserve">echnung </w:t>
      </w:r>
      <w:r w:rsidRPr="00D07B23">
        <w:rPr>
          <w:i/>
        </w:rPr>
        <w:t>(</w:t>
      </w:r>
      <w:r w:rsidR="00C80192" w:rsidRPr="00D07B23">
        <w:rPr>
          <w:i/>
        </w:rPr>
        <w:t>GTR</w:t>
      </w:r>
      <w:r w:rsidRPr="00D07B23">
        <w:rPr>
          <w:i/>
        </w:rPr>
        <w:t>: Menü1→MATH→MAT/VCT)</w:t>
      </w:r>
      <w:r w:rsidR="00C80192" w:rsidRPr="00D07B23">
        <w:rPr>
          <w:i/>
        </w:rPr>
        <w:t xml:space="preserve">. </w:t>
      </w:r>
      <w:r w:rsidR="002D4E7E" w:rsidRPr="00D07B23">
        <w:rPr>
          <w:i/>
        </w:rPr>
        <w:t>Was bedeutet der markierte Wert?</w:t>
      </w:r>
    </w:p>
    <w:p w:rsidR="00481581" w:rsidRDefault="00481581" w:rsidP="002D4E7E">
      <w:pPr>
        <w:pBdr>
          <w:bottom w:val="single" w:sz="4" w:space="1" w:color="auto"/>
        </w:pBdr>
      </w:pPr>
    </w:p>
    <w:p w:rsidR="00204DAD" w:rsidRDefault="005752C4" w:rsidP="007D58CC">
      <w:pPr>
        <w:jc w:val="both"/>
        <w:rPr>
          <w:rFonts w:eastAsiaTheme="minorEastAsia"/>
        </w:rPr>
      </w:pPr>
      <w:r>
        <w:t xml:space="preserve">Falls die Matrix </w:t>
      </w:r>
      <m:oMath>
        <m:r>
          <w:rPr>
            <w:rFonts w:ascii="Cambria Math" w:eastAsiaTheme="minorEastAsia" w:hAnsi="Cambria Math"/>
          </w:rPr>
          <m:t>RZ</m:t>
        </m:r>
      </m:oMath>
      <w:r>
        <w:t xml:space="preserve"> bzw. </w:t>
      </w:r>
      <m:oMath>
        <m:r>
          <w:rPr>
            <w:rFonts w:ascii="Cambria Math" w:hAnsi="Cambria Math"/>
          </w:rPr>
          <m:t>ZE</m:t>
        </m:r>
      </m:oMath>
      <w:r>
        <w:t xml:space="preserve"> ein Inverses besitzt</w:t>
      </w:r>
      <w:r w:rsidR="00B3708D">
        <w:t xml:space="preserve"> (dies </w:t>
      </w:r>
      <w:r w:rsidR="00010F3E">
        <w:t>kann</w:t>
      </w:r>
      <w:r w:rsidR="00B3708D">
        <w:t xml:space="preserve"> nur für quadratische Matrizen</w:t>
      </w:r>
      <w:r w:rsidR="00010F3E">
        <w:t xml:space="preserve"> möglich sein</w:t>
      </w:r>
      <w:r w:rsidR="00B3708D">
        <w:t>)</w:t>
      </w:r>
      <w:r>
        <w:t>, kann d</w:t>
      </w:r>
      <w:r w:rsidR="00204DAD">
        <w:t xml:space="preserve">ie Gleichung </w:t>
      </w:r>
      <m:oMath>
        <m:r>
          <w:rPr>
            <w:rFonts w:ascii="Cambria Math" w:hAnsi="Cambria Math"/>
          </w:rPr>
          <m:t>RE=RZ∙ZE</m:t>
        </m:r>
      </m:oMath>
      <w:r w:rsidR="00204DAD">
        <w:rPr>
          <w:rFonts w:eastAsiaTheme="minorEastAsia"/>
        </w:rPr>
        <w:t xml:space="preserve"> nach </w:t>
      </w:r>
      <m:oMath>
        <m:r>
          <w:rPr>
            <w:rFonts w:ascii="Cambria Math" w:eastAsiaTheme="minorEastAsia" w:hAnsi="Cambria Math"/>
          </w:rPr>
          <m:t>ZE</m:t>
        </m:r>
      </m:oMath>
      <w:r w:rsidR="00204DAD">
        <w:rPr>
          <w:rFonts w:eastAsiaTheme="minorEastAsia"/>
        </w:rPr>
        <w:t xml:space="preserve"> </w:t>
      </w:r>
      <w:r>
        <w:rPr>
          <w:rFonts w:eastAsiaTheme="minorEastAsia"/>
        </w:rPr>
        <w:t>bzw.</w:t>
      </w:r>
      <w:r w:rsidR="00204DAD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RZ</m:t>
        </m:r>
      </m:oMath>
      <w:r w:rsidR="00204DAD">
        <w:rPr>
          <w:rFonts w:eastAsiaTheme="minorEastAsia"/>
        </w:rPr>
        <w:t xml:space="preserve"> aufgelöst werden:</w:t>
      </w:r>
      <w:r w:rsidR="007D58CC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ZE=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RZ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∙RE</m:t>
        </m:r>
      </m:oMath>
      <w:r w:rsidR="00412651">
        <w:rPr>
          <w:rFonts w:eastAsiaTheme="minorEastAsia"/>
        </w:rPr>
        <w:t xml:space="preserve">  bzw.  </w:t>
      </w:r>
      <m:oMath>
        <m:r>
          <w:rPr>
            <w:rFonts w:ascii="Cambria Math" w:eastAsiaTheme="minorEastAsia" w:hAnsi="Cambria Math"/>
          </w:rPr>
          <m:t>RZ=</m:t>
        </m:r>
        <m:r>
          <w:rPr>
            <w:rFonts w:ascii="Cambria Math" w:hAnsi="Cambria Math"/>
          </w:rPr>
          <m:t>RE∙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ZE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7D58CC">
        <w:rPr>
          <w:rFonts w:eastAsiaTheme="minorEastAsia"/>
        </w:rPr>
        <w:t>.</w:t>
      </w:r>
    </w:p>
    <w:p w:rsidR="00730836" w:rsidRPr="00D07B23" w:rsidRDefault="00D07B23" w:rsidP="000478A3">
      <w:pPr>
        <w:jc w:val="both"/>
        <w:rPr>
          <w:rFonts w:eastAsiaTheme="minorEastAsia"/>
          <w:i/>
        </w:rPr>
      </w:pPr>
      <w:r>
        <w:rPr>
          <w:i/>
        </w:rPr>
        <w:t>Bestätigen Sie</w:t>
      </w:r>
      <w:r w:rsidR="00730836" w:rsidRPr="00D07B23">
        <w:rPr>
          <w:i/>
        </w:rPr>
        <w:t xml:space="preserve"> </w:t>
      </w:r>
      <w:r>
        <w:rPr>
          <w:i/>
        </w:rPr>
        <w:t>(</w:t>
      </w:r>
      <w:r w:rsidR="0078687D">
        <w:rPr>
          <w:i/>
        </w:rPr>
        <w:t>GTR: Matrix ^ -1</w:t>
      </w:r>
      <w:r w:rsidR="00C3573D" w:rsidRPr="00D07B23">
        <w:rPr>
          <w:i/>
        </w:rPr>
        <w:t>)</w:t>
      </w:r>
      <w:r w:rsidR="0078687D">
        <w:rPr>
          <w:i/>
        </w:rPr>
        <w:t>, dass gilt:</w:t>
      </w:r>
      <w:r w:rsidR="00C3573D" w:rsidRPr="00D07B23">
        <w:rPr>
          <w:i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RZ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-0,32815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0,875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-0,453125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0,28125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-0,75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0,53125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0,171875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-0,125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0,046875</m:t>
                  </m:r>
                </m:e>
              </m:mr>
            </m:m>
          </m:e>
        </m:d>
      </m:oMath>
      <w:r w:rsidR="00BE1A72" w:rsidRPr="00D07B23">
        <w:rPr>
          <w:rFonts w:eastAsiaTheme="minorEastAsia"/>
          <w:i/>
        </w:rPr>
        <w:t>.</w:t>
      </w:r>
    </w:p>
    <w:p w:rsidR="00BE1A72" w:rsidRDefault="00BE1A72" w:rsidP="000478A3">
      <w:pPr>
        <w:jc w:val="both"/>
      </w:pPr>
      <w:r>
        <w:t>Man sieht, dass Inverse von Produktionsmatrizen durchaus negative Einträge besitzen können.</w:t>
      </w:r>
    </w:p>
    <w:p w:rsidR="006427A2" w:rsidRPr="00730836" w:rsidRDefault="00730836" w:rsidP="000478A3">
      <w:pPr>
        <w:jc w:val="both"/>
      </w:pPr>
      <w:r w:rsidRPr="00730836">
        <w:t>Das Inverse von</w:t>
      </w:r>
      <w:r w:rsidR="00E51D0A" w:rsidRPr="00730836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ZE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 existiert nicht, da </w:t>
      </w:r>
      <m:oMath>
        <m:r>
          <w:rPr>
            <w:rFonts w:ascii="Cambria Math" w:eastAsiaTheme="minorEastAsia" w:hAnsi="Cambria Math"/>
          </w:rPr>
          <m:t>ZE</m:t>
        </m:r>
      </m:oMath>
      <w:r>
        <w:rPr>
          <w:rFonts w:eastAsiaTheme="minorEastAsia"/>
        </w:rPr>
        <w:t xml:space="preserve"> nicht quadratisch ist (im Übrigen ist </w:t>
      </w:r>
      <w:r w:rsidR="00433B65">
        <w:rPr>
          <w:rFonts w:eastAsiaTheme="minorEastAsia"/>
        </w:rPr>
        <w:t xml:space="preserve">aber </w:t>
      </w:r>
      <w:r w:rsidR="007D1102">
        <w:rPr>
          <w:rFonts w:eastAsiaTheme="minorEastAsia"/>
        </w:rPr>
        <w:t xml:space="preserve">auch </w:t>
      </w:r>
      <w:r>
        <w:rPr>
          <w:rFonts w:eastAsiaTheme="minorEastAsia"/>
        </w:rPr>
        <w:t xml:space="preserve">nicht jede quadratische Matrix </w:t>
      </w:r>
      <w:proofErr w:type="spellStart"/>
      <w:r>
        <w:rPr>
          <w:rFonts w:eastAsiaTheme="minorEastAsia"/>
        </w:rPr>
        <w:t>invertierbar</w:t>
      </w:r>
      <w:proofErr w:type="spellEnd"/>
      <w:r>
        <w:rPr>
          <w:rFonts w:eastAsiaTheme="minorEastAsia"/>
        </w:rPr>
        <w:t>).</w:t>
      </w:r>
    </w:p>
    <w:p w:rsidR="006427A2" w:rsidRPr="00D07B23" w:rsidRDefault="006F58DE" w:rsidP="000478A3">
      <w:pPr>
        <w:jc w:val="both"/>
        <w:rPr>
          <w:rFonts w:eastAsiaTheme="minorEastAsia"/>
          <w:i/>
        </w:rPr>
      </w:pPr>
      <w:r w:rsidRPr="00D07B23">
        <w:rPr>
          <w:rFonts w:eastAsiaTheme="minorEastAsia"/>
          <w:i/>
        </w:rPr>
        <w:t xml:space="preserve">Bestätigen Sie die Gleichung </w:t>
      </w:r>
      <m:oMath>
        <m:r>
          <w:rPr>
            <w:rFonts w:ascii="Cambria Math" w:eastAsiaTheme="minorEastAsia" w:hAnsi="Cambria Math"/>
          </w:rPr>
          <m:t>ZE=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RZ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∙RE</m:t>
        </m:r>
      </m:oMath>
    </w:p>
    <w:p w:rsidR="00BE1A72" w:rsidRDefault="00BE1A72" w:rsidP="000478A3">
      <w:pPr>
        <w:jc w:val="both"/>
        <w:rPr>
          <w:rFonts w:eastAsiaTheme="minorEastAsia"/>
          <w:b/>
        </w:rPr>
      </w:pPr>
    </w:p>
    <w:p w:rsidR="00BE1A72" w:rsidRDefault="00BE1A72" w:rsidP="00B40959">
      <w:pPr>
        <w:pBdr>
          <w:bottom w:val="single" w:sz="4" w:space="1" w:color="auto"/>
        </w:pBdr>
        <w:jc w:val="both"/>
        <w:rPr>
          <w:rFonts w:eastAsiaTheme="minorEastAsia"/>
          <w:b/>
        </w:rPr>
      </w:pPr>
      <w:r>
        <w:rPr>
          <w:rFonts w:eastAsiaTheme="minorEastAsia"/>
          <w:b/>
        </w:rPr>
        <w:t>Zusammenfassung</w:t>
      </w:r>
    </w:p>
    <w:p w:rsidR="00BE1A72" w:rsidRPr="00BE1A72" w:rsidRDefault="00BE1A72" w:rsidP="00BE1A72">
      <w:pPr>
        <w:pStyle w:val="Listenabsatz"/>
        <w:numPr>
          <w:ilvl w:val="0"/>
          <w:numId w:val="10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RZ⋅ ZE=RE</m:t>
        </m:r>
      </m:oMath>
    </w:p>
    <w:p w:rsidR="00BE1A72" w:rsidRDefault="00BE1A72" w:rsidP="00BE1A72">
      <w:pPr>
        <w:pStyle w:val="Listenabsatz"/>
        <w:numPr>
          <w:ilvl w:val="0"/>
          <w:numId w:val="10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Falls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RZ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 existiert, gilt </w:t>
      </w:r>
      <m:oMath>
        <m:r>
          <w:rPr>
            <w:rFonts w:ascii="Cambria Math" w:eastAsiaTheme="minorEastAsia" w:hAnsi="Cambria Math"/>
          </w:rPr>
          <m:t>ZE=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RZ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⋅RE</m:t>
        </m:r>
      </m:oMath>
      <w:r>
        <w:rPr>
          <w:rFonts w:eastAsiaTheme="minorEastAsia"/>
        </w:rPr>
        <w:t>.</w:t>
      </w:r>
    </w:p>
    <w:p w:rsidR="00BE1A72" w:rsidRDefault="00BE1A72" w:rsidP="00BE1A72">
      <w:pPr>
        <w:pStyle w:val="Listenabsatz"/>
        <w:numPr>
          <w:ilvl w:val="0"/>
          <w:numId w:val="10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Falls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ZE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 xml:space="preserve"> existiert, gilt </w:t>
      </w:r>
      <m:oMath>
        <m:r>
          <w:rPr>
            <w:rFonts w:ascii="Cambria Math" w:eastAsiaTheme="minorEastAsia" w:hAnsi="Cambria Math"/>
          </w:rPr>
          <m:t>RZ=RE⋅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ZE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>
        <w:rPr>
          <w:rFonts w:eastAsiaTheme="minorEastAsia"/>
        </w:rPr>
        <w:t>.</w:t>
      </w:r>
    </w:p>
    <w:p w:rsidR="00BE1A72" w:rsidRDefault="00D07B23" w:rsidP="00BE1A72">
      <w:pPr>
        <w:pStyle w:val="Listenabsatz"/>
        <w:numPr>
          <w:ilvl w:val="0"/>
          <w:numId w:val="10"/>
        </w:numPr>
        <w:jc w:val="both"/>
        <w:rPr>
          <w:rFonts w:eastAsiaTheme="minorEastAsia"/>
        </w:rPr>
      </w:pPr>
      <w:r>
        <w:t>Zeile = Input und Spalte = Output</w:t>
      </w:r>
    </w:p>
    <w:p w:rsidR="00EA209B" w:rsidRDefault="00BE1A72" w:rsidP="00BE1A72">
      <w:pPr>
        <w:pStyle w:val="Listenabsatz"/>
        <w:numPr>
          <w:ilvl w:val="0"/>
          <w:numId w:val="10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Ein Eintrag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in der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-ten Zeile und </w:t>
      </w:r>
      <m:oMath>
        <m:r>
          <w:rPr>
            <w:rFonts w:ascii="Cambria Math" w:eastAsiaTheme="minorEastAsia" w:hAnsi="Cambria Math"/>
          </w:rPr>
          <m:t>j</m:t>
        </m:r>
      </m:oMath>
      <w:r>
        <w:rPr>
          <w:rFonts w:eastAsiaTheme="minorEastAsia"/>
        </w:rPr>
        <w:t xml:space="preserve">-ten Spalte von </w:t>
      </w:r>
    </w:p>
    <w:p w:rsidR="00BE1A72" w:rsidRDefault="00BE1A72" w:rsidP="00EA209B">
      <w:pPr>
        <w:pStyle w:val="Listenabsatz"/>
        <w:numPr>
          <w:ilvl w:val="1"/>
          <w:numId w:val="10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RZ</m:t>
        </m:r>
      </m:oMath>
      <w:r>
        <w:rPr>
          <w:rFonts w:eastAsiaTheme="minorEastAsia"/>
        </w:rPr>
        <w:t xml:space="preserve"> bedeutet: Für 1 ME von Zi benötigt man </w:t>
      </w:r>
      <m:oMath>
        <m:r>
          <w:rPr>
            <w:rFonts w:ascii="Cambria Math" w:eastAsiaTheme="minorEastAsia" w:hAnsi="Cambria Math"/>
          </w:rPr>
          <m:t>a</m:t>
        </m:r>
      </m:oMath>
      <w:r w:rsidR="00EA209B">
        <w:rPr>
          <w:rFonts w:eastAsiaTheme="minorEastAsia"/>
        </w:rPr>
        <w:t xml:space="preserve"> ME von R</w:t>
      </w:r>
      <w:r>
        <w:rPr>
          <w:rFonts w:eastAsiaTheme="minorEastAsia"/>
        </w:rPr>
        <w:t>j</w:t>
      </w:r>
    </w:p>
    <w:p w:rsidR="00EA209B" w:rsidRDefault="00EA209B" w:rsidP="00EA209B">
      <w:pPr>
        <w:pStyle w:val="Listenabsatz"/>
        <w:numPr>
          <w:ilvl w:val="1"/>
          <w:numId w:val="10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ZE</m:t>
        </m:r>
      </m:oMath>
      <w:r>
        <w:rPr>
          <w:rFonts w:eastAsiaTheme="minorEastAsia"/>
        </w:rPr>
        <w:t xml:space="preserve"> bedeutet: Für 1 ME von Ei benötigt man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ME von </w:t>
      </w:r>
      <w:proofErr w:type="spellStart"/>
      <w:r>
        <w:rPr>
          <w:rFonts w:eastAsiaTheme="minorEastAsia"/>
        </w:rPr>
        <w:t>Zj</w:t>
      </w:r>
      <w:proofErr w:type="spellEnd"/>
    </w:p>
    <w:p w:rsidR="00EA209B" w:rsidRPr="00EA209B" w:rsidRDefault="00EA209B" w:rsidP="00EA209B">
      <w:pPr>
        <w:pStyle w:val="Listenabsatz"/>
        <w:numPr>
          <w:ilvl w:val="1"/>
          <w:numId w:val="10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RE</m:t>
        </m:r>
      </m:oMath>
      <w:r>
        <w:rPr>
          <w:rFonts w:eastAsiaTheme="minorEastAsia"/>
        </w:rPr>
        <w:t xml:space="preserve"> bedeutet: Für 1 ME von Ei benötigt man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ME von Rj</w:t>
      </w:r>
    </w:p>
    <w:p w:rsidR="00BE1A72" w:rsidRDefault="00BE1A72">
      <w:pPr>
        <w:rPr>
          <w:rFonts w:eastAsiaTheme="minorEastAsia"/>
          <w:b/>
        </w:rPr>
      </w:pPr>
      <w:r>
        <w:rPr>
          <w:rFonts w:eastAsiaTheme="minorEastAsia"/>
          <w:b/>
        </w:rPr>
        <w:br w:type="page"/>
      </w:r>
    </w:p>
    <w:p w:rsidR="00104939" w:rsidRPr="00981ED2" w:rsidRDefault="00612C7D" w:rsidP="00981E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jc w:val="center"/>
        <w:rPr>
          <w:b/>
        </w:rPr>
      </w:pPr>
      <w:r>
        <w:rPr>
          <w:b/>
        </w:rPr>
        <w:lastRenderedPageBreak/>
        <w:t>Mengenvektoren</w:t>
      </w:r>
    </w:p>
    <w:p w:rsidR="00104939" w:rsidRDefault="000D15E6" w:rsidP="003706D8">
      <w:pPr>
        <w:pStyle w:val="Listenabsatz"/>
        <w:numPr>
          <w:ilvl w:val="0"/>
          <w:numId w:val="8"/>
        </w:numPr>
        <w:rPr>
          <w:rFonts w:eastAsiaTheme="minorEastAsia"/>
        </w:rPr>
      </w:pPr>
      <w:r>
        <w:t xml:space="preserve">Die Mengen der Rohstoffe (Wasser, Kaffeebohnen, Milch) </w:t>
      </w:r>
      <w:r w:rsidR="003706D8">
        <w:t>bilden den</w:t>
      </w:r>
      <w:r w:rsidR="00CC1FB8">
        <w:t xml:space="preserve"> </w:t>
      </w:r>
      <w:r w:rsidR="00CC1FB8" w:rsidRPr="00B76EB8">
        <w:rPr>
          <w:b/>
        </w:rPr>
        <w:t>Rohstoffbedarfsvektor</w:t>
      </w:r>
      <w:r w:rsidR="00CC1FB8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="003706D8">
        <w:rPr>
          <w:rFonts w:eastAsiaTheme="minorEastAsia"/>
        </w:rPr>
        <w:t>.</w:t>
      </w:r>
    </w:p>
    <w:p w:rsidR="007A5633" w:rsidRPr="007A5633" w:rsidRDefault="007A5633" w:rsidP="003706D8">
      <w:pPr>
        <w:pStyle w:val="Listenabsatz"/>
        <w:numPr>
          <w:ilvl w:val="0"/>
          <w:numId w:val="8"/>
        </w:numPr>
        <w:rPr>
          <w:rFonts w:eastAsiaTheme="minorEastAsia"/>
        </w:rPr>
      </w:pPr>
      <w:r>
        <w:rPr>
          <w:rFonts w:eastAsiaTheme="minorEastAsia"/>
        </w:rPr>
        <w:t>Die Mengen der Zwischenprodukte (</w:t>
      </w:r>
      <w:r>
        <w:t xml:space="preserve">Cappuccino, Latte Macchiato, Café </w:t>
      </w:r>
      <w:proofErr w:type="spellStart"/>
      <w:r>
        <w:t>Crema</w:t>
      </w:r>
      <w:proofErr w:type="spellEnd"/>
      <w:r>
        <w:t xml:space="preserve">) bilden den </w:t>
      </w:r>
      <w:r w:rsidRPr="007A5633">
        <w:rPr>
          <w:b/>
        </w:rPr>
        <w:t>Zwischenproduktvektor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>
        <w:rPr>
          <w:rFonts w:eastAsiaTheme="minorEastAsia"/>
        </w:rPr>
        <w:t>.</w:t>
      </w:r>
    </w:p>
    <w:p w:rsidR="0017008E" w:rsidRDefault="007A5633" w:rsidP="00780949">
      <w:pPr>
        <w:pStyle w:val="Listenabsatz"/>
        <w:numPr>
          <w:ilvl w:val="0"/>
          <w:numId w:val="8"/>
        </w:numPr>
      </w:pPr>
      <w:r>
        <w:t>Die Mengen der Endprodukte (Box1,</w:t>
      </w:r>
      <w:r w:rsidR="00CE4A7B">
        <w:t xml:space="preserve"> </w:t>
      </w:r>
      <w:r>
        <w:t xml:space="preserve">Box2) bilden den </w:t>
      </w:r>
      <w:r w:rsidRPr="00B76EB8">
        <w:rPr>
          <w:b/>
        </w:rPr>
        <w:t>Produktionsvektor</w:t>
      </w:r>
      <w:r>
        <w:t xml:space="preserve"> bzw. Endproduktvektor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>
        <w:t>.</w:t>
      </w:r>
    </w:p>
    <w:p w:rsidR="00CE4A7B" w:rsidRPr="00CE4A7B" w:rsidRDefault="00CE4A7B" w:rsidP="00CE4A7B">
      <w:pPr>
        <w:rPr>
          <w:rFonts w:eastAsiaTheme="minorEastAsia"/>
        </w:rPr>
      </w:pPr>
      <w:r>
        <w:t xml:space="preserve">Wird beispielsweise 2 Mal Box1 und 3 Mal Box2 hergestellt, so ist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 w:rsidRPr="00CE4A7B">
        <w:rPr>
          <w:rFonts w:eastAsiaTheme="minorEastAsia"/>
        </w:rPr>
        <w:t>.</w:t>
      </w:r>
    </w:p>
    <w:p w:rsidR="00CE4A7B" w:rsidRPr="00981ED2" w:rsidRDefault="00CE4A7B" w:rsidP="00CE4A7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jc w:val="center"/>
        <w:rPr>
          <w:b/>
        </w:rPr>
      </w:pPr>
      <w:r>
        <w:rPr>
          <w:b/>
        </w:rPr>
        <w:t>Mengenberechnungen: Output-&gt; Input</w:t>
      </w:r>
    </w:p>
    <w:p w:rsidR="007A5633" w:rsidRPr="007A5633" w:rsidRDefault="00CE4A7B">
      <w:pPr>
        <w:rPr>
          <w:rFonts w:eastAsiaTheme="minorEastAsia"/>
        </w:rPr>
      </w:pPr>
      <w:r>
        <w:rPr>
          <w:rFonts w:eastAsiaTheme="minorEastAsia"/>
        </w:rPr>
        <w:t>Ist der Output gegeben und der Input gesucht, treten folgende Rechnungen auf: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7A5633" w:rsidTr="000A01CD">
        <w:tc>
          <w:tcPr>
            <w:tcW w:w="3209" w:type="dxa"/>
            <w:tcBorders>
              <w:right w:val="single" w:sz="4" w:space="0" w:color="auto"/>
            </w:tcBorders>
          </w:tcPr>
          <w:p w:rsidR="007A5633" w:rsidRPr="007A5633" w:rsidRDefault="00A8461A" w:rsidP="000A01CD">
            <w:pPr>
              <w:spacing w:line="360" w:lineRule="auto"/>
              <w:rPr>
                <w:rFonts w:eastAsiaTheme="minorEastAsia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acc>
                <m:r>
                  <m:rPr>
                    <m:aln/>
                  </m:rPr>
                  <w:rPr>
                    <w:rFonts w:ascii="Cambria Math" w:hAnsi="Cambria Math"/>
                  </w:rPr>
                  <m:t>=ZE∙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6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19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15</m:t>
                          </m:r>
                        </m:e>
                      </m:mr>
                    </m:m>
                  </m:e>
                </m:d>
              </m:oMath>
            </m:oMathPara>
          </w:p>
          <w:p w:rsidR="007A5633" w:rsidRDefault="007A5633">
            <w:pPr>
              <w:rPr>
                <w:rFonts w:eastAsiaTheme="minorEastAsia"/>
              </w:rPr>
            </w:pPr>
          </w:p>
        </w:tc>
        <w:tc>
          <w:tcPr>
            <w:tcW w:w="3209" w:type="dxa"/>
            <w:tcBorders>
              <w:left w:val="single" w:sz="4" w:space="0" w:color="auto"/>
              <w:right w:val="single" w:sz="4" w:space="0" w:color="auto"/>
            </w:tcBorders>
          </w:tcPr>
          <w:p w:rsidR="007A5633" w:rsidRPr="007A5633" w:rsidRDefault="00A8461A" w:rsidP="000A01CD">
            <w:pPr>
              <w:spacing w:line="360" w:lineRule="auto"/>
              <w:rPr>
                <w:rFonts w:eastAsiaTheme="minorEastAsia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  <m:r>
                  <m:rPr>
                    <m:aln/>
                  </m:rPr>
                  <w:rPr>
                    <w:rFonts w:ascii="Cambria Math" w:hAnsi="Cambria Math"/>
                  </w:rPr>
                  <m:t>=RZ∙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acc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</m:mr>
                      <m:m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6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7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0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∙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19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17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15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175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208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233</m:t>
                          </m:r>
                        </m:e>
                      </m:mr>
                    </m:m>
                  </m:e>
                </m:d>
              </m:oMath>
            </m:oMathPara>
          </w:p>
          <w:p w:rsidR="007A5633" w:rsidRDefault="007A5633">
            <w:pPr>
              <w:rPr>
                <w:rFonts w:eastAsiaTheme="minorEastAsia"/>
              </w:rPr>
            </w:pPr>
          </w:p>
        </w:tc>
        <w:tc>
          <w:tcPr>
            <w:tcW w:w="3210" w:type="dxa"/>
            <w:tcBorders>
              <w:left w:val="single" w:sz="4" w:space="0" w:color="auto"/>
            </w:tcBorders>
          </w:tcPr>
          <w:p w:rsidR="000A01CD" w:rsidRPr="007A5633" w:rsidRDefault="00A8461A" w:rsidP="000A01CD">
            <w:pPr>
              <w:spacing w:line="360" w:lineRule="auto"/>
              <w:rPr>
                <w:rFonts w:eastAsiaTheme="minorEastAsia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  <m:r>
                  <m:rPr>
                    <m:aln/>
                  </m:rPr>
                  <w:rPr>
                    <w:rFonts w:ascii="Cambria Math" w:hAnsi="Cambria Math"/>
                  </w:rPr>
                  <m:t>=RE∙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56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21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44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</w:rPr>
                            <m:t>40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40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e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51</m:t>
                          </m:r>
                        </m:e>
                      </m:mr>
                    </m:m>
                  </m:e>
                </m:d>
                <m:r>
                  <w:rPr>
                    <w:rFonts w:ascii="Cambria Math" w:hAnsi="Cambria Math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Theme="minorEastAsia" w:hAnsi="Cambria Math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175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208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233</m:t>
                          </m:r>
                        </m:e>
                      </m:mr>
                    </m:m>
                  </m:e>
                </m:d>
              </m:oMath>
            </m:oMathPara>
          </w:p>
          <w:p w:rsidR="000A01CD" w:rsidRDefault="000A01CD">
            <w:pPr>
              <w:rPr>
                <w:rFonts w:eastAsiaTheme="minorEastAsia"/>
              </w:rPr>
            </w:pPr>
          </w:p>
        </w:tc>
      </w:tr>
    </w:tbl>
    <w:p w:rsidR="00780949" w:rsidRPr="000A01CD" w:rsidRDefault="00780949" w:rsidP="00780949">
      <w:pPr>
        <w:rPr>
          <w:i/>
        </w:rPr>
      </w:pPr>
      <w:r w:rsidRPr="000A01CD">
        <w:rPr>
          <w:i/>
        </w:rPr>
        <w:t>Bestätigen Sie die Rechnung</w:t>
      </w:r>
      <w:r>
        <w:rPr>
          <w:i/>
        </w:rPr>
        <w:t>en</w:t>
      </w:r>
      <w:r w:rsidRPr="000A01CD">
        <w:rPr>
          <w:i/>
        </w:rPr>
        <w:t>.</w:t>
      </w:r>
    </w:p>
    <w:p w:rsidR="00780949" w:rsidRDefault="00780949">
      <w:pPr>
        <w:rPr>
          <w:rFonts w:eastAsiaTheme="minorEastAsia"/>
        </w:rPr>
      </w:pPr>
      <w:r>
        <w:rPr>
          <w:rFonts w:eastAsiaTheme="minorEastAsia"/>
        </w:rPr>
        <w:t xml:space="preserve">Um 2 ME von Box1 und 3 ME von Box2 herzustellen werden also beispielsweise 15 ME </w:t>
      </w:r>
      <w:r>
        <w:t xml:space="preserve">Café </w:t>
      </w:r>
      <w:proofErr w:type="spellStart"/>
      <w:r>
        <w:t>Crema</w:t>
      </w:r>
      <w:proofErr w:type="spellEnd"/>
      <w:r>
        <w:t xml:space="preserve"> benötigt. Oder, </w:t>
      </w:r>
      <w:r>
        <w:rPr>
          <w:rFonts w:eastAsiaTheme="minorEastAsia"/>
        </w:rPr>
        <w:t>um 2 ME von Box1 und 3 ME von Box2 herzustellen werden 208 ME Kaffeebohnen benötigt.</w:t>
      </w:r>
    </w:p>
    <w:p w:rsidR="007D1102" w:rsidRPr="007D1102" w:rsidRDefault="006672E9" w:rsidP="007D1102">
      <w:pPr>
        <w:pBdr>
          <w:bottom w:val="single" w:sz="4" w:space="1" w:color="auto"/>
        </w:pBdr>
        <w:rPr>
          <w:rFonts w:eastAsiaTheme="minorEastAsia"/>
          <w:b/>
        </w:rPr>
      </w:pPr>
      <w:r>
        <w:rPr>
          <w:rFonts w:eastAsiaTheme="minorEastAsia"/>
          <w:b/>
        </w:rPr>
        <w:t>Bemerkung</w:t>
      </w:r>
    </w:p>
    <w:p w:rsidR="006C568B" w:rsidRPr="00780949" w:rsidRDefault="000A01CD" w:rsidP="00780949">
      <w:pPr>
        <w:rPr>
          <w:rFonts w:eastAsiaTheme="minorEastAsia"/>
        </w:rPr>
      </w:pPr>
      <w:r>
        <w:rPr>
          <w:rFonts w:eastAsiaTheme="minorEastAsia"/>
        </w:rPr>
        <w:t>In der mittlere</w:t>
      </w:r>
      <w:r w:rsidR="00780949">
        <w:rPr>
          <w:rFonts w:eastAsiaTheme="minorEastAsia"/>
        </w:rPr>
        <w:t>n</w:t>
      </w:r>
      <w:r>
        <w:rPr>
          <w:rFonts w:eastAsiaTheme="minorEastAsia"/>
        </w:rPr>
        <w:t xml:space="preserve"> und rechten</w:t>
      </w:r>
      <w:r w:rsidR="00FD7756">
        <w:rPr>
          <w:rFonts w:eastAsiaTheme="minorEastAsia"/>
        </w:rPr>
        <w:t xml:space="preserve"> Spalte steht das Gleiche</w:t>
      </w:r>
      <w:r>
        <w:rPr>
          <w:rFonts w:eastAsiaTheme="minorEastAsia"/>
        </w:rPr>
        <w:t>:</w:t>
      </w:r>
      <w:r w:rsidR="00FD7756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RE∙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=(RZ⋅ZE)∙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=RZ⋅(ZE∙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)= RZ∙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="00FD7756">
        <w:rPr>
          <w:rFonts w:eastAsiaTheme="minorEastAsia"/>
        </w:rPr>
        <w:t>.</w:t>
      </w:r>
    </w:p>
    <w:p w:rsidR="006672E9" w:rsidRDefault="0015099C" w:rsidP="006672E9">
      <w:pPr>
        <w:pBdr>
          <w:bottom w:val="single" w:sz="4" w:space="1" w:color="auto"/>
        </w:pBdr>
        <w:shd w:val="clear" w:color="auto" w:fill="E7E6E6" w:themeFill="background2"/>
        <w:rPr>
          <w:b/>
        </w:rPr>
      </w:pPr>
      <w:r>
        <w:rPr>
          <w:b/>
        </w:rPr>
        <w:t xml:space="preserve">Mengenverhältnisse - </w:t>
      </w:r>
      <w:r w:rsidR="006672E9">
        <w:rPr>
          <w:b/>
        </w:rPr>
        <w:t>Hinweis</w:t>
      </w:r>
      <w:r>
        <w:rPr>
          <w:b/>
        </w:rPr>
        <w:t xml:space="preserve"> und Beispiele:</w:t>
      </w:r>
    </w:p>
    <w:p w:rsidR="00800932" w:rsidRDefault="00800932">
      <w:r>
        <w:t>Es sollen insgesamt 60 ME der End</w:t>
      </w:r>
      <w:r w:rsidR="0015099C">
        <w:t>produkte</w:t>
      </w:r>
      <w:r>
        <w:t xml:space="preserve"> </w:t>
      </w:r>
      <w:r w:rsidR="0015099C">
        <w:t xml:space="preserve">hergestellt </w:t>
      </w:r>
      <w:r>
        <w:t>werden</w:t>
      </w:r>
      <w:r w:rsidR="0015099C">
        <w:t>. Dabei sollen d</w:t>
      </w:r>
      <w:r>
        <w:t>ie ME von Box1 und Box2 im Verhältnis 3:1 auftreten.</w:t>
      </w:r>
      <w:r w:rsidR="0015099C">
        <w:t xml:space="preserve"> Wie viele ME der einzelnen Endprodukte werden gestellt?</w:t>
      </w:r>
    </w:p>
    <w:p w:rsidR="00800932" w:rsidRDefault="00800932"/>
    <w:p w:rsidR="00FD7756" w:rsidRDefault="00FD7756"/>
    <w:p w:rsidR="0015099C" w:rsidRDefault="0015099C">
      <w:r>
        <w:t xml:space="preserve">Es werden </w:t>
      </w:r>
      <w:r w:rsidR="00FD7756">
        <w:t xml:space="preserve">400 ME der </w:t>
      </w:r>
      <w:r>
        <w:t>Getränke hergestellt</w:t>
      </w:r>
      <w:r w:rsidR="00FD7756">
        <w:t>.</w:t>
      </w:r>
      <w:r>
        <w:t xml:space="preserve"> </w:t>
      </w:r>
      <w:r w:rsidR="00FD7756">
        <w:t>Cappuccino, Latte Macchiato und</w:t>
      </w:r>
      <w:r>
        <w:t xml:space="preserve"> Café </w:t>
      </w:r>
      <w:proofErr w:type="spellStart"/>
      <w:r>
        <w:t>Crema</w:t>
      </w:r>
      <w:proofErr w:type="spellEnd"/>
      <w:r>
        <w:t xml:space="preserve"> treten </w:t>
      </w:r>
      <w:r w:rsidR="00FD7756">
        <w:t xml:space="preserve">dabei </w:t>
      </w:r>
      <w:r>
        <w:t>im Verhältnis 2:1:5 auf</w:t>
      </w:r>
      <w:r w:rsidR="00FD7756">
        <w:t>. Wie viele ME der einzelnen Zwischenprodukte wurden hergestellt?</w:t>
      </w:r>
    </w:p>
    <w:p w:rsidR="00FD7756" w:rsidRDefault="00FD7756"/>
    <w:p w:rsidR="00FD7756" w:rsidRDefault="00FD7756"/>
    <w:p w:rsidR="00800932" w:rsidRDefault="00800932">
      <w:r>
        <w:t>Im Lager befindet sich doppelt so viele ME Wasser wie Kaffeebohnen</w:t>
      </w:r>
      <w:r w:rsidR="00A1032D">
        <w:t>. Die Milchvorräte belaufen sich auf 20% der Wasservorräte.</w:t>
      </w:r>
      <w:r>
        <w:t xml:space="preserve"> </w:t>
      </w:r>
      <w:r w:rsidR="00A1032D">
        <w:t>Insgesamt befinden im Lager 850 ME</w:t>
      </w:r>
      <w:r>
        <w:t xml:space="preserve"> </w:t>
      </w:r>
      <w:r w:rsidR="00A1032D">
        <w:t>Rohstoffe. Wie viele ME der einzelnen Rohstoffe sind im Lager?</w:t>
      </w:r>
    </w:p>
    <w:p w:rsidR="00FD7756" w:rsidRDefault="00FD7756">
      <w:pPr>
        <w:rPr>
          <w:b/>
        </w:rPr>
      </w:pPr>
      <w:r>
        <w:rPr>
          <w:b/>
        </w:rPr>
        <w:br w:type="page"/>
      </w:r>
    </w:p>
    <w:p w:rsidR="00372DEF" w:rsidRPr="00981ED2" w:rsidRDefault="00372DEF" w:rsidP="00372DE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jc w:val="center"/>
        <w:rPr>
          <w:b/>
        </w:rPr>
      </w:pPr>
      <w:r>
        <w:rPr>
          <w:b/>
        </w:rPr>
        <w:lastRenderedPageBreak/>
        <w:t>Mengenberechnungen: Input-&gt; Output</w:t>
      </w:r>
    </w:p>
    <w:p w:rsidR="00372DEF" w:rsidRPr="00372DEF" w:rsidRDefault="00CE4A7B" w:rsidP="00CE4A7B">
      <w:pPr>
        <w:rPr>
          <w:rFonts w:eastAsiaTheme="minorEastAsia"/>
        </w:rPr>
      </w:pPr>
      <w:r>
        <w:rPr>
          <w:rFonts w:eastAsiaTheme="minorEastAsia"/>
        </w:rPr>
        <w:t>Ist der Input gegeben und der Output gesucht, so liegen LGS vor:</w:t>
      </w:r>
    </w:p>
    <w:p w:rsidR="004D1AAC" w:rsidRPr="004D1AAC" w:rsidRDefault="00FE010B" w:rsidP="00EA6562">
      <w:pPr>
        <w:pStyle w:val="Listenabsatz"/>
        <w:numPr>
          <w:ilvl w:val="0"/>
          <w:numId w:val="12"/>
        </w:numPr>
        <w:rPr>
          <w:rFonts w:eastAsiaTheme="minorEastAsia"/>
        </w:rPr>
      </w:pPr>
      <w:r>
        <w:t>Bei gegebenen</w:t>
      </w:r>
      <m:oMath>
        <m:r>
          <w:rPr>
            <w:rFonts w:ascii="Cambria Math" w:hAnsi="Cambria Math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4D1AAC">
        <w:rPr>
          <w:rFonts w:eastAsiaTheme="minorEastAsia"/>
        </w:rPr>
        <w:t xml:space="preserve"> und</w:t>
      </w:r>
      <w:r>
        <w:t xml:space="preserve"> </w:t>
      </w:r>
      <m:oMath>
        <m:r>
          <w:rPr>
            <w:rFonts w:ascii="Cambria Math" w:hAnsi="Cambria Math"/>
          </w:rPr>
          <m:t>ZE</m:t>
        </m:r>
      </m:oMath>
      <w:r>
        <w:t xml:space="preserve"> und gesuchtem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 w:rsidRPr="004D1AAC">
        <w:rPr>
          <w:rFonts w:eastAsiaTheme="minorEastAsia"/>
        </w:rPr>
        <w:t xml:space="preserve"> ist die</w:t>
      </w:r>
      <w:r>
        <w:t xml:space="preserve"> Gleichung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</w:rPr>
          <m:t>=ZE∙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 w:rsidRPr="004D1AAC">
        <w:rPr>
          <w:rFonts w:eastAsiaTheme="minorEastAsia"/>
        </w:rPr>
        <w:t xml:space="preserve"> ein LGS.</w:t>
      </w:r>
      <w:r w:rsidR="004D1AAC" w:rsidRPr="004D1AAC">
        <w:rPr>
          <w:rFonts w:eastAsiaTheme="minorEastAsia"/>
        </w:rPr>
        <w:t xml:space="preserve"> </w:t>
      </w:r>
    </w:p>
    <w:p w:rsidR="004D1AAC" w:rsidRPr="004D1AAC" w:rsidRDefault="004D1AAC" w:rsidP="00EA6562">
      <w:pPr>
        <w:pStyle w:val="Listenabsatz"/>
        <w:numPr>
          <w:ilvl w:val="0"/>
          <w:numId w:val="12"/>
        </w:numPr>
        <w:rPr>
          <w:rFonts w:eastAsiaTheme="minorEastAsia"/>
        </w:rPr>
      </w:pPr>
      <w:r>
        <w:t>Bei gegebenen</w:t>
      </w:r>
      <m:oMath>
        <m:r>
          <w:rPr>
            <w:rFonts w:ascii="Cambria Math" w:hAnsi="Cambria Math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Pr="004D1AAC">
        <w:rPr>
          <w:rFonts w:eastAsiaTheme="minorEastAsia"/>
        </w:rPr>
        <w:t xml:space="preserve"> und</w:t>
      </w:r>
      <w:r>
        <w:t xml:space="preserve"> </w:t>
      </w:r>
      <m:oMath>
        <m:r>
          <w:rPr>
            <w:rFonts w:ascii="Cambria Math" w:hAnsi="Cambria Math"/>
          </w:rPr>
          <m:t>RZ</m:t>
        </m:r>
      </m:oMath>
      <w:r>
        <w:t xml:space="preserve"> und gesuchtem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4D1AAC">
        <w:rPr>
          <w:rFonts w:eastAsiaTheme="minorEastAsia"/>
        </w:rPr>
        <w:t xml:space="preserve"> ist die</w:t>
      </w:r>
      <w:r>
        <w:t xml:space="preserve"> Gleichung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>=RZ∙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4D1AAC">
        <w:rPr>
          <w:rFonts w:eastAsiaTheme="minorEastAsia"/>
        </w:rPr>
        <w:t xml:space="preserve"> ein LGS.</w:t>
      </w:r>
    </w:p>
    <w:p w:rsidR="004D1AAC" w:rsidRPr="004D1AAC" w:rsidRDefault="004D1AAC" w:rsidP="00EA6562">
      <w:pPr>
        <w:pStyle w:val="Listenabsatz"/>
        <w:numPr>
          <w:ilvl w:val="0"/>
          <w:numId w:val="12"/>
        </w:numPr>
        <w:rPr>
          <w:rFonts w:eastAsiaTheme="minorEastAsia"/>
        </w:rPr>
      </w:pPr>
      <w:r>
        <w:t>Bei gegebenen</w:t>
      </w:r>
      <m:oMath>
        <m:r>
          <w:rPr>
            <w:rFonts w:ascii="Cambria Math" w:hAnsi="Cambria Math"/>
          </w:rPr>
          <m:t xml:space="preserve"> 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Pr="004D1AAC">
        <w:rPr>
          <w:rFonts w:eastAsiaTheme="minorEastAsia"/>
        </w:rPr>
        <w:t xml:space="preserve"> und</w:t>
      </w:r>
      <w:r>
        <w:t xml:space="preserve"> </w:t>
      </w:r>
      <m:oMath>
        <m:r>
          <w:rPr>
            <w:rFonts w:ascii="Cambria Math" w:hAnsi="Cambria Math"/>
          </w:rPr>
          <m:t>RE</m:t>
        </m:r>
      </m:oMath>
      <w:r>
        <w:t xml:space="preserve"> und gesuchtem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 w:rsidRPr="004D1AAC">
        <w:rPr>
          <w:rFonts w:eastAsiaTheme="minorEastAsia"/>
        </w:rPr>
        <w:t xml:space="preserve"> ist die</w:t>
      </w:r>
      <w:r>
        <w:t xml:space="preserve"> Gleichung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>=RE∙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 w:rsidRPr="004D1AAC">
        <w:rPr>
          <w:rFonts w:eastAsiaTheme="minorEastAsia"/>
        </w:rPr>
        <w:t xml:space="preserve"> ein LGS.</w:t>
      </w:r>
    </w:p>
    <w:p w:rsidR="00FE010B" w:rsidRDefault="004D1AAC">
      <w:r>
        <w:rPr>
          <w:rFonts w:eastAsiaTheme="minorEastAsia"/>
        </w:rPr>
        <w:t>Jedes dieser LGS kann im Allgemeinen eine eindeutige, eine mehrdeutige oder keine Lösung besitzen.</w:t>
      </w:r>
      <w:r w:rsidR="00FE010B">
        <w:rPr>
          <w:rFonts w:eastAsiaTheme="minorEastAsia"/>
        </w:rPr>
        <w:t xml:space="preserve"> </w:t>
      </w:r>
    </w:p>
    <w:p w:rsidR="00E7364E" w:rsidRPr="00102201" w:rsidRDefault="004D1AAC" w:rsidP="00102201">
      <w:pPr>
        <w:pBdr>
          <w:bottom w:val="single" w:sz="4" w:space="1" w:color="auto"/>
        </w:pBdr>
        <w:shd w:val="clear" w:color="auto" w:fill="E7E6E6" w:themeFill="background2"/>
        <w:rPr>
          <w:b/>
        </w:rPr>
      </w:pPr>
      <w:r w:rsidRPr="00102201">
        <w:rPr>
          <w:b/>
        </w:rPr>
        <w:t xml:space="preserve">Beispiel </w:t>
      </w:r>
      <w:r w:rsidR="00E7364E" w:rsidRPr="00102201">
        <w:rPr>
          <w:b/>
        </w:rPr>
        <w:t>zu Punkt 1:</w:t>
      </w:r>
    </w:p>
    <w:p w:rsidR="00E7364E" w:rsidRPr="00E7364E" w:rsidRDefault="00EA6562" w:rsidP="00645CBA">
      <w:pPr>
        <w:rPr>
          <w:rFonts w:eastAsiaTheme="minorEastAsia"/>
        </w:rPr>
      </w:pPr>
      <w:r>
        <w:t xml:space="preserve">Gegeben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19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17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15</m:t>
                  </m:r>
                </m:e>
              </m:mr>
            </m:m>
          </m:e>
        </m:d>
      </m:oMath>
      <w:r w:rsidR="004D1AAC">
        <w:rPr>
          <w:rFonts w:eastAsiaTheme="minorEastAsia"/>
        </w:rPr>
        <w:t xml:space="preserve"> und </w:t>
      </w:r>
      <m:oMath>
        <m:r>
          <w:rPr>
            <w:rFonts w:ascii="Cambria Math" w:eastAsiaTheme="minorEastAsia" w:hAnsi="Cambria Math"/>
          </w:rPr>
          <m:t>ZE=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</m:oMath>
      <w:r>
        <w:rPr>
          <w:rFonts w:eastAsiaTheme="minorEastAsia"/>
        </w:rPr>
        <w:t xml:space="preserve"> und gesucht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 w:rsidR="001967F9">
        <w:rPr>
          <w:rFonts w:eastAsiaTheme="minorEastAsia"/>
        </w:rPr>
        <w:t>, d.h.</w:t>
      </w:r>
      <w:r w:rsidR="005252C7">
        <w:rPr>
          <w:rFonts w:eastAsiaTheme="minorEastAsia"/>
        </w:rPr>
        <w:t>:</w:t>
      </w:r>
    </w:p>
    <w:p w:rsidR="00EA6562" w:rsidRDefault="00A8461A" w:rsidP="005252C7">
      <w:pPr>
        <w:jc w:val="center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19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17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15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 w:rsidR="00E7364E">
        <w:rPr>
          <w:rFonts w:eastAsiaTheme="minorEastAsia"/>
        </w:rPr>
        <w:t xml:space="preserve">      oder   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=19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=17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6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+1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=15</m:t>
              </m:r>
            </m:e>
          </m:mr>
        </m:m>
      </m:oMath>
    </w:p>
    <w:p w:rsidR="00EA6562" w:rsidRDefault="00645CBA" w:rsidP="00E7364E">
      <w:pPr>
        <w:rPr>
          <w:rFonts w:eastAsiaTheme="minorEastAsia"/>
        </w:rPr>
      </w:pPr>
      <w:r>
        <w:rPr>
          <w:rFonts w:eastAsiaTheme="minorEastAsia"/>
        </w:rPr>
        <w:t>Mit dem</w:t>
      </w:r>
      <w:r w:rsidR="006C4D9C">
        <w:rPr>
          <w:rFonts w:eastAsiaTheme="minorEastAsia"/>
        </w:rPr>
        <w:t xml:space="preserve"> Gauß-Alg</w:t>
      </w:r>
      <w:r w:rsidR="00EA6562">
        <w:rPr>
          <w:rFonts w:eastAsiaTheme="minorEastAsia"/>
        </w:rPr>
        <w:t>or</w:t>
      </w:r>
      <w:r w:rsidR="006C4D9C">
        <w:rPr>
          <w:rFonts w:eastAsiaTheme="minorEastAsia"/>
        </w:rPr>
        <w:t>i</w:t>
      </w:r>
      <w:r w:rsidR="00AC61B8">
        <w:rPr>
          <w:rFonts w:eastAsiaTheme="minorEastAsia"/>
        </w:rPr>
        <w:t>thmus</w:t>
      </w:r>
      <w:r w:rsidR="00EA6562">
        <w:rPr>
          <w:rFonts w:eastAsiaTheme="minorEastAsia"/>
        </w:rPr>
        <w:t xml:space="preserve"> folgt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 w:rsidR="00102201">
        <w:rPr>
          <w:rFonts w:eastAsiaTheme="minorEastAsia"/>
        </w:rPr>
        <w:t>.</w:t>
      </w:r>
    </w:p>
    <w:p w:rsidR="00E7364E" w:rsidRPr="00102201" w:rsidRDefault="006C4D9C" w:rsidP="00102201">
      <w:pPr>
        <w:pBdr>
          <w:bottom w:val="single" w:sz="4" w:space="1" w:color="auto"/>
        </w:pBdr>
        <w:shd w:val="clear" w:color="auto" w:fill="E7E6E6" w:themeFill="background2"/>
        <w:rPr>
          <w:b/>
        </w:rPr>
      </w:pPr>
      <w:r w:rsidRPr="00102201">
        <w:rPr>
          <w:b/>
        </w:rPr>
        <w:t xml:space="preserve">Beispiel </w:t>
      </w:r>
      <w:r w:rsidR="00E7364E" w:rsidRPr="00102201">
        <w:rPr>
          <w:b/>
        </w:rPr>
        <w:t>zu Punkt 2:</w:t>
      </w:r>
    </w:p>
    <w:p w:rsidR="00E7364E" w:rsidRDefault="006C4D9C" w:rsidP="00645CBA">
      <w:pPr>
        <w:rPr>
          <w:rFonts w:eastAsiaTheme="minorEastAsia"/>
        </w:rPr>
      </w:pPr>
      <w:r>
        <w:t xml:space="preserve">Gegeben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175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208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233</m:t>
                  </m:r>
                </m:e>
              </m:mr>
            </m:m>
          </m:e>
        </m:d>
      </m:oMath>
      <w:r>
        <w:rPr>
          <w:rFonts w:eastAsiaTheme="minorEastAsia"/>
        </w:rPr>
        <w:t xml:space="preserve"> und </w:t>
      </w:r>
      <m:oMath>
        <m:r>
          <w:rPr>
            <w:rFonts w:ascii="Cambria Math" w:eastAsiaTheme="minorEastAsia" w:hAnsi="Cambria Math"/>
          </w:rPr>
          <m:t>RZ=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</m:oMath>
      <w:r>
        <w:rPr>
          <w:rFonts w:eastAsiaTheme="minorEastAsia"/>
        </w:rPr>
        <w:t xml:space="preserve"> und gesucht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="001967F9">
        <w:rPr>
          <w:rFonts w:eastAsiaTheme="minorEastAsia"/>
        </w:rPr>
        <w:t>, d.h.</w:t>
      </w:r>
      <w:r w:rsidR="005252C7">
        <w:rPr>
          <w:rFonts w:eastAsiaTheme="minorEastAsia"/>
        </w:rPr>
        <w:t>:</w:t>
      </w:r>
    </w:p>
    <w:p w:rsidR="006C4D9C" w:rsidRDefault="00A8461A" w:rsidP="005252C7">
      <w:pPr>
        <w:jc w:val="center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175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208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233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</w:rPr>
                    <m:t>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mr>
            </m:m>
          </m:e>
        </m:d>
        <m: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mr>
            </m:m>
          </m:e>
        </m:d>
      </m:oMath>
      <w:r w:rsidR="00E7364E">
        <w:rPr>
          <w:rFonts w:eastAsiaTheme="minorEastAsia"/>
        </w:rPr>
        <w:t xml:space="preserve">      oder   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+1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+8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=175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=208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6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+7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+0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=233</m:t>
              </m:r>
            </m:e>
          </m:mr>
        </m:m>
      </m:oMath>
    </w:p>
    <w:p w:rsidR="00645CBA" w:rsidRDefault="00102201" w:rsidP="00E7364E">
      <w:pPr>
        <w:rPr>
          <w:rFonts w:eastAsiaTheme="minorEastAsia"/>
        </w:rPr>
      </w:pPr>
      <w:r>
        <w:rPr>
          <w:rFonts w:eastAsiaTheme="minorEastAsia"/>
        </w:rPr>
        <w:t>Mit dem Gauß-Algorithmus oder dem GTR</w:t>
      </w:r>
      <w:r w:rsidR="00645CBA">
        <w:rPr>
          <w:rFonts w:eastAsiaTheme="minorEastAsia"/>
        </w:rPr>
        <w:t xml:space="preserve"> folgt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19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17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15</m:t>
                  </m:r>
                </m:e>
              </m:mr>
            </m:m>
          </m:e>
        </m:d>
      </m:oMath>
      <w:r>
        <w:rPr>
          <w:rFonts w:eastAsiaTheme="minorEastAsia"/>
        </w:rPr>
        <w:t>.</w:t>
      </w:r>
    </w:p>
    <w:p w:rsidR="006C4D9C" w:rsidRPr="00102201" w:rsidRDefault="00102201">
      <w:pPr>
        <w:rPr>
          <w:rFonts w:eastAsiaTheme="minorEastAsia"/>
        </w:rPr>
      </w:pPr>
      <w:r>
        <w:rPr>
          <w:rFonts w:eastAsiaTheme="minorEastAsia"/>
        </w:rPr>
        <w:t xml:space="preserve">Da </w:t>
      </w:r>
      <m:oMath>
        <m:r>
          <w:rPr>
            <w:rFonts w:ascii="Cambria Math" w:eastAsiaTheme="minorEastAsia" w:hAnsi="Cambria Math"/>
          </w:rPr>
          <m:t>RZ</m:t>
        </m:r>
      </m:oMath>
      <w:r>
        <w:rPr>
          <w:rFonts w:eastAsiaTheme="minorEastAsia"/>
        </w:rPr>
        <w:t xml:space="preserve"> invertierbar ist, </w:t>
      </w:r>
      <w:r w:rsidR="00645CBA">
        <w:rPr>
          <w:rFonts w:eastAsiaTheme="minorEastAsia"/>
        </w:rPr>
        <w:t xml:space="preserve">wäre </w:t>
      </w:r>
      <w:r>
        <w:rPr>
          <w:rFonts w:eastAsiaTheme="minorEastAsia"/>
        </w:rPr>
        <w:t xml:space="preserve">hier auch </w:t>
      </w:r>
      <w:r w:rsidR="00645CBA">
        <w:rPr>
          <w:rFonts w:eastAsiaTheme="minorEastAsia"/>
        </w:rPr>
        <w:t xml:space="preserve">eine Lösung mit der Inversen möglich: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>=RZ∙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="001967F9">
        <w:rPr>
          <w:rFonts w:eastAsiaTheme="minorEastAsia"/>
        </w:rPr>
        <w:t xml:space="preserve"> </w:t>
      </w:r>
      <w:r w:rsidR="001967F9" w:rsidRPr="001967F9">
        <w:rPr>
          <w:rFonts w:eastAsiaTheme="minorEastAsia"/>
        </w:rPr>
        <w:sym w:font="Wingdings" w:char="F0E0"/>
      </w:r>
      <w:r w:rsidR="00645CBA"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RZ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⋅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>
        <w:rPr>
          <w:rFonts w:eastAsiaTheme="minorEastAsia"/>
        </w:rPr>
        <w:t>.</w:t>
      </w:r>
    </w:p>
    <w:p w:rsidR="001967F9" w:rsidRPr="001967F9" w:rsidRDefault="00A8461A" w:rsidP="001967F9">
      <w:pPr>
        <w:spacing w:line="360" w:lineRule="auto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z</m:t>
              </m:r>
            </m:e>
          </m:acc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-0,32815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0,875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-0,453125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0,28125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-0,75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0,53125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0,171875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-0,125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0,046875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175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208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233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17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</m:mr>
              </m:m>
            </m:e>
          </m:d>
        </m:oMath>
      </m:oMathPara>
    </w:p>
    <w:p w:rsidR="00E17F14" w:rsidRPr="00102201" w:rsidRDefault="00E17F14" w:rsidP="00E17F14">
      <w:pPr>
        <w:pBdr>
          <w:bottom w:val="single" w:sz="4" w:space="1" w:color="auto"/>
        </w:pBdr>
        <w:shd w:val="clear" w:color="auto" w:fill="E7E6E6" w:themeFill="background2"/>
        <w:rPr>
          <w:b/>
        </w:rPr>
      </w:pPr>
      <w:r w:rsidRPr="00102201">
        <w:rPr>
          <w:b/>
        </w:rPr>
        <w:t xml:space="preserve">Beispiel </w:t>
      </w:r>
      <w:r>
        <w:rPr>
          <w:b/>
        </w:rPr>
        <w:t>zu Punkt 3</w:t>
      </w:r>
      <w:r w:rsidRPr="00102201">
        <w:rPr>
          <w:b/>
        </w:rPr>
        <w:t>:</w:t>
      </w:r>
    </w:p>
    <w:p w:rsidR="00E17F14" w:rsidRDefault="00E17F14" w:rsidP="00E17F14">
      <w:pPr>
        <w:rPr>
          <w:rFonts w:eastAsiaTheme="minorEastAsia"/>
        </w:rPr>
      </w:pPr>
      <w:r>
        <w:t xml:space="preserve">Gegeben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100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200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300</m:t>
                  </m:r>
                </m:e>
              </m:mr>
            </m:m>
          </m:e>
        </m:d>
      </m:oMath>
      <w:r>
        <w:rPr>
          <w:rFonts w:eastAsiaTheme="minorEastAsia"/>
        </w:rPr>
        <w:t xml:space="preserve"> (Abweichung vom oberen Beispiel) und </w:t>
      </w:r>
      <m:oMath>
        <m:r>
          <w:rPr>
            <w:rFonts w:ascii="Cambria Math" w:eastAsiaTheme="minorEastAsia" w:hAnsi="Cambria Math"/>
          </w:rPr>
          <m:t>RE=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56</m:t>
                  </m:r>
                </m:e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44</m:t>
                  </m:r>
                </m:e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51</m:t>
                  </m:r>
                </m:e>
              </m:mr>
            </m:m>
          </m:e>
        </m:d>
      </m:oMath>
      <w:r>
        <w:rPr>
          <w:rFonts w:eastAsiaTheme="minorEastAsia"/>
        </w:rPr>
        <w:t xml:space="preserve"> und gesucht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</m:oMath>
      <w:r>
        <w:rPr>
          <w:rFonts w:eastAsiaTheme="minorEastAsia"/>
        </w:rPr>
        <w:t>, d.h.</w:t>
      </w:r>
      <w:r w:rsidR="005252C7">
        <w:rPr>
          <w:rFonts w:eastAsiaTheme="minorEastAsia"/>
        </w:rPr>
        <w:t>:</w:t>
      </w:r>
    </w:p>
    <w:p w:rsidR="00E17F14" w:rsidRPr="00E17F14" w:rsidRDefault="00A8461A" w:rsidP="005252C7">
      <w:pPr>
        <w:jc w:val="center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100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200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300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56</m:t>
                  </m:r>
                </m:e>
                <m:e>
                  <m:r>
                    <w:rPr>
                      <w:rFonts w:ascii="Cambria Math" w:hAnsi="Cambria Math"/>
                    </w:rPr>
                    <m:t>21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44</m:t>
                  </m:r>
                </m:e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51</m:t>
                  </m:r>
                </m:e>
              </m:mr>
            </m:m>
          </m:e>
        </m:d>
        <m:r>
          <w:rPr>
            <w:rFonts w:ascii="Cambria Math" w:hAnsi="Cambria Math"/>
          </w:rPr>
          <m:t>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mr>
            </m:m>
          </m:e>
        </m:d>
      </m:oMath>
      <w:r w:rsidR="00E17F14">
        <w:rPr>
          <w:rFonts w:eastAsiaTheme="minorEastAsia"/>
        </w:rPr>
        <w:t xml:space="preserve">      oder   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/>
                </w:rPr>
                <m:t>56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+21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=100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44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+40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=200</m:t>
              </m:r>
            </m:e>
          </m:mr>
          <m:mr>
            <m:e>
              <m:r>
                <w:rPr>
                  <w:rFonts w:ascii="Cambria Math" w:eastAsiaTheme="minorEastAsia" w:hAnsi="Cambria Math"/>
                </w:rPr>
                <m:t>40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+51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=300</m:t>
              </m:r>
            </m:e>
          </m:mr>
        </m:m>
      </m:oMath>
    </w:p>
    <w:p w:rsidR="00645CBA" w:rsidRDefault="00E17F14" w:rsidP="00012637">
      <w:pPr>
        <w:pBdr>
          <w:bottom w:val="single" w:sz="4" w:space="1" w:color="auto"/>
        </w:pBdr>
        <w:rPr>
          <w:rFonts w:eastAsiaTheme="minorEastAsia"/>
        </w:rPr>
      </w:pPr>
      <w:r>
        <w:rPr>
          <w:rFonts w:eastAsiaTheme="minorEastAsia"/>
        </w:rPr>
        <w:t>Mit dem Gauß-Algorithmus</w:t>
      </w:r>
      <w:r w:rsidR="00AC61B8">
        <w:rPr>
          <w:rFonts w:eastAsiaTheme="minorEastAsia"/>
        </w:rPr>
        <w:t xml:space="preserve"> und dem Rang-Kriterium folgt, dass keine Lösung existiert.</w:t>
      </w:r>
    </w:p>
    <w:p w:rsidR="008F127D" w:rsidRDefault="00012637" w:rsidP="00CC583D">
      <w:pPr>
        <w:rPr>
          <w:rFonts w:eastAsiaTheme="minorEastAsia"/>
        </w:rPr>
      </w:pPr>
      <w:r w:rsidRPr="00CC583D">
        <w:rPr>
          <w:rFonts w:eastAsiaTheme="minorEastAsia"/>
          <w:i/>
        </w:rPr>
        <w:t xml:space="preserve">Es ist durchaus plausibel, dass manchmal </w:t>
      </w:r>
      <w:r w:rsidR="005C07FC" w:rsidRPr="00CC583D">
        <w:rPr>
          <w:rFonts w:eastAsiaTheme="minorEastAsia"/>
          <w:i/>
        </w:rPr>
        <w:t xml:space="preserve">zu gegeben Rohstoffen keine passenden Endprodukte existieren. Dann kann man die Rohstoffe </w:t>
      </w:r>
      <w:r w:rsidRPr="00CC583D">
        <w:rPr>
          <w:rFonts w:eastAsiaTheme="minorEastAsia"/>
          <w:i/>
        </w:rPr>
        <w:t xml:space="preserve">eben </w:t>
      </w:r>
      <w:r w:rsidR="005C07FC" w:rsidRPr="00CC583D">
        <w:rPr>
          <w:rFonts w:eastAsiaTheme="minorEastAsia"/>
          <w:i/>
        </w:rPr>
        <w:t>nicht</w:t>
      </w:r>
      <w:r w:rsidRPr="00CC583D">
        <w:rPr>
          <w:rFonts w:eastAsiaTheme="minorEastAsia"/>
          <w:i/>
        </w:rPr>
        <w:t xml:space="preserve"> passend für die Produktion der Endprodukte kombinieren (es bleiben z.B. immer irgendwelche Rohstoffe übrig). Siehe auch: </w:t>
      </w:r>
      <w:r w:rsidR="00FE010B" w:rsidRPr="00CC583D">
        <w:rPr>
          <w:rFonts w:eastAsiaTheme="minorEastAsia"/>
          <w:i/>
        </w:rPr>
        <w:t>Räumung des Lagers</w:t>
      </w:r>
      <w:r w:rsidR="00CC583D" w:rsidRPr="00CC583D">
        <w:rPr>
          <w:rFonts w:eastAsiaTheme="minorEastAsia"/>
          <w:i/>
        </w:rPr>
        <w:t>.</w:t>
      </w:r>
      <w:r w:rsidR="007C32B4">
        <w:rPr>
          <w:rFonts w:eastAsiaTheme="minorEastAsia"/>
        </w:rPr>
        <w:br w:type="page"/>
      </w:r>
    </w:p>
    <w:p w:rsidR="008F127D" w:rsidRPr="00C3229F" w:rsidRDefault="00C3229F" w:rsidP="00C322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jc w:val="center"/>
        <w:rPr>
          <w:rFonts w:eastAsiaTheme="minorEastAsia"/>
          <w:b/>
        </w:rPr>
      </w:pPr>
      <w:r w:rsidRPr="00C3229F">
        <w:rPr>
          <w:rFonts w:eastAsiaTheme="minorEastAsia"/>
          <w:b/>
        </w:rPr>
        <w:lastRenderedPageBreak/>
        <w:t>Kosten, Erlöse</w:t>
      </w:r>
      <w:r w:rsidR="00B76EB8">
        <w:rPr>
          <w:rFonts w:eastAsiaTheme="minorEastAsia"/>
          <w:b/>
        </w:rPr>
        <w:t>, Deckungsbeiträge</w:t>
      </w:r>
      <w:r w:rsidRPr="00C3229F">
        <w:rPr>
          <w:rFonts w:eastAsiaTheme="minorEastAsia"/>
          <w:b/>
        </w:rPr>
        <w:t xml:space="preserve"> und Gewinne</w:t>
      </w:r>
    </w:p>
    <w:p w:rsidR="00246C08" w:rsidRDefault="00246C08" w:rsidP="008F127D">
      <w:pPr>
        <w:spacing w:line="276" w:lineRule="auto"/>
        <w:jc w:val="both"/>
        <w:rPr>
          <w:rFonts w:eastAsiaTheme="minorEastAsia"/>
        </w:rPr>
      </w:pPr>
      <w:r>
        <w:rPr>
          <w:rFonts w:eastAsiaTheme="minorEastAsia"/>
        </w:rPr>
        <w:t>Auch für mehrstufige Produktionsprozesse können betriebswirtschaftliche Kennzahlen berechnet werden.</w:t>
      </w:r>
    </w:p>
    <w:p w:rsidR="008F127D" w:rsidRDefault="00246C08" w:rsidP="008F127D">
      <w:pPr>
        <w:spacing w:line="276" w:lineRule="auto"/>
        <w:jc w:val="both"/>
      </w:pPr>
      <w:r>
        <w:rPr>
          <w:rFonts w:eastAsiaTheme="minorEastAsia"/>
        </w:rPr>
        <w:t>Angenommen, e</w:t>
      </w:r>
      <w:r w:rsidR="008F127D">
        <w:t>s werden 2</w:t>
      </w:r>
      <w:r w:rsidR="00B76EB8">
        <w:t> ME von Box1 und 3 </w:t>
      </w:r>
      <w:r w:rsidR="008F127D">
        <w:t xml:space="preserve">ME von Box2 </w:t>
      </w:r>
      <w:r>
        <w:t xml:space="preserve">hergestellt und </w:t>
      </w:r>
      <w:r w:rsidR="00D40348">
        <w:t>verkauft</w:t>
      </w:r>
      <w:r w:rsidR="008F127D">
        <w:t xml:space="preserve">. Damit ist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m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</m:m>
          </m:e>
        </m:d>
      </m:oMath>
      <w:r w:rsidR="008F127D">
        <w:rPr>
          <w:rFonts w:eastAsiaTheme="minorEastAsia"/>
        </w:rPr>
        <w:t xml:space="preserve">. </w:t>
      </w:r>
    </w:p>
    <w:p w:rsidR="00EE06A0" w:rsidRPr="000A3F4B" w:rsidRDefault="000A3F4B" w:rsidP="000A3F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spacing w:line="276" w:lineRule="auto"/>
        <w:jc w:val="center"/>
        <w:rPr>
          <w:b/>
        </w:rPr>
      </w:pPr>
      <w:r w:rsidRPr="000A3F4B">
        <w:rPr>
          <w:b/>
        </w:rPr>
        <w:t>Kosten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3958"/>
      </w:tblGrid>
      <w:tr w:rsidR="00246C08" w:rsidTr="00246C08">
        <w:tc>
          <w:tcPr>
            <w:tcW w:w="5670" w:type="dxa"/>
          </w:tcPr>
          <w:p w:rsidR="00246C08" w:rsidRDefault="00246C08" w:rsidP="00246C08">
            <w:pPr>
              <w:pStyle w:val="Listenabsatz"/>
              <w:numPr>
                <w:ilvl w:val="0"/>
                <w:numId w:val="9"/>
              </w:numPr>
              <w:spacing w:line="276" w:lineRule="auto"/>
              <w:jc w:val="both"/>
            </w:pPr>
            <w:r>
              <w:t>Variable Kosten</w:t>
            </w:r>
          </w:p>
          <w:p w:rsidR="00246C08" w:rsidRDefault="00246C08" w:rsidP="00246C08">
            <w:pPr>
              <w:pStyle w:val="Listenabsatz"/>
              <w:numPr>
                <w:ilvl w:val="1"/>
                <w:numId w:val="9"/>
              </w:numPr>
              <w:spacing w:line="276" w:lineRule="auto"/>
              <w:jc w:val="both"/>
            </w:pPr>
            <w:r>
              <w:t>Rohstoffkosten</w:t>
            </w:r>
          </w:p>
          <w:p w:rsidR="00246C08" w:rsidRDefault="00246C08" w:rsidP="00246C08">
            <w:pPr>
              <w:pStyle w:val="Listenabsatz"/>
              <w:numPr>
                <w:ilvl w:val="1"/>
                <w:numId w:val="9"/>
              </w:numPr>
              <w:spacing w:line="276" w:lineRule="auto"/>
              <w:jc w:val="both"/>
            </w:pPr>
            <w:r>
              <w:t>Fertigungskosten der 1. Produktionsstufe</w:t>
            </w:r>
          </w:p>
          <w:p w:rsidR="00246C08" w:rsidRDefault="00246C08" w:rsidP="00246C08">
            <w:pPr>
              <w:pStyle w:val="Listenabsatz"/>
              <w:numPr>
                <w:ilvl w:val="1"/>
                <w:numId w:val="9"/>
              </w:numPr>
              <w:spacing w:line="276" w:lineRule="auto"/>
              <w:jc w:val="both"/>
            </w:pPr>
            <w:r>
              <w:t>Fertigungskosten der 2. Produktionsstufe</w:t>
            </w:r>
          </w:p>
          <w:p w:rsidR="00246C08" w:rsidRDefault="00246C08" w:rsidP="00246C08">
            <w:pPr>
              <w:spacing w:line="276" w:lineRule="auto"/>
              <w:jc w:val="both"/>
            </w:pPr>
          </w:p>
        </w:tc>
        <w:tc>
          <w:tcPr>
            <w:tcW w:w="3958" w:type="dxa"/>
          </w:tcPr>
          <w:p w:rsidR="00246C08" w:rsidRDefault="00246C08" w:rsidP="00246C08">
            <w:pPr>
              <w:pStyle w:val="Listenabsatz"/>
              <w:numPr>
                <w:ilvl w:val="0"/>
                <w:numId w:val="9"/>
              </w:numPr>
              <w:spacing w:line="276" w:lineRule="auto"/>
              <w:jc w:val="both"/>
            </w:pPr>
            <w:r>
              <w:t>Fixkosten</w:t>
            </w:r>
          </w:p>
        </w:tc>
      </w:tr>
    </w:tbl>
    <w:p w:rsidR="00E7349A" w:rsidRDefault="00393B5C" w:rsidP="00973125">
      <w:pPr>
        <w:pBdr>
          <w:bottom w:val="single" w:sz="4" w:space="1" w:color="auto"/>
        </w:pBdr>
        <w:shd w:val="clear" w:color="auto" w:fill="E7E6E6" w:themeFill="background2"/>
        <w:spacing w:line="276" w:lineRule="auto"/>
        <w:jc w:val="both"/>
      </w:pPr>
      <w:r>
        <w:t>Rohstoffkosten</w:t>
      </w:r>
    </w:p>
    <w:p w:rsidR="00E7349A" w:rsidRDefault="00D07B23" w:rsidP="00D07B23">
      <w:pPr>
        <w:spacing w:line="276" w:lineRule="auto"/>
        <w:ind w:left="1416" w:hanging="1416"/>
        <w:jc w:val="both"/>
      </w:pPr>
      <w:r>
        <w:t>Information:</w:t>
      </w:r>
      <w:r>
        <w:tab/>
      </w:r>
      <w:r w:rsidR="00A369A3">
        <w:t>1</w:t>
      </w:r>
      <w:r w:rsidR="00B76EB8">
        <w:t> </w:t>
      </w:r>
      <w:r w:rsidR="00A369A3">
        <w:t>ME Wasser kostet 1</w:t>
      </w:r>
      <w:r w:rsidR="00B76EB8">
        <w:t> </w:t>
      </w:r>
      <w:r w:rsidR="00A369A3">
        <w:t>GE, 1</w:t>
      </w:r>
      <w:r w:rsidR="00B76EB8">
        <w:t> </w:t>
      </w:r>
      <w:r w:rsidR="00A369A3">
        <w:t>ME Bohnen</w:t>
      </w:r>
      <w:r w:rsidR="00BC49FD">
        <w:t xml:space="preserve"> kostet</w:t>
      </w:r>
      <w:r w:rsidR="00A369A3">
        <w:t xml:space="preserve"> 9</w:t>
      </w:r>
      <w:r w:rsidR="00B76EB8">
        <w:t> </w:t>
      </w:r>
      <w:r w:rsidR="00A369A3">
        <w:t xml:space="preserve">GE und </w:t>
      </w:r>
      <w:r w:rsidR="00B848C8">
        <w:t>1</w:t>
      </w:r>
      <w:r w:rsidR="00B76EB8">
        <w:t> </w:t>
      </w:r>
      <w:r w:rsidR="00A369A3">
        <w:t xml:space="preserve">ME Milch </w:t>
      </w:r>
      <w:r w:rsidR="00BC49FD">
        <w:t xml:space="preserve">kostet </w:t>
      </w:r>
      <w:r w:rsidR="00044ABA">
        <w:t>3</w:t>
      </w:r>
      <w:r w:rsidR="00B76EB8">
        <w:t> </w:t>
      </w:r>
      <w:r w:rsidR="00044ABA">
        <w:t>GE</w:t>
      </w:r>
      <w:r w:rsidR="00ED3402">
        <w:t>.</w:t>
      </w:r>
      <w:r w:rsidR="001A6471">
        <w:t xml:space="preserve"> Zusammengefasst ergibt dies den </w:t>
      </w:r>
      <w:r w:rsidR="00E5478F" w:rsidRPr="00E5478F">
        <w:rPr>
          <w:b/>
        </w:rPr>
        <w:t xml:space="preserve">Vektor der </w:t>
      </w:r>
      <w:r w:rsidR="00044ABA" w:rsidRPr="00E5478F">
        <w:rPr>
          <w:b/>
        </w:rPr>
        <w:t>Roh</w:t>
      </w:r>
      <w:r w:rsidR="00044ABA" w:rsidRPr="00ED3402">
        <w:rPr>
          <w:b/>
        </w:rPr>
        <w:t>stoffkosten</w:t>
      </w:r>
      <w:r w:rsidR="00044ABA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acc>
        <m:r>
          <w:rPr>
            <w:rFonts w:ascii="Cambria Math" w:eastAsiaTheme="minorEastAsia" w:hAnsi="Cambria Math"/>
          </w:rPr>
          <m:t>=(</m:t>
        </m:r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/>
                </w:rPr>
                <m:t>1</m:t>
              </m:r>
            </m:e>
            <m:e>
              <m:r>
                <w:rPr>
                  <w:rFonts w:ascii="Cambria Math" w:eastAsiaTheme="minorEastAsia" w:hAnsi="Cambria Math"/>
                </w:rPr>
                <m:t>9</m:t>
              </m:r>
            </m:e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mr>
        </m:m>
        <m:r>
          <w:rPr>
            <w:rFonts w:ascii="Cambria Math" w:eastAsiaTheme="minorEastAsia" w:hAnsi="Cambria Math"/>
          </w:rPr>
          <m:t>)</m:t>
        </m:r>
      </m:oMath>
      <w:r w:rsidR="003318DD">
        <w:rPr>
          <w:rFonts w:eastAsiaTheme="minorEastAsia"/>
        </w:rPr>
        <w:t>.</w:t>
      </w:r>
    </w:p>
    <w:p w:rsidR="00E7349A" w:rsidRPr="003318DD" w:rsidRDefault="003318DD" w:rsidP="00973125">
      <w:pPr>
        <w:spacing w:line="276" w:lineRule="auto"/>
        <w:jc w:val="both"/>
      </w:pPr>
      <w:r>
        <w:t xml:space="preserve">Die Rohstoffkosten </w:t>
      </w:r>
      <w:r w:rsidR="009D73BF">
        <w:t xml:space="preserve">ergeben </w:t>
      </w:r>
      <w:bookmarkStart w:id="0" w:name="_GoBack"/>
      <w:bookmarkEnd w:id="0"/>
      <w:r w:rsidR="00644CC1">
        <w:t>sich aus der Multiplikation von</w:t>
      </w:r>
      <w: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R</m:t>
                </m:r>
              </m:sub>
            </m:sSub>
          </m:e>
        </m:acc>
      </m:oMath>
      <w:r w:rsidRPr="003318DD">
        <w:t xml:space="preserve"> mit dem Rohstoffbedarfsvektor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r</m:t>
            </m:r>
          </m:e>
        </m:acc>
      </m:oMath>
      <w:r w:rsidR="00644CC1">
        <w:t>:</w:t>
      </w:r>
    </w:p>
    <w:p w:rsidR="00772D1B" w:rsidRDefault="00A8461A" w:rsidP="00387DF8">
      <w:pPr>
        <w:spacing w:line="360" w:lineRule="auto"/>
        <w:jc w:val="both"/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acc>
          <m:r>
            <w:rPr>
              <w:rFonts w:ascii="Cambria Math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acc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acc>
          <m:r>
            <w:rPr>
              <w:rFonts w:ascii="Cambria Math" w:hAnsi="Cambria Math"/>
            </w:rPr>
            <m:t>∙RE∙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(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/>
                  </w:rPr>
                  <m:t>9</m:t>
                </m:r>
              </m:e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mr>
          </m:m>
          <m:r>
            <w:rPr>
              <w:rFonts w:ascii="Cambria Math" w:eastAsiaTheme="minorEastAsia" w:hAnsi="Cambria Math"/>
            </w:rPr>
            <m:t>)</m:t>
          </m:r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51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=2746</m:t>
          </m:r>
        </m:oMath>
      </m:oMathPara>
    </w:p>
    <w:p w:rsidR="00387DF8" w:rsidRDefault="00387DF8" w:rsidP="00973125">
      <w:pPr>
        <w:pBdr>
          <w:bottom w:val="single" w:sz="4" w:space="1" w:color="auto"/>
        </w:pBdr>
        <w:shd w:val="clear" w:color="auto" w:fill="E7E6E6" w:themeFill="background2"/>
        <w:spacing w:line="276" w:lineRule="auto"/>
        <w:jc w:val="both"/>
      </w:pPr>
      <w:r>
        <w:t>Fertigungskosten der 1. Produktionsstufe</w:t>
      </w:r>
    </w:p>
    <w:p w:rsidR="00E5478F" w:rsidRDefault="00D07B23" w:rsidP="00D07B23">
      <w:pPr>
        <w:spacing w:line="276" w:lineRule="auto"/>
        <w:ind w:left="1416" w:hanging="1416"/>
        <w:jc w:val="both"/>
      </w:pPr>
      <w:r>
        <w:t>Information:</w:t>
      </w:r>
      <w:r>
        <w:tab/>
      </w:r>
      <w:r w:rsidR="00387DF8">
        <w:t>1</w:t>
      </w:r>
      <w:r w:rsidR="00B76EB8">
        <w:t> </w:t>
      </w:r>
      <w:r w:rsidR="00387DF8">
        <w:t xml:space="preserve">ME </w:t>
      </w:r>
      <w:r w:rsidR="00B848C8">
        <w:t xml:space="preserve">Cappuccino </w:t>
      </w:r>
      <w:r w:rsidR="00BC49FD">
        <w:t xml:space="preserve">zu fertigen </w:t>
      </w:r>
      <w:r w:rsidR="00B848C8">
        <w:t>kostet 4</w:t>
      </w:r>
      <w:r w:rsidR="00B76EB8">
        <w:t> </w:t>
      </w:r>
      <w:r w:rsidR="00387DF8">
        <w:t>GE, 1</w:t>
      </w:r>
      <w:r w:rsidR="00B76EB8">
        <w:t> </w:t>
      </w:r>
      <w:r w:rsidR="00387DF8">
        <w:t xml:space="preserve">ME </w:t>
      </w:r>
      <w:r w:rsidR="00B848C8">
        <w:t>Latte Macchiato</w:t>
      </w:r>
      <w:r w:rsidR="00BC49FD" w:rsidRPr="00BC49FD">
        <w:t xml:space="preserve"> </w:t>
      </w:r>
      <w:r w:rsidR="00BC49FD">
        <w:t>zu fertigen</w:t>
      </w:r>
      <w:r w:rsidR="00B848C8">
        <w:t xml:space="preserve"> </w:t>
      </w:r>
      <w:r w:rsidR="00BC49FD">
        <w:t xml:space="preserve">kostet </w:t>
      </w:r>
      <w:r w:rsidR="00B848C8">
        <w:t>5</w:t>
      </w:r>
      <w:r w:rsidR="00B76EB8">
        <w:t> </w:t>
      </w:r>
      <w:r w:rsidR="00387DF8">
        <w:t xml:space="preserve">GE und </w:t>
      </w:r>
      <w:r w:rsidR="00B848C8">
        <w:t>1</w:t>
      </w:r>
      <w:r w:rsidR="00B76EB8">
        <w:t> </w:t>
      </w:r>
      <w:r w:rsidR="00387DF8">
        <w:t xml:space="preserve">ME </w:t>
      </w:r>
      <w:r w:rsidR="00B848C8">
        <w:t xml:space="preserve">Café </w:t>
      </w:r>
      <w:proofErr w:type="spellStart"/>
      <w:r w:rsidR="00B848C8">
        <w:t>Crema</w:t>
      </w:r>
      <w:proofErr w:type="spellEnd"/>
      <w:r w:rsidR="00B848C8">
        <w:t xml:space="preserve"> </w:t>
      </w:r>
      <w:r w:rsidR="00BC49FD">
        <w:t xml:space="preserve">zu fertigen kostet </w:t>
      </w:r>
      <w:r w:rsidR="00B848C8">
        <w:t>2</w:t>
      </w:r>
      <w:r w:rsidR="00B76EB8">
        <w:t> </w:t>
      </w:r>
      <w:r w:rsidR="00387DF8">
        <w:t>GE.</w:t>
      </w:r>
      <w:r w:rsidR="001A6471">
        <w:t xml:space="preserve"> Zusammengefasst ergibt dies den</w:t>
      </w:r>
      <w:r w:rsidR="00E5478F">
        <w:t xml:space="preserve"> </w:t>
      </w:r>
      <w:r w:rsidR="00E5478F" w:rsidRPr="00E5478F">
        <w:rPr>
          <w:b/>
        </w:rPr>
        <w:t>Vektor der Fertigungskosten der 1. Produktionsstufe</w:t>
      </w:r>
      <w:r w:rsidR="00E5478F" w:rsidRPr="00ED3402">
        <w:rPr>
          <w:b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e>
        </m:acc>
        <m:r>
          <w:rPr>
            <w:rFonts w:ascii="Cambria Math" w:eastAsiaTheme="minorEastAsia" w:hAnsi="Cambria Math"/>
          </w:rPr>
          <m:t>=(</m:t>
        </m:r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/>
                </w:rPr>
                <m:t>4</m:t>
              </m:r>
            </m:e>
            <m:e>
              <m:r>
                <w:rPr>
                  <w:rFonts w:ascii="Cambria Math" w:eastAsiaTheme="minorEastAsia" w:hAnsi="Cambria Math"/>
                </w:rPr>
                <m:t>5</m:t>
              </m:r>
            </m:e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mr>
        </m:m>
        <m:r>
          <w:rPr>
            <w:rFonts w:ascii="Cambria Math" w:eastAsiaTheme="minorEastAsia" w:hAnsi="Cambria Math"/>
          </w:rPr>
          <m:t>)</m:t>
        </m:r>
      </m:oMath>
      <w:r w:rsidR="00E5478F">
        <w:rPr>
          <w:rFonts w:eastAsiaTheme="minorEastAsia"/>
        </w:rPr>
        <w:t>.</w:t>
      </w:r>
    </w:p>
    <w:p w:rsidR="008A5277" w:rsidRDefault="008A5277" w:rsidP="00973125">
      <w:pPr>
        <w:spacing w:line="276" w:lineRule="auto"/>
        <w:jc w:val="both"/>
      </w:pPr>
      <w:r>
        <w:t xml:space="preserve">Die Fertigungskosten der 1. Produktionsstufe ergeben sich aus der Multiplikation </w:t>
      </w:r>
      <w:r w:rsidR="009A4E7D">
        <w:t xml:space="preserve">von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Z</m:t>
                </m:r>
              </m:sub>
            </m:sSub>
          </m:e>
        </m:acc>
      </m:oMath>
      <w:r w:rsidR="009A4E7D">
        <w:rPr>
          <w:rFonts w:eastAsiaTheme="minorEastAsia"/>
        </w:rPr>
        <w:t xml:space="preserve"> mit </w:t>
      </w:r>
      <w:r w:rsidR="00742238">
        <w:t xml:space="preserve">dem Vektor der </w:t>
      </w:r>
      <w:r w:rsidR="00644CC1">
        <w:t xml:space="preserve">benötigten </w:t>
      </w:r>
      <w:r w:rsidR="00742238">
        <w:t xml:space="preserve">Zwischenprodukte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z</m:t>
            </m:r>
          </m:e>
        </m:acc>
      </m:oMath>
      <w:r w:rsidR="00644CC1">
        <w:t>:</w:t>
      </w:r>
      <w:r>
        <w:t xml:space="preserve"> </w:t>
      </w:r>
    </w:p>
    <w:p w:rsidR="001A6471" w:rsidRDefault="00A8461A" w:rsidP="001A6471">
      <w:pPr>
        <w:spacing w:line="360" w:lineRule="auto"/>
        <w:jc w:val="both"/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acc>
          <m:r>
            <w:rPr>
              <w:rFonts w:ascii="Cambria Math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acc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acc>
          <m:r>
            <w:rPr>
              <w:rFonts w:ascii="Cambria Math" w:hAnsi="Cambria Math"/>
            </w:rPr>
            <m:t>∙ZE∙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(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</w:rPr>
                  <m:t>4</m:t>
                </m:r>
              </m:e>
              <m:e>
                <m:r>
                  <w:rPr>
                    <w:rFonts w:ascii="Cambria Math" w:eastAsiaTheme="minorEastAsia" w:hAnsi="Cambria Math"/>
                  </w:rPr>
                  <m:t>5</m:t>
                </m:r>
              </m:e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mr>
          </m:m>
          <m:r>
            <w:rPr>
              <w:rFonts w:ascii="Cambria Math" w:eastAsiaTheme="minorEastAsia" w:hAnsi="Cambria Math"/>
            </w:rPr>
            <m:t>)</m:t>
          </m:r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=191</m:t>
          </m:r>
        </m:oMath>
      </m:oMathPara>
    </w:p>
    <w:p w:rsidR="00A009C3" w:rsidRDefault="00A009C3" w:rsidP="00973125">
      <w:pPr>
        <w:pBdr>
          <w:bottom w:val="single" w:sz="4" w:space="1" w:color="auto"/>
        </w:pBdr>
        <w:shd w:val="clear" w:color="auto" w:fill="E7E6E6" w:themeFill="background2"/>
        <w:spacing w:line="276" w:lineRule="auto"/>
        <w:jc w:val="both"/>
      </w:pPr>
      <w:r>
        <w:t>Fertigungskosten der 2. Produktionsstufe</w:t>
      </w:r>
    </w:p>
    <w:p w:rsidR="00A009C3" w:rsidRDefault="00D07B23" w:rsidP="00D07B23">
      <w:pPr>
        <w:spacing w:line="276" w:lineRule="auto"/>
        <w:ind w:left="1416" w:hanging="1416"/>
        <w:jc w:val="both"/>
      </w:pPr>
      <w:r>
        <w:t>Information:</w:t>
      </w:r>
      <w:r>
        <w:tab/>
      </w:r>
      <w:r w:rsidR="00A009C3">
        <w:t>1</w:t>
      </w:r>
      <w:r w:rsidR="00B76EB8">
        <w:t> </w:t>
      </w:r>
      <w:r w:rsidR="00A009C3">
        <w:t xml:space="preserve">ME der Box1 zu fertigen </w:t>
      </w:r>
      <w:r w:rsidR="00B75885">
        <w:t>kostet 4</w:t>
      </w:r>
      <w:r w:rsidR="00B76EB8">
        <w:t> </w:t>
      </w:r>
      <w:r w:rsidR="00A009C3">
        <w:t>GE, 1</w:t>
      </w:r>
      <w:r w:rsidR="00B76EB8">
        <w:t> </w:t>
      </w:r>
      <w:r w:rsidR="00A009C3">
        <w:t xml:space="preserve">ME der Box2 zu fertigen kostet </w:t>
      </w:r>
      <w:r w:rsidR="00B75885">
        <w:t>3</w:t>
      </w:r>
      <w:r w:rsidR="00B76EB8">
        <w:t> </w:t>
      </w:r>
      <w:r w:rsidR="0053672E">
        <w:t>GE.</w:t>
      </w:r>
      <w:r w:rsidR="00A009C3">
        <w:t xml:space="preserve"> Zusammengefasst ergibt dies den </w:t>
      </w:r>
      <w:r w:rsidR="00A009C3" w:rsidRPr="00E5478F">
        <w:rPr>
          <w:b/>
        </w:rPr>
        <w:t xml:space="preserve">Vektor der </w:t>
      </w:r>
      <w:r w:rsidR="0053672E">
        <w:rPr>
          <w:b/>
        </w:rPr>
        <w:t>Fertigungskosten der 2</w:t>
      </w:r>
      <w:r w:rsidR="00A009C3" w:rsidRPr="00E5478F">
        <w:rPr>
          <w:b/>
        </w:rPr>
        <w:t>. Produktionsstufe</w:t>
      </w:r>
      <w:r w:rsidR="00A009C3" w:rsidRPr="00ED3402">
        <w:rPr>
          <w:b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e>
        </m:acc>
        <m:r>
          <w:rPr>
            <w:rFonts w:ascii="Cambria Math" w:eastAsiaTheme="minorEastAsia" w:hAnsi="Cambria Math"/>
          </w:rPr>
          <m:t>=(</m:t>
        </m:r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Theme="minorEastAsia" w:hAnsi="Cambria Math"/>
                <w:i/>
              </w:rPr>
            </m:ctrlPr>
          </m:mPr>
          <m:mr>
            <m:e>
              <m:r>
                <w:rPr>
                  <w:rFonts w:ascii="Cambria Math" w:eastAsiaTheme="minorEastAsia" w:hAnsi="Cambria Math"/>
                </w:rPr>
                <m:t>4</m:t>
              </m:r>
            </m:e>
            <m:e>
              <m:r>
                <w:rPr>
                  <w:rFonts w:ascii="Cambria Math" w:eastAsiaTheme="minorEastAsia" w:hAnsi="Cambria Math"/>
                </w:rPr>
                <m:t>3</m:t>
              </m:r>
            </m:e>
          </m:mr>
        </m:m>
        <m:r>
          <w:rPr>
            <w:rFonts w:ascii="Cambria Math" w:eastAsiaTheme="minorEastAsia" w:hAnsi="Cambria Math"/>
          </w:rPr>
          <m:t>)</m:t>
        </m:r>
      </m:oMath>
      <w:r w:rsidR="00A009C3">
        <w:rPr>
          <w:rFonts w:eastAsiaTheme="minorEastAsia"/>
        </w:rPr>
        <w:t>.</w:t>
      </w:r>
    </w:p>
    <w:p w:rsidR="00A009C3" w:rsidRDefault="00A009C3" w:rsidP="00973125">
      <w:pPr>
        <w:spacing w:line="276" w:lineRule="auto"/>
        <w:jc w:val="both"/>
      </w:pPr>
      <w:r>
        <w:t xml:space="preserve">Die </w:t>
      </w:r>
      <w:r w:rsidR="00B75885">
        <w:t>Fertigungskosten der 2</w:t>
      </w:r>
      <w:r>
        <w:t xml:space="preserve">. Produktionsstufe ergeben sich aus der Multiplikation von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e>
        </m:acc>
      </m:oMath>
      <w:r>
        <w:rPr>
          <w:rFonts w:eastAsiaTheme="minorEastAsia"/>
        </w:rPr>
        <w:t xml:space="preserve"> mit </w:t>
      </w:r>
      <w:r>
        <w:t xml:space="preserve">dem Vektor der </w:t>
      </w:r>
      <w:r w:rsidR="00363A29">
        <w:t>Endprodukte</w:t>
      </w:r>
      <w: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m</m:t>
            </m:r>
          </m:e>
        </m:acc>
      </m:oMath>
      <w:r>
        <w:t xml:space="preserve">: </w:t>
      </w:r>
    </w:p>
    <w:p w:rsidR="009D23CB" w:rsidRDefault="00A8461A" w:rsidP="00041D14">
      <w:pPr>
        <w:spacing w:line="276" w:lineRule="auto"/>
        <w:jc w:val="both"/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acc>
          <m:r>
            <w:rPr>
              <w:rFonts w:ascii="Cambria Math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m</m:t>
              </m:r>
            </m:e>
          </m:acc>
          <m:r>
            <m:rPr>
              <m:aln/>
            </m:rPr>
            <w:rPr>
              <w:rFonts w:ascii="Cambria Math" w:eastAsiaTheme="minorEastAsia" w:hAnsi="Cambria Math"/>
            </w:rPr>
            <m:t>=(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</w:rPr>
                  <m:t>4</m:t>
                </m:r>
              </m:e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mr>
          </m:m>
          <m:r>
            <w:rPr>
              <w:rFonts w:ascii="Cambria Math" w:eastAsiaTheme="minorEastAsia" w:hAnsi="Cambria Math"/>
            </w:rPr>
            <m:t>)</m:t>
          </m:r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=17</m:t>
          </m:r>
        </m:oMath>
      </m:oMathPara>
    </w:p>
    <w:p w:rsidR="009D23CB" w:rsidRPr="009D23CB" w:rsidRDefault="009D23CB">
      <w:pPr>
        <w:rPr>
          <w:sz w:val="2"/>
          <w:szCs w:val="2"/>
        </w:rPr>
      </w:pPr>
      <w:r w:rsidRPr="009D23CB">
        <w:rPr>
          <w:sz w:val="2"/>
          <w:szCs w:val="2"/>
        </w:rPr>
        <w:br w:type="page"/>
      </w:r>
    </w:p>
    <w:p w:rsidR="00D157C0" w:rsidRDefault="00D157C0" w:rsidP="00041D14">
      <w:pPr>
        <w:pBdr>
          <w:bottom w:val="single" w:sz="4" w:space="1" w:color="auto"/>
        </w:pBdr>
        <w:shd w:val="clear" w:color="auto" w:fill="E7E6E6" w:themeFill="background2"/>
        <w:spacing w:line="276" w:lineRule="auto"/>
        <w:jc w:val="both"/>
      </w:pPr>
      <w:r>
        <w:lastRenderedPageBreak/>
        <w:t>Variable Kosten</w:t>
      </w:r>
    </w:p>
    <w:p w:rsidR="0068373E" w:rsidRDefault="003F6561" w:rsidP="00363A29">
      <w:pPr>
        <w:spacing w:line="360" w:lineRule="auto"/>
        <w:jc w:val="both"/>
        <w:rPr>
          <w:rFonts w:eastAsiaTheme="minorEastAsia"/>
        </w:rPr>
      </w:pPr>
      <w:r>
        <w:t>Die vari</w:t>
      </w:r>
      <w:r w:rsidR="008B02E1">
        <w:t>a</w:t>
      </w:r>
      <w:r>
        <w:t xml:space="preserve">blen Kosten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="00225B71">
        <w:rPr>
          <w:rFonts w:eastAsiaTheme="minorEastAsia"/>
        </w:rPr>
        <w:t xml:space="preserve"> </w:t>
      </w:r>
      <w:r w:rsidR="00041D14">
        <w:rPr>
          <w:rFonts w:eastAsiaTheme="minorEastAsia"/>
        </w:rPr>
        <w:t>sind die Summe aus den drei obigen Kostenarten:</w:t>
      </w:r>
    </w:p>
    <w:p w:rsidR="00973125" w:rsidRPr="00973125" w:rsidRDefault="00A8461A" w:rsidP="00363A29">
      <w:pPr>
        <w:spacing w:line="360" w:lineRule="auto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acc>
          <m:r>
            <w:rPr>
              <w:rFonts w:ascii="Cambria Math" w:hAnsi="Cambria Math"/>
            </w:rPr>
            <m:t>∙RE∙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acc>
          <m:r>
            <w:rPr>
              <w:rFonts w:ascii="Cambria Math" w:hAnsi="Cambria Math"/>
            </w:rPr>
            <m:t>∙ZE∙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acc>
          <m:r>
            <w:rPr>
              <w:rFonts w:ascii="Cambria Math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m</m:t>
              </m:r>
            </m:e>
          </m:acc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 xml:space="preserve">=      2746     +       191      +   </m:t>
          </m:r>
          <m:r>
            <w:rPr>
              <w:rFonts w:ascii="Cambria Math" w:eastAsiaTheme="minorEastAsia" w:hAnsi="Cambria Math"/>
            </w:rPr>
            <m:t>17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=2954</m:t>
          </m:r>
        </m:oMath>
      </m:oMathPara>
    </w:p>
    <w:p w:rsidR="00B74267" w:rsidRDefault="009D23CB" w:rsidP="00973125">
      <w:pPr>
        <w:pBdr>
          <w:bottom w:val="single" w:sz="4" w:space="1" w:color="auto"/>
        </w:pBdr>
        <w:shd w:val="clear" w:color="auto" w:fill="E7E6E6" w:themeFill="background2"/>
        <w:spacing w:line="276" w:lineRule="auto"/>
        <w:jc w:val="both"/>
      </w:pPr>
      <w:r>
        <w:t>Fixkosten</w:t>
      </w:r>
    </w:p>
    <w:p w:rsidR="00645218" w:rsidRDefault="00D07B23" w:rsidP="00973125">
      <w:pPr>
        <w:spacing w:line="276" w:lineRule="auto"/>
        <w:jc w:val="both"/>
      </w:pPr>
      <w:r>
        <w:t>Information:</w:t>
      </w:r>
      <w:r>
        <w:tab/>
      </w:r>
      <w:r w:rsidR="00645218">
        <w:t xml:space="preserve">Die Fixkosten betragen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=1000</m:t>
        </m:r>
      </m:oMath>
      <w:r w:rsidR="00B76EB8">
        <w:t> </w:t>
      </w:r>
      <w:r w:rsidR="00645218">
        <w:t>GE.</w:t>
      </w:r>
    </w:p>
    <w:p w:rsidR="009D23CB" w:rsidRDefault="009D23CB" w:rsidP="009D23CB">
      <w:pPr>
        <w:pBdr>
          <w:bottom w:val="single" w:sz="4" w:space="1" w:color="auto"/>
        </w:pBdr>
        <w:shd w:val="clear" w:color="auto" w:fill="E7E6E6" w:themeFill="background2"/>
        <w:spacing w:line="276" w:lineRule="auto"/>
        <w:jc w:val="both"/>
      </w:pPr>
      <w:r>
        <w:t>Gesamtkosten</w:t>
      </w:r>
    </w:p>
    <w:p w:rsidR="00645218" w:rsidRDefault="00645218" w:rsidP="00973125">
      <w:pPr>
        <w:spacing w:line="276" w:lineRule="auto"/>
        <w:jc w:val="both"/>
      </w:pPr>
      <w:r>
        <w:t xml:space="preserve">Die Gesamtkosten </w:t>
      </w:r>
      <m:oMath>
        <m:r>
          <w:rPr>
            <w:rFonts w:ascii="Cambria Math" w:hAnsi="Cambria Math"/>
          </w:rPr>
          <m:t>K</m:t>
        </m:r>
      </m:oMath>
      <w:r>
        <w:t xml:space="preserve"> </w:t>
      </w:r>
      <w:r w:rsidR="009D23CB">
        <w:t>sind die Summe aus variablen Kosten und Fixkosten:</w:t>
      </w:r>
    </w:p>
    <w:p w:rsidR="00645218" w:rsidRPr="00624DBF" w:rsidRDefault="009D23CB" w:rsidP="00973125">
      <w:pPr>
        <w:spacing w:line="276" w:lineRule="auto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K</m:t>
          </m:r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=2954+1000=3954</m:t>
          </m:r>
        </m:oMath>
      </m:oMathPara>
    </w:p>
    <w:p w:rsidR="00311E86" w:rsidRDefault="00311E86" w:rsidP="00311E86">
      <w:pPr>
        <w:spacing w:after="0" w:line="276" w:lineRule="auto"/>
        <w:jc w:val="both"/>
        <w:rPr>
          <w:rFonts w:eastAsiaTheme="minorEastAsia"/>
        </w:rPr>
      </w:pPr>
      <w:r>
        <w:rPr>
          <w:rFonts w:eastAsiaTheme="minorEastAsia"/>
        </w:rPr>
        <w:t>Bemerkun</w:t>
      </w:r>
      <w:r w:rsidR="00624DBF">
        <w:rPr>
          <w:rFonts w:eastAsiaTheme="minorEastAsia"/>
        </w:rPr>
        <w:t>g zum GTR:</w:t>
      </w:r>
      <w:r>
        <w:rPr>
          <w:rFonts w:eastAsiaTheme="minorEastAsia"/>
        </w:rPr>
        <w:t xml:space="preserve"> Gibt man</w:t>
      </w:r>
    </w:p>
    <w:p w:rsidR="00311E86" w:rsidRDefault="00311E86" w:rsidP="00311E86">
      <w:pPr>
        <w:spacing w:after="0" w:line="276" w:lineRule="auto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K=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acc>
          <m:r>
            <w:rPr>
              <w:rFonts w:ascii="Cambria Math" w:hAnsi="Cambria Math"/>
            </w:rPr>
            <m:t>∙RE∙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acc>
          <m:r>
            <w:rPr>
              <w:rFonts w:ascii="Cambria Math" w:hAnsi="Cambria Math"/>
            </w:rPr>
            <m:t>∙ZE∙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acc>
          <m:r>
            <w:rPr>
              <w:rFonts w:ascii="Cambria Math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</m:oMath>
      </m:oMathPara>
    </w:p>
    <w:p w:rsidR="00624DBF" w:rsidRDefault="00311E86" w:rsidP="00973125">
      <w:pPr>
        <w:spacing w:line="276" w:lineRule="auto"/>
        <w:jc w:val="both"/>
      </w:pPr>
      <w:r>
        <w:rPr>
          <w:rFonts w:eastAsiaTheme="minorEastAsia"/>
        </w:rPr>
        <w:t xml:space="preserve">in den GTR ein, so muss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rFonts w:eastAsiaTheme="minorEastAsia"/>
        </w:rPr>
        <w:t xml:space="preserve"> als 1x1 Matrix angegeben werden.</w:t>
      </w:r>
    </w:p>
    <w:p w:rsidR="0020155F" w:rsidRPr="005C362C" w:rsidRDefault="0020155F" w:rsidP="005C362C">
      <w:pPr>
        <w:pBdr>
          <w:bottom w:val="single" w:sz="4" w:space="1" w:color="auto"/>
        </w:pBdr>
        <w:shd w:val="clear" w:color="auto" w:fill="E7E6E6" w:themeFill="background2"/>
        <w:spacing w:line="276" w:lineRule="auto"/>
        <w:jc w:val="both"/>
        <w:rPr>
          <w:b/>
        </w:rPr>
      </w:pPr>
      <w:r w:rsidRPr="005C362C">
        <w:rPr>
          <w:b/>
        </w:rPr>
        <w:t>Hinweis</w:t>
      </w:r>
    </w:p>
    <w:p w:rsidR="00330E7F" w:rsidRDefault="0020155F" w:rsidP="00973125">
      <w:pPr>
        <w:spacing w:line="276" w:lineRule="auto"/>
        <w:jc w:val="both"/>
      </w:pPr>
      <w:r>
        <w:t>Für die variablen Kosten gilt</w:t>
      </w:r>
    </w:p>
    <w:p w:rsidR="00330E7F" w:rsidRPr="009658EB" w:rsidRDefault="00A8461A" w:rsidP="00330E7F">
      <w:pPr>
        <w:spacing w:line="360" w:lineRule="auto"/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acc>
          <m:r>
            <w:rPr>
              <w:rFonts w:ascii="Cambria Math" w:hAnsi="Cambria Math"/>
            </w:rPr>
            <m:t>∙RE∙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acc>
          <m:r>
            <w:rPr>
              <w:rFonts w:ascii="Cambria Math" w:hAnsi="Cambria Math"/>
            </w:rPr>
            <m:t>∙ZE∙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acc>
          <m:r>
            <w:rPr>
              <w:rFonts w:ascii="Cambria Math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m</m:t>
              </m:r>
            </m:e>
          </m:acc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∙RE+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∙ZE+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</m:e>
              </m:acc>
            </m:e>
          </m:d>
          <m:r>
            <w:rPr>
              <w:rFonts w:ascii="Cambria Math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m</m:t>
              </m:r>
            </m:e>
          </m:acc>
          <m:r>
            <w:rPr>
              <w:rFonts w:ascii="Cambria Math" w:eastAsiaTheme="minorEastAsia" w:hAnsi="Cambria Math"/>
            </w:rPr>
            <m:t>.</m:t>
          </m:r>
        </m:oMath>
      </m:oMathPara>
    </w:p>
    <w:p w:rsidR="00330E7F" w:rsidRDefault="00A94EFA" w:rsidP="00330E7F">
      <w:pPr>
        <w:spacing w:line="360" w:lineRule="auto"/>
        <w:jc w:val="both"/>
      </w:pPr>
      <w:r>
        <w:t>Der Vektor der</w:t>
      </w:r>
      <w:r w:rsidR="00330E7F">
        <w:t xml:space="preserve"> variablen Stückkosten</w:t>
      </w:r>
      <w:r w:rsidR="00BB50AE">
        <w:t>, d.h. die variablen Kosten je Endprodukt,</w:t>
      </w:r>
      <w:r>
        <w:t xml:space="preserve"> lautet</w:t>
      </w:r>
      <w:r w:rsidR="003F11A5">
        <w:t xml:space="preserve"> daher</w:t>
      </w:r>
      <w:r w:rsidR="000A3F4B">
        <w:t xml:space="preserve"> </w:t>
      </w:r>
    </w:p>
    <w:p w:rsidR="00A94EFA" w:rsidRPr="00A94EFA" w:rsidRDefault="00A8461A" w:rsidP="00330E7F">
      <w:pPr>
        <w:spacing w:line="360" w:lineRule="auto"/>
        <w:jc w:val="both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acc>
          <m:r>
            <m:rPr>
              <m:aln/>
            </m:rP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e>
          </m:acc>
          <m:r>
            <w:rPr>
              <w:rFonts w:ascii="Cambria Math" w:hAnsi="Cambria Math"/>
            </w:rPr>
            <m:t>∙RE+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acc>
          <m:r>
            <w:rPr>
              <w:rFonts w:ascii="Cambria Math" w:hAnsi="Cambria Math"/>
            </w:rPr>
            <m:t>∙ZE+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e>
          </m:acc>
          <m:r>
            <m:rPr>
              <m:sty m:val="p"/>
            </m:rPr>
            <w:rPr>
              <w:rFonts w:eastAsiaTheme="minorEastAsia"/>
            </w:rPr>
            <w:br/>
          </m:r>
        </m:oMath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acc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56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40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40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51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acc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616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574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.</m:t>
          </m:r>
        </m:oMath>
      </m:oMathPara>
    </w:p>
    <w:p w:rsidR="00BB50AE" w:rsidRDefault="00A94EFA" w:rsidP="00330E7F">
      <w:pPr>
        <w:spacing w:line="360" w:lineRule="auto"/>
        <w:jc w:val="both"/>
      </w:pPr>
      <w:r>
        <w:t xml:space="preserve">Die variablen Stückkosten für Box2 betragen </w:t>
      </w:r>
      <w:r w:rsidR="00D07B23">
        <w:t>beispielsweise 574 G</w:t>
      </w:r>
      <w:r>
        <w:t>E.</w:t>
      </w:r>
    </w:p>
    <w:p w:rsidR="00330E7F" w:rsidRPr="00FC593E" w:rsidRDefault="003F11A5" w:rsidP="00FC59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spacing w:line="276" w:lineRule="auto"/>
        <w:jc w:val="center"/>
        <w:rPr>
          <w:b/>
        </w:rPr>
      </w:pPr>
      <w:r w:rsidRPr="00FC593E">
        <w:rPr>
          <w:b/>
        </w:rPr>
        <w:t>Erlöse</w:t>
      </w:r>
    </w:p>
    <w:p w:rsidR="00667378" w:rsidRPr="00667378" w:rsidRDefault="00F065CA" w:rsidP="00D07B23">
      <w:pPr>
        <w:spacing w:line="276" w:lineRule="auto"/>
        <w:ind w:left="1416" w:hanging="1416"/>
        <w:jc w:val="both"/>
        <w:rPr>
          <w:rFonts w:eastAsiaTheme="minorEastAsia"/>
        </w:rPr>
      </w:pPr>
      <w:r>
        <w:t>Informa</w:t>
      </w:r>
      <w:r w:rsidR="00F632D4">
        <w:t>ti</w:t>
      </w:r>
      <w:r w:rsidR="00856051">
        <w:t>o</w:t>
      </w:r>
      <w:r w:rsidR="00D07B23">
        <w:t>n:</w:t>
      </w:r>
      <w:r w:rsidR="00D07B23">
        <w:tab/>
      </w:r>
      <w:r w:rsidR="00BB50AE">
        <w:t>Box1 wird zu einem Preis 500 </w:t>
      </w:r>
      <w:r>
        <w:t>GE verkauft,</w:t>
      </w:r>
      <w:r w:rsidR="00BB50AE">
        <w:t xml:space="preserve"> Box</w:t>
      </w:r>
      <w:r w:rsidR="00856051">
        <w:t>2 wird zu einem Preis von 10</w:t>
      </w:r>
      <w:r w:rsidR="00BB50AE">
        <w:t>00 </w:t>
      </w:r>
      <w:r>
        <w:t xml:space="preserve">GE verkauft. Zusammengefasst ergibt dies den Preisvektor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500</m:t>
                  </m:r>
                </m:e>
                <m:e>
                  <m:r>
                    <w:rPr>
                      <w:rFonts w:ascii="Cambria Math" w:hAnsi="Cambria Math"/>
                    </w:rPr>
                    <m:t>1000</m:t>
                  </m:r>
                </m:e>
              </m:mr>
            </m:m>
          </m:e>
        </m:d>
      </m:oMath>
      <w:r w:rsidR="00BE58D0">
        <w:rPr>
          <w:rFonts w:eastAsiaTheme="minorEastAsia"/>
        </w:rPr>
        <w:t>.</w:t>
      </w:r>
    </w:p>
    <w:p w:rsidR="00BE58D0" w:rsidRDefault="00BE58D0" w:rsidP="00BE58D0">
      <w:pPr>
        <w:spacing w:line="276" w:lineRule="auto"/>
        <w:jc w:val="both"/>
        <w:rPr>
          <w:rFonts w:eastAsiaTheme="minorEastAsia"/>
        </w:rPr>
      </w:pPr>
      <w:r>
        <w:t xml:space="preserve">Die Erlöse </w:t>
      </w:r>
      <m:oMath>
        <m:r>
          <w:rPr>
            <w:rFonts w:ascii="Cambria Math" w:hAnsi="Cambria Math"/>
          </w:rPr>
          <m:t>E</m:t>
        </m:r>
      </m:oMath>
      <w:r w:rsidR="00D82048">
        <w:t xml:space="preserve"> </w:t>
      </w:r>
      <w:r>
        <w:t xml:space="preserve">ergeben sich aus der Multiplikation von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 w:rsidR="0025756B">
        <w:rPr>
          <w:rFonts w:eastAsiaTheme="minorEastAsia"/>
        </w:rPr>
        <w:t xml:space="preserve"> mit dem Produktionsvektor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m</m:t>
            </m:r>
          </m:e>
        </m:acc>
      </m:oMath>
      <w:r w:rsidR="00D82048">
        <w:rPr>
          <w:rFonts w:eastAsiaTheme="minorEastAsia"/>
        </w:rPr>
        <w:t>:</w:t>
      </w:r>
    </w:p>
    <w:p w:rsidR="00384751" w:rsidRDefault="0025756B" w:rsidP="00384751">
      <w:pPr>
        <w:spacing w:line="276" w:lineRule="auto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</m:t>
          </m:r>
          <m:r>
            <m:rPr>
              <m:aln/>
            </m:rP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m</m:t>
              </m:r>
            </m:e>
          </m:acc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=(</m:t>
          </m:r>
          <m:m>
            <m:mPr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eastAsiaTheme="minorEastAsia" w:hAnsi="Cambria Math"/>
                  <w:i/>
                </w:rPr>
              </m:ctrlPr>
            </m:mPr>
            <m:mr>
              <m:e>
                <m:r>
                  <w:rPr>
                    <w:rFonts w:ascii="Cambria Math" w:eastAsiaTheme="minorEastAsia" w:hAnsi="Cambria Math"/>
                  </w:rPr>
                  <m:t>500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1000</m:t>
                </m:r>
              </m:e>
            </m:mr>
          </m:m>
          <m:r>
            <w:rPr>
              <w:rFonts w:ascii="Cambria Math" w:eastAsiaTheme="minorEastAsia" w:hAnsi="Cambria Math"/>
            </w:rPr>
            <m:t>)</m:t>
          </m:r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=4000</m:t>
          </m:r>
        </m:oMath>
      </m:oMathPara>
    </w:p>
    <w:p w:rsidR="00B76EB8" w:rsidRPr="00384751" w:rsidRDefault="00B76EB8" w:rsidP="00384751">
      <w:pPr>
        <w:spacing w:line="276" w:lineRule="auto"/>
        <w:jc w:val="both"/>
        <w:rPr>
          <w:rFonts w:eastAsiaTheme="minorEastAsia"/>
          <w:sz w:val="2"/>
        </w:rPr>
      </w:pPr>
      <w:r w:rsidRPr="00311E86">
        <w:rPr>
          <w:rFonts w:eastAsiaTheme="minorEastAsia"/>
        </w:rPr>
        <w:br w:type="page"/>
      </w:r>
    </w:p>
    <w:p w:rsidR="00BB50AE" w:rsidRPr="00FC593E" w:rsidRDefault="00DA3457" w:rsidP="00BB50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spacing w:line="276" w:lineRule="auto"/>
        <w:jc w:val="center"/>
        <w:rPr>
          <w:b/>
        </w:rPr>
      </w:pPr>
      <w:r>
        <w:rPr>
          <w:b/>
        </w:rPr>
        <w:lastRenderedPageBreak/>
        <w:t>Deckungsbeiträge</w:t>
      </w:r>
    </w:p>
    <w:p w:rsidR="00BB50AE" w:rsidRDefault="00A94EFA">
      <w:pPr>
        <w:rPr>
          <w:rFonts w:eastAsiaTheme="minorEastAsia"/>
        </w:rPr>
      </w:pPr>
      <w:r>
        <w:rPr>
          <w:rFonts w:eastAsiaTheme="minorEastAsia"/>
        </w:rPr>
        <w:t>Der Vektor der Stückdeckungsbeiträge</w:t>
      </w:r>
      <w:r w:rsidR="00BB50AE">
        <w:rPr>
          <w:rFonts w:eastAsiaTheme="minorEastAsia"/>
        </w:rPr>
        <w:t xml:space="preserve"> ist die Differenz aus dem Verkaufspreis und den variablen Kosten </w:t>
      </w:r>
      <w:r w:rsidR="00E5344A">
        <w:rPr>
          <w:rFonts w:eastAsiaTheme="minorEastAsia"/>
        </w:rPr>
        <w:t>je Endprodukt</w:t>
      </w:r>
      <w:r>
        <w:rPr>
          <w:rFonts w:eastAsiaTheme="minorEastAsia"/>
        </w:rPr>
        <w:t>:</w:t>
      </w:r>
    </w:p>
    <w:p w:rsidR="00A94EFA" w:rsidRPr="00BB50AE" w:rsidRDefault="00A8461A" w:rsidP="00A94EFA">
      <w:pPr>
        <w:spacing w:line="360" w:lineRule="auto"/>
        <w:rPr>
          <w:rFonts w:eastAsiaTheme="minorEastAsia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db</m:t>
              </m:r>
            </m:e>
          </m:acc>
          <m:r>
            <m:rPr>
              <m:aln/>
            </m:rPr>
            <w:rPr>
              <w:rFonts w:ascii="Cambria Math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-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acc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500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1000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616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574</m:t>
                    </m:r>
                  </m:e>
                </m:mr>
              </m:m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-116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426</m:t>
                    </m:r>
                  </m:e>
                </m:mr>
              </m:m>
            </m:e>
          </m:d>
        </m:oMath>
      </m:oMathPara>
    </w:p>
    <w:p w:rsidR="00BB50AE" w:rsidRDefault="00D07B23" w:rsidP="00D07B23">
      <w:pPr>
        <w:spacing w:line="360" w:lineRule="auto"/>
        <w:jc w:val="both"/>
      </w:pPr>
      <w:r>
        <w:t>Der Stückdeckungsbeitrag für Box1 beträgt beispielsweise -116 GE.</w:t>
      </w:r>
    </w:p>
    <w:p w:rsidR="00D07B23" w:rsidRDefault="00D07B23" w:rsidP="00D40348">
      <w:pPr>
        <w:spacing w:line="276" w:lineRule="auto"/>
        <w:jc w:val="both"/>
      </w:pPr>
      <w:r>
        <w:t xml:space="preserve">Der Deckungsbeitrag ist die Differenz aus Erlösen und variablen Kosten (das ist das Gleiche wie das Produkt aus dem Stückdeckungsbeitrag und der </w:t>
      </w:r>
      <w:r w:rsidR="00D40348">
        <w:t>verkauften Menge):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D40348" w:rsidTr="00D40348">
        <w:tc>
          <w:tcPr>
            <w:tcW w:w="4814" w:type="dxa"/>
          </w:tcPr>
          <w:p w:rsidR="00D40348" w:rsidRPr="00D40348" w:rsidRDefault="00D40348" w:rsidP="00D40348">
            <w:pPr>
              <w:spacing w:line="360" w:lineRule="auto"/>
              <w:jc w:val="both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DB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E-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sub>
                </m:sSub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=4000-2954</m:t>
                </m:r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Theme="minorEastAsia" w:hAnsi="Cambria Math"/>
                  </w:rPr>
                  <m:t>=1046</m:t>
                </m:r>
              </m:oMath>
            </m:oMathPara>
          </w:p>
        </w:tc>
        <w:tc>
          <w:tcPr>
            <w:tcW w:w="4814" w:type="dxa"/>
          </w:tcPr>
          <w:p w:rsidR="00D40348" w:rsidRPr="00D40348" w:rsidRDefault="00D40348" w:rsidP="00D40348">
            <w:pPr>
              <w:spacing w:line="360" w:lineRule="auto"/>
              <w:jc w:val="both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DB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db</m:t>
                    </m:r>
                  </m:e>
                </m:acc>
                <m:r>
                  <w:rPr>
                    <w:rFonts w:ascii="Cambria Math" w:hAnsi="Cambria Math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-116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426</m:t>
                          </m:r>
                        </m:e>
                      </m:mr>
                    </m:m>
                  </m:e>
                </m:d>
                <m:r>
                  <w:rPr>
                    <w:rFonts w:ascii="Cambria Math" w:eastAsiaTheme="minorEastAsia" w:hAnsi="Cambria Math"/>
                  </w:rPr>
                  <m:t>⋅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Theme="minorEastAsia" w:hAnsi="Cambria Math"/>
                  </w:rPr>
                  <m:t>=1046</m:t>
                </m:r>
              </m:oMath>
            </m:oMathPara>
          </w:p>
        </w:tc>
      </w:tr>
    </w:tbl>
    <w:p w:rsidR="00D40348" w:rsidRPr="00D07B23" w:rsidRDefault="00D40348" w:rsidP="00D40348">
      <w:pPr>
        <w:spacing w:line="276" w:lineRule="auto"/>
        <w:jc w:val="both"/>
      </w:pPr>
    </w:p>
    <w:p w:rsidR="00D82048" w:rsidRPr="00FC593E" w:rsidRDefault="00D82048" w:rsidP="00D820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spacing w:line="276" w:lineRule="auto"/>
        <w:jc w:val="center"/>
        <w:rPr>
          <w:b/>
        </w:rPr>
      </w:pPr>
      <w:r>
        <w:rPr>
          <w:b/>
        </w:rPr>
        <w:t>Gewinn</w:t>
      </w:r>
    </w:p>
    <w:p w:rsidR="003F11A5" w:rsidRDefault="007024BA" w:rsidP="00BE58D0">
      <w:pPr>
        <w:spacing w:line="276" w:lineRule="auto"/>
        <w:jc w:val="both"/>
      </w:pPr>
      <w:r>
        <w:t xml:space="preserve">Der </w:t>
      </w:r>
      <w:r w:rsidR="003F11A5">
        <w:t>Gewinn</w:t>
      </w:r>
      <w:r>
        <w:t xml:space="preserve"> ist die Differenz aus den Erlösen </w:t>
      </w:r>
      <m:oMath>
        <m:r>
          <w:rPr>
            <w:rFonts w:ascii="Cambria Math" w:hAnsi="Cambria Math"/>
          </w:rPr>
          <m:t>E</m:t>
        </m:r>
      </m:oMath>
      <w:r>
        <w:t xml:space="preserve"> und den Gesamtkosten </w:t>
      </w:r>
      <m:oMath>
        <m:r>
          <w:rPr>
            <w:rFonts w:ascii="Cambria Math" w:hAnsi="Cambria Math"/>
          </w:rPr>
          <m:t>K</m:t>
        </m:r>
      </m:oMath>
    </w:p>
    <w:p w:rsidR="00F632D4" w:rsidRPr="00D40348" w:rsidRDefault="007024BA" w:rsidP="00DA3457">
      <w:pPr>
        <w:spacing w:line="360" w:lineRule="auto"/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</m:t>
          </m:r>
          <m:r>
            <m:rPr>
              <m:aln/>
            </m:rPr>
            <w:rPr>
              <w:rFonts w:ascii="Cambria Math" w:hAnsi="Cambria Math"/>
            </w:rPr>
            <m:t>=E-K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</m:t>
          </m:r>
          <m:acc>
            <m:accPr>
              <m:chr m:val="⃗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p</m:t>
              </m:r>
            </m:e>
          </m:acc>
          <m:r>
            <w:rPr>
              <w:rFonts w:ascii="Cambria Math" w:hAnsi="Cambria Math"/>
            </w:rPr>
            <m:t>∙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m</m:t>
              </m:r>
            </m:e>
          </m:acc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∙RE∙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  <m:r>
                <w:rPr>
                  <w:rFonts w:ascii="Cambria Math" w:hAnsi="Cambria Math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∙ZE∙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  <m:r>
                <w:rPr>
                  <w:rFonts w:ascii="Cambria Math" w:hAnsi="Cambria Math"/>
                </w:rPr>
                <m:t>+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</m:acc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=4000-                                 3954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=46</m:t>
          </m:r>
        </m:oMath>
      </m:oMathPara>
    </w:p>
    <w:p w:rsidR="00D40348" w:rsidRDefault="00DA3457" w:rsidP="00BE58D0">
      <w:pPr>
        <w:spacing w:line="276" w:lineRule="auto"/>
        <w:jc w:val="both"/>
        <w:rPr>
          <w:rFonts w:eastAsiaTheme="minorEastAsia"/>
        </w:rPr>
      </w:pPr>
      <w:r>
        <w:rPr>
          <w:rFonts w:eastAsiaTheme="minorEastAsia"/>
        </w:rPr>
        <w:t>Alternativ ist der Gewinn auch die Differenz aus dem Deckungsbeitrag und den variablen Kosten:</w:t>
      </w:r>
    </w:p>
    <w:p w:rsidR="00DA3457" w:rsidRPr="00E3778F" w:rsidRDefault="00DA3457" w:rsidP="00DA3457">
      <w:pPr>
        <w:spacing w:line="360" w:lineRule="auto"/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</m:t>
          </m:r>
          <m:r>
            <m:rPr>
              <m:aln/>
            </m:rPr>
            <w:rPr>
              <w:rFonts w:ascii="Cambria Math" w:eastAsiaTheme="minorEastAsia" w:hAnsi="Cambria Math"/>
            </w:rPr>
            <m:t>=DB-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=1046-1000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</w:rPr>
            <m:t>=46</m:t>
          </m:r>
        </m:oMath>
      </m:oMathPara>
    </w:p>
    <w:p w:rsidR="00E3778F" w:rsidRDefault="00E3778F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:rsidR="00E3778F" w:rsidRPr="00A139FA" w:rsidRDefault="00E3778F" w:rsidP="00E377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jc w:val="center"/>
        <w:rPr>
          <w:b/>
        </w:rPr>
      </w:pPr>
      <w:r w:rsidRPr="00A139FA">
        <w:rPr>
          <w:b/>
        </w:rPr>
        <w:lastRenderedPageBreak/>
        <w:t>Übersicht</w:t>
      </w:r>
    </w:p>
    <w:p w:rsidR="00E3778F" w:rsidRPr="00612C7D" w:rsidRDefault="00E3778F" w:rsidP="00E3778F">
      <w:pPr>
        <w:rPr>
          <w:sz w:val="2"/>
          <w:szCs w:val="2"/>
        </w:rPr>
      </w:pP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1838"/>
        <w:gridCol w:w="1134"/>
        <w:gridCol w:w="1843"/>
        <w:gridCol w:w="4813"/>
      </w:tblGrid>
      <w:tr w:rsidR="00E3778F" w:rsidTr="00E3778F">
        <w:trPr>
          <w:trHeight w:val="369"/>
        </w:trPr>
        <w:tc>
          <w:tcPr>
            <w:tcW w:w="1838" w:type="dxa"/>
            <w:vAlign w:val="center"/>
          </w:tcPr>
          <w:p w:rsidR="00E3778F" w:rsidRDefault="00E3778F" w:rsidP="00E3778F">
            <w:pPr>
              <w:jc w:val="center"/>
            </w:pPr>
            <w:r>
              <w:t>Abk.</w:t>
            </w:r>
          </w:p>
        </w:tc>
        <w:tc>
          <w:tcPr>
            <w:tcW w:w="2977" w:type="dxa"/>
            <w:gridSpan w:val="2"/>
            <w:vAlign w:val="center"/>
          </w:tcPr>
          <w:p w:rsidR="00E3778F" w:rsidRDefault="00E3778F" w:rsidP="00E3778F">
            <w:pPr>
              <w:jc w:val="center"/>
            </w:pPr>
            <w:r>
              <w:t>Fachbegriff</w:t>
            </w:r>
          </w:p>
        </w:tc>
        <w:tc>
          <w:tcPr>
            <w:tcW w:w="4813" w:type="dxa"/>
            <w:vAlign w:val="center"/>
          </w:tcPr>
          <w:p w:rsidR="00E3778F" w:rsidRDefault="00E3778F" w:rsidP="00E3778F">
            <w:pPr>
              <w:jc w:val="center"/>
            </w:pPr>
            <w:r>
              <w:t>Erläuterungen</w:t>
            </w:r>
          </w:p>
        </w:tc>
      </w:tr>
      <w:tr w:rsidR="00E3778F" w:rsidRPr="002E189C" w:rsidTr="00E3778F">
        <w:trPr>
          <w:trHeight w:val="369"/>
        </w:trPr>
        <w:tc>
          <w:tcPr>
            <w:tcW w:w="9628" w:type="dxa"/>
            <w:gridSpan w:val="4"/>
            <w:shd w:val="clear" w:color="auto" w:fill="E7E6E6" w:themeFill="background2"/>
            <w:vAlign w:val="center"/>
          </w:tcPr>
          <w:p w:rsidR="00E3778F" w:rsidRPr="002E189C" w:rsidRDefault="00E3778F" w:rsidP="00E3778F">
            <w:pPr>
              <w:jc w:val="center"/>
              <w:rPr>
                <w:b/>
              </w:rPr>
            </w:pPr>
            <w:r w:rsidRPr="002E189C">
              <w:rPr>
                <w:b/>
              </w:rPr>
              <w:t>Produktionsmatrizen (Matrizen)</w:t>
            </w:r>
          </w:p>
        </w:tc>
      </w:tr>
      <w:tr w:rsidR="00E3778F" w:rsidTr="008E1207">
        <w:trPr>
          <w:trHeight w:val="510"/>
        </w:trPr>
        <w:tc>
          <w:tcPr>
            <w:tcW w:w="1838" w:type="dxa"/>
            <w:vAlign w:val="center"/>
          </w:tcPr>
          <w:p w:rsidR="00E3778F" w:rsidRDefault="00E3778F" w:rsidP="00E3778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RZ</m:t>
                </m:r>
              </m:oMath>
            </m:oMathPara>
          </w:p>
        </w:tc>
        <w:tc>
          <w:tcPr>
            <w:tcW w:w="2977" w:type="dxa"/>
            <w:gridSpan w:val="2"/>
            <w:vAlign w:val="center"/>
          </w:tcPr>
          <w:p w:rsidR="00E3778F" w:rsidRDefault="00E3778F" w:rsidP="00E3778F">
            <w:r>
              <w:t>Rohstoff-Zwischenprodukt-Matrix</w:t>
            </w:r>
          </w:p>
        </w:tc>
        <w:tc>
          <w:tcPr>
            <w:tcW w:w="4813" w:type="dxa"/>
            <w:vAlign w:val="center"/>
          </w:tcPr>
          <w:p w:rsidR="00E3778F" w:rsidRDefault="00E3778F" w:rsidP="00E3778F">
            <w:r>
              <w:t>Die Einträge geben an, wie viele Rohstoffe für eine ME der Zwischenprodukte benötigt werden.</w:t>
            </w:r>
          </w:p>
        </w:tc>
      </w:tr>
      <w:tr w:rsidR="00E3778F" w:rsidTr="008E1207">
        <w:trPr>
          <w:trHeight w:val="510"/>
        </w:trPr>
        <w:tc>
          <w:tcPr>
            <w:tcW w:w="1838" w:type="dxa"/>
            <w:vAlign w:val="center"/>
          </w:tcPr>
          <w:p w:rsidR="00E3778F" w:rsidRDefault="00E3778F" w:rsidP="00E3778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ZE</m:t>
                </m:r>
              </m:oMath>
            </m:oMathPara>
          </w:p>
        </w:tc>
        <w:tc>
          <w:tcPr>
            <w:tcW w:w="2977" w:type="dxa"/>
            <w:gridSpan w:val="2"/>
            <w:vAlign w:val="center"/>
          </w:tcPr>
          <w:p w:rsidR="00E3778F" w:rsidRDefault="00E3778F" w:rsidP="00E3778F">
            <w:r>
              <w:t>Zwischenprodukt-Endprodukt-Matrix</w:t>
            </w:r>
          </w:p>
        </w:tc>
        <w:tc>
          <w:tcPr>
            <w:tcW w:w="4813" w:type="dxa"/>
            <w:vAlign w:val="center"/>
          </w:tcPr>
          <w:p w:rsidR="00E3778F" w:rsidRDefault="00E3778F" w:rsidP="00E3778F">
            <w:r>
              <w:t>Die Einträge geben an, wie viele Zwischenprodukte für eine ME der Endprodukte benötigt werden.</w:t>
            </w:r>
          </w:p>
        </w:tc>
      </w:tr>
      <w:tr w:rsidR="00E3778F" w:rsidTr="008E1207">
        <w:trPr>
          <w:trHeight w:val="510"/>
        </w:trPr>
        <w:tc>
          <w:tcPr>
            <w:tcW w:w="1838" w:type="dxa"/>
            <w:vAlign w:val="center"/>
          </w:tcPr>
          <w:p w:rsidR="00E3778F" w:rsidRDefault="00E3778F" w:rsidP="00E3778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RE</m:t>
                </m:r>
              </m:oMath>
            </m:oMathPara>
          </w:p>
        </w:tc>
        <w:tc>
          <w:tcPr>
            <w:tcW w:w="2977" w:type="dxa"/>
            <w:gridSpan w:val="2"/>
            <w:vAlign w:val="center"/>
          </w:tcPr>
          <w:p w:rsidR="00E3778F" w:rsidRDefault="00E3778F" w:rsidP="00E3778F">
            <w:r>
              <w:t>Rohstoff-Endprodukt-Matrix, Bedarfsmatrix</w:t>
            </w:r>
          </w:p>
        </w:tc>
        <w:tc>
          <w:tcPr>
            <w:tcW w:w="4813" w:type="dxa"/>
            <w:vAlign w:val="center"/>
          </w:tcPr>
          <w:p w:rsidR="00E3778F" w:rsidRDefault="00E3778F" w:rsidP="00E3778F">
            <w:r>
              <w:t>Die Einträge geben an, wie viele Rohstoffe für eine ME der Endprodukte benötigt werden.</w:t>
            </w:r>
          </w:p>
        </w:tc>
      </w:tr>
      <w:tr w:rsidR="00E3778F" w:rsidRPr="002E189C" w:rsidTr="00E3778F">
        <w:trPr>
          <w:trHeight w:val="369"/>
        </w:trPr>
        <w:tc>
          <w:tcPr>
            <w:tcW w:w="9628" w:type="dxa"/>
            <w:gridSpan w:val="4"/>
            <w:shd w:val="clear" w:color="auto" w:fill="E7E6E6" w:themeFill="background2"/>
            <w:vAlign w:val="center"/>
          </w:tcPr>
          <w:p w:rsidR="00E3778F" w:rsidRPr="002E189C" w:rsidRDefault="00E3778F" w:rsidP="00E3778F">
            <w:pPr>
              <w:jc w:val="center"/>
              <w:rPr>
                <w:b/>
              </w:rPr>
            </w:pPr>
            <w:r w:rsidRPr="002E189C">
              <w:rPr>
                <w:b/>
              </w:rPr>
              <w:t>Mengenvektoren (Spaltenvektoren)</w:t>
            </w:r>
          </w:p>
        </w:tc>
      </w:tr>
      <w:tr w:rsidR="00E3778F" w:rsidTr="008E1207">
        <w:trPr>
          <w:trHeight w:val="510"/>
        </w:trPr>
        <w:tc>
          <w:tcPr>
            <w:tcW w:w="1838" w:type="dxa"/>
            <w:vAlign w:val="center"/>
          </w:tcPr>
          <w:p w:rsidR="00E3778F" w:rsidRDefault="00A8461A" w:rsidP="00E3778F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</m:oMath>
            </m:oMathPara>
          </w:p>
        </w:tc>
        <w:tc>
          <w:tcPr>
            <w:tcW w:w="2977" w:type="dxa"/>
            <w:gridSpan w:val="2"/>
            <w:vAlign w:val="center"/>
          </w:tcPr>
          <w:p w:rsidR="00E3778F" w:rsidRDefault="00E3778F" w:rsidP="00E3778F">
            <w:r>
              <w:t>Produktionsvektor, Endproduktvektor</w:t>
            </w:r>
          </w:p>
        </w:tc>
        <w:tc>
          <w:tcPr>
            <w:tcW w:w="4813" w:type="dxa"/>
            <w:vAlign w:val="center"/>
          </w:tcPr>
          <w:p w:rsidR="00E3778F" w:rsidRDefault="00E3778F" w:rsidP="00E3778F">
            <w:r>
              <w:t>Die Einträge geben die ME der Endprodukte an.</w:t>
            </w:r>
          </w:p>
        </w:tc>
      </w:tr>
      <w:tr w:rsidR="00E3778F" w:rsidTr="008E1207">
        <w:trPr>
          <w:trHeight w:val="510"/>
        </w:trPr>
        <w:tc>
          <w:tcPr>
            <w:tcW w:w="1838" w:type="dxa"/>
            <w:vAlign w:val="center"/>
          </w:tcPr>
          <w:p w:rsidR="00E3778F" w:rsidRDefault="00A8461A" w:rsidP="00E3778F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acc>
              </m:oMath>
            </m:oMathPara>
          </w:p>
        </w:tc>
        <w:tc>
          <w:tcPr>
            <w:tcW w:w="2977" w:type="dxa"/>
            <w:gridSpan w:val="2"/>
            <w:vAlign w:val="center"/>
          </w:tcPr>
          <w:p w:rsidR="00E3778F" w:rsidRDefault="00E3778F" w:rsidP="00E3778F">
            <w:r>
              <w:t>Zwischenproduktvektor</w:t>
            </w:r>
          </w:p>
        </w:tc>
        <w:tc>
          <w:tcPr>
            <w:tcW w:w="4813" w:type="dxa"/>
            <w:vAlign w:val="center"/>
          </w:tcPr>
          <w:p w:rsidR="00E3778F" w:rsidRDefault="00E3778F" w:rsidP="00E3778F">
            <w:r>
              <w:t>Die Einträge geben die ME der Zwischenprodukte an.</w:t>
            </w:r>
          </w:p>
        </w:tc>
      </w:tr>
      <w:tr w:rsidR="00E3778F" w:rsidTr="008E1207">
        <w:trPr>
          <w:trHeight w:val="510"/>
        </w:trPr>
        <w:tc>
          <w:tcPr>
            <w:tcW w:w="1838" w:type="dxa"/>
            <w:vAlign w:val="center"/>
          </w:tcPr>
          <w:p w:rsidR="00E3778F" w:rsidRDefault="00A8461A" w:rsidP="00E3778F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2977" w:type="dxa"/>
            <w:gridSpan w:val="2"/>
            <w:vAlign w:val="center"/>
          </w:tcPr>
          <w:p w:rsidR="00E3778F" w:rsidRDefault="00E3778F" w:rsidP="00E3778F">
            <w:r>
              <w:t>Rohstoffbedarfsvektor</w:t>
            </w:r>
          </w:p>
        </w:tc>
        <w:tc>
          <w:tcPr>
            <w:tcW w:w="4813" w:type="dxa"/>
            <w:vAlign w:val="center"/>
          </w:tcPr>
          <w:p w:rsidR="00E3778F" w:rsidRDefault="00E3778F" w:rsidP="00E3778F">
            <w:r>
              <w:t>Die Einträge geben die ME der Rohstoffe an.</w:t>
            </w:r>
          </w:p>
        </w:tc>
      </w:tr>
      <w:tr w:rsidR="00E3778F" w:rsidRPr="00104939" w:rsidTr="00E3778F">
        <w:trPr>
          <w:trHeight w:val="369"/>
        </w:trPr>
        <w:tc>
          <w:tcPr>
            <w:tcW w:w="9628" w:type="dxa"/>
            <w:gridSpan w:val="4"/>
            <w:shd w:val="clear" w:color="auto" w:fill="E7E6E6" w:themeFill="background2"/>
            <w:vAlign w:val="center"/>
          </w:tcPr>
          <w:p w:rsidR="00E3778F" w:rsidRPr="00104939" w:rsidRDefault="00E3778F" w:rsidP="00E3778F">
            <w:pPr>
              <w:jc w:val="center"/>
              <w:rPr>
                <w:b/>
              </w:rPr>
            </w:pPr>
            <w:r w:rsidRPr="00104939">
              <w:rPr>
                <w:b/>
              </w:rPr>
              <w:t>Geldvektoren (Zeilenvektoren)</w:t>
            </w:r>
          </w:p>
        </w:tc>
      </w:tr>
      <w:tr w:rsidR="00E3778F" w:rsidTr="008E1207">
        <w:trPr>
          <w:trHeight w:val="510"/>
        </w:trPr>
        <w:tc>
          <w:tcPr>
            <w:tcW w:w="1838" w:type="dxa"/>
            <w:vAlign w:val="center"/>
          </w:tcPr>
          <w:p w:rsidR="00E3778F" w:rsidRDefault="00A8461A" w:rsidP="00E3778F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2977" w:type="dxa"/>
            <w:gridSpan w:val="2"/>
            <w:vAlign w:val="center"/>
          </w:tcPr>
          <w:p w:rsidR="00E3778F" w:rsidRDefault="00E3778F" w:rsidP="00E3778F">
            <w:r>
              <w:t>Beschaffungskosten,</w:t>
            </w:r>
          </w:p>
          <w:p w:rsidR="00E3778F" w:rsidRDefault="00E3778F" w:rsidP="00E3778F">
            <w:r>
              <w:t>Rohstoffkosten</w:t>
            </w:r>
          </w:p>
        </w:tc>
        <w:tc>
          <w:tcPr>
            <w:tcW w:w="4813" w:type="dxa"/>
            <w:vAlign w:val="center"/>
          </w:tcPr>
          <w:p w:rsidR="00E3778F" w:rsidRDefault="00E3778F" w:rsidP="00E3778F">
            <w:r>
              <w:t>Die Einträge geben die Kosten für eine ME der einzelnen Rohstoffe an.</w:t>
            </w:r>
          </w:p>
        </w:tc>
      </w:tr>
      <w:tr w:rsidR="00E3778F" w:rsidTr="008E1207">
        <w:trPr>
          <w:trHeight w:val="510"/>
        </w:trPr>
        <w:tc>
          <w:tcPr>
            <w:tcW w:w="1838" w:type="dxa"/>
            <w:vAlign w:val="center"/>
          </w:tcPr>
          <w:p w:rsidR="00E3778F" w:rsidRDefault="00A8461A" w:rsidP="00E3778F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2977" w:type="dxa"/>
            <w:gridSpan w:val="2"/>
            <w:vAlign w:val="center"/>
          </w:tcPr>
          <w:p w:rsidR="00E3778F" w:rsidRDefault="00E3778F" w:rsidP="00E3778F">
            <w:r>
              <w:t>Fertigungskosten (1. Stufe)</w:t>
            </w:r>
          </w:p>
        </w:tc>
        <w:tc>
          <w:tcPr>
            <w:tcW w:w="4813" w:type="dxa"/>
            <w:vAlign w:val="center"/>
          </w:tcPr>
          <w:p w:rsidR="00E3778F" w:rsidRDefault="00E3778F" w:rsidP="00E3778F">
            <w:r>
              <w:t>Die Einträge geben die Kosten für eine ME der einzelnen Zwischenprodukte an.</w:t>
            </w:r>
          </w:p>
        </w:tc>
      </w:tr>
      <w:tr w:rsidR="00E3778F" w:rsidTr="008E1207">
        <w:trPr>
          <w:trHeight w:val="510"/>
        </w:trPr>
        <w:tc>
          <w:tcPr>
            <w:tcW w:w="1838" w:type="dxa"/>
            <w:vAlign w:val="center"/>
          </w:tcPr>
          <w:p w:rsidR="00E3778F" w:rsidRDefault="00A8461A" w:rsidP="00E3778F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2977" w:type="dxa"/>
            <w:gridSpan w:val="2"/>
            <w:vAlign w:val="center"/>
          </w:tcPr>
          <w:p w:rsidR="00E3778F" w:rsidRDefault="00E3778F" w:rsidP="00E3778F">
            <w:r>
              <w:t>Fertigungskosten (2. Stufe)</w:t>
            </w:r>
          </w:p>
        </w:tc>
        <w:tc>
          <w:tcPr>
            <w:tcW w:w="4813" w:type="dxa"/>
            <w:vAlign w:val="center"/>
          </w:tcPr>
          <w:p w:rsidR="00E3778F" w:rsidRDefault="00E3778F" w:rsidP="00E3778F">
            <w:r>
              <w:t>Die Einträge geben die Fertigungskosten (2.Stufe) für eine ME der einzelnen Endprodukte an.</w:t>
            </w:r>
          </w:p>
        </w:tc>
      </w:tr>
      <w:tr w:rsidR="00E3778F" w:rsidTr="008E1207">
        <w:trPr>
          <w:trHeight w:val="510"/>
        </w:trPr>
        <w:tc>
          <w:tcPr>
            <w:tcW w:w="1838" w:type="dxa"/>
            <w:vAlign w:val="center"/>
          </w:tcPr>
          <w:p w:rsidR="00E3778F" w:rsidRDefault="00A8461A" w:rsidP="00E3778F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acc>
              </m:oMath>
            </m:oMathPara>
          </w:p>
        </w:tc>
        <w:tc>
          <w:tcPr>
            <w:tcW w:w="2977" w:type="dxa"/>
            <w:gridSpan w:val="2"/>
            <w:vAlign w:val="center"/>
          </w:tcPr>
          <w:p w:rsidR="00E3778F" w:rsidRDefault="00E3778F" w:rsidP="00E3778F">
            <w:r>
              <w:t>Preisvektor</w:t>
            </w:r>
          </w:p>
        </w:tc>
        <w:tc>
          <w:tcPr>
            <w:tcW w:w="4813" w:type="dxa"/>
            <w:vAlign w:val="center"/>
          </w:tcPr>
          <w:p w:rsidR="00E3778F" w:rsidRDefault="00E3778F" w:rsidP="00E3778F">
            <w:r>
              <w:t>Die Einträge geben die Preise für eine ME der einzelnen Endprodukte an.</w:t>
            </w:r>
          </w:p>
        </w:tc>
      </w:tr>
      <w:tr w:rsidR="00E3778F" w:rsidRPr="002E189C" w:rsidTr="00E3778F">
        <w:trPr>
          <w:trHeight w:val="369"/>
        </w:trPr>
        <w:tc>
          <w:tcPr>
            <w:tcW w:w="9628" w:type="dxa"/>
            <w:gridSpan w:val="4"/>
            <w:shd w:val="clear" w:color="auto" w:fill="E7E6E6" w:themeFill="background2"/>
            <w:vAlign w:val="center"/>
          </w:tcPr>
          <w:p w:rsidR="00E3778F" w:rsidRPr="002E189C" w:rsidRDefault="00E3778F" w:rsidP="00E3778F">
            <w:pPr>
              <w:jc w:val="center"/>
              <w:rPr>
                <w:b/>
              </w:rPr>
            </w:pPr>
            <w:r>
              <w:rPr>
                <w:b/>
              </w:rPr>
              <w:t>Zusammenhänge</w:t>
            </w:r>
          </w:p>
        </w:tc>
      </w:tr>
      <w:tr w:rsidR="00E3778F" w:rsidTr="008E1207">
        <w:trPr>
          <w:trHeight w:val="510"/>
        </w:trPr>
        <w:tc>
          <w:tcPr>
            <w:tcW w:w="1838" w:type="dxa"/>
            <w:vAlign w:val="center"/>
          </w:tcPr>
          <w:p w:rsidR="00E3778F" w:rsidRDefault="00E3778F" w:rsidP="00E3778F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RE=RZ∙ZE</m:t>
                </m:r>
              </m:oMath>
            </m:oMathPara>
          </w:p>
        </w:tc>
        <w:tc>
          <w:tcPr>
            <w:tcW w:w="2977" w:type="dxa"/>
            <w:gridSpan w:val="2"/>
            <w:vAlign w:val="center"/>
          </w:tcPr>
          <w:p w:rsidR="00E3778F" w:rsidRDefault="00E3778F" w:rsidP="00E3778F"/>
        </w:tc>
        <w:tc>
          <w:tcPr>
            <w:tcW w:w="4813" w:type="dxa"/>
            <w:vAlign w:val="center"/>
          </w:tcPr>
          <w:p w:rsidR="00E3778F" w:rsidRPr="002423D0" w:rsidRDefault="00E3778F" w:rsidP="00E3778F">
            <w:pPr>
              <w:jc w:val="both"/>
              <w:rPr>
                <w:rFonts w:eastAsiaTheme="minorEastAsia"/>
              </w:rPr>
            </w:pPr>
            <w:r w:rsidRPr="002423D0">
              <w:rPr>
                <w:rFonts w:eastAsiaTheme="minorEastAsia"/>
              </w:rPr>
              <w:t xml:space="preserve">Falls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RZ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oMath>
            <w:r w:rsidRPr="002423D0">
              <w:rPr>
                <w:rFonts w:eastAsiaTheme="minorEastAsia"/>
              </w:rPr>
              <w:t xml:space="preserve"> existiert, gilt </w:t>
            </w:r>
            <m:oMath>
              <m:r>
                <w:rPr>
                  <w:rFonts w:ascii="Cambria Math" w:eastAsiaTheme="minorEastAsia" w:hAnsi="Cambria Math"/>
                </w:rPr>
                <m:t>ZE=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RZ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⋅RE</m:t>
              </m:r>
            </m:oMath>
            <w:r w:rsidRPr="002423D0">
              <w:rPr>
                <w:rFonts w:eastAsiaTheme="minorEastAsia"/>
              </w:rPr>
              <w:t>.</w:t>
            </w:r>
          </w:p>
          <w:p w:rsidR="00E3778F" w:rsidRPr="002423D0" w:rsidRDefault="00E3778F" w:rsidP="00E3778F">
            <w:pPr>
              <w:jc w:val="both"/>
              <w:rPr>
                <w:rFonts w:eastAsiaTheme="minorEastAsia"/>
              </w:rPr>
            </w:pPr>
            <w:r w:rsidRPr="002423D0">
              <w:rPr>
                <w:rFonts w:eastAsiaTheme="minorEastAsia"/>
              </w:rPr>
              <w:t xml:space="preserve">Falls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ZE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oMath>
            <w:r w:rsidRPr="002423D0">
              <w:rPr>
                <w:rFonts w:eastAsiaTheme="minorEastAsia"/>
              </w:rPr>
              <w:t xml:space="preserve"> existiert, gilt </w:t>
            </w:r>
            <m:oMath>
              <m:r>
                <w:rPr>
                  <w:rFonts w:ascii="Cambria Math" w:eastAsiaTheme="minorEastAsia" w:hAnsi="Cambria Math"/>
                </w:rPr>
                <m:t>RZ=RE⋅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ZE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oMath>
            <w:r w:rsidRPr="002423D0">
              <w:rPr>
                <w:rFonts w:eastAsiaTheme="minorEastAsia"/>
              </w:rPr>
              <w:t>.</w:t>
            </w:r>
          </w:p>
        </w:tc>
      </w:tr>
      <w:tr w:rsidR="00E3778F" w:rsidTr="008E1207">
        <w:trPr>
          <w:trHeight w:val="510"/>
        </w:trPr>
        <w:tc>
          <w:tcPr>
            <w:tcW w:w="1838" w:type="dxa"/>
            <w:vAlign w:val="center"/>
          </w:tcPr>
          <w:p w:rsidR="00E3778F" w:rsidRDefault="00E3778F" w:rsidP="00E3778F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</w:rPr>
                  <m:t>RE⋅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</m:oMath>
            </m:oMathPara>
          </w:p>
        </w:tc>
        <w:tc>
          <w:tcPr>
            <w:tcW w:w="2977" w:type="dxa"/>
            <w:gridSpan w:val="2"/>
            <w:vAlign w:val="center"/>
          </w:tcPr>
          <w:p w:rsidR="00E3778F" w:rsidRDefault="00E3778F" w:rsidP="00E3778F"/>
        </w:tc>
        <w:tc>
          <w:tcPr>
            <w:tcW w:w="4813" w:type="dxa"/>
            <w:vAlign w:val="center"/>
          </w:tcPr>
          <w:p w:rsidR="00E3778F" w:rsidRPr="002423D0" w:rsidRDefault="00E3778F" w:rsidP="00E3778F">
            <w:pPr>
              <w:jc w:val="both"/>
              <w:rPr>
                <w:rFonts w:eastAsiaTheme="minorEastAsia"/>
              </w:rPr>
            </w:pPr>
            <w:r w:rsidRPr="002423D0">
              <w:rPr>
                <w:rFonts w:eastAsiaTheme="minorEastAsia"/>
              </w:rPr>
              <w:t xml:space="preserve">Falls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oMath>
            <w:r w:rsidRPr="002423D0">
              <w:rPr>
                <w:rFonts w:eastAsiaTheme="minorEastAsia"/>
              </w:rPr>
              <w:t xml:space="preserve"> existiert, gilt 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acc>
              <m:r>
                <w:rPr>
                  <w:rFonts w:ascii="Cambria Math" w:eastAsiaTheme="minorEastAsia" w:hAnsi="Cambria Math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oMath>
            <w:r w:rsidRPr="002423D0">
              <w:rPr>
                <w:rFonts w:eastAsiaTheme="minorEastAsia"/>
              </w:rPr>
              <w:t>.</w:t>
            </w:r>
          </w:p>
        </w:tc>
      </w:tr>
      <w:tr w:rsidR="00E3778F" w:rsidTr="008E1207">
        <w:trPr>
          <w:trHeight w:val="510"/>
        </w:trPr>
        <w:tc>
          <w:tcPr>
            <w:tcW w:w="1838" w:type="dxa"/>
            <w:vAlign w:val="center"/>
          </w:tcPr>
          <w:p w:rsidR="00E3778F" w:rsidRDefault="00A8461A" w:rsidP="00E3778F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∙RE</m:t>
                </m:r>
              </m:oMath>
            </m:oMathPara>
          </w:p>
        </w:tc>
        <w:tc>
          <w:tcPr>
            <w:tcW w:w="2977" w:type="dxa"/>
            <w:gridSpan w:val="2"/>
            <w:vAlign w:val="center"/>
          </w:tcPr>
          <w:p w:rsidR="00E3778F" w:rsidRDefault="00E3778F" w:rsidP="00E3778F">
            <w:r>
              <w:t>Rohstoffkosten je Endprodukt</w:t>
            </w:r>
          </w:p>
        </w:tc>
        <w:tc>
          <w:tcPr>
            <w:tcW w:w="4813" w:type="dxa"/>
            <w:vAlign w:val="center"/>
          </w:tcPr>
          <w:p w:rsidR="00E3778F" w:rsidRDefault="00E3778F" w:rsidP="00E3778F">
            <w:r>
              <w:t>Die Einträge geben die Rohstoffkosten für eine ME der einzelnen Endprodukte an.</w:t>
            </w:r>
          </w:p>
        </w:tc>
      </w:tr>
      <w:tr w:rsidR="00E3778F" w:rsidTr="008E1207">
        <w:trPr>
          <w:trHeight w:val="510"/>
        </w:trPr>
        <w:tc>
          <w:tcPr>
            <w:tcW w:w="1838" w:type="dxa"/>
            <w:vAlign w:val="center"/>
          </w:tcPr>
          <w:p w:rsidR="00E3778F" w:rsidRDefault="00A8461A" w:rsidP="00E3778F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∙ZE</m:t>
                </m:r>
              </m:oMath>
            </m:oMathPara>
          </w:p>
        </w:tc>
        <w:tc>
          <w:tcPr>
            <w:tcW w:w="2977" w:type="dxa"/>
            <w:gridSpan w:val="2"/>
            <w:vAlign w:val="center"/>
          </w:tcPr>
          <w:p w:rsidR="00E3778F" w:rsidRDefault="00E3778F" w:rsidP="00E3778F">
            <w:r>
              <w:t>Fertigungskosten (1. Stufe) je Endprodukt</w:t>
            </w:r>
          </w:p>
        </w:tc>
        <w:tc>
          <w:tcPr>
            <w:tcW w:w="4813" w:type="dxa"/>
            <w:vAlign w:val="center"/>
          </w:tcPr>
          <w:p w:rsidR="00E3778F" w:rsidRDefault="00E3778F" w:rsidP="00E3778F">
            <w:r>
              <w:t>Die Einträge geben die Fertigungskosten (1. Stufe) für eine ME der einzelnen Endprodukte an.</w:t>
            </w:r>
          </w:p>
        </w:tc>
      </w:tr>
      <w:tr w:rsidR="00E3778F" w:rsidTr="008E1207">
        <w:trPr>
          <w:trHeight w:val="510"/>
        </w:trPr>
        <w:tc>
          <w:tcPr>
            <w:tcW w:w="2972" w:type="dxa"/>
            <w:gridSpan w:val="2"/>
            <w:vAlign w:val="center"/>
          </w:tcPr>
          <w:p w:rsidR="00E3778F" w:rsidRDefault="00A8461A" w:rsidP="00E3778F">
            <w:pPr>
              <w:jc w:val="center"/>
            </w:pPr>
            <m:oMath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v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=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∙RE+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∙ZE+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E</m:t>
                      </m:r>
                    </m:sub>
                  </m:sSub>
                </m:e>
              </m:acc>
            </m:oMath>
            <w:r w:rsidR="00E3778F">
              <w:rPr>
                <w:rFonts w:eastAsiaTheme="minorEastAsia"/>
              </w:rPr>
              <w:t>,</w:t>
            </w:r>
          </w:p>
        </w:tc>
        <w:tc>
          <w:tcPr>
            <w:tcW w:w="1843" w:type="dxa"/>
            <w:vAlign w:val="center"/>
          </w:tcPr>
          <w:p w:rsidR="00E3778F" w:rsidRDefault="00E3778F" w:rsidP="00E3778F">
            <w:r>
              <w:rPr>
                <w:rFonts w:eastAsiaTheme="minorEastAsia"/>
              </w:rPr>
              <w:t>variable Stückkosten</w:t>
            </w:r>
          </w:p>
        </w:tc>
        <w:tc>
          <w:tcPr>
            <w:tcW w:w="4813" w:type="dxa"/>
            <w:vAlign w:val="center"/>
          </w:tcPr>
          <w:p w:rsidR="00E3778F" w:rsidRDefault="00E3778F" w:rsidP="00E3778F">
            <w:r>
              <w:t>Die Einträge geben die variablen Gesamtkosten für eine ME der einzelnen Endprodukte an.</w:t>
            </w:r>
          </w:p>
        </w:tc>
      </w:tr>
      <w:tr w:rsidR="00E3778F" w:rsidTr="008E1207">
        <w:trPr>
          <w:trHeight w:val="510"/>
        </w:trPr>
        <w:tc>
          <w:tcPr>
            <w:tcW w:w="1838" w:type="dxa"/>
            <w:vAlign w:val="center"/>
          </w:tcPr>
          <w:p w:rsidR="00E3778F" w:rsidRDefault="00A8461A" w:rsidP="00E3778F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2977" w:type="dxa"/>
            <w:gridSpan w:val="2"/>
            <w:vAlign w:val="center"/>
          </w:tcPr>
          <w:p w:rsidR="00E3778F" w:rsidRDefault="00E3778F" w:rsidP="00E3778F">
            <w:r>
              <w:t>Fixkosten</w:t>
            </w:r>
          </w:p>
        </w:tc>
        <w:tc>
          <w:tcPr>
            <w:tcW w:w="4813" w:type="dxa"/>
            <w:vAlign w:val="center"/>
          </w:tcPr>
          <w:p w:rsidR="00E3778F" w:rsidRDefault="00E3778F" w:rsidP="00E3778F"/>
        </w:tc>
      </w:tr>
      <w:tr w:rsidR="00E3778F" w:rsidTr="008E1207">
        <w:trPr>
          <w:trHeight w:val="510"/>
        </w:trPr>
        <w:tc>
          <w:tcPr>
            <w:tcW w:w="1838" w:type="dxa"/>
            <w:vAlign w:val="center"/>
          </w:tcPr>
          <w:p w:rsidR="00E3778F" w:rsidRDefault="00E3778F" w:rsidP="00E3778F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K=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2977" w:type="dxa"/>
            <w:gridSpan w:val="2"/>
            <w:vAlign w:val="center"/>
          </w:tcPr>
          <w:p w:rsidR="00E3778F" w:rsidRDefault="00E3778F" w:rsidP="00E3778F">
            <w:r>
              <w:t>Gesamtkosten</w:t>
            </w:r>
          </w:p>
        </w:tc>
        <w:tc>
          <w:tcPr>
            <w:tcW w:w="4813" w:type="dxa"/>
            <w:vAlign w:val="center"/>
          </w:tcPr>
          <w:p w:rsidR="00E3778F" w:rsidRDefault="00E3778F" w:rsidP="00E3778F"/>
        </w:tc>
      </w:tr>
      <w:tr w:rsidR="00E3778F" w:rsidTr="008E1207">
        <w:trPr>
          <w:trHeight w:val="510"/>
        </w:trPr>
        <w:tc>
          <w:tcPr>
            <w:tcW w:w="1838" w:type="dxa"/>
            <w:vAlign w:val="center"/>
          </w:tcPr>
          <w:p w:rsidR="00E3778F" w:rsidRDefault="00E3778F" w:rsidP="00E3778F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E=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acc>
                <m:r>
                  <w:rPr>
                    <w:rFonts w:ascii="Cambria Math" w:hAnsi="Cambria Math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</m:oMath>
            </m:oMathPara>
          </w:p>
        </w:tc>
        <w:tc>
          <w:tcPr>
            <w:tcW w:w="2977" w:type="dxa"/>
            <w:gridSpan w:val="2"/>
            <w:vAlign w:val="center"/>
          </w:tcPr>
          <w:p w:rsidR="00E3778F" w:rsidRDefault="00E3778F" w:rsidP="00E3778F">
            <w:r>
              <w:t>Erlöse</w:t>
            </w:r>
          </w:p>
        </w:tc>
        <w:tc>
          <w:tcPr>
            <w:tcW w:w="4813" w:type="dxa"/>
            <w:vAlign w:val="center"/>
          </w:tcPr>
          <w:p w:rsidR="00E3778F" w:rsidRDefault="00E3778F" w:rsidP="00E3778F"/>
        </w:tc>
      </w:tr>
      <w:tr w:rsidR="00E3778F" w:rsidTr="008E1207">
        <w:trPr>
          <w:trHeight w:val="510"/>
        </w:trPr>
        <w:tc>
          <w:tcPr>
            <w:tcW w:w="1838" w:type="dxa"/>
            <w:vAlign w:val="center"/>
          </w:tcPr>
          <w:p w:rsidR="00E3778F" w:rsidRDefault="00A8461A" w:rsidP="00E3778F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db</m:t>
                    </m:r>
                  </m:e>
                </m:acc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acc>
                <m:r>
                  <w:rPr>
                    <w:rFonts w:ascii="Cambria Math" w:hAnsi="Cambria Math"/>
                  </w:rPr>
                  <m:t>-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2977" w:type="dxa"/>
            <w:gridSpan w:val="2"/>
            <w:vAlign w:val="center"/>
          </w:tcPr>
          <w:p w:rsidR="00E3778F" w:rsidRDefault="00E3778F" w:rsidP="00E3778F">
            <w:r>
              <w:t>Stückdeckungsbeitrag</w:t>
            </w:r>
          </w:p>
        </w:tc>
        <w:tc>
          <w:tcPr>
            <w:tcW w:w="4813" w:type="dxa"/>
            <w:vAlign w:val="center"/>
          </w:tcPr>
          <w:p w:rsidR="00E3778F" w:rsidRDefault="00E3778F" w:rsidP="00E3778F">
            <w:r>
              <w:t>Die Einträge geben die Stückdeckungsbeiträge für eine ME der einzelnen Endprodukte an.</w:t>
            </w:r>
          </w:p>
        </w:tc>
      </w:tr>
      <w:tr w:rsidR="00E3778F" w:rsidTr="008E1207">
        <w:trPr>
          <w:trHeight w:val="510"/>
        </w:trPr>
        <w:tc>
          <w:tcPr>
            <w:tcW w:w="1838" w:type="dxa"/>
            <w:vAlign w:val="center"/>
          </w:tcPr>
          <w:p w:rsidR="00E3778F" w:rsidRPr="006D7656" w:rsidRDefault="00E3778F" w:rsidP="00E3778F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DB</m:t>
                </m:r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eastAsiaTheme="minorEastAsia" w:hAnsi="Cambria Math"/>
                  </w:rPr>
                  <m:t>E-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sub>
                </m:sSub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aln/>
                  </m:rPr>
                  <w:rPr>
                    <w:rFonts w:ascii="Cambria Math" w:eastAsiaTheme="minorEastAsia" w:hAnsi="Cambria Math"/>
                  </w:rPr>
                  <m:t>=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db</m:t>
                    </m:r>
                  </m:e>
                </m:acc>
                <m:r>
                  <w:rPr>
                    <w:rFonts w:ascii="Cambria Math" w:hAnsi="Cambria Math"/>
                  </w:rPr>
                  <m:t>∙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acc>
              </m:oMath>
            </m:oMathPara>
          </w:p>
        </w:tc>
        <w:tc>
          <w:tcPr>
            <w:tcW w:w="2977" w:type="dxa"/>
            <w:gridSpan w:val="2"/>
            <w:vAlign w:val="center"/>
          </w:tcPr>
          <w:p w:rsidR="00E3778F" w:rsidRDefault="00E3778F" w:rsidP="00E3778F">
            <w:r>
              <w:t>Deckungsbeitrag</w:t>
            </w:r>
          </w:p>
        </w:tc>
        <w:tc>
          <w:tcPr>
            <w:tcW w:w="4813" w:type="dxa"/>
            <w:vAlign w:val="center"/>
          </w:tcPr>
          <w:p w:rsidR="00E3778F" w:rsidRDefault="00E3778F" w:rsidP="00E3778F"/>
        </w:tc>
      </w:tr>
      <w:tr w:rsidR="00E3778F" w:rsidTr="008E1207">
        <w:trPr>
          <w:trHeight w:val="510"/>
        </w:trPr>
        <w:tc>
          <w:tcPr>
            <w:tcW w:w="1838" w:type="dxa"/>
            <w:vAlign w:val="center"/>
          </w:tcPr>
          <w:p w:rsidR="00E3778F" w:rsidRDefault="00E3778F" w:rsidP="00E3778F">
            <w:pPr>
              <w:jc w:val="center"/>
              <w:rPr>
                <w:rFonts w:ascii="Calibri" w:eastAsia="Calibri" w:hAnsi="Calibri" w:cs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G=E-K</m:t>
                </m:r>
              </m:oMath>
            </m:oMathPara>
          </w:p>
        </w:tc>
        <w:tc>
          <w:tcPr>
            <w:tcW w:w="2977" w:type="dxa"/>
            <w:gridSpan w:val="2"/>
            <w:vAlign w:val="center"/>
          </w:tcPr>
          <w:p w:rsidR="00E3778F" w:rsidRDefault="00E3778F" w:rsidP="00E3778F">
            <w:r>
              <w:t>Gewinn</w:t>
            </w:r>
          </w:p>
        </w:tc>
        <w:tc>
          <w:tcPr>
            <w:tcW w:w="4813" w:type="dxa"/>
            <w:vAlign w:val="center"/>
          </w:tcPr>
          <w:p w:rsidR="00E3778F" w:rsidRDefault="00E3778F" w:rsidP="00E3778F"/>
        </w:tc>
      </w:tr>
    </w:tbl>
    <w:p w:rsidR="00612C7D" w:rsidRPr="00612C7D" w:rsidRDefault="00612C7D">
      <w:pPr>
        <w:rPr>
          <w:sz w:val="2"/>
          <w:szCs w:val="2"/>
        </w:rPr>
      </w:pPr>
      <w:r w:rsidRPr="00612C7D">
        <w:rPr>
          <w:sz w:val="2"/>
          <w:szCs w:val="2"/>
        </w:rPr>
        <w:br w:type="page"/>
      </w:r>
    </w:p>
    <w:p w:rsidR="00E3778F" w:rsidRPr="007A7D18" w:rsidRDefault="00E3778F" w:rsidP="00E377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7E6E6" w:themeFill="background2"/>
        <w:jc w:val="center"/>
        <w:rPr>
          <w:b/>
        </w:rPr>
      </w:pPr>
      <w:r w:rsidRPr="007A7D18">
        <w:rPr>
          <w:b/>
        </w:rPr>
        <w:lastRenderedPageBreak/>
        <w:t>Schema</w:t>
      </w:r>
      <w:r>
        <w:rPr>
          <w:b/>
        </w:rPr>
        <w:t>tische Beispiele</w:t>
      </w:r>
    </w:p>
    <w:p w:rsidR="00E3778F" w:rsidRDefault="00E3778F" w:rsidP="00E3778F">
      <w:pPr>
        <w:jc w:val="center"/>
      </w:pPr>
    </w:p>
    <w:p w:rsidR="00E3778F" w:rsidRDefault="00E3778F" w:rsidP="00E3778F">
      <w:pPr>
        <w:jc w:val="center"/>
      </w:pPr>
    </w:p>
    <w:p w:rsidR="00E3778F" w:rsidRDefault="00A8461A" w:rsidP="00E3778F">
      <w:pPr>
        <w:jc w:val="center"/>
      </w:pPr>
      <m:oMath>
        <m:d>
          <m:dPr>
            <m:ctrlPr>
              <w:rPr>
                <w:rFonts w:ascii="Cambria Math" w:hAnsi="Cambria Math"/>
                <w:i/>
                <w:sz w:val="56"/>
                <w:szCs w:val="64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56"/>
                    <w:szCs w:val="64"/>
                  </w:rPr>
                </m:ctrlPr>
              </m:eqArrPr>
              <m:e>
                <m:r>
                  <w:rPr>
                    <w:rFonts w:ascii="Cambria Math" w:hAnsi="Cambria Math"/>
                    <w:sz w:val="56"/>
                    <w:szCs w:val="64"/>
                  </w:rPr>
                  <m:t>P r o-</m:t>
                </m:r>
              </m:e>
              <m:e>
                <m:r>
                  <w:rPr>
                    <w:rFonts w:ascii="Cambria Math" w:hAnsi="Cambria Math"/>
                    <w:sz w:val="56"/>
                    <w:szCs w:val="64"/>
                  </w:rPr>
                  <m:t>d u k-</m:t>
                </m:r>
                <m:ctrlPr>
                  <w:rPr>
                    <w:rFonts w:ascii="Cambria Math" w:eastAsia="Cambria Math" w:hAnsi="Cambria Math" w:cs="Cambria Math"/>
                    <w:i/>
                    <w:sz w:val="56"/>
                    <w:szCs w:val="6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56"/>
                    <w:szCs w:val="64"/>
                  </w:rPr>
                  <m:t>t i o n s-</m:t>
                </m:r>
                <m:ctrlPr>
                  <w:rPr>
                    <w:rFonts w:ascii="Cambria Math" w:eastAsia="Cambria Math" w:hAnsi="Cambria Math" w:cs="Cambria Math"/>
                    <w:i/>
                    <w:sz w:val="56"/>
                    <w:szCs w:val="64"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  <w:sz w:val="56"/>
                    <w:szCs w:val="64"/>
                  </w:rPr>
                  <m:t>m a t r i x</m:t>
                </m:r>
              </m:e>
            </m:eqArr>
          </m:e>
        </m:d>
      </m:oMath>
      <w:r w:rsidR="00E3778F" w:rsidRPr="00A01AB7">
        <w:rPr>
          <w:rFonts w:eastAsiaTheme="minorEastAsia"/>
          <w:sz w:val="24"/>
        </w:rPr>
        <w:t xml:space="preserve">   </w:t>
      </w:r>
      <m:oMath>
        <m:r>
          <w:rPr>
            <w:rFonts w:ascii="Cambria Math" w:eastAsiaTheme="minorEastAsia" w:hAnsi="Cambria Math"/>
          </w:rPr>
          <m:t xml:space="preserve">∙  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I</m:t>
                </m:r>
              </m:e>
              <m:e>
                <m:r>
                  <w:rPr>
                    <w:rFonts w:ascii="Cambria Math" w:eastAsiaTheme="minorEastAsia" w:hAnsi="Cambria Math"/>
                  </w:rPr>
                  <m:t>n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u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m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e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n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g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e</m:t>
                </m:r>
              </m:e>
            </m:eqArr>
          </m:e>
        </m:d>
      </m:oMath>
      <w:r w:rsidR="00E3778F">
        <w:rPr>
          <w:rFonts w:eastAsiaTheme="minorEastAsia"/>
        </w:rPr>
        <w:t xml:space="preserve">  </w:t>
      </w:r>
      <w:r w:rsidR="00E3778F" w:rsidRPr="00DB5196">
        <w:rPr>
          <w:rFonts w:eastAsiaTheme="minorEastAsia"/>
          <w:sz w:val="14"/>
        </w:rPr>
        <w:t xml:space="preserve"> </w:t>
      </w:r>
      <w:r w:rsidR="00E3778F"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 xml:space="preserve">=  </m:t>
        </m:r>
      </m:oMath>
      <w:r w:rsidR="00E3778F">
        <w:rPr>
          <w:rFonts w:eastAsiaTheme="minorEastAsia"/>
        </w:rPr>
        <w:t xml:space="preserve"> 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e>
                <m:r>
                  <w:rPr>
                    <w:rFonts w:ascii="Cambria Math" w:eastAsiaTheme="minorEastAsia" w:hAnsi="Cambria Math"/>
                  </w:rPr>
                  <m:t>u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p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u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t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m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e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n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g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e</m:t>
                </m:r>
              </m:e>
            </m:eqArr>
          </m:e>
        </m:d>
      </m:oMath>
    </w:p>
    <w:p w:rsidR="00E3778F" w:rsidRDefault="00E3778F" w:rsidP="00E3778F">
      <w:pPr>
        <w:jc w:val="center"/>
      </w:pPr>
    </w:p>
    <w:p w:rsidR="00E3778F" w:rsidRDefault="00E3778F" w:rsidP="00E3778F">
      <w:pPr>
        <w:jc w:val="center"/>
      </w:pPr>
    </w:p>
    <w:p w:rsidR="00E3778F" w:rsidRDefault="00E3778F" w:rsidP="00E3778F">
      <w:pPr>
        <w:jc w:val="center"/>
      </w:pPr>
    </w:p>
    <w:p w:rsidR="00E3778F" w:rsidRPr="00ED48AF" w:rsidRDefault="00A8461A" w:rsidP="00E3778F">
      <w:pPr>
        <w:jc w:val="center"/>
        <w:rPr>
          <w:sz w:val="32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r>
                <w:rPr>
                  <w:rFonts w:ascii="Cambria Math" w:hAnsi="Cambria Math"/>
                  <w:sz w:val="32"/>
                </w:rPr>
                <m:t>Kosten je Rohstoff</m:t>
              </m:r>
            </m:e>
          </m:d>
          <m:r>
            <w:rPr>
              <w:rFonts w:ascii="Cambria Math" w:hAnsi="Cambria Math"/>
              <w:sz w:val="32"/>
            </w:rPr>
            <m:t>∙</m:t>
          </m:r>
          <m:d>
            <m:dPr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32"/>
                    </w:rPr>
                    <m:t>Be-</m:t>
                  </m:r>
                </m:e>
                <m:e>
                  <m:r>
                    <w:rPr>
                      <w:rFonts w:ascii="Cambria Math" w:hAnsi="Cambria Math"/>
                      <w:sz w:val="32"/>
                    </w:rPr>
                    <m:t>darfs-</m:t>
                  </m:r>
                  <m:ctrlPr>
                    <w:rPr>
                      <w:rFonts w:ascii="Cambria Math" w:eastAsia="Cambria Math" w:hAnsi="Cambria Math" w:cs="Cambria Math"/>
                      <w:i/>
                      <w:sz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32"/>
                    </w:rPr>
                    <m:t>ma-</m:t>
                  </m:r>
                  <m:ctrlPr>
                    <w:rPr>
                      <w:rFonts w:ascii="Cambria Math" w:eastAsia="Cambria Math" w:hAnsi="Cambria Math" w:cs="Cambria Math"/>
                      <w:i/>
                      <w:sz w:val="32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32"/>
                    </w:rPr>
                    <m:t>mt r i x</m:t>
                  </m:r>
                </m:e>
              </m:eqArr>
            </m:e>
          </m:d>
          <m:r>
            <w:rPr>
              <w:rFonts w:ascii="Cambria Math" w:eastAsiaTheme="minorEastAsia" w:hAnsi="Cambria Math"/>
              <w:sz w:val="32"/>
            </w:rPr>
            <m:t>=(Kosten je Endprodukt)</m:t>
          </m:r>
        </m:oMath>
      </m:oMathPara>
    </w:p>
    <w:p w:rsidR="00E3778F" w:rsidRDefault="00E3778F" w:rsidP="00E3778F">
      <w:pPr>
        <w:jc w:val="center"/>
      </w:pPr>
    </w:p>
    <w:p w:rsidR="00E3778F" w:rsidRDefault="00E3778F" w:rsidP="00E3778F">
      <w:pPr>
        <w:jc w:val="center"/>
      </w:pPr>
    </w:p>
    <w:p w:rsidR="00E3778F" w:rsidRDefault="00E3778F" w:rsidP="00E3778F">
      <w:pPr>
        <w:jc w:val="center"/>
      </w:pPr>
    </w:p>
    <w:p w:rsidR="00E3778F" w:rsidRDefault="00A8461A" w:rsidP="00E3778F">
      <w:pPr>
        <w:jc w:val="center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Preisvektor</m:t>
              </m:r>
            </m:e>
          </m:d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o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d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u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i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o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n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s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v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e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k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t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o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r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=Erlöse</m:t>
          </m:r>
        </m:oMath>
      </m:oMathPara>
    </w:p>
    <w:p w:rsidR="00E3778F" w:rsidRPr="00DA3457" w:rsidRDefault="00E3778F" w:rsidP="00DA3457">
      <w:pPr>
        <w:spacing w:line="360" w:lineRule="auto"/>
        <w:jc w:val="both"/>
        <w:rPr>
          <w:rFonts w:eastAsiaTheme="minorEastAsia"/>
        </w:rPr>
      </w:pPr>
    </w:p>
    <w:sectPr w:rsidR="00E3778F" w:rsidRPr="00DA3457" w:rsidSect="00587B05">
      <w:footerReference w:type="default" r:id="rId10"/>
      <w:pgSz w:w="11906" w:h="16838"/>
      <w:pgMar w:top="1134" w:right="1134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8461A" w:rsidRDefault="00A8461A" w:rsidP="00587B05">
      <w:pPr>
        <w:spacing w:after="0" w:line="240" w:lineRule="auto"/>
      </w:pPr>
      <w:r>
        <w:separator/>
      </w:r>
    </w:p>
  </w:endnote>
  <w:endnote w:type="continuationSeparator" w:id="0">
    <w:p w:rsidR="00A8461A" w:rsidRDefault="00A8461A" w:rsidP="00587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251130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624DBF" w:rsidRDefault="00624DBF">
            <w:pPr>
              <w:pStyle w:val="Fuzeile"/>
              <w:jc w:val="center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D73BF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 w:rsidRPr="00587B05">
              <w:rPr>
                <w:b/>
              </w:rPr>
              <w:fldChar w:fldCharType="begin"/>
            </w:r>
            <w:r w:rsidRPr="00587B05">
              <w:rPr>
                <w:b/>
              </w:rPr>
              <w:instrText xml:space="preserve"> SECTIONPAGES   \* MERGEFORMAT </w:instrText>
            </w:r>
            <w:r w:rsidRPr="00587B05">
              <w:rPr>
                <w:b/>
              </w:rPr>
              <w:fldChar w:fldCharType="separate"/>
            </w:r>
            <w:r w:rsidR="009D73BF">
              <w:rPr>
                <w:b/>
                <w:noProof/>
              </w:rPr>
              <w:t>10</w:t>
            </w:r>
            <w:r w:rsidRPr="00587B05">
              <w:rPr>
                <w:b/>
              </w:rPr>
              <w:fldChar w:fldCharType="end"/>
            </w:r>
          </w:p>
        </w:sdtContent>
      </w:sdt>
    </w:sdtContent>
  </w:sdt>
  <w:p w:rsidR="00624DBF" w:rsidRDefault="00624DB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8461A" w:rsidRDefault="00A8461A" w:rsidP="00587B05">
      <w:pPr>
        <w:spacing w:after="0" w:line="240" w:lineRule="auto"/>
      </w:pPr>
      <w:r>
        <w:separator/>
      </w:r>
    </w:p>
  </w:footnote>
  <w:footnote w:type="continuationSeparator" w:id="0">
    <w:p w:rsidR="00A8461A" w:rsidRDefault="00A8461A" w:rsidP="00587B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F10C7"/>
    <w:multiLevelType w:val="hybridMultilevel"/>
    <w:tmpl w:val="8A848A64"/>
    <w:lvl w:ilvl="0" w:tplc="8C5E8E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63263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564EA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2262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15C9D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4A472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BB06F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5340E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BACA8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77A4FF0"/>
    <w:multiLevelType w:val="hybridMultilevel"/>
    <w:tmpl w:val="EC66A36A"/>
    <w:lvl w:ilvl="0" w:tplc="9DA41B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B004B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F748C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210BD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1020C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D1E8B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2484F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4166F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AC2DD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869174C"/>
    <w:multiLevelType w:val="hybridMultilevel"/>
    <w:tmpl w:val="0C8218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714FFD"/>
    <w:multiLevelType w:val="hybridMultilevel"/>
    <w:tmpl w:val="A25A04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AF7B5A"/>
    <w:multiLevelType w:val="hybridMultilevel"/>
    <w:tmpl w:val="FF1C693E"/>
    <w:lvl w:ilvl="0" w:tplc="0388C0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8D8A5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67E34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448FE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A7C89E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2B8C4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A3801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440D2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ECE4D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39007E1B"/>
    <w:multiLevelType w:val="hybridMultilevel"/>
    <w:tmpl w:val="49DAB18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8E5CD9"/>
    <w:multiLevelType w:val="hybridMultilevel"/>
    <w:tmpl w:val="523C3ABE"/>
    <w:lvl w:ilvl="0" w:tplc="05CCC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16859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CB451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A540D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CD42F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8B2DC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40CB3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8BC2B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5DA25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492D0D22"/>
    <w:multiLevelType w:val="hybridMultilevel"/>
    <w:tmpl w:val="BE7ADD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CA072B2">
      <w:numFmt w:val="bullet"/>
      <w:lvlText w:val=""/>
      <w:lvlJc w:val="left"/>
      <w:pPr>
        <w:ind w:left="2160" w:hanging="360"/>
      </w:pPr>
      <w:rPr>
        <w:rFonts w:ascii="Wingdings" w:eastAsiaTheme="minorEastAsia" w:hAnsi="Wingdings" w:cstheme="minorBidi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5729B5"/>
    <w:multiLevelType w:val="hybridMultilevel"/>
    <w:tmpl w:val="71E4D6E2"/>
    <w:lvl w:ilvl="0" w:tplc="1506D7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8CAB6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12044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2EAC5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9E698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84239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74ED9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BE42B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466C5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53344592"/>
    <w:multiLevelType w:val="hybridMultilevel"/>
    <w:tmpl w:val="5FC2EBAE"/>
    <w:lvl w:ilvl="0" w:tplc="15BC49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B1EA2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D5099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0AA5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0AE15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B34AD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10C98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0B8FE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81E49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55252FE6"/>
    <w:multiLevelType w:val="hybridMultilevel"/>
    <w:tmpl w:val="A4FAA29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C86155"/>
    <w:multiLevelType w:val="hybridMultilevel"/>
    <w:tmpl w:val="DB667A5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6"/>
  </w:num>
  <w:num w:numId="4">
    <w:abstractNumId w:val="1"/>
  </w:num>
  <w:num w:numId="5">
    <w:abstractNumId w:val="0"/>
  </w:num>
  <w:num w:numId="6">
    <w:abstractNumId w:val="8"/>
  </w:num>
  <w:num w:numId="7">
    <w:abstractNumId w:val="2"/>
  </w:num>
  <w:num w:numId="8">
    <w:abstractNumId w:val="5"/>
  </w:num>
  <w:num w:numId="9">
    <w:abstractNumId w:val="11"/>
  </w:num>
  <w:num w:numId="10">
    <w:abstractNumId w:val="7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B05"/>
    <w:rsid w:val="0000444F"/>
    <w:rsid w:val="000048E7"/>
    <w:rsid w:val="00005E33"/>
    <w:rsid w:val="00010F3E"/>
    <w:rsid w:val="00012637"/>
    <w:rsid w:val="00012DD6"/>
    <w:rsid w:val="000158EB"/>
    <w:rsid w:val="00041D14"/>
    <w:rsid w:val="0004218B"/>
    <w:rsid w:val="000435CA"/>
    <w:rsid w:val="00044476"/>
    <w:rsid w:val="00044ABA"/>
    <w:rsid w:val="000478A3"/>
    <w:rsid w:val="0006451B"/>
    <w:rsid w:val="00075347"/>
    <w:rsid w:val="0007600A"/>
    <w:rsid w:val="00084755"/>
    <w:rsid w:val="00087DFB"/>
    <w:rsid w:val="000A01CD"/>
    <w:rsid w:val="000A1C35"/>
    <w:rsid w:val="000A3F4B"/>
    <w:rsid w:val="000C70C2"/>
    <w:rsid w:val="000D15E6"/>
    <w:rsid w:val="000D79C9"/>
    <w:rsid w:val="000E2E58"/>
    <w:rsid w:val="000F668D"/>
    <w:rsid w:val="00101CD3"/>
    <w:rsid w:val="00102201"/>
    <w:rsid w:val="00104939"/>
    <w:rsid w:val="00105DB9"/>
    <w:rsid w:val="001215B0"/>
    <w:rsid w:val="00122C5D"/>
    <w:rsid w:val="0015099C"/>
    <w:rsid w:val="001535A0"/>
    <w:rsid w:val="0017008E"/>
    <w:rsid w:val="0017133A"/>
    <w:rsid w:val="0017420F"/>
    <w:rsid w:val="001808F6"/>
    <w:rsid w:val="00187D48"/>
    <w:rsid w:val="001967F9"/>
    <w:rsid w:val="001A0A56"/>
    <w:rsid w:val="001A33A1"/>
    <w:rsid w:val="001A6471"/>
    <w:rsid w:val="001B4362"/>
    <w:rsid w:val="001C1A38"/>
    <w:rsid w:val="001C1F04"/>
    <w:rsid w:val="001C6360"/>
    <w:rsid w:val="001D110D"/>
    <w:rsid w:val="001D28A7"/>
    <w:rsid w:val="001D34FF"/>
    <w:rsid w:val="001D7BCC"/>
    <w:rsid w:val="001F4C36"/>
    <w:rsid w:val="001F56A3"/>
    <w:rsid w:val="00200F6D"/>
    <w:rsid w:val="0020155F"/>
    <w:rsid w:val="00204DAD"/>
    <w:rsid w:val="0021636C"/>
    <w:rsid w:val="00225B71"/>
    <w:rsid w:val="002309B3"/>
    <w:rsid w:val="00231096"/>
    <w:rsid w:val="00233C60"/>
    <w:rsid w:val="0023458B"/>
    <w:rsid w:val="0024374D"/>
    <w:rsid w:val="00246C08"/>
    <w:rsid w:val="0025756B"/>
    <w:rsid w:val="0026131C"/>
    <w:rsid w:val="002648FE"/>
    <w:rsid w:val="0028171A"/>
    <w:rsid w:val="0028216B"/>
    <w:rsid w:val="002A78D0"/>
    <w:rsid w:val="002B5E02"/>
    <w:rsid w:val="002D4E7E"/>
    <w:rsid w:val="002E189C"/>
    <w:rsid w:val="003077B6"/>
    <w:rsid w:val="00311E86"/>
    <w:rsid w:val="00317BB4"/>
    <w:rsid w:val="00317DDC"/>
    <w:rsid w:val="00330E7F"/>
    <w:rsid w:val="003318DD"/>
    <w:rsid w:val="003355A8"/>
    <w:rsid w:val="00337F0E"/>
    <w:rsid w:val="00342D61"/>
    <w:rsid w:val="003515B6"/>
    <w:rsid w:val="00363A29"/>
    <w:rsid w:val="003706D8"/>
    <w:rsid w:val="00372DEF"/>
    <w:rsid w:val="00377593"/>
    <w:rsid w:val="00384751"/>
    <w:rsid w:val="003853B8"/>
    <w:rsid w:val="0038561E"/>
    <w:rsid w:val="0038634B"/>
    <w:rsid w:val="00387DF8"/>
    <w:rsid w:val="003902F3"/>
    <w:rsid w:val="00393B5C"/>
    <w:rsid w:val="003B4A12"/>
    <w:rsid w:val="003C4C17"/>
    <w:rsid w:val="003C60BB"/>
    <w:rsid w:val="003D28CC"/>
    <w:rsid w:val="003F11A5"/>
    <w:rsid w:val="003F6561"/>
    <w:rsid w:val="00400E1D"/>
    <w:rsid w:val="004021C7"/>
    <w:rsid w:val="00412651"/>
    <w:rsid w:val="00426B75"/>
    <w:rsid w:val="00431A66"/>
    <w:rsid w:val="00433B65"/>
    <w:rsid w:val="004400C3"/>
    <w:rsid w:val="004460D9"/>
    <w:rsid w:val="004460EA"/>
    <w:rsid w:val="00471AA7"/>
    <w:rsid w:val="00481581"/>
    <w:rsid w:val="004909B0"/>
    <w:rsid w:val="004C5948"/>
    <w:rsid w:val="004C73CF"/>
    <w:rsid w:val="004D1AAC"/>
    <w:rsid w:val="004D590A"/>
    <w:rsid w:val="004D6FD9"/>
    <w:rsid w:val="004E3B87"/>
    <w:rsid w:val="004F14D5"/>
    <w:rsid w:val="00500788"/>
    <w:rsid w:val="00501EB8"/>
    <w:rsid w:val="00504967"/>
    <w:rsid w:val="00512DAC"/>
    <w:rsid w:val="00517C3B"/>
    <w:rsid w:val="005214B9"/>
    <w:rsid w:val="00521A44"/>
    <w:rsid w:val="005252C7"/>
    <w:rsid w:val="00526224"/>
    <w:rsid w:val="00531664"/>
    <w:rsid w:val="0053672E"/>
    <w:rsid w:val="00543408"/>
    <w:rsid w:val="005537C3"/>
    <w:rsid w:val="0056707A"/>
    <w:rsid w:val="005752C4"/>
    <w:rsid w:val="00587B05"/>
    <w:rsid w:val="005A3074"/>
    <w:rsid w:val="005C07FC"/>
    <w:rsid w:val="005C0B39"/>
    <w:rsid w:val="005C2A3E"/>
    <w:rsid w:val="005C362C"/>
    <w:rsid w:val="005C42B6"/>
    <w:rsid w:val="005D75F9"/>
    <w:rsid w:val="005E4B72"/>
    <w:rsid w:val="005F2909"/>
    <w:rsid w:val="005F4E68"/>
    <w:rsid w:val="00612C7D"/>
    <w:rsid w:val="006130C8"/>
    <w:rsid w:val="00613228"/>
    <w:rsid w:val="006204E5"/>
    <w:rsid w:val="00624DBF"/>
    <w:rsid w:val="00631404"/>
    <w:rsid w:val="006427A2"/>
    <w:rsid w:val="006445A4"/>
    <w:rsid w:val="00644CC1"/>
    <w:rsid w:val="00645218"/>
    <w:rsid w:val="00645CBA"/>
    <w:rsid w:val="00660B0A"/>
    <w:rsid w:val="006610C2"/>
    <w:rsid w:val="00664C96"/>
    <w:rsid w:val="00666295"/>
    <w:rsid w:val="006672E9"/>
    <w:rsid w:val="00667378"/>
    <w:rsid w:val="00670592"/>
    <w:rsid w:val="00682AF1"/>
    <w:rsid w:val="0068373E"/>
    <w:rsid w:val="006B3E0A"/>
    <w:rsid w:val="006C0041"/>
    <w:rsid w:val="006C4D9C"/>
    <w:rsid w:val="006C568B"/>
    <w:rsid w:val="006D5BEA"/>
    <w:rsid w:val="006E6DA2"/>
    <w:rsid w:val="006F58DE"/>
    <w:rsid w:val="007024BA"/>
    <w:rsid w:val="00706C48"/>
    <w:rsid w:val="007101FB"/>
    <w:rsid w:val="00713AAA"/>
    <w:rsid w:val="0071535F"/>
    <w:rsid w:val="00721795"/>
    <w:rsid w:val="00723B2C"/>
    <w:rsid w:val="00725759"/>
    <w:rsid w:val="00730553"/>
    <w:rsid w:val="00730836"/>
    <w:rsid w:val="00742238"/>
    <w:rsid w:val="00752F22"/>
    <w:rsid w:val="00762158"/>
    <w:rsid w:val="00772D1B"/>
    <w:rsid w:val="00780949"/>
    <w:rsid w:val="00780AB8"/>
    <w:rsid w:val="00785224"/>
    <w:rsid w:val="0078687D"/>
    <w:rsid w:val="00793605"/>
    <w:rsid w:val="007976CD"/>
    <w:rsid w:val="007A5633"/>
    <w:rsid w:val="007A6665"/>
    <w:rsid w:val="007C32B4"/>
    <w:rsid w:val="007D1102"/>
    <w:rsid w:val="007D4D16"/>
    <w:rsid w:val="007D58CC"/>
    <w:rsid w:val="007F38C9"/>
    <w:rsid w:val="007F57E3"/>
    <w:rsid w:val="00800932"/>
    <w:rsid w:val="00812A4A"/>
    <w:rsid w:val="008131E9"/>
    <w:rsid w:val="008202A8"/>
    <w:rsid w:val="008359C8"/>
    <w:rsid w:val="00844175"/>
    <w:rsid w:val="0085162C"/>
    <w:rsid w:val="00856051"/>
    <w:rsid w:val="008A06FD"/>
    <w:rsid w:val="008A2C0F"/>
    <w:rsid w:val="008A5277"/>
    <w:rsid w:val="008A56EA"/>
    <w:rsid w:val="008A7DC6"/>
    <w:rsid w:val="008B02E1"/>
    <w:rsid w:val="008B3740"/>
    <w:rsid w:val="008C5F63"/>
    <w:rsid w:val="008D58D4"/>
    <w:rsid w:val="008D656B"/>
    <w:rsid w:val="008E1207"/>
    <w:rsid w:val="008E36A0"/>
    <w:rsid w:val="008E4A78"/>
    <w:rsid w:val="008F127D"/>
    <w:rsid w:val="008F4449"/>
    <w:rsid w:val="008F7ACE"/>
    <w:rsid w:val="00907DF2"/>
    <w:rsid w:val="00910F58"/>
    <w:rsid w:val="0092098D"/>
    <w:rsid w:val="00935D1B"/>
    <w:rsid w:val="00937254"/>
    <w:rsid w:val="009423F7"/>
    <w:rsid w:val="009432ED"/>
    <w:rsid w:val="0095197E"/>
    <w:rsid w:val="00961B11"/>
    <w:rsid w:val="00964514"/>
    <w:rsid w:val="009648A1"/>
    <w:rsid w:val="00965869"/>
    <w:rsid w:val="009658EB"/>
    <w:rsid w:val="00967AE4"/>
    <w:rsid w:val="00973125"/>
    <w:rsid w:val="009818D0"/>
    <w:rsid w:val="00981ED2"/>
    <w:rsid w:val="0098327A"/>
    <w:rsid w:val="00983F04"/>
    <w:rsid w:val="009848C5"/>
    <w:rsid w:val="00986A56"/>
    <w:rsid w:val="009A1C4C"/>
    <w:rsid w:val="009A4E7D"/>
    <w:rsid w:val="009A61B6"/>
    <w:rsid w:val="009B3580"/>
    <w:rsid w:val="009D1094"/>
    <w:rsid w:val="009D23CB"/>
    <w:rsid w:val="009D59E1"/>
    <w:rsid w:val="009D73BF"/>
    <w:rsid w:val="009E7E7D"/>
    <w:rsid w:val="009F5271"/>
    <w:rsid w:val="00A009C3"/>
    <w:rsid w:val="00A01AB7"/>
    <w:rsid w:val="00A1032D"/>
    <w:rsid w:val="00A1047B"/>
    <w:rsid w:val="00A12470"/>
    <w:rsid w:val="00A139FA"/>
    <w:rsid w:val="00A1624A"/>
    <w:rsid w:val="00A3162C"/>
    <w:rsid w:val="00A369A3"/>
    <w:rsid w:val="00A36D6C"/>
    <w:rsid w:val="00A451F4"/>
    <w:rsid w:val="00A8461A"/>
    <w:rsid w:val="00A8766B"/>
    <w:rsid w:val="00A94EFA"/>
    <w:rsid w:val="00AB32A0"/>
    <w:rsid w:val="00AB3DE0"/>
    <w:rsid w:val="00AC61B8"/>
    <w:rsid w:val="00B02860"/>
    <w:rsid w:val="00B214FB"/>
    <w:rsid w:val="00B26D1A"/>
    <w:rsid w:val="00B31130"/>
    <w:rsid w:val="00B3708D"/>
    <w:rsid w:val="00B40959"/>
    <w:rsid w:val="00B45A93"/>
    <w:rsid w:val="00B47236"/>
    <w:rsid w:val="00B47F90"/>
    <w:rsid w:val="00B657DA"/>
    <w:rsid w:val="00B74267"/>
    <w:rsid w:val="00B75885"/>
    <w:rsid w:val="00B76EB8"/>
    <w:rsid w:val="00B848C8"/>
    <w:rsid w:val="00BA46FB"/>
    <w:rsid w:val="00BB50AE"/>
    <w:rsid w:val="00BC49FD"/>
    <w:rsid w:val="00BC7017"/>
    <w:rsid w:val="00BE1A72"/>
    <w:rsid w:val="00BE58D0"/>
    <w:rsid w:val="00BE677D"/>
    <w:rsid w:val="00BF6E2E"/>
    <w:rsid w:val="00C0552B"/>
    <w:rsid w:val="00C0766C"/>
    <w:rsid w:val="00C12E17"/>
    <w:rsid w:val="00C1564F"/>
    <w:rsid w:val="00C3229F"/>
    <w:rsid w:val="00C3573D"/>
    <w:rsid w:val="00C36241"/>
    <w:rsid w:val="00C55B75"/>
    <w:rsid w:val="00C742C3"/>
    <w:rsid w:val="00C80192"/>
    <w:rsid w:val="00C82183"/>
    <w:rsid w:val="00CA5952"/>
    <w:rsid w:val="00CB0592"/>
    <w:rsid w:val="00CC04BC"/>
    <w:rsid w:val="00CC1FB8"/>
    <w:rsid w:val="00CC583D"/>
    <w:rsid w:val="00CD7BC0"/>
    <w:rsid w:val="00CE2F4B"/>
    <w:rsid w:val="00CE4A7B"/>
    <w:rsid w:val="00CF7070"/>
    <w:rsid w:val="00D00444"/>
    <w:rsid w:val="00D07B23"/>
    <w:rsid w:val="00D10579"/>
    <w:rsid w:val="00D157C0"/>
    <w:rsid w:val="00D22462"/>
    <w:rsid w:val="00D24519"/>
    <w:rsid w:val="00D3076D"/>
    <w:rsid w:val="00D40348"/>
    <w:rsid w:val="00D42E59"/>
    <w:rsid w:val="00D71C07"/>
    <w:rsid w:val="00D744BC"/>
    <w:rsid w:val="00D7663F"/>
    <w:rsid w:val="00D76FF1"/>
    <w:rsid w:val="00D81C94"/>
    <w:rsid w:val="00D82048"/>
    <w:rsid w:val="00D86A71"/>
    <w:rsid w:val="00D907B1"/>
    <w:rsid w:val="00D94652"/>
    <w:rsid w:val="00DA3457"/>
    <w:rsid w:val="00DB0381"/>
    <w:rsid w:val="00DB423B"/>
    <w:rsid w:val="00DB5196"/>
    <w:rsid w:val="00DC5503"/>
    <w:rsid w:val="00DD4BF8"/>
    <w:rsid w:val="00DD5006"/>
    <w:rsid w:val="00DF02E6"/>
    <w:rsid w:val="00DF2C77"/>
    <w:rsid w:val="00E05A56"/>
    <w:rsid w:val="00E155D7"/>
    <w:rsid w:val="00E17792"/>
    <w:rsid w:val="00E17F14"/>
    <w:rsid w:val="00E210C2"/>
    <w:rsid w:val="00E21A5E"/>
    <w:rsid w:val="00E306B1"/>
    <w:rsid w:val="00E3463A"/>
    <w:rsid w:val="00E3778F"/>
    <w:rsid w:val="00E47FC9"/>
    <w:rsid w:val="00E51D0A"/>
    <w:rsid w:val="00E5344A"/>
    <w:rsid w:val="00E5478F"/>
    <w:rsid w:val="00E54C11"/>
    <w:rsid w:val="00E6704A"/>
    <w:rsid w:val="00E703ED"/>
    <w:rsid w:val="00E7349A"/>
    <w:rsid w:val="00E7364E"/>
    <w:rsid w:val="00E77E05"/>
    <w:rsid w:val="00E91DED"/>
    <w:rsid w:val="00E96281"/>
    <w:rsid w:val="00EA209B"/>
    <w:rsid w:val="00EA6562"/>
    <w:rsid w:val="00EC2630"/>
    <w:rsid w:val="00EC57AB"/>
    <w:rsid w:val="00ED3217"/>
    <w:rsid w:val="00ED3402"/>
    <w:rsid w:val="00ED3E92"/>
    <w:rsid w:val="00ED747C"/>
    <w:rsid w:val="00EE06A0"/>
    <w:rsid w:val="00EF34EF"/>
    <w:rsid w:val="00F065CA"/>
    <w:rsid w:val="00F32427"/>
    <w:rsid w:val="00F44434"/>
    <w:rsid w:val="00F57BAD"/>
    <w:rsid w:val="00F60674"/>
    <w:rsid w:val="00F632D4"/>
    <w:rsid w:val="00F63B1C"/>
    <w:rsid w:val="00F66980"/>
    <w:rsid w:val="00F70B6E"/>
    <w:rsid w:val="00F81353"/>
    <w:rsid w:val="00F872FE"/>
    <w:rsid w:val="00F91AFF"/>
    <w:rsid w:val="00F92B77"/>
    <w:rsid w:val="00F94B71"/>
    <w:rsid w:val="00F97B2D"/>
    <w:rsid w:val="00FC593E"/>
    <w:rsid w:val="00FC6E4A"/>
    <w:rsid w:val="00FD4971"/>
    <w:rsid w:val="00FD7756"/>
    <w:rsid w:val="00FE010B"/>
    <w:rsid w:val="00FE6E6B"/>
    <w:rsid w:val="00FF3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A4C97"/>
  <w15:chartTrackingRefBased/>
  <w15:docId w15:val="{D23962EF-C0EF-4BD8-905E-B240CC39E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D82048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587B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87B05"/>
  </w:style>
  <w:style w:type="paragraph" w:styleId="Fuzeile">
    <w:name w:val="footer"/>
    <w:basedOn w:val="Standard"/>
    <w:link w:val="FuzeileZchn"/>
    <w:uiPriority w:val="99"/>
    <w:unhideWhenUsed/>
    <w:rsid w:val="00587B0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87B05"/>
  </w:style>
  <w:style w:type="character" w:styleId="Platzhaltertext">
    <w:name w:val="Placeholder Text"/>
    <w:basedOn w:val="Absatz-Standardschriftart"/>
    <w:uiPriority w:val="99"/>
    <w:semiHidden/>
    <w:rsid w:val="00DC5503"/>
    <w:rPr>
      <w:color w:val="808080"/>
    </w:rPr>
  </w:style>
  <w:style w:type="table" w:styleId="Tabellenraster">
    <w:name w:val="Table Grid"/>
    <w:basedOn w:val="NormaleTabelle"/>
    <w:uiPriority w:val="39"/>
    <w:rsid w:val="00E47F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7305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9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4000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8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327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956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67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7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8104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1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571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9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42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63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35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49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3E5BF-0489-466E-A464-2F9351BCC8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1846</Words>
  <Characters>11630</Characters>
  <Application>Microsoft Office Word</Application>
  <DocSecurity>0</DocSecurity>
  <Lines>96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fue</dc:creator>
  <cp:keywords/>
  <dc:description/>
  <cp:lastModifiedBy>fue</cp:lastModifiedBy>
  <cp:revision>65</cp:revision>
  <dcterms:created xsi:type="dcterms:W3CDTF">2021-10-08T08:05:00Z</dcterms:created>
  <dcterms:modified xsi:type="dcterms:W3CDTF">2024-02-05T11:13:00Z</dcterms:modified>
</cp:coreProperties>
</file>