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DCF30" w14:textId="77777777" w:rsidR="006F1523" w:rsidRDefault="006F1523" w:rsidP="006F1523">
      <w:pPr>
        <w:pStyle w:val="Standarduser"/>
        <w:jc w:val="center"/>
      </w:pPr>
      <w:r>
        <w:rPr>
          <w:rFonts w:ascii="Times New Roman" w:hAnsi="Times New Roman" w:cs="Times New Roman"/>
          <w:sz w:val="32"/>
          <w:szCs w:val="32"/>
        </w:rPr>
        <w:t>САНКТ-ПЕТЕРБУРГСКИЙ ПОЛИТЕХНИЧЕСКИЙ</w:t>
      </w:r>
    </w:p>
    <w:p w14:paraId="6D024D8F" w14:textId="77777777" w:rsidR="006F1523" w:rsidRDefault="006F1523" w:rsidP="006F1523">
      <w:pPr>
        <w:pStyle w:val="Standarduser"/>
        <w:jc w:val="center"/>
      </w:pPr>
      <w:r>
        <w:rPr>
          <w:rFonts w:ascii="Times New Roman" w:hAnsi="Times New Roman" w:cs="Times New Roman"/>
          <w:sz w:val="32"/>
          <w:szCs w:val="32"/>
        </w:rPr>
        <w:t>УНИВЕРСИТЕТ им. ПЕТРА ВЕЛИКОГО</w:t>
      </w:r>
    </w:p>
    <w:p w14:paraId="0C666116" w14:textId="77777777" w:rsidR="006F1523" w:rsidRDefault="006F1523" w:rsidP="006F1523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4EA73F77" w14:textId="77777777" w:rsidR="006F1523" w:rsidRDefault="006F1523" w:rsidP="006F1523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13A9419" w14:textId="77777777" w:rsidR="006F1523" w:rsidRDefault="006F1523" w:rsidP="006F1523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F502AB8" w14:textId="77777777" w:rsidR="006F1523" w:rsidRDefault="006F1523" w:rsidP="006F1523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0183B20F" w14:textId="77777777" w:rsidR="006F1523" w:rsidRDefault="006F1523" w:rsidP="006F1523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3452A6E4" w14:textId="77777777" w:rsidR="006F1523" w:rsidRDefault="006F1523" w:rsidP="006F1523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61D95092" w14:textId="77777777" w:rsidR="006F1523" w:rsidRDefault="006F1523" w:rsidP="006F1523">
      <w:pPr>
        <w:pStyle w:val="Standarduser"/>
        <w:jc w:val="center"/>
      </w:pPr>
      <w:r>
        <w:rPr>
          <w:rFonts w:ascii="Times New Roman" w:hAnsi="Times New Roman" w:cs="Times New Roman"/>
          <w:sz w:val="30"/>
          <w:szCs w:val="30"/>
        </w:rPr>
        <w:t>Институт компьютерных наук и технологий</w:t>
      </w:r>
    </w:p>
    <w:p w14:paraId="68F4CAEA" w14:textId="77777777" w:rsidR="006F1523" w:rsidRDefault="006F1523" w:rsidP="006F1523">
      <w:pPr>
        <w:pStyle w:val="Standarduser"/>
        <w:jc w:val="center"/>
      </w:pPr>
      <w:r>
        <w:rPr>
          <w:rFonts w:ascii="Times New Roman" w:hAnsi="Times New Roman" w:cs="Times New Roman"/>
          <w:sz w:val="30"/>
          <w:szCs w:val="30"/>
        </w:rPr>
        <w:t>Высшая школа искусственного интеллекта</w:t>
      </w:r>
    </w:p>
    <w:p w14:paraId="12195B50" w14:textId="77777777" w:rsidR="006F1523" w:rsidRDefault="006F1523" w:rsidP="006F1523">
      <w:pPr>
        <w:pStyle w:val="Standarduser"/>
        <w:jc w:val="center"/>
      </w:pPr>
      <w:r>
        <w:rPr>
          <w:rFonts w:ascii="Times New Roman" w:hAnsi="Times New Roman" w:cs="Times New Roman"/>
          <w:sz w:val="30"/>
          <w:szCs w:val="30"/>
        </w:rPr>
        <w:t>Направление 3.02.01 Математика и Компьютерные науки</w:t>
      </w:r>
    </w:p>
    <w:p w14:paraId="71D0B98B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6F6AED26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7418BB1F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73CF78E3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795D9A91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16FFA17E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67E31924" w14:textId="77777777" w:rsidR="006F1523" w:rsidRDefault="006F1523" w:rsidP="006F1523">
      <w:pPr>
        <w:pStyle w:val="Standarduser"/>
        <w:jc w:val="center"/>
      </w:pPr>
      <w:r>
        <w:rPr>
          <w:rFonts w:ascii="Times New Roman" w:hAnsi="Times New Roman" w:cs="Times New Roman"/>
          <w:sz w:val="32"/>
          <w:szCs w:val="32"/>
        </w:rPr>
        <w:t>Отчёт по дисциплине Программирование микроконтроллеров.</w:t>
      </w:r>
    </w:p>
    <w:p w14:paraId="0E486707" w14:textId="4F376BED" w:rsidR="006F1523" w:rsidRDefault="006F1523" w:rsidP="006F1523">
      <w:pPr>
        <w:pStyle w:val="Standarduser"/>
        <w:jc w:val="center"/>
      </w:pPr>
      <w:r>
        <w:rPr>
          <w:rFonts w:ascii="Times New Roman" w:hAnsi="Times New Roman" w:cs="Times New Roman"/>
          <w:sz w:val="44"/>
          <w:szCs w:val="44"/>
        </w:rPr>
        <w:t xml:space="preserve">Лабораторная работа № </w:t>
      </w:r>
      <w:r>
        <w:rPr>
          <w:rFonts w:ascii="Times New Roman" w:hAnsi="Times New Roman" w:cs="Times New Roman"/>
          <w:sz w:val="44"/>
          <w:szCs w:val="44"/>
        </w:rPr>
        <w:t>5</w:t>
      </w:r>
      <w:r>
        <w:rPr>
          <w:rFonts w:ascii="Times New Roman" w:hAnsi="Times New Roman" w:cs="Times New Roman"/>
          <w:sz w:val="44"/>
          <w:szCs w:val="44"/>
        </w:rPr>
        <w:t>.</w:t>
      </w:r>
    </w:p>
    <w:p w14:paraId="0AA52F12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</w:rPr>
      </w:pPr>
    </w:p>
    <w:p w14:paraId="7E0B6980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40"/>
          <w:szCs w:val="40"/>
        </w:rPr>
      </w:pPr>
    </w:p>
    <w:p w14:paraId="16DB5AE6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783AE5B8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068BBE95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3A1AFB9F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3833E405" w14:textId="77777777" w:rsidR="006F1523" w:rsidRDefault="006F1523" w:rsidP="006F1523">
      <w:pPr>
        <w:pStyle w:val="Standarduser"/>
        <w:jc w:val="center"/>
        <w:rPr>
          <w:rFonts w:ascii="Times New Roman" w:hAnsi="Times New Roman" w:cs="Times New Roman"/>
          <w:sz w:val="28"/>
          <w:szCs w:val="28"/>
        </w:rPr>
      </w:pPr>
    </w:p>
    <w:p w14:paraId="39BF64D1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7E8B66F6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44F9DEAF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40E0A808" w14:textId="77777777" w:rsidR="006F1523" w:rsidRDefault="006F1523" w:rsidP="006F1523">
      <w:pPr>
        <w:pStyle w:val="Standarduser"/>
        <w:jc w:val="right"/>
      </w:pPr>
      <w:r>
        <w:rPr>
          <w:rFonts w:ascii="Times New Roman" w:hAnsi="Times New Roman" w:cs="Times New Roman"/>
          <w:sz w:val="30"/>
          <w:szCs w:val="30"/>
        </w:rPr>
        <w:t>Работу выполнила:</w:t>
      </w:r>
    </w:p>
    <w:p w14:paraId="059B0730" w14:textId="77777777" w:rsidR="006F1523" w:rsidRDefault="006F1523" w:rsidP="006F1523">
      <w:pPr>
        <w:pStyle w:val="Standarduser"/>
        <w:jc w:val="right"/>
      </w:pPr>
      <w:r>
        <w:rPr>
          <w:rFonts w:ascii="Times New Roman" w:hAnsi="Times New Roman" w:cs="Times New Roman"/>
          <w:sz w:val="30"/>
          <w:szCs w:val="30"/>
        </w:rPr>
        <w:t xml:space="preserve">Гусева </w:t>
      </w:r>
      <w:proofErr w:type="gramStart"/>
      <w:r>
        <w:rPr>
          <w:rFonts w:ascii="Times New Roman" w:hAnsi="Times New Roman" w:cs="Times New Roman"/>
          <w:sz w:val="30"/>
          <w:szCs w:val="30"/>
        </w:rPr>
        <w:t>С.А.</w:t>
      </w:r>
      <w:proofErr w:type="gramEnd"/>
    </w:p>
    <w:p w14:paraId="276F6C78" w14:textId="77777777" w:rsidR="006F1523" w:rsidRDefault="006F1523" w:rsidP="006F1523">
      <w:pPr>
        <w:pStyle w:val="Standarduser"/>
        <w:jc w:val="right"/>
      </w:pPr>
      <w:r>
        <w:rPr>
          <w:rFonts w:ascii="Times New Roman" w:hAnsi="Times New Roman" w:cs="Times New Roman"/>
          <w:sz w:val="30"/>
          <w:szCs w:val="30"/>
        </w:rPr>
        <w:t>студент группы 3530201/10001</w:t>
      </w:r>
    </w:p>
    <w:p w14:paraId="78A0FBA0" w14:textId="77777777" w:rsidR="006F1523" w:rsidRDefault="006F1523" w:rsidP="006F1523">
      <w:pPr>
        <w:pStyle w:val="Standarduser"/>
        <w:jc w:val="right"/>
      </w:pPr>
      <w:r>
        <w:rPr>
          <w:rFonts w:ascii="Times New Roman" w:hAnsi="Times New Roman" w:cs="Times New Roman"/>
          <w:sz w:val="30"/>
          <w:szCs w:val="30"/>
        </w:rPr>
        <w:t>Проверила:</w:t>
      </w:r>
    </w:p>
    <w:p w14:paraId="52E226A1" w14:textId="77777777" w:rsidR="006F1523" w:rsidRDefault="006F1523" w:rsidP="006F1523">
      <w:pPr>
        <w:pStyle w:val="Standarduser"/>
        <w:jc w:val="right"/>
      </w:pPr>
      <w:proofErr w:type="spellStart"/>
      <w:r>
        <w:rPr>
          <w:rFonts w:ascii="Times New Roman" w:hAnsi="Times New Roman" w:cs="Times New Roman"/>
          <w:sz w:val="30"/>
          <w:szCs w:val="30"/>
        </w:rPr>
        <w:t>Вербова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Н. М.</w:t>
      </w:r>
    </w:p>
    <w:p w14:paraId="48F0D1EB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59B1FFA2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1CA8CCD6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12C6DF33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726D5681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679C8ECB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7C1EEC5E" w14:textId="77777777" w:rsidR="006F1523" w:rsidRDefault="006F1523" w:rsidP="006F1523">
      <w:pPr>
        <w:pStyle w:val="Standarduser"/>
        <w:jc w:val="right"/>
        <w:rPr>
          <w:rFonts w:ascii="Times New Roman" w:hAnsi="Times New Roman" w:cs="Times New Roman"/>
          <w:sz w:val="28"/>
          <w:szCs w:val="28"/>
        </w:rPr>
      </w:pPr>
    </w:p>
    <w:p w14:paraId="495EBE32" w14:textId="77777777" w:rsidR="006F1523" w:rsidRDefault="006F1523" w:rsidP="006F1523">
      <w:pPr>
        <w:pStyle w:val="Standarduser"/>
        <w:jc w:val="center"/>
      </w:pPr>
      <w:r>
        <w:rPr>
          <w:rFonts w:ascii="Times New Roman" w:hAnsi="Times New Roman" w:cs="Times New Roman"/>
          <w:sz w:val="28"/>
          <w:szCs w:val="28"/>
        </w:rPr>
        <w:t>Санкт-Петербург - 2023 г.</w:t>
      </w:r>
    </w:p>
    <w:p w14:paraId="52B35B4E" w14:textId="77777777" w:rsidR="006F1523" w:rsidRDefault="006F1523" w:rsidP="006F1523">
      <w:pPr>
        <w:pStyle w:val="Standard"/>
        <w:rPr>
          <w:rFonts w:ascii="Times New Roman" w:hAnsi="Times New Roman" w:cs="Times New Roman"/>
          <w:b/>
          <w:bCs/>
          <w:i/>
          <w:iCs/>
        </w:rPr>
      </w:pPr>
    </w:p>
    <w:p w14:paraId="45C2A2B1" w14:textId="77777777" w:rsidR="006F1523" w:rsidRPr="00C60A8B" w:rsidRDefault="006F1523" w:rsidP="006F1523">
      <w:pPr>
        <w:pStyle w:val="Standarduser"/>
        <w:widowControl w:val="0"/>
        <w:jc w:val="both"/>
        <w:rPr>
          <w:sz w:val="28"/>
          <w:szCs w:val="28"/>
        </w:rPr>
      </w:pPr>
      <w:r w:rsidRPr="00C60A8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Тема</w:t>
      </w:r>
      <w:r w:rsidRPr="00C60A8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E59AAC8" w14:textId="77777777" w:rsidR="00C615AC" w:rsidRPr="00C60A8B" w:rsidRDefault="00C615AC" w:rsidP="00C615AC">
      <w:pPr>
        <w:ind w:firstLine="709"/>
        <w:jc w:val="both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>Использование цифро-аналогового преобразователя (ЦАП) для формирования микроконтроллером заданной формы волны.</w:t>
      </w:r>
    </w:p>
    <w:p w14:paraId="25369252" w14:textId="77777777" w:rsidR="006F1523" w:rsidRPr="00C60A8B" w:rsidRDefault="006F1523" w:rsidP="006F1523">
      <w:pPr>
        <w:pStyle w:val="Standarduser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982B3B" w14:textId="77777777" w:rsidR="006F1523" w:rsidRPr="00C60A8B" w:rsidRDefault="006F1523" w:rsidP="006F1523">
      <w:pPr>
        <w:pStyle w:val="Standarduser"/>
        <w:jc w:val="both"/>
        <w:rPr>
          <w:sz w:val="28"/>
          <w:szCs w:val="28"/>
        </w:rPr>
      </w:pPr>
      <w:r w:rsidRPr="00C60A8B">
        <w:rPr>
          <w:rFonts w:ascii="Times New Roman" w:hAnsi="Times New Roman" w:cs="Times New Roman"/>
          <w:b/>
          <w:bCs/>
          <w:sz w:val="28"/>
          <w:szCs w:val="28"/>
          <w:u w:val="single"/>
        </w:rPr>
        <w:t>Цель</w:t>
      </w:r>
      <w:r w:rsidRPr="00C60A8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5200C8" w14:textId="62F577F7" w:rsidR="006F1523" w:rsidRPr="00C60A8B" w:rsidRDefault="000E660E" w:rsidP="000E660E">
      <w:pPr>
        <w:ind w:firstLine="709"/>
        <w:jc w:val="both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>Ознакомится с архитектурой низкоуровневых библиотек и промежуточного программного обеспечения микроконтроллера.</w:t>
      </w:r>
      <w:r w:rsidRPr="00C60A8B">
        <w:rPr>
          <w:sz w:val="28"/>
          <w:szCs w:val="28"/>
        </w:rPr>
        <w:t xml:space="preserve"> </w:t>
      </w:r>
      <w:r w:rsidRPr="00C60A8B">
        <w:rPr>
          <w:bCs/>
          <w:sz w:val="28"/>
          <w:szCs w:val="28"/>
        </w:rPr>
        <w:t xml:space="preserve">Закрепить навыки работы с осциллографом и </w:t>
      </w:r>
      <w:r w:rsidRPr="00C60A8B">
        <w:rPr>
          <w:color w:val="000000"/>
          <w:sz w:val="28"/>
          <w:szCs w:val="28"/>
        </w:rPr>
        <w:t xml:space="preserve">оценочной платой MCBSTM32F200 в качестве </w:t>
      </w:r>
      <w:r w:rsidRPr="00C60A8B">
        <w:rPr>
          <w:bCs/>
          <w:sz w:val="28"/>
          <w:szCs w:val="28"/>
        </w:rPr>
        <w:t>измерительного генератора.</w:t>
      </w:r>
    </w:p>
    <w:p w14:paraId="17F4E142" w14:textId="77777777" w:rsidR="006F1523" w:rsidRPr="00C60A8B" w:rsidRDefault="006F1523" w:rsidP="006F1523">
      <w:pPr>
        <w:pStyle w:val="Standarduser"/>
        <w:jc w:val="both"/>
        <w:rPr>
          <w:rFonts w:ascii="Times New Roman" w:hAnsi="Times New Roman" w:cs="Times New Roman"/>
          <w:sz w:val="28"/>
          <w:szCs w:val="28"/>
        </w:rPr>
      </w:pPr>
    </w:p>
    <w:p w14:paraId="28726A55" w14:textId="77777777" w:rsidR="006F1523" w:rsidRPr="00C60A8B" w:rsidRDefault="006F1523" w:rsidP="006F1523">
      <w:pPr>
        <w:pStyle w:val="Standarduser"/>
        <w:jc w:val="both"/>
        <w:rPr>
          <w:sz w:val="28"/>
          <w:szCs w:val="28"/>
        </w:rPr>
      </w:pPr>
      <w:r w:rsidRPr="00C60A8B">
        <w:rPr>
          <w:rFonts w:ascii="Times New Roman" w:hAnsi="Times New Roman" w:cs="Times New Roman"/>
          <w:b/>
          <w:bCs/>
          <w:sz w:val="28"/>
          <w:szCs w:val="28"/>
          <w:u w:val="single"/>
        </w:rPr>
        <w:t>Постановка задачи</w:t>
      </w:r>
      <w:r w:rsidRPr="00C60A8B">
        <w:rPr>
          <w:rFonts w:ascii="Times New Roman" w:hAnsi="Times New Roman" w:cs="Times New Roman"/>
          <w:bCs/>
          <w:sz w:val="28"/>
          <w:szCs w:val="28"/>
        </w:rPr>
        <w:t>:</w:t>
      </w:r>
    </w:p>
    <w:p w14:paraId="37E96E01" w14:textId="77777777" w:rsidR="001657C1" w:rsidRPr="00C60A8B" w:rsidRDefault="001657C1" w:rsidP="001657C1">
      <w:pPr>
        <w:ind w:firstLine="709"/>
        <w:jc w:val="both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 xml:space="preserve">используя библиотеки </w:t>
      </w:r>
      <w:r w:rsidRPr="00C60A8B">
        <w:rPr>
          <w:bCs/>
          <w:sz w:val="28"/>
          <w:szCs w:val="28"/>
          <w:lang w:val="en-US"/>
        </w:rPr>
        <w:t>Keil</w:t>
      </w:r>
      <w:r w:rsidRPr="00C60A8B">
        <w:rPr>
          <w:bCs/>
          <w:sz w:val="28"/>
          <w:szCs w:val="28"/>
        </w:rPr>
        <w:t xml:space="preserve"> μVision5, разработать программу для микроконтроллера (МК)</w:t>
      </w:r>
      <w:r w:rsidRPr="00C60A8B">
        <w:rPr>
          <w:sz w:val="28"/>
          <w:szCs w:val="28"/>
        </w:rPr>
        <w:t xml:space="preserve"> </w:t>
      </w:r>
      <w:r w:rsidRPr="00C60A8B">
        <w:rPr>
          <w:bCs/>
          <w:sz w:val="28"/>
          <w:szCs w:val="28"/>
        </w:rPr>
        <w:t>STM32F200, которая выдает на выходе ЦАП заданный уровень напряжения. Изучить и ввести программу, предназначенную для генерирования на выходе ЦАП микроконтроллера (МК)</w:t>
      </w:r>
      <w:r w:rsidRPr="00C60A8B">
        <w:rPr>
          <w:sz w:val="28"/>
          <w:szCs w:val="28"/>
        </w:rPr>
        <w:t xml:space="preserve"> </w:t>
      </w:r>
      <w:r w:rsidRPr="00C60A8B">
        <w:rPr>
          <w:bCs/>
          <w:sz w:val="28"/>
          <w:szCs w:val="28"/>
        </w:rPr>
        <w:t>STM32F200 периодической волны напряжения заданной формы. Модифицировать данную программу так, чтобы она выводила сигнал с заданными амплитудными и временными характеристиками (размахом и периодом).</w:t>
      </w:r>
    </w:p>
    <w:p w14:paraId="0ECF4807" w14:textId="77777777" w:rsidR="006F1523" w:rsidRPr="00C60A8B" w:rsidRDefault="006F1523" w:rsidP="006F1523">
      <w:pPr>
        <w:pStyle w:val="Standard"/>
        <w:jc w:val="both"/>
        <w:rPr>
          <w:sz w:val="28"/>
          <w:szCs w:val="28"/>
        </w:rPr>
      </w:pPr>
    </w:p>
    <w:p w14:paraId="5F422477" w14:textId="77777777" w:rsidR="006F1523" w:rsidRPr="00C60A8B" w:rsidRDefault="006F1523" w:rsidP="006F1523">
      <w:pPr>
        <w:pStyle w:val="Standarduser"/>
        <w:widowControl w:val="0"/>
        <w:jc w:val="both"/>
        <w:rPr>
          <w:sz w:val="28"/>
          <w:szCs w:val="28"/>
        </w:rPr>
      </w:pPr>
      <w:r w:rsidRPr="00C60A8B">
        <w:rPr>
          <w:rFonts w:ascii="Times New Roman" w:hAnsi="Times New Roman" w:cs="Times New Roman"/>
          <w:b/>
          <w:bCs/>
          <w:sz w:val="28"/>
          <w:szCs w:val="28"/>
          <w:u w:val="single"/>
        </w:rPr>
        <w:t>Теоретические данные</w:t>
      </w:r>
      <w:r w:rsidRPr="00C60A8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7DDE59" w14:textId="77777777" w:rsidR="006F1523" w:rsidRPr="00C60A8B" w:rsidRDefault="006F1523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64C4D919" w14:textId="77777777" w:rsidR="007F74A9" w:rsidRPr="00C60A8B" w:rsidRDefault="007F74A9" w:rsidP="007F74A9">
      <w:pPr>
        <w:ind w:firstLine="709"/>
        <w:jc w:val="both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 xml:space="preserve">Низкоуровневые библиотеки микроконтроллера и промежуточное программное обеспечение </w:t>
      </w:r>
      <w:r w:rsidRPr="00C60A8B">
        <w:rPr>
          <w:color w:val="000000"/>
          <w:sz w:val="28"/>
          <w:szCs w:val="28"/>
        </w:rPr>
        <w:t>оценочной платы MCBSTM32F200 призваны облегчить разработку программ снизить ее стоимость и уменьшить время разработки.</w:t>
      </w:r>
    </w:p>
    <w:p w14:paraId="6EC99016" w14:textId="77777777" w:rsidR="007F74A9" w:rsidRPr="00C60A8B" w:rsidRDefault="007F74A9" w:rsidP="007F74A9">
      <w:pPr>
        <w:ind w:firstLine="709"/>
        <w:jc w:val="both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>Стандартная периферийная библиотека STM32F2xx охватывает три абстрактных уровня и включает:</w:t>
      </w:r>
    </w:p>
    <w:p w14:paraId="67755D69" w14:textId="1825DDB0" w:rsidR="007F74A9" w:rsidRPr="00C60A8B" w:rsidRDefault="007F74A9" w:rsidP="007F74A9">
      <w:pPr>
        <w:numPr>
          <w:ilvl w:val="0"/>
          <w:numId w:val="1"/>
        </w:numPr>
        <w:suppressAutoHyphens w:val="0"/>
        <w:autoSpaceDN/>
        <w:jc w:val="both"/>
        <w:textAlignment w:val="auto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 xml:space="preserve">Полную карту адресов регистров </w:t>
      </w:r>
      <w:r w:rsidRPr="00C60A8B">
        <w:rPr>
          <w:bCs/>
          <w:sz w:val="28"/>
          <w:szCs w:val="28"/>
          <w:lang w:val="en-US"/>
        </w:rPr>
        <w:t>c</w:t>
      </w:r>
      <w:r w:rsidRPr="00C60A8B">
        <w:rPr>
          <w:bCs/>
          <w:sz w:val="28"/>
          <w:szCs w:val="28"/>
        </w:rPr>
        <w:t xml:space="preserve"> объявленными в </w:t>
      </w:r>
      <w:r w:rsidRPr="00C60A8B">
        <w:rPr>
          <w:bCs/>
          <w:sz w:val="28"/>
          <w:szCs w:val="28"/>
          <w:lang w:val="en-US"/>
        </w:rPr>
        <w:t>C</w:t>
      </w:r>
      <w:r w:rsidRPr="00C60A8B">
        <w:rPr>
          <w:bCs/>
          <w:sz w:val="28"/>
          <w:szCs w:val="28"/>
        </w:rPr>
        <w:t xml:space="preserve"> всеми битами, полями битов и регистров. Это позволяет несколько упростить реализацию задачи и, что более важно избежать ошибки вычисления адресов регистров, ускоряя начальную стадию разработки.</w:t>
      </w:r>
    </w:p>
    <w:p w14:paraId="1C8D746A" w14:textId="77777777" w:rsidR="007F74A9" w:rsidRPr="00C60A8B" w:rsidRDefault="007F74A9" w:rsidP="007F74A9">
      <w:pPr>
        <w:ind w:firstLine="709"/>
        <w:jc w:val="both"/>
        <w:rPr>
          <w:bCs/>
          <w:sz w:val="28"/>
          <w:szCs w:val="28"/>
        </w:rPr>
      </w:pPr>
    </w:p>
    <w:p w14:paraId="6BC94B1E" w14:textId="06CCE249" w:rsidR="001D7D9A" w:rsidRPr="00C60A8B" w:rsidRDefault="007F74A9" w:rsidP="001D7D9A">
      <w:pPr>
        <w:numPr>
          <w:ilvl w:val="0"/>
          <w:numId w:val="1"/>
        </w:numPr>
        <w:suppressAutoHyphens w:val="0"/>
        <w:autoSpaceDN/>
        <w:jc w:val="both"/>
        <w:textAlignment w:val="auto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 xml:space="preserve">Коллекцию подпрограмм и структур </w:t>
      </w:r>
      <w:proofErr w:type="gramStart"/>
      <w:r w:rsidRPr="00C60A8B">
        <w:rPr>
          <w:bCs/>
          <w:sz w:val="28"/>
          <w:szCs w:val="28"/>
        </w:rPr>
        <w:t>данных</w:t>
      </w:r>
      <w:proofErr w:type="gramEnd"/>
      <w:r w:rsidRPr="00C60A8B">
        <w:rPr>
          <w:bCs/>
          <w:sz w:val="28"/>
          <w:szCs w:val="28"/>
        </w:rPr>
        <w:t xml:space="preserve"> охватывающих все периферийные функции (драйверы с типичными программными интерфейсами приложений). Они могут непосредственно использоваться как структура для ссылки, поскольку они также включают макроопределения для поддержки связанных с ядром свойственных ему особенностей, общих констант и определений типов данных.</w:t>
      </w:r>
    </w:p>
    <w:p w14:paraId="49E18572" w14:textId="77777777" w:rsidR="001D7D9A" w:rsidRPr="00C60A8B" w:rsidRDefault="001D7D9A" w:rsidP="001D7D9A">
      <w:pPr>
        <w:suppressAutoHyphens w:val="0"/>
        <w:autoSpaceDN/>
        <w:ind w:left="1069"/>
        <w:jc w:val="both"/>
        <w:textAlignment w:val="auto"/>
        <w:rPr>
          <w:bCs/>
          <w:sz w:val="28"/>
          <w:szCs w:val="28"/>
        </w:rPr>
      </w:pPr>
    </w:p>
    <w:p w14:paraId="1CA27977" w14:textId="77777777" w:rsidR="007F74A9" w:rsidRPr="00C60A8B" w:rsidRDefault="007F74A9" w:rsidP="007F74A9">
      <w:pPr>
        <w:numPr>
          <w:ilvl w:val="0"/>
          <w:numId w:val="1"/>
        </w:numPr>
        <w:suppressAutoHyphens w:val="0"/>
        <w:autoSpaceDN/>
        <w:jc w:val="both"/>
        <w:textAlignment w:val="auto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 xml:space="preserve">Ряд примеров, охватывающих всю доступную периферию с шаблонами проектов для наиболее типичных разрабатываемых инструментов. </w:t>
      </w:r>
      <w:proofErr w:type="gramStart"/>
      <w:r w:rsidRPr="00C60A8B">
        <w:rPr>
          <w:bCs/>
          <w:sz w:val="28"/>
          <w:szCs w:val="28"/>
        </w:rPr>
        <w:t>С соответствующей оценочной платой,</w:t>
      </w:r>
      <w:proofErr w:type="gramEnd"/>
      <w:r w:rsidRPr="00C60A8B">
        <w:rPr>
          <w:bCs/>
          <w:sz w:val="28"/>
          <w:szCs w:val="28"/>
        </w:rPr>
        <w:t xml:space="preserve"> это позволяет приступить к работе с совершенно новым микроконтроллером в течение нескольких часов.</w:t>
      </w:r>
    </w:p>
    <w:p w14:paraId="201A9097" w14:textId="77777777" w:rsidR="007F74A9" w:rsidRPr="00C60A8B" w:rsidRDefault="007F74A9" w:rsidP="007F74A9">
      <w:pPr>
        <w:ind w:firstLine="709"/>
        <w:jc w:val="both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lastRenderedPageBreak/>
        <w:t>Библиотека поставляется в виде обычного заархивированного файла. Извлечение библиотеки из архива создает одну папку STM32F2xx_StdPeriph_Lib_VX.Y.Z, которая содержит следующие подпапки:</w:t>
      </w:r>
    </w:p>
    <w:p w14:paraId="3629B9D6" w14:textId="77777777" w:rsidR="007F74A9" w:rsidRPr="00C60A8B" w:rsidRDefault="007F74A9" w:rsidP="007F74A9">
      <w:pPr>
        <w:ind w:firstLine="709"/>
        <w:jc w:val="both"/>
        <w:rPr>
          <w:bCs/>
          <w:sz w:val="28"/>
          <w:szCs w:val="28"/>
        </w:rPr>
      </w:pPr>
    </w:p>
    <w:p w14:paraId="79CB1D6E" w14:textId="3E0F1431" w:rsidR="007F74A9" w:rsidRPr="00C60A8B" w:rsidRDefault="007F74A9" w:rsidP="007F74A9">
      <w:pPr>
        <w:jc w:val="center"/>
        <w:rPr>
          <w:bCs/>
          <w:sz w:val="28"/>
          <w:szCs w:val="28"/>
          <w:lang w:val="en-US"/>
        </w:rPr>
      </w:pPr>
      <w:r w:rsidRPr="00C60A8B">
        <w:rPr>
          <w:noProof/>
          <w:sz w:val="28"/>
          <w:szCs w:val="28"/>
        </w:rPr>
        <w:drawing>
          <wp:inline distT="0" distB="0" distL="0" distR="0" wp14:anchorId="78B221BA" wp14:editId="363C3020">
            <wp:extent cx="2091055" cy="2051685"/>
            <wp:effectExtent l="0" t="0" r="4445" b="571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0B3D" w14:textId="77777777" w:rsidR="007F74A9" w:rsidRPr="00C60A8B" w:rsidRDefault="007F74A9" w:rsidP="007F74A9">
      <w:pPr>
        <w:ind w:firstLine="709"/>
        <w:jc w:val="both"/>
        <w:rPr>
          <w:bCs/>
          <w:sz w:val="28"/>
          <w:szCs w:val="28"/>
          <w:lang w:val="en-US"/>
        </w:rPr>
      </w:pPr>
    </w:p>
    <w:p w14:paraId="0DFCC375" w14:textId="77777777" w:rsidR="007F74A9" w:rsidRPr="00C60A8B" w:rsidRDefault="007F74A9" w:rsidP="007F74A9">
      <w:pPr>
        <w:ind w:firstLine="709"/>
        <w:jc w:val="both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>Папки содержат все CMSIS файлы и драйверы стандартной периферии микроконтроллера STM32F2xx. Более подробно с библиотекой Вы можете познакомиться в “</w:t>
      </w:r>
      <w:r w:rsidRPr="00C60A8B">
        <w:rPr>
          <w:bCs/>
          <w:sz w:val="28"/>
          <w:szCs w:val="28"/>
          <w:lang w:val="en-US"/>
        </w:rPr>
        <w:t>Description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of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STM</w:t>
      </w:r>
      <w:r w:rsidRPr="00C60A8B">
        <w:rPr>
          <w:bCs/>
          <w:sz w:val="28"/>
          <w:szCs w:val="28"/>
        </w:rPr>
        <w:t>32</w:t>
      </w:r>
      <w:r w:rsidRPr="00C60A8B">
        <w:rPr>
          <w:bCs/>
          <w:sz w:val="28"/>
          <w:szCs w:val="28"/>
          <w:lang w:val="en-US"/>
        </w:rPr>
        <w:t>F</w:t>
      </w:r>
      <w:r w:rsidRPr="00C60A8B">
        <w:rPr>
          <w:bCs/>
          <w:sz w:val="28"/>
          <w:szCs w:val="28"/>
        </w:rPr>
        <w:t>2</w:t>
      </w:r>
      <w:r w:rsidRPr="00C60A8B">
        <w:rPr>
          <w:bCs/>
          <w:sz w:val="28"/>
          <w:szCs w:val="28"/>
          <w:lang w:val="en-US"/>
        </w:rPr>
        <w:t>xx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Standard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Peripheral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Library</w:t>
      </w:r>
      <w:r w:rsidRPr="00C60A8B">
        <w:rPr>
          <w:bCs/>
          <w:sz w:val="28"/>
          <w:szCs w:val="28"/>
        </w:rPr>
        <w:t>” (см. файл DM00023896.</w:t>
      </w:r>
      <w:r w:rsidRPr="00C60A8B">
        <w:rPr>
          <w:bCs/>
          <w:sz w:val="28"/>
          <w:szCs w:val="28"/>
          <w:lang w:val="en-US"/>
        </w:rPr>
        <w:t>pdf</w:t>
      </w:r>
      <w:r w:rsidRPr="00C60A8B">
        <w:rPr>
          <w:bCs/>
          <w:sz w:val="28"/>
          <w:szCs w:val="28"/>
        </w:rPr>
        <w:t>). Дальнейшее развитие библиотеки описано в “</w:t>
      </w:r>
      <w:r w:rsidRPr="00C60A8B">
        <w:rPr>
          <w:bCs/>
          <w:sz w:val="28"/>
          <w:szCs w:val="28"/>
          <w:lang w:val="en-US"/>
        </w:rPr>
        <w:t>UM</w:t>
      </w:r>
      <w:r w:rsidRPr="00C60A8B">
        <w:rPr>
          <w:bCs/>
          <w:sz w:val="28"/>
          <w:szCs w:val="28"/>
        </w:rPr>
        <w:t xml:space="preserve">1725 </w:t>
      </w:r>
      <w:r w:rsidRPr="00C60A8B">
        <w:rPr>
          <w:bCs/>
          <w:sz w:val="28"/>
          <w:szCs w:val="28"/>
          <w:lang w:val="en-US"/>
        </w:rPr>
        <w:t>User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Manual</w:t>
      </w:r>
      <w:r w:rsidRPr="00C60A8B">
        <w:rPr>
          <w:bCs/>
          <w:sz w:val="28"/>
          <w:szCs w:val="28"/>
        </w:rPr>
        <w:t xml:space="preserve">. </w:t>
      </w:r>
      <w:r w:rsidRPr="00C60A8B">
        <w:rPr>
          <w:bCs/>
          <w:sz w:val="28"/>
          <w:szCs w:val="28"/>
          <w:lang w:val="en-US"/>
        </w:rPr>
        <w:t>Description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of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STM</w:t>
      </w:r>
      <w:r w:rsidRPr="00C60A8B">
        <w:rPr>
          <w:bCs/>
          <w:sz w:val="28"/>
          <w:szCs w:val="28"/>
        </w:rPr>
        <w:t>32</w:t>
      </w:r>
      <w:r w:rsidRPr="00C60A8B">
        <w:rPr>
          <w:bCs/>
          <w:sz w:val="28"/>
          <w:szCs w:val="28"/>
          <w:lang w:val="en-US"/>
        </w:rPr>
        <w:t>F</w:t>
      </w:r>
      <w:r w:rsidRPr="00C60A8B">
        <w:rPr>
          <w:bCs/>
          <w:sz w:val="28"/>
          <w:szCs w:val="28"/>
        </w:rPr>
        <w:t>4</w:t>
      </w:r>
      <w:r w:rsidRPr="00C60A8B">
        <w:rPr>
          <w:bCs/>
          <w:sz w:val="28"/>
          <w:szCs w:val="28"/>
          <w:lang w:val="en-US"/>
        </w:rPr>
        <w:t>xx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HAL</w:t>
      </w:r>
      <w:r w:rsidRPr="00C60A8B">
        <w:rPr>
          <w:bCs/>
          <w:sz w:val="28"/>
          <w:szCs w:val="28"/>
        </w:rPr>
        <w:t xml:space="preserve"> </w:t>
      </w:r>
      <w:r w:rsidRPr="00C60A8B">
        <w:rPr>
          <w:bCs/>
          <w:sz w:val="28"/>
          <w:szCs w:val="28"/>
          <w:lang w:val="en-US"/>
        </w:rPr>
        <w:t>drivers</w:t>
      </w:r>
      <w:r w:rsidRPr="00C60A8B">
        <w:rPr>
          <w:sz w:val="28"/>
          <w:szCs w:val="28"/>
          <w:vertAlign w:val="superscript"/>
        </w:rPr>
        <w:footnoteReference w:id="1"/>
      </w:r>
      <w:r w:rsidRPr="00C60A8B">
        <w:rPr>
          <w:bCs/>
          <w:sz w:val="28"/>
          <w:szCs w:val="28"/>
        </w:rPr>
        <w:t xml:space="preserve">” (см. файл </w:t>
      </w:r>
      <w:r w:rsidRPr="00C60A8B">
        <w:rPr>
          <w:bCs/>
          <w:sz w:val="28"/>
          <w:szCs w:val="28"/>
          <w:lang w:val="en-US"/>
        </w:rPr>
        <w:t>DM</w:t>
      </w:r>
      <w:r w:rsidRPr="00C60A8B">
        <w:rPr>
          <w:bCs/>
          <w:sz w:val="28"/>
          <w:szCs w:val="28"/>
        </w:rPr>
        <w:t>00105879.</w:t>
      </w:r>
      <w:r w:rsidRPr="00C60A8B">
        <w:rPr>
          <w:bCs/>
          <w:sz w:val="28"/>
          <w:szCs w:val="28"/>
          <w:lang w:val="en-US"/>
        </w:rPr>
        <w:t>pdf</w:t>
      </w:r>
      <w:r w:rsidRPr="00C60A8B">
        <w:rPr>
          <w:bCs/>
          <w:sz w:val="28"/>
          <w:szCs w:val="28"/>
        </w:rPr>
        <w:t>). Мы будем использовать именно это развитие библиотеки.</w:t>
      </w:r>
    </w:p>
    <w:p w14:paraId="34E31DFF" w14:textId="77777777" w:rsidR="007F74A9" w:rsidRPr="00C60A8B" w:rsidRDefault="007F74A9" w:rsidP="007F74A9">
      <w:pPr>
        <w:ind w:firstLine="709"/>
        <w:jc w:val="both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 xml:space="preserve">В разных оценочных платах микроконтроллер STM32F2xx подключается к установленным на плате компонентам – светодиодам, кнопкам и </w:t>
      </w:r>
      <w:proofErr w:type="gramStart"/>
      <w:r w:rsidRPr="00C60A8B">
        <w:rPr>
          <w:bCs/>
          <w:sz w:val="28"/>
          <w:szCs w:val="28"/>
        </w:rPr>
        <w:t>т.п.</w:t>
      </w:r>
      <w:proofErr w:type="gramEnd"/>
      <w:r w:rsidRPr="00C60A8B">
        <w:rPr>
          <w:bCs/>
          <w:sz w:val="28"/>
          <w:szCs w:val="28"/>
        </w:rPr>
        <w:t xml:space="preserve">, по-разному. Для облегчения работы с компонентами, установленными на оценочной плате </w:t>
      </w:r>
      <w:r w:rsidRPr="00C60A8B">
        <w:rPr>
          <w:color w:val="000000"/>
          <w:sz w:val="28"/>
          <w:szCs w:val="28"/>
        </w:rPr>
        <w:t>MCBSTM32F200,</w:t>
      </w:r>
      <w:r w:rsidRPr="00C60A8B">
        <w:rPr>
          <w:bCs/>
          <w:sz w:val="28"/>
          <w:szCs w:val="28"/>
        </w:rPr>
        <w:t xml:space="preserve"> служит промежуточное программное обеспечение. Промежуточное программное обеспечение построено аналогично.</w:t>
      </w:r>
    </w:p>
    <w:p w14:paraId="56F760DF" w14:textId="77777777" w:rsidR="006F1523" w:rsidRPr="00C60A8B" w:rsidRDefault="006F1523" w:rsidP="00E63A85">
      <w:pPr>
        <w:rPr>
          <w:color w:val="000000" w:themeColor="text1"/>
          <w:sz w:val="28"/>
          <w:szCs w:val="28"/>
        </w:rPr>
      </w:pPr>
    </w:p>
    <w:p w14:paraId="30226075" w14:textId="77777777" w:rsidR="006B30B3" w:rsidRPr="00C60A8B" w:rsidRDefault="00E63A85" w:rsidP="006B30B3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C60A8B">
        <w:rPr>
          <w:rFonts w:ascii="Arial" w:hAnsi="Arial" w:cs="Arial"/>
          <w:b/>
          <w:bCs/>
          <w:color w:val="000000" w:themeColor="text1"/>
          <w:sz w:val="28"/>
          <w:szCs w:val="28"/>
          <w:shd w:val="clear" w:color="auto" w:fill="FFFFFF"/>
        </w:rPr>
        <w:t>Осцилля́тор</w:t>
      </w:r>
      <w:proofErr w:type="spellEnd"/>
      <w:r w:rsidRPr="00C60A8B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 — система, совершающая </w:t>
      </w:r>
      <w:hyperlink r:id="rId8" w:tooltip="Колебания" w:history="1">
        <w:r w:rsidRPr="00C60A8B">
          <w:rPr>
            <w:rStyle w:val="Hyperlink"/>
            <w:rFonts w:ascii="Arial" w:hAnsi="Arial" w:cs="Arial"/>
            <w:color w:val="000000" w:themeColor="text1"/>
            <w:sz w:val="28"/>
            <w:szCs w:val="28"/>
            <w:shd w:val="clear" w:color="auto" w:fill="FFFFFF"/>
          </w:rPr>
          <w:t>колебания</w:t>
        </w:r>
      </w:hyperlink>
      <w:r w:rsidRPr="00C60A8B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, то есть показатели которой периодически повторяются во времени.</w:t>
      </w:r>
    </w:p>
    <w:p w14:paraId="4470116D" w14:textId="77777777" w:rsidR="006B30B3" w:rsidRPr="00C60A8B" w:rsidRDefault="006B30B3" w:rsidP="006B30B3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</w:p>
    <w:p w14:paraId="0968C911" w14:textId="77777777" w:rsidR="007B4C7C" w:rsidRPr="00C60A8B" w:rsidRDefault="006B30B3" w:rsidP="007B4C7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6B30B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 w:bidi="ar-SA"/>
        </w:rPr>
        <w:t>Внутренний PLL</w:t>
      </w:r>
      <w:r w:rsidRPr="006B30B3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 </w:t>
      </w:r>
      <w:r w:rsidRPr="006B30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— система фазовой автоподстройки частоты (ФАПЧ</w:t>
      </w:r>
      <w:proofErr w:type="gramStart"/>
      <w:r w:rsidRPr="006B30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)</w:t>
      </w:r>
      <w:proofErr w:type="gramEnd"/>
      <w:r w:rsidRPr="006B30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В нашем случае можно сказать, что это умножитель частоты с управляемым коэффициентом умножения.</w:t>
      </w:r>
    </w:p>
    <w:p w14:paraId="6BCE1427" w14:textId="77777777" w:rsidR="007B4C7C" w:rsidRPr="00C60A8B" w:rsidRDefault="007B4C7C" w:rsidP="007B4C7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</w:p>
    <w:p w14:paraId="29D147AC" w14:textId="13F652AB" w:rsidR="007B4C7C" w:rsidRPr="007B4C7C" w:rsidRDefault="007B4C7C" w:rsidP="00C60A8B">
      <w:pPr>
        <w:rPr>
          <w:rFonts w:ascii="Times New Roman" w:hAnsi="Times New Roman"/>
          <w:lang w:eastAsia="ru-RU" w:bidi="ar-SA"/>
        </w:rPr>
      </w:pPr>
      <w:r w:rsidRPr="007B4C7C">
        <w:rPr>
          <w:b/>
          <w:bCs/>
          <w:bdr w:val="none" w:sz="0" w:space="0" w:color="auto" w:frame="1"/>
          <w:lang w:eastAsia="ru-RU" w:bidi="ar-SA"/>
        </w:rPr>
        <w:t xml:space="preserve">HCLK </w:t>
      </w:r>
      <w:proofErr w:type="spellStart"/>
      <w:r w:rsidRPr="007B4C7C">
        <w:rPr>
          <w:b/>
          <w:bCs/>
          <w:bdr w:val="none" w:sz="0" w:space="0" w:color="auto" w:frame="1"/>
          <w:lang w:eastAsia="ru-RU" w:bidi="ar-SA"/>
        </w:rPr>
        <w:t>to</w:t>
      </w:r>
      <w:proofErr w:type="spellEnd"/>
      <w:r w:rsidRPr="007B4C7C">
        <w:rPr>
          <w:b/>
          <w:bCs/>
          <w:bdr w:val="none" w:sz="0" w:space="0" w:color="auto" w:frame="1"/>
          <w:lang w:eastAsia="ru-RU" w:bidi="ar-SA"/>
        </w:rPr>
        <w:t xml:space="preserve"> AHB</w:t>
      </w:r>
      <w:r w:rsidRPr="007B4C7C">
        <w:rPr>
          <w:lang w:eastAsia="ru-RU" w:bidi="ar-SA"/>
        </w:rPr>
        <w:t xml:space="preserve"> – тактирование шины AHB. К этой шине подключены: ядро процессора, память и контроллер прямого доступа к памяти (DMA). Синхроимпульсы для нее также поступают непосредственно от сигнала </w:t>
      </w:r>
      <w:proofErr w:type="gramStart"/>
      <w:r w:rsidRPr="007B4C7C">
        <w:rPr>
          <w:lang w:eastAsia="ru-RU" w:bidi="ar-SA"/>
        </w:rPr>
        <w:t>HCLK .</w:t>
      </w:r>
      <w:proofErr w:type="gramEnd"/>
      <w:r w:rsidRPr="007B4C7C">
        <w:rPr>
          <w:lang w:eastAsia="ru-RU" w:bidi="ar-SA"/>
        </w:rPr>
        <w:t xml:space="preserve"> Ядро процессора и его шина (AHB) синхронизируются одним сигналом.</w:t>
      </w:r>
    </w:p>
    <w:p w14:paraId="373BB14B" w14:textId="77777777" w:rsidR="007B4C7C" w:rsidRPr="00C60A8B" w:rsidRDefault="007B4C7C" w:rsidP="006B30B3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</w:p>
    <w:p w14:paraId="1DDA2592" w14:textId="7D313964" w:rsidR="007B49DC" w:rsidRPr="006B30B3" w:rsidRDefault="007B49DC" w:rsidP="00C60A8B">
      <w:pPr>
        <w:rPr>
          <w:rFonts w:ascii="Arial" w:hAnsi="Arial" w:cs="Arial"/>
          <w:color w:val="000000" w:themeColor="text1"/>
          <w:shd w:val="clear" w:color="auto" w:fill="FFFFFF"/>
        </w:rPr>
      </w:pPr>
      <w:r w:rsidRPr="00C60A8B">
        <w:rPr>
          <w:rStyle w:val="Emphasis"/>
          <w:rFonts w:ascii="Segoe UI" w:hAnsi="Segoe UI" w:cs="Segoe UI"/>
          <w:b/>
          <w:bCs/>
          <w:i w:val="0"/>
          <w:iCs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lastRenderedPageBreak/>
        <w:t xml:space="preserve">Direct </w:t>
      </w:r>
      <w:proofErr w:type="spellStart"/>
      <w:r w:rsidRPr="00C60A8B">
        <w:rPr>
          <w:rStyle w:val="Emphasis"/>
          <w:rFonts w:ascii="Segoe UI" w:hAnsi="Segoe UI" w:cs="Segoe UI"/>
          <w:b/>
          <w:bCs/>
          <w:i w:val="0"/>
          <w:iCs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memory</w:t>
      </w:r>
      <w:proofErr w:type="spellEnd"/>
      <w:r w:rsidRPr="00C60A8B">
        <w:rPr>
          <w:rStyle w:val="Emphasis"/>
          <w:rFonts w:ascii="Segoe UI" w:hAnsi="Segoe UI" w:cs="Segoe UI"/>
          <w:b/>
          <w:bCs/>
          <w:i w:val="0"/>
          <w:iCs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C60A8B">
        <w:rPr>
          <w:rStyle w:val="Emphasis"/>
          <w:rFonts w:ascii="Segoe UI" w:hAnsi="Segoe UI" w:cs="Segoe UI"/>
          <w:b/>
          <w:bCs/>
          <w:i w:val="0"/>
          <w:iCs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>access</w:t>
      </w:r>
      <w:proofErr w:type="spellEnd"/>
      <w:r w:rsidRPr="00C60A8B">
        <w:rPr>
          <w:rStyle w:val="Emphasis"/>
          <w:rFonts w:ascii="Segoe UI" w:hAnsi="Segoe UI" w:cs="Segoe UI"/>
          <w:b/>
          <w:bCs/>
          <w:i w:val="0"/>
          <w:iCs w:val="0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(DMA)</w:t>
      </w:r>
      <w:r w:rsidRPr="00C60A8B">
        <w:rPr>
          <w:shd w:val="clear" w:color="auto" w:fill="FFFFFF"/>
        </w:rPr>
        <w:t xml:space="preserve"> -</w:t>
      </w:r>
      <w:r w:rsidRPr="00C60A8B">
        <w:rPr>
          <w:shd w:val="clear" w:color="auto" w:fill="FFFFFF"/>
        </w:rPr>
        <w:t xml:space="preserve"> прямой доступ к памяти (ПДП) используется для быстрой передачи данных между памятью и периферийным устройством, памятью и памятью, или между двумя периферийными устройствами без участия процессора</w:t>
      </w:r>
    </w:p>
    <w:p w14:paraId="72BCAD92" w14:textId="77777777" w:rsidR="00BF7C74" w:rsidRPr="00C60A8B" w:rsidRDefault="00BF7C74" w:rsidP="006F1523">
      <w:pPr>
        <w:pStyle w:val="Standarduser"/>
        <w:widowControl w:val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D96194" w14:textId="77777777" w:rsidR="005124B3" w:rsidRPr="00C60A8B" w:rsidRDefault="005124B3" w:rsidP="006F1523">
      <w:pPr>
        <w:pStyle w:val="Standarduser"/>
        <w:widowControl w:val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4C39D5" w14:textId="1AA8E156" w:rsidR="006F1523" w:rsidRPr="00C60A8B" w:rsidRDefault="006F1523" w:rsidP="006F1523">
      <w:pPr>
        <w:pStyle w:val="Standarduser"/>
        <w:widowControl w:val="0"/>
        <w:jc w:val="both"/>
        <w:rPr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b/>
          <w:bCs/>
          <w:sz w:val="28"/>
          <w:szCs w:val="28"/>
          <w:u w:val="single"/>
        </w:rPr>
        <w:t>Код</w:t>
      </w:r>
      <w:r w:rsidRPr="00C60A8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C60A8B">
        <w:rPr>
          <w:rFonts w:ascii="Times New Roman" w:hAnsi="Times New Roman" w:cs="Times New Roman"/>
          <w:b/>
          <w:bCs/>
          <w:sz w:val="28"/>
          <w:szCs w:val="28"/>
          <w:u w:val="single"/>
        </w:rPr>
        <w:t>программы</w:t>
      </w:r>
      <w:r w:rsidRPr="00C60A8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A01C0B1" w14:textId="5845711A" w:rsidR="00F35058" w:rsidRPr="00C60A8B" w:rsidRDefault="00F35058" w:rsidP="00E10DE1">
      <w:pPr>
        <w:pStyle w:val="Standarduser"/>
        <w:widowControl w:val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8C9B9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#include "stm32f2xx_hal.h"</w:t>
      </w:r>
    </w:p>
    <w:p w14:paraId="043A7A4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5272B28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 Private typedef -----------------------------------------------------------*/</w:t>
      </w:r>
    </w:p>
    <w:p w14:paraId="153743ED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 Private define ------------------------------------------------------------*/</w:t>
      </w:r>
    </w:p>
    <w:p w14:paraId="0435AA0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 Definition for DAC clock resources */</w:t>
      </w:r>
    </w:p>
    <w:p w14:paraId="19C77FB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#define DACx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u w:val="single"/>
          <w:lang w:val="en-US"/>
        </w:rPr>
        <w:t>_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CHANNEL1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u w:val="single"/>
          <w:lang w:val="en-US"/>
        </w:rPr>
        <w:t>_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GPIO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u w:val="single"/>
          <w:lang w:val="en-US"/>
        </w:rPr>
        <w:t>_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CLK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u w:val="single"/>
          <w:lang w:val="en-US"/>
        </w:rPr>
        <w:t>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ENABLE(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  __GPIOA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u w:val="single"/>
          <w:lang w:val="en-US"/>
        </w:rPr>
        <w:t>_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CLK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u w:val="single"/>
          <w:lang w:val="en-US"/>
        </w:rPr>
        <w:t>_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ENABLE()</w:t>
      </w:r>
    </w:p>
    <w:p w14:paraId="157C694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#define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DMAx_CLK_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ENABLE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                __DMA1_CLK_ENABLE()</w:t>
      </w:r>
    </w:p>
    <w:p w14:paraId="60DF86A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7A3EC2C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/* Definition for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DACx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Channel1 Pin */</w:t>
      </w:r>
    </w:p>
    <w:p w14:paraId="54C28ED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#define DACx_CHANNEL1_PIN                GPIO_PIN_4</w:t>
      </w:r>
    </w:p>
    <w:p w14:paraId="46EF1D2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#define DACx_CHANNEL1_GPIO_PORT          GPIOA</w:t>
      </w:r>
    </w:p>
    <w:p w14:paraId="5E3D765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76F100E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/* Definition for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DACx's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Channel1 */</w:t>
      </w:r>
    </w:p>
    <w:p w14:paraId="16BB907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#define DACx_CHANNEL1                    DAC_CHANNEL_1</w:t>
      </w:r>
    </w:p>
    <w:p w14:paraId="34A18E6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34DFE9B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/* Definition for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DACx's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DMA Channel1 */</w:t>
      </w:r>
    </w:p>
    <w:p w14:paraId="0D16007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#define DACx_DMA_CHANNEL1                DMA_CHANNEL_7</w:t>
      </w:r>
    </w:p>
    <w:p w14:paraId="201C15F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#define DACx_DMA_STREAM1                 DMA1_Stream5</w:t>
      </w:r>
    </w:p>
    <w:p w14:paraId="70847F6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26193D6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 Private macro -------------------------------------------------------------*/</w:t>
      </w:r>
    </w:p>
    <w:p w14:paraId="3154A8D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 Private variables ---------------------------------------------------------*/</w:t>
      </w:r>
    </w:p>
    <w:p w14:paraId="17DE7B4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DAC_HandleTypeDef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</w:t>
      </w:r>
      <w:proofErr w:type="spellStart"/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DacHandle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;</w:t>
      </w:r>
      <w:proofErr w:type="gramEnd"/>
    </w:p>
    <w:p w14:paraId="4D2C229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static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DAC_ChannelConfTypeDef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</w:t>
      </w:r>
      <w:proofErr w:type="spellStart"/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sConfig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;</w:t>
      </w:r>
      <w:proofErr w:type="gramEnd"/>
    </w:p>
    <w:p w14:paraId="3137E5D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const uint8_t 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Wave[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12] = {0x0, 0x33, 0x66, 0x99, 0xCC, 0xFF,0xFF,0xCC,0x99,0x66,0x33,0x0};</w:t>
      </w:r>
    </w:p>
    <w:p w14:paraId="4879C4B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027CAF9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 Private function prototypes -----------------------------------------------*/</w:t>
      </w:r>
    </w:p>
    <w:p w14:paraId="0469318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static void DAC_Ch1_WaveConfig(void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  <w:proofErr w:type="gramEnd"/>
    </w:p>
    <w:p w14:paraId="529D398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static void TIM6_Config(void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  <w:proofErr w:type="gramEnd"/>
    </w:p>
    <w:p w14:paraId="74B4865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static void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SystemClock_Config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(void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  <w:proofErr w:type="gramEnd"/>
    </w:p>
    <w:p w14:paraId="4C936D4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4ED458B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 Private functions ---------------------------------------------------------*/</w:t>
      </w:r>
    </w:p>
    <w:p w14:paraId="435C647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/**</w:t>
      </w:r>
    </w:p>
    <w:p w14:paraId="4A86BFA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@brief DAC MSP De-Initialization</w:t>
      </w:r>
    </w:p>
    <w:p w14:paraId="2E728F9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This function frees the hardware resources:</w:t>
      </w:r>
    </w:p>
    <w:p w14:paraId="7BFBFA6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- Disable the Peripheral's clock</w:t>
      </w:r>
    </w:p>
    <w:p w14:paraId="0CC2647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- Revert GPIO to their default state</w:t>
      </w:r>
    </w:p>
    <w:p w14:paraId="1894E64D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@param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hadc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: DAC handle pointer</w:t>
      </w:r>
    </w:p>
    <w:p w14:paraId="2353CCE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lastRenderedPageBreak/>
        <w:t xml:space="preserve">  * @retval None</w:t>
      </w:r>
    </w:p>
    <w:p w14:paraId="60E769F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*/</w:t>
      </w:r>
    </w:p>
    <w:p w14:paraId="28DA0D1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void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HAL_DAC_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MspInit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spellStart"/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DAC_HandleTypeDef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*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hdac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</w:t>
      </w:r>
    </w:p>
    <w:p w14:paraId="503500B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{</w:t>
      </w:r>
    </w:p>
    <w:p w14:paraId="1C68A89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GPIO_InitTypeDef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 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GPIO_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InitStruct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;</w:t>
      </w:r>
      <w:proofErr w:type="gramEnd"/>
    </w:p>
    <w:p w14:paraId="7618B9B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static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HandleTypeDef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_dac1;</w:t>
      </w:r>
    </w:p>
    <w:p w14:paraId="2D98996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5242306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/*##-1- Enable peripherals and GPIO Clocks #################################*/</w:t>
      </w:r>
    </w:p>
    <w:p w14:paraId="5046CDE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DAC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Periph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clock enable */</w:t>
      </w:r>
    </w:p>
    <w:p w14:paraId="475620D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__DAC_CLK_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ENABLE(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4E37811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42615D0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Enable GPIO clock ****************************************/</w:t>
      </w:r>
    </w:p>
    <w:p w14:paraId="2C39A19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DACx_CHANNEL1_GPIO_CLK_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ENABLE(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39F805F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7B0A1A8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DMA1 clock enable */</w:t>
      </w:r>
    </w:p>
    <w:p w14:paraId="4DA90E5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DMAx_CLK_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ENABLE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6998740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18A8088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/*##-2- Configure peripheral GPIO ##########################################*/</w:t>
      </w:r>
    </w:p>
    <w:p w14:paraId="015B468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DAC Channel1 GPIO pin configuration */</w:t>
      </w:r>
    </w:p>
    <w:p w14:paraId="25ACB68E" w14:textId="37FB1BDB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GPIO_InitStruct.Pin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DACx_CHANNEL1_PIN;</w:t>
      </w:r>
      <w:r w:rsidR="000A7BE1"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//</w:t>
      </w:r>
      <w:r w:rsidR="000A7BE1" w:rsidRPr="00C60A8B">
        <w:rPr>
          <w:rStyle w:val="Standard"/>
          <w:rFonts w:ascii="Verdana" w:hAnsi="Verdana"/>
          <w:color w:val="7F7F7F" w:themeColor="text1" w:themeTint="8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0A7BE1" w:rsidRPr="00C60A8B">
        <w:rPr>
          <w:rStyle w:val="Emphasis"/>
          <w:rFonts w:ascii="Verdana" w:hAnsi="Verdana"/>
          <w:color w:val="7F7F7F" w:themeColor="text1" w:themeTint="80"/>
          <w:sz w:val="28"/>
          <w:szCs w:val="28"/>
          <w:bdr w:val="none" w:sz="0" w:space="0" w:color="auto" w:frame="1"/>
          <w:shd w:val="clear" w:color="auto" w:fill="FFFFFF"/>
          <w:lang w:val="en-US"/>
        </w:rPr>
        <w:t>Pin</w:t>
      </w:r>
      <w:r w:rsidR="000A7BE1" w:rsidRPr="00C60A8B">
        <w:rPr>
          <w:rFonts w:ascii="Verdana" w:hAnsi="Verdana"/>
          <w:color w:val="7F7F7F" w:themeColor="text1" w:themeTint="80"/>
          <w:sz w:val="28"/>
          <w:szCs w:val="28"/>
          <w:shd w:val="clear" w:color="auto" w:fill="FFFFFF"/>
          <w:lang w:val="en-US"/>
        </w:rPr>
        <w:t xml:space="preserve"> – </w:t>
      </w:r>
      <w:r w:rsidR="000A7BE1" w:rsidRPr="00C60A8B">
        <w:rPr>
          <w:rFonts w:ascii="Verdana" w:hAnsi="Verdana"/>
          <w:color w:val="7F7F7F" w:themeColor="text1" w:themeTint="80"/>
          <w:sz w:val="28"/>
          <w:szCs w:val="28"/>
          <w:shd w:val="clear" w:color="auto" w:fill="FFFFFF"/>
        </w:rPr>
        <w:t>номер</w:t>
      </w:r>
    </w:p>
    <w:p w14:paraId="6DE42A72" w14:textId="352E58CA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GPIO_InitStruct.Mode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GPIO_MODE_ANALOG;</w:t>
      </w:r>
      <w:r w:rsidR="000A7BE1"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/</w:t>
      </w:r>
      <w:proofErr w:type="gramStart"/>
      <w:r w:rsidR="000A7BE1"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</w:t>
      </w:r>
      <w:r w:rsidR="000A7BE1" w:rsidRPr="00C60A8B">
        <w:rPr>
          <w:rFonts w:ascii="Verdana" w:hAnsi="Verdana"/>
          <w:color w:val="7F7F7F" w:themeColor="text1" w:themeTint="80"/>
          <w:sz w:val="28"/>
          <w:szCs w:val="28"/>
          <w:shd w:val="clear" w:color="auto" w:fill="FFFFFF"/>
          <w:lang w:val="en-US"/>
        </w:rPr>
        <w:t xml:space="preserve"> </w:t>
      </w:r>
      <w:r w:rsidR="000A7BE1" w:rsidRPr="00C60A8B">
        <w:rPr>
          <w:rFonts w:ascii="Verdana" w:hAnsi="Verdana"/>
          <w:color w:val="7F7F7F" w:themeColor="text1" w:themeTint="80"/>
          <w:sz w:val="28"/>
          <w:szCs w:val="28"/>
          <w:shd w:val="clear" w:color="auto" w:fill="FFFFFF"/>
          <w:lang w:val="en-US"/>
        </w:rPr>
        <w:t> –</w:t>
      </w:r>
      <w:proofErr w:type="gramEnd"/>
      <w:r w:rsidR="000A7BE1" w:rsidRPr="00C60A8B">
        <w:rPr>
          <w:rFonts w:ascii="Verdana" w:hAnsi="Verdana"/>
          <w:color w:val="7F7F7F" w:themeColor="text1" w:themeTint="80"/>
          <w:sz w:val="28"/>
          <w:szCs w:val="28"/>
          <w:shd w:val="clear" w:color="auto" w:fill="FFFFFF"/>
          <w:lang w:val="en-US"/>
        </w:rPr>
        <w:t xml:space="preserve"> </w:t>
      </w:r>
      <w:r w:rsidR="000A7BE1" w:rsidRPr="00C60A8B">
        <w:rPr>
          <w:rFonts w:ascii="Verdana" w:hAnsi="Verdana"/>
          <w:color w:val="7F7F7F" w:themeColor="text1" w:themeTint="80"/>
          <w:sz w:val="28"/>
          <w:szCs w:val="28"/>
          <w:shd w:val="clear" w:color="auto" w:fill="FFFFFF"/>
        </w:rPr>
        <w:t>аналоговый</w:t>
      </w:r>
      <w:r w:rsidR="000A7BE1" w:rsidRPr="00C60A8B">
        <w:rPr>
          <w:rFonts w:ascii="Verdana" w:hAnsi="Verdana"/>
          <w:color w:val="7F7F7F" w:themeColor="text1" w:themeTint="80"/>
          <w:sz w:val="28"/>
          <w:szCs w:val="28"/>
          <w:shd w:val="clear" w:color="auto" w:fill="FFFFFF"/>
          <w:lang w:val="en-US"/>
        </w:rPr>
        <w:t xml:space="preserve"> </w:t>
      </w:r>
      <w:r w:rsidR="000A7BE1" w:rsidRPr="00C60A8B">
        <w:rPr>
          <w:rFonts w:ascii="Verdana" w:hAnsi="Verdana"/>
          <w:color w:val="7F7F7F" w:themeColor="text1" w:themeTint="80"/>
          <w:sz w:val="28"/>
          <w:szCs w:val="28"/>
          <w:shd w:val="clear" w:color="auto" w:fill="FFFFFF"/>
        </w:rPr>
        <w:t>вход</w:t>
      </w:r>
      <w:r w:rsidR="000A7BE1" w:rsidRPr="00C60A8B">
        <w:rPr>
          <w:rFonts w:ascii="Verdana" w:hAnsi="Verdana"/>
          <w:color w:val="7F7F7F" w:themeColor="text1" w:themeTint="80"/>
          <w:sz w:val="28"/>
          <w:szCs w:val="28"/>
          <w:shd w:val="clear" w:color="auto" w:fill="FFFFFF"/>
          <w:lang w:val="en-US"/>
        </w:rPr>
        <w:t>.</w:t>
      </w:r>
    </w:p>
    <w:p w14:paraId="1D3EDCC6" w14:textId="57DADEFD" w:rsidR="00F87BC3" w:rsidRPr="00C60A8B" w:rsidRDefault="00F35058" w:rsidP="00F87BC3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color w:val="7F7F7F" w:themeColor="text1" w:themeTint="80"/>
          <w:kern w:val="0"/>
          <w:sz w:val="28"/>
          <w:szCs w:val="28"/>
          <w:lang w:val="en-US" w:eastAsia="ru-RU" w:bidi="ar-SA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GPIO_InitStruct.Pull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GPIO_NOPULL;</w:t>
      </w:r>
      <w:r w:rsidR="00F87BC3"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//</w:t>
      </w:r>
      <w:r w:rsidR="00F87BC3" w:rsidRPr="00C60A8B">
        <w:rPr>
          <w:rStyle w:val="Emphasis"/>
          <w:rFonts w:ascii="Verdana" w:hAnsi="Verdana"/>
          <w:color w:val="7F7F7F" w:themeColor="text1" w:themeTint="8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F87BC3" w:rsidRPr="00C60A8B">
        <w:rPr>
          <w:rFonts w:ascii="Verdana" w:eastAsia="Times New Roman" w:hAnsi="Verdana" w:cs="Times New Roman"/>
          <w:i/>
          <w:iCs/>
          <w:color w:val="7F7F7F" w:themeColor="text1" w:themeTint="80"/>
          <w:kern w:val="0"/>
          <w:sz w:val="28"/>
          <w:szCs w:val="28"/>
          <w:bdr w:val="none" w:sz="0" w:space="0" w:color="auto" w:frame="1"/>
          <w:shd w:val="clear" w:color="auto" w:fill="FFFFFF"/>
          <w:lang w:val="en-US" w:eastAsia="ru-RU" w:bidi="ar-SA"/>
        </w:rPr>
        <w:t>Pull</w:t>
      </w:r>
      <w:r w:rsidR="00F87BC3" w:rsidRPr="00C60A8B">
        <w:rPr>
          <w:rFonts w:ascii="Verdana" w:eastAsia="Times New Roman" w:hAnsi="Verdana" w:cs="Times New Roman"/>
          <w:color w:val="7F7F7F" w:themeColor="text1" w:themeTint="80"/>
          <w:kern w:val="0"/>
          <w:sz w:val="28"/>
          <w:szCs w:val="28"/>
          <w:shd w:val="clear" w:color="auto" w:fill="FFFFFF"/>
          <w:lang w:val="en-US" w:eastAsia="ru-RU" w:bidi="ar-SA"/>
        </w:rPr>
        <w:t xml:space="preserve"> – </w:t>
      </w:r>
      <w:r w:rsidR="00F87BC3" w:rsidRPr="00C60A8B">
        <w:rPr>
          <w:rFonts w:ascii="Verdana" w:eastAsia="Times New Roman" w:hAnsi="Verdana" w:cs="Times New Roman"/>
          <w:color w:val="7F7F7F" w:themeColor="text1" w:themeTint="80"/>
          <w:kern w:val="0"/>
          <w:sz w:val="28"/>
          <w:szCs w:val="28"/>
          <w:shd w:val="clear" w:color="auto" w:fill="FFFFFF"/>
          <w:lang w:eastAsia="ru-RU" w:bidi="ar-SA"/>
        </w:rPr>
        <w:t>режим</w:t>
      </w:r>
      <w:r w:rsidR="00F87BC3" w:rsidRPr="00C60A8B">
        <w:rPr>
          <w:rFonts w:ascii="Verdana" w:eastAsia="Times New Roman" w:hAnsi="Verdana" w:cs="Times New Roman"/>
          <w:color w:val="7F7F7F" w:themeColor="text1" w:themeTint="80"/>
          <w:kern w:val="0"/>
          <w:sz w:val="28"/>
          <w:szCs w:val="28"/>
          <w:shd w:val="clear" w:color="auto" w:fill="FFFFFF"/>
          <w:lang w:val="en-US" w:eastAsia="ru-RU" w:bidi="ar-SA"/>
        </w:rPr>
        <w:t xml:space="preserve"> </w:t>
      </w:r>
      <w:r w:rsidR="00F87BC3" w:rsidRPr="00C60A8B">
        <w:rPr>
          <w:rFonts w:ascii="Verdana" w:eastAsia="Times New Roman" w:hAnsi="Verdana" w:cs="Times New Roman"/>
          <w:color w:val="7F7F7F" w:themeColor="text1" w:themeTint="80"/>
          <w:kern w:val="0"/>
          <w:sz w:val="28"/>
          <w:szCs w:val="28"/>
          <w:shd w:val="clear" w:color="auto" w:fill="FFFFFF"/>
          <w:lang w:eastAsia="ru-RU" w:bidi="ar-SA"/>
        </w:rPr>
        <w:t>подтягивающего</w:t>
      </w:r>
      <w:r w:rsidR="00F87BC3" w:rsidRPr="00C60A8B">
        <w:rPr>
          <w:rFonts w:ascii="Verdana" w:eastAsia="Times New Roman" w:hAnsi="Verdana" w:cs="Times New Roman"/>
          <w:color w:val="7F7F7F" w:themeColor="text1" w:themeTint="80"/>
          <w:kern w:val="0"/>
          <w:sz w:val="28"/>
          <w:szCs w:val="28"/>
          <w:shd w:val="clear" w:color="auto" w:fill="FFFFFF"/>
          <w:lang w:val="en-US" w:eastAsia="ru-RU" w:bidi="ar-SA"/>
        </w:rPr>
        <w:t xml:space="preserve"> </w:t>
      </w:r>
      <w:r w:rsidR="00F87BC3" w:rsidRPr="00C60A8B">
        <w:rPr>
          <w:rFonts w:ascii="Verdana" w:eastAsia="Times New Roman" w:hAnsi="Verdana" w:cs="Times New Roman"/>
          <w:color w:val="7F7F7F" w:themeColor="text1" w:themeTint="80"/>
          <w:kern w:val="0"/>
          <w:sz w:val="28"/>
          <w:szCs w:val="28"/>
          <w:shd w:val="clear" w:color="auto" w:fill="FFFFFF"/>
          <w:lang w:eastAsia="ru-RU" w:bidi="ar-SA"/>
        </w:rPr>
        <w:t>резистора</w:t>
      </w:r>
      <w:r w:rsidR="00F87BC3" w:rsidRPr="00C60A8B">
        <w:rPr>
          <w:rFonts w:ascii="Verdana" w:eastAsia="Times New Roman" w:hAnsi="Verdana" w:cs="Times New Roman"/>
          <w:color w:val="7F7F7F" w:themeColor="text1" w:themeTint="80"/>
          <w:kern w:val="0"/>
          <w:sz w:val="28"/>
          <w:szCs w:val="28"/>
          <w:shd w:val="clear" w:color="auto" w:fill="FFFFFF"/>
          <w:lang w:val="en-US" w:eastAsia="ru-RU" w:bidi="ar-SA"/>
        </w:rPr>
        <w:t>.</w:t>
      </w:r>
    </w:p>
    <w:p w14:paraId="0FA8469D" w14:textId="77777777" w:rsidR="00F87BC3" w:rsidRPr="00F87BC3" w:rsidRDefault="00F87BC3" w:rsidP="00F87BC3">
      <w:pPr>
        <w:suppressAutoHyphens w:val="0"/>
        <w:autoSpaceDN/>
        <w:ind w:left="1248" w:right="528"/>
        <w:rPr>
          <w:rFonts w:ascii="Verdana" w:eastAsia="Times New Roman" w:hAnsi="Verdana" w:cs="Times New Roman"/>
          <w:color w:val="7F7F7F" w:themeColor="text1" w:themeTint="80"/>
          <w:kern w:val="0"/>
          <w:sz w:val="28"/>
          <w:szCs w:val="28"/>
          <w:lang w:eastAsia="ru-RU" w:bidi="ar-SA"/>
        </w:rPr>
      </w:pPr>
      <w:r w:rsidRPr="00F87BC3">
        <w:rPr>
          <w:rFonts w:ascii="Verdana" w:eastAsia="Times New Roman" w:hAnsi="Verdana" w:cs="Times New Roman"/>
          <w:i/>
          <w:iCs/>
          <w:color w:val="7F7F7F" w:themeColor="text1" w:themeTint="80"/>
          <w:kern w:val="0"/>
          <w:sz w:val="28"/>
          <w:szCs w:val="28"/>
          <w:bdr w:val="none" w:sz="0" w:space="0" w:color="auto" w:frame="1"/>
          <w:lang w:eastAsia="ru-RU" w:bidi="ar-SA"/>
        </w:rPr>
        <w:t>GPIO_NOPULL</w:t>
      </w:r>
      <w:r w:rsidRPr="00F87BC3">
        <w:rPr>
          <w:rFonts w:ascii="Verdana" w:eastAsia="Times New Roman" w:hAnsi="Verdana" w:cs="Times New Roman"/>
          <w:color w:val="7F7F7F" w:themeColor="text1" w:themeTint="80"/>
          <w:kern w:val="0"/>
          <w:sz w:val="28"/>
          <w:szCs w:val="28"/>
          <w:lang w:eastAsia="ru-RU" w:bidi="ar-SA"/>
        </w:rPr>
        <w:t> – резистор отключен.</w:t>
      </w:r>
    </w:p>
    <w:p w14:paraId="653D39FB" w14:textId="45A9AEBB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78E63D4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HAL_GPIO_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Init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DACx_CHANNEL1_GPIO_PORT, 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GPIO_InitStruct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33C8D61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3ACAAE7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/*##-3- Configure the DMA streams ##########################################*/</w:t>
      </w:r>
    </w:p>
    <w:p w14:paraId="0C92D65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Set the parameters to be configured for Channel1*/</w:t>
      </w:r>
    </w:p>
    <w:p w14:paraId="7836287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hdma_dac1.Instance = DACx_DMA_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STREAM1;</w:t>
      </w:r>
      <w:proofErr w:type="gramEnd"/>
    </w:p>
    <w:p w14:paraId="50BB3B0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39D4D85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dac1.Init.Channel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= DACx_DMA_CHANNEL1;</w:t>
      </w:r>
    </w:p>
    <w:p w14:paraId="357D0036" w14:textId="209C6F3B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dac1.Init.Direction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DMA_MEMORY_TO_PERIPH;</w:t>
      </w:r>
      <w:r w:rsidR="008404C8"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- </w:t>
      </w:r>
      <w:r w:rsidR="008404C8" w:rsidRPr="00C60A8B">
        <w:rPr>
          <w:rFonts w:ascii="Roboto" w:hAnsi="Roboto"/>
          <w:color w:val="7F7F7F" w:themeColor="text1" w:themeTint="80"/>
          <w:sz w:val="28"/>
          <w:szCs w:val="28"/>
          <w:shd w:val="clear" w:color="auto" w:fill="FFFFFF"/>
          <w:lang w:val="en-US"/>
        </w:rPr>
        <w:t>Peripheral to memory direction.</w:t>
      </w:r>
    </w:p>
    <w:p w14:paraId="177DF9B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dac1.Init.PeriphInc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DMA_PINC_DISABLE;</w:t>
      </w:r>
    </w:p>
    <w:p w14:paraId="56E118F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dac1.Init.MemInc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DMA_MINC_ENABLE;</w:t>
      </w:r>
    </w:p>
    <w:p w14:paraId="148702B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dac1.Init.PeriphDataAlignment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DMA_PDATAALIGN_BYTE;</w:t>
      </w:r>
    </w:p>
    <w:p w14:paraId="1A7FD13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dac1.Init.MemDataAlignment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DMA_MDATAALIGN_BYTE;</w:t>
      </w:r>
    </w:p>
    <w:p w14:paraId="34890CC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dac1.Init.Mode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DMA_CIRCULAR;</w:t>
      </w:r>
    </w:p>
    <w:p w14:paraId="08BD2A0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dac1.Init.Priority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DMA_PRIORITY_HIGH;</w:t>
      </w:r>
    </w:p>
    <w:p w14:paraId="5C023DA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dac1.Init.FIFOMode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DMA_FIFOMODE_DISABLE;</w:t>
      </w:r>
    </w:p>
    <w:p w14:paraId="5D04648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lastRenderedPageBreak/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dac1.Init.FIFOThreshold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DMA_FIFO_THRESHOLD_HALFFULL;</w:t>
      </w:r>
    </w:p>
    <w:p w14:paraId="0C9214C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dac1.Init.MemBurst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DMA_MBURST_SINGLE;</w:t>
      </w:r>
    </w:p>
    <w:p w14:paraId="5B338F1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hdma_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dac1.Init.PeriphBurst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DMA_PBURST_SINGLE;</w:t>
      </w:r>
    </w:p>
    <w:p w14:paraId="6405A18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4711892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HAL_DMA_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Init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&amp; hdma_dac1);</w:t>
      </w:r>
    </w:p>
    <w:p w14:paraId="06C7C5A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38F7919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Associate the initialized DMA handle to the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the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DAC handle */</w:t>
      </w:r>
    </w:p>
    <w:p w14:paraId="0C99C8A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__HAL_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LINKDMA(</w:t>
      </w:r>
      <w:proofErr w:type="spellStart"/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hdac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, DMA_Handle1, hdma_dac1);</w:t>
      </w:r>
    </w:p>
    <w:p w14:paraId="02B3138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}</w:t>
      </w:r>
    </w:p>
    <w:p w14:paraId="2B019EC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7835059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/**</w:t>
      </w:r>
    </w:p>
    <w:p w14:paraId="252580A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@brief TIM MSP Initialization</w:t>
      </w:r>
    </w:p>
    <w:p w14:paraId="2AC4484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This function configures the hardware resources:</w:t>
      </w:r>
    </w:p>
    <w:p w14:paraId="4715909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- Peripheral's 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clock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enable</w:t>
      </w:r>
    </w:p>
    <w:p w14:paraId="21584DD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- Peripheral's GPIO Configuration</w:t>
      </w:r>
    </w:p>
    <w:p w14:paraId="53AFF7C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@param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: TIM handle pointer</w:t>
      </w:r>
    </w:p>
    <w:p w14:paraId="20C1FEC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@retval None</w:t>
      </w:r>
    </w:p>
    <w:p w14:paraId="4D584F4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*/</w:t>
      </w:r>
    </w:p>
    <w:p w14:paraId="4FE5D34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void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HAL_TIM_Base_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MspInit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spellStart"/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TIM_HandleTypeDef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*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</w:t>
      </w:r>
    </w:p>
    <w:p w14:paraId="3EE6E9A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{</w:t>
      </w:r>
    </w:p>
    <w:p w14:paraId="3B9EF24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TIM6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Periph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clock enable */</w:t>
      </w:r>
    </w:p>
    <w:p w14:paraId="5BC2621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__TIM6_CLK_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ENABLE(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4B3AF33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}</w:t>
      </w:r>
    </w:p>
    <w:p w14:paraId="2F904D8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4DFC279D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/**</w:t>
      </w:r>
    </w:p>
    <w:p w14:paraId="5D88828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brief  Main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program.</w:t>
      </w:r>
    </w:p>
    <w:p w14:paraId="5903923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param  None</w:t>
      </w:r>
      <w:proofErr w:type="gramEnd"/>
    </w:p>
    <w:p w14:paraId="790D0B6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@retval None</w:t>
      </w:r>
    </w:p>
    <w:p w14:paraId="047BCDA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*/</w:t>
      </w:r>
    </w:p>
    <w:p w14:paraId="1C8C778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int main(void)</w:t>
      </w:r>
    </w:p>
    <w:p w14:paraId="53D227F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{</w:t>
      </w:r>
    </w:p>
    <w:p w14:paraId="405347B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STM32F2xx HAL library initialization:</w:t>
      </w:r>
    </w:p>
    <w:p w14:paraId="55F2A79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- Configure the Flash prefetch, instruction and Data caches</w:t>
      </w:r>
    </w:p>
    <w:p w14:paraId="59145EF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- Configure the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Systick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to generate an interrupt each 1 msec</w:t>
      </w:r>
    </w:p>
    <w:p w14:paraId="7D8B0C8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- Set NVIC Group Priority to 4</w:t>
      </w:r>
    </w:p>
    <w:p w14:paraId="5A6C941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- Global MSP (MCU Support Package) initialization</w:t>
      </w:r>
    </w:p>
    <w:p w14:paraId="127A631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*/</w:t>
      </w:r>
    </w:p>
    <w:p w14:paraId="7C3750C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Init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7123A93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Configure the system clock to have a system clock = 120 MHz */</w:t>
      </w:r>
    </w:p>
    <w:p w14:paraId="001F1CE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SystemClock_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Config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44A4FB9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0854039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/*##-1- Configure the DAC peripheral #######################################*/</w:t>
      </w:r>
    </w:p>
    <w:p w14:paraId="1A1A307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DacHandle.Instance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DAC;</w:t>
      </w:r>
      <w:proofErr w:type="gramEnd"/>
    </w:p>
    <w:p w14:paraId="79C1133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7F0A758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lastRenderedPageBreak/>
        <w:t xml:space="preserve">  /*##-2- Configure the TIM peripheral #######################################*/</w:t>
      </w:r>
    </w:p>
    <w:p w14:paraId="4F4C7CF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TIM6_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Config(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4462C20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1BB99BF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ab/>
        <w:t>/* Wave generator -------------------------------------------*/</w:t>
      </w:r>
    </w:p>
    <w:p w14:paraId="3AA2543D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 DAC_Ch1_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WaveConfig(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0086706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40928A1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Infinite loop */</w:t>
      </w:r>
    </w:p>
    <w:p w14:paraId="50C76A9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while (1) {}</w:t>
      </w:r>
    </w:p>
    <w:p w14:paraId="0D50316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}</w:t>
      </w:r>
    </w:p>
    <w:p w14:paraId="5884893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6F902D4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/**</w:t>
      </w:r>
    </w:p>
    <w:p w14:paraId="092544F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brief  System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Clock Configuration</w:t>
      </w:r>
    </w:p>
    <w:p w14:paraId="75D3D20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The system Clock is configured as 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follow :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</w:t>
      </w:r>
    </w:p>
    <w:p w14:paraId="5A2C707D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System Clock source            = PLL (HSE)</w:t>
      </w:r>
    </w:p>
    <w:p w14:paraId="75E45CA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SYSCLK(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Hz)   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           = 120000000</w:t>
      </w:r>
    </w:p>
    <w:p w14:paraId="54C2519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HCLK(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Hz)   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             = 120000000</w:t>
      </w:r>
    </w:p>
    <w:p w14:paraId="3DC03A2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AHB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Prescaler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           = 1</w:t>
      </w:r>
    </w:p>
    <w:p w14:paraId="128414D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APB1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Prescaler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          = 4</w:t>
      </w:r>
    </w:p>
    <w:p w14:paraId="7020E6D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APB2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Prescaler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            = 2</w:t>
      </w:r>
    </w:p>
    <w:p w14:paraId="39453C7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HSE 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Frequency(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Hz)              = 25000000</w:t>
      </w:r>
    </w:p>
    <w:p w14:paraId="302DAA6D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PLL_M                          = 25</w:t>
      </w:r>
    </w:p>
    <w:p w14:paraId="62EFE17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PLL_N                          = 240</w:t>
      </w:r>
    </w:p>
    <w:p w14:paraId="27A9E2E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PLL_P                          = 2</w:t>
      </w:r>
    </w:p>
    <w:p w14:paraId="3B72B31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PLL_Q                          = 5</w:t>
      </w:r>
    </w:p>
    <w:p w14:paraId="3A4DB79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VDD(V)                         = 3.3</w:t>
      </w:r>
    </w:p>
    <w:p w14:paraId="5289498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           Flash 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Latency(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WS)              = 3</w:t>
      </w:r>
    </w:p>
    <w:p w14:paraId="77D70E9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param  None</w:t>
      </w:r>
      <w:proofErr w:type="gramEnd"/>
    </w:p>
    <w:p w14:paraId="1058BB4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@retval None</w:t>
      </w:r>
    </w:p>
    <w:p w14:paraId="3715AAF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*/</w:t>
      </w:r>
    </w:p>
    <w:p w14:paraId="554CE8E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static void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SystemClock_Config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(void)</w:t>
      </w:r>
    </w:p>
    <w:p w14:paraId="0290971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{</w:t>
      </w:r>
    </w:p>
    <w:p w14:paraId="0001937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RCC_ClkInitTypeDef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ClkInitStruct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;</w:t>
      </w:r>
      <w:proofErr w:type="gramEnd"/>
    </w:p>
    <w:p w14:paraId="57831FF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OscInitStruct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;</w:t>
      </w:r>
      <w:proofErr w:type="gramEnd"/>
    </w:p>
    <w:p w14:paraId="5C6E082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043B05B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Enable HSE Oscillator and activate PLL with HSE as source */</w:t>
      </w:r>
    </w:p>
    <w:p w14:paraId="6757705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RCC_OscInitStruct.OscillatorType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RCC_OSCILLATORTYPE_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HSE;</w:t>
      </w:r>
      <w:proofErr w:type="gramEnd"/>
    </w:p>
    <w:p w14:paraId="207D5CD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RCC_OscInitStruct.HSEState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RCC_HSE_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ON;</w:t>
      </w:r>
      <w:proofErr w:type="gramEnd"/>
    </w:p>
    <w:p w14:paraId="045ECC5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RCC_OscInitStruct.PLL.PLLState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RCC_PLL_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ON;</w:t>
      </w:r>
      <w:proofErr w:type="gramEnd"/>
    </w:p>
    <w:p w14:paraId="43D2F11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RCC_OscInitStruct.PLL.PLLSource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RCC_PLLSOURCE_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HSE;</w:t>
      </w:r>
      <w:proofErr w:type="gramEnd"/>
    </w:p>
    <w:p w14:paraId="0E77C90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RCC_OscInitStruct.PLL.PLLM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25;</w:t>
      </w:r>
      <w:proofErr w:type="gramEnd"/>
    </w:p>
    <w:p w14:paraId="246740C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RCC_OscInitStruct.PLL.PLLN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240;</w:t>
      </w:r>
      <w:proofErr w:type="gramEnd"/>
    </w:p>
    <w:p w14:paraId="282CA6C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RCC_OscInitStruct.PLL.PLLP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RCC_PLLP_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DIV2;</w:t>
      </w:r>
      <w:proofErr w:type="gramEnd"/>
    </w:p>
    <w:p w14:paraId="5405DDC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RCC_OscInitStruct.PLL.PLLQ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5;</w:t>
      </w:r>
      <w:proofErr w:type="gramEnd"/>
    </w:p>
    <w:p w14:paraId="001A06D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HAL_RCC_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OscConfig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RCC_OscInitStruct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01844C8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lastRenderedPageBreak/>
        <w:t xml:space="preserve">  </w:t>
      </w:r>
    </w:p>
    <w:p w14:paraId="4B77BCC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Select PLL as system clock source and configure the HCLK, PCLK1 and PCLK2 </w:t>
      </w:r>
    </w:p>
    <w:p w14:paraId="4B91937D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   clocks dividers */</w:t>
      </w:r>
    </w:p>
    <w:p w14:paraId="2AD4113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RCC_ClkInitStruct.ClockType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(RCC_CLOCKTYPE_SYSCLK | RCC_CLOCKTYPE_HCLK | RCC_CLOCKTYPE_PCLK1 | RCC_CLOCKTYPE_PCLK2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  <w:proofErr w:type="gramEnd"/>
    </w:p>
    <w:p w14:paraId="24A5D0B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RCC_ClkInitStruct.SYSCLKSource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RCC_SYSCLKSOURCE_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PLLCLK;</w:t>
      </w:r>
      <w:proofErr w:type="gramEnd"/>
    </w:p>
    <w:p w14:paraId="0844AC8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RCC_ClkInitStruct.AHBCLKDivider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RCC_SYSCLK_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DIV1;</w:t>
      </w:r>
      <w:proofErr w:type="gramEnd"/>
    </w:p>
    <w:p w14:paraId="4D9AE1A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RCC_ClkInitStruct.APB1CLKDivider = RCC_HCLK_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DIV4;</w:t>
      </w:r>
      <w:proofErr w:type="gramEnd"/>
    </w:p>
    <w:p w14:paraId="49CE8E4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RCC_ClkInitStruct.APB2CLKDivider = RCC_HCLK_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DIV2;</w:t>
      </w:r>
      <w:proofErr w:type="gramEnd"/>
    </w:p>
    <w:p w14:paraId="1434AA1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HAL_RCC_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ClockConfig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RCC_ClkInitStruct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, FLASH_LATENCY_3);</w:t>
      </w:r>
    </w:p>
    <w:p w14:paraId="436CD5B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}</w:t>
      </w:r>
    </w:p>
    <w:p w14:paraId="4150C12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520DC01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static void DAC_Ch1_WaveConfig(void)</w:t>
      </w:r>
    </w:p>
    <w:p w14:paraId="748E250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{</w:t>
      </w:r>
    </w:p>
    <w:p w14:paraId="0C2FDAC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/*##-1- Initialize the DAC peripheral ######################################*/</w:t>
      </w:r>
    </w:p>
    <w:p w14:paraId="22E9F98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HAL_DAC_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Init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DacHandle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0515E6E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</w:p>
    <w:p w14:paraId="34486E0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/*##-2- DAC channel1 Configuration #########################################*/</w:t>
      </w:r>
    </w:p>
    <w:p w14:paraId="59B3012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sConfig.DAC_Trigger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DAC_TRIGGER_T6_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TRGO;</w:t>
      </w:r>
      <w:proofErr w:type="gramEnd"/>
    </w:p>
    <w:p w14:paraId="433F13F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sConfig.DAC_OutputBuffer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DAC_OUTPUTBUFFER_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ENABLE;</w:t>
      </w:r>
      <w:proofErr w:type="gramEnd"/>
    </w:p>
    <w:p w14:paraId="65EF02A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1D4521B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HAL_DAC_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ConfigChannel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DacHandle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, 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sConfig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, DACx_CHANNEL1);</w:t>
      </w:r>
    </w:p>
    <w:p w14:paraId="002B8F60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22280F3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/*##-3- Enable DAC Channel1 and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associeted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DMA #############################*/</w:t>
      </w:r>
    </w:p>
    <w:p w14:paraId="75DBC94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HAL_DAC_Start_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DMA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DacHandle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, DACx_CHANNEL1, (uint32_t *)Wave, 12, DAC_ALIGN_12B_R);</w:t>
      </w:r>
    </w:p>
    <w:p w14:paraId="0BC5A86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38DA116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/*##-4- Enable DAC Channel1 ################################################*/</w:t>
      </w:r>
    </w:p>
    <w:p w14:paraId="20DB10D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HAL_DAC_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Start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DacHandle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, DACx_CHANNEL1);</w:t>
      </w:r>
    </w:p>
    <w:p w14:paraId="0F21A8D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</w:p>
    <w:p w14:paraId="19577523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/*##-5- Set DAC channel1 DHR12RD register ################################################*/</w:t>
      </w:r>
    </w:p>
    <w:p w14:paraId="4B356D3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HAL_DAC_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SetValue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DacHandle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, DACx_CHANNEL1, DAC_ALIGN_12B_R, 0x100);  </w:t>
      </w:r>
    </w:p>
    <w:p w14:paraId="5BAAFAD1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}</w:t>
      </w:r>
    </w:p>
    <w:p w14:paraId="4965141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45C0B35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/**</w:t>
      </w:r>
    </w:p>
    <w:p w14:paraId="0CACC32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brief  TIM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6 Configuration</w:t>
      </w:r>
    </w:p>
    <w:p w14:paraId="5AC8ACD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@note   TIM6 configuration is based on APB1 frequency</w:t>
      </w:r>
    </w:p>
    <w:p w14:paraId="5F9C0BA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@note   TIM6 Update event occurs each TIM6CLK/256</w:t>
      </w:r>
    </w:p>
    <w:p w14:paraId="0078B595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lastRenderedPageBreak/>
        <w:t xml:space="preserve">  * @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param  None</w:t>
      </w:r>
      <w:proofErr w:type="gramEnd"/>
    </w:p>
    <w:p w14:paraId="31DABE6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 @retval None</w:t>
      </w:r>
    </w:p>
    <w:p w14:paraId="2FC7C59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*/</w:t>
      </w:r>
    </w:p>
    <w:p w14:paraId="1DF347F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void TIM6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u w:val="single"/>
          <w:lang w:val="en-US"/>
        </w:rPr>
        <w:t>_</w:t>
      </w: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Config(void)</w:t>
      </w:r>
    </w:p>
    <w:p w14:paraId="191BDF34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{</w:t>
      </w:r>
    </w:p>
    <w:p w14:paraId="5D4E864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static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TIM_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HandleTypeDef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</w:t>
      </w:r>
      <w:proofErr w:type="spellEnd"/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;</w:t>
      </w:r>
    </w:p>
    <w:p w14:paraId="28820C5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TIM_MasterConfigTypeDef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</w:t>
      </w:r>
      <w:proofErr w:type="spellStart"/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MasterConfig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;</w:t>
      </w:r>
      <w:proofErr w:type="gramEnd"/>
    </w:p>
    <w:p w14:paraId="20209D7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1E4647C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/*##-1- Configure the TIM peripheral #######################################*/</w:t>
      </w:r>
    </w:p>
    <w:p w14:paraId="093CA42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Time base configuration */</w:t>
      </w:r>
    </w:p>
    <w:p w14:paraId="7672B74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htim.Instance</w:t>
      </w:r>
      <w:proofErr w:type="spellEnd"/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TIM6;</w:t>
      </w:r>
    </w:p>
    <w:p w14:paraId="29EEC8D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489C694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htim.Init.Period</w:t>
      </w:r>
      <w:proofErr w:type="spellEnd"/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0x7FF;</w:t>
      </w:r>
    </w:p>
    <w:p w14:paraId="337F9BF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htim.Init.Prescaler</w:t>
      </w:r>
      <w:proofErr w:type="spellEnd"/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0;</w:t>
      </w:r>
    </w:p>
    <w:p w14:paraId="418F1E0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htim.Init.ClockDivision</w:t>
      </w:r>
      <w:proofErr w:type="spellEnd"/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0;</w:t>
      </w:r>
    </w:p>
    <w:p w14:paraId="2A8007CD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htim.Init.CounterMode</w:t>
      </w:r>
      <w:proofErr w:type="spellEnd"/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TIM_COUNTERMODE_UP;</w:t>
      </w:r>
    </w:p>
    <w:p w14:paraId="0CB816B9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HAL_TIM_Base_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Init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0D4C631E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46833A4F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 TIM6 TRGO selection */</w:t>
      </w:r>
    </w:p>
    <w:p w14:paraId="3360BC52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MasterConfig.MasterOutputTrigger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TIM_TRGO_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UPDATE;</w:t>
      </w:r>
      <w:proofErr w:type="gramEnd"/>
    </w:p>
    <w:p w14:paraId="2125648A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MasterConfig.MasterSlaveMode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= TIM_MASTERSLAVEMODE_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DISABLE;</w:t>
      </w:r>
      <w:proofErr w:type="gramEnd"/>
    </w:p>
    <w:p w14:paraId="328ED84D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2D0CD778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HAL_TIMEx_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MasterConfigSynchronization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, 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MasterConfig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60B2D3BC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</w:p>
    <w:p w14:paraId="4771B587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/*##-2- Enable TIM peripheral counter ######################################*/</w:t>
      </w:r>
    </w:p>
    <w:p w14:paraId="704DDAE6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 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HAL_TIM_Base_</w:t>
      </w:r>
      <w:proofErr w:type="gram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Start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(</w:t>
      </w:r>
      <w:proofErr w:type="gram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 xml:space="preserve">&amp; </w:t>
      </w:r>
      <w:proofErr w:type="spellStart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htim</w:t>
      </w:r>
      <w:proofErr w:type="spellEnd"/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);</w:t>
      </w:r>
    </w:p>
    <w:p w14:paraId="75D3A81B" w14:textId="77777777" w:rsidR="00F35058" w:rsidRPr="00C60A8B" w:rsidRDefault="00F35058" w:rsidP="00F35058">
      <w:pPr>
        <w:pStyle w:val="Standarduser"/>
        <w:widowControl w:val="0"/>
        <w:jc w:val="both"/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</w:pPr>
      <w:r w:rsidRPr="00C60A8B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}</w:t>
      </w:r>
    </w:p>
    <w:p w14:paraId="3B7C8877" w14:textId="77777777" w:rsidR="006B30B3" w:rsidRPr="00C60A8B" w:rsidRDefault="006B30B3" w:rsidP="00F35058">
      <w:pPr>
        <w:pStyle w:val="Standarduser"/>
        <w:widowControl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F5A4265" w14:textId="37365C37" w:rsidR="006F1523" w:rsidRPr="00C60A8B" w:rsidRDefault="006F1523" w:rsidP="00F35058">
      <w:pPr>
        <w:pStyle w:val="Standarduser"/>
        <w:widowControl w:val="0"/>
        <w:jc w:val="both"/>
        <w:rPr>
          <w:sz w:val="28"/>
          <w:szCs w:val="28"/>
        </w:rPr>
      </w:pPr>
      <w:r w:rsidRPr="00C60A8B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Алгоритм программы</w:t>
      </w:r>
      <w:r w:rsidRPr="00C60A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52C4AC41" w14:textId="77777777" w:rsidR="00103732" w:rsidRPr="00C60A8B" w:rsidRDefault="00103732" w:rsidP="00DD46CC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</w:p>
    <w:p w14:paraId="4CA16BF8" w14:textId="5DD5C3EB" w:rsidR="00C83F5F" w:rsidRPr="00C60A8B" w:rsidRDefault="00C83F5F" w:rsidP="00DD46CC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C60A8B">
        <w:rPr>
          <w:color w:val="000000"/>
          <w:sz w:val="28"/>
          <w:szCs w:val="28"/>
        </w:rPr>
        <w:t>*Большое количество комментариев находится в коде программы.</w:t>
      </w:r>
    </w:p>
    <w:p w14:paraId="778C5640" w14:textId="77777777" w:rsidR="00C83F5F" w:rsidRPr="00C60A8B" w:rsidRDefault="00C83F5F" w:rsidP="00DD46CC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</w:p>
    <w:p w14:paraId="36B62004" w14:textId="05E23981" w:rsidR="00DD46CC" w:rsidRPr="00C60A8B" w:rsidRDefault="00DD46CC" w:rsidP="00DD46CC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C60A8B">
        <w:rPr>
          <w:color w:val="000000"/>
          <w:sz w:val="28"/>
          <w:szCs w:val="28"/>
        </w:rPr>
        <w:t>Подключаем</w:t>
      </w:r>
      <w:r w:rsidRPr="00C60A8B">
        <w:rPr>
          <w:color w:val="000000"/>
          <w:sz w:val="28"/>
          <w:szCs w:val="28"/>
        </w:rPr>
        <w:t xml:space="preserve"> </w:t>
      </w:r>
      <w:proofErr w:type="gramStart"/>
      <w:r w:rsidRPr="00C60A8B">
        <w:rPr>
          <w:color w:val="000000"/>
          <w:sz w:val="28"/>
          <w:szCs w:val="28"/>
        </w:rPr>
        <w:t>файл</w:t>
      </w:r>
      <w:proofErr w:type="gramEnd"/>
      <w:r w:rsidRPr="00C60A8B">
        <w:rPr>
          <w:color w:val="000000"/>
          <w:sz w:val="28"/>
          <w:szCs w:val="28"/>
        </w:rPr>
        <w:t xml:space="preserve"> содерж</w:t>
      </w:r>
      <w:r w:rsidRPr="00C60A8B">
        <w:rPr>
          <w:color w:val="000000"/>
          <w:sz w:val="28"/>
          <w:szCs w:val="28"/>
        </w:rPr>
        <w:t>ащий</w:t>
      </w:r>
      <w:r w:rsidRPr="00C60A8B">
        <w:rPr>
          <w:color w:val="000000"/>
          <w:sz w:val="28"/>
          <w:szCs w:val="28"/>
        </w:rPr>
        <w:t xml:space="preserve"> все прототипы функций для модуля драйверов </w:t>
      </w:r>
      <w:r w:rsidRPr="00C60A8B">
        <w:rPr>
          <w:color w:val="000000"/>
          <w:sz w:val="28"/>
          <w:szCs w:val="28"/>
          <w:lang w:val="en-US"/>
        </w:rPr>
        <w:t>HAL</w:t>
      </w:r>
      <w:r w:rsidRPr="00C60A8B">
        <w:rPr>
          <w:color w:val="000000"/>
          <w:sz w:val="28"/>
          <w:szCs w:val="28"/>
        </w:rPr>
        <w:t xml:space="preserve"> (</w:t>
      </w:r>
      <w:r w:rsidRPr="00C60A8B">
        <w:rPr>
          <w:color w:val="000000"/>
          <w:sz w:val="28"/>
          <w:szCs w:val="28"/>
          <w:lang w:val="en-US"/>
        </w:rPr>
        <w:t>Hardware</w:t>
      </w:r>
      <w:r w:rsidRPr="00C60A8B">
        <w:rPr>
          <w:color w:val="000000"/>
          <w:sz w:val="28"/>
          <w:szCs w:val="28"/>
        </w:rPr>
        <w:t xml:space="preserve"> </w:t>
      </w:r>
      <w:r w:rsidRPr="00C60A8B">
        <w:rPr>
          <w:color w:val="000000"/>
          <w:sz w:val="28"/>
          <w:szCs w:val="28"/>
          <w:lang w:val="en-US"/>
        </w:rPr>
        <w:t>Abstraction</w:t>
      </w:r>
      <w:r w:rsidRPr="00C60A8B">
        <w:rPr>
          <w:color w:val="000000"/>
          <w:sz w:val="28"/>
          <w:szCs w:val="28"/>
        </w:rPr>
        <w:t xml:space="preserve"> </w:t>
      </w:r>
      <w:r w:rsidRPr="00C60A8B">
        <w:rPr>
          <w:color w:val="000000"/>
          <w:sz w:val="28"/>
          <w:szCs w:val="28"/>
          <w:lang w:val="en-US"/>
        </w:rPr>
        <w:t>Layer</w:t>
      </w:r>
      <w:r w:rsidRPr="00C60A8B">
        <w:rPr>
          <w:color w:val="000000"/>
          <w:sz w:val="28"/>
          <w:szCs w:val="28"/>
        </w:rPr>
        <w:t xml:space="preserve"> – абстрактный слой аппаратного обеспечения позволяющий управлять различными регистрами и характеристиками чипа STM32F2xx).</w:t>
      </w:r>
    </w:p>
    <w:p w14:paraId="59D7074F" w14:textId="09761383" w:rsidR="00103732" w:rsidRPr="00C60A8B" w:rsidRDefault="00D02F67" w:rsidP="00DD46CC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C60A8B">
        <w:rPr>
          <w:color w:val="000000"/>
          <w:sz w:val="28"/>
          <w:szCs w:val="28"/>
        </w:rPr>
        <w:t>Далее определяем макросы</w:t>
      </w:r>
      <w:r w:rsidR="00F600CA" w:rsidRPr="00C60A8B">
        <w:rPr>
          <w:color w:val="000000"/>
          <w:sz w:val="28"/>
          <w:szCs w:val="28"/>
        </w:rPr>
        <w:t xml:space="preserve"> </w:t>
      </w:r>
      <w:r w:rsidR="008B7FE7" w:rsidRPr="00C60A8B">
        <w:rPr>
          <w:color w:val="000000"/>
          <w:sz w:val="28"/>
          <w:szCs w:val="28"/>
        </w:rPr>
        <w:t>и глобальные переменные. Среди них массив для формирования волнообразного сигнала (синусоиды).</w:t>
      </w:r>
    </w:p>
    <w:p w14:paraId="2B25A760" w14:textId="77777777" w:rsidR="00B04EE5" w:rsidRPr="00C60A8B" w:rsidRDefault="00B04EE5" w:rsidP="00DD46CC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</w:p>
    <w:p w14:paraId="41E1F668" w14:textId="79C845DB" w:rsidR="00B04EE5" w:rsidRPr="00C60A8B" w:rsidRDefault="00B04EE5" w:rsidP="00DD46CC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C60A8B">
        <w:rPr>
          <w:color w:val="000000"/>
          <w:sz w:val="28"/>
          <w:szCs w:val="28"/>
        </w:rPr>
        <w:t>Объявляем прототи</w:t>
      </w:r>
      <w:r w:rsidR="00004443" w:rsidRPr="00C60A8B">
        <w:rPr>
          <w:color w:val="000000"/>
          <w:sz w:val="28"/>
          <w:szCs w:val="28"/>
        </w:rPr>
        <w:t>п</w:t>
      </w:r>
      <w:r w:rsidRPr="00C60A8B">
        <w:rPr>
          <w:color w:val="000000"/>
          <w:sz w:val="28"/>
          <w:szCs w:val="28"/>
        </w:rPr>
        <w:t>ы функций для АЦП и таймеров.</w:t>
      </w:r>
    </w:p>
    <w:p w14:paraId="2174FB01" w14:textId="77777777" w:rsidR="00BA5993" w:rsidRPr="00C60A8B" w:rsidRDefault="00BA5993" w:rsidP="00DD46CC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</w:p>
    <w:p w14:paraId="1F5E4526" w14:textId="6FD9EE49" w:rsidR="00BA5993" w:rsidRPr="00C60A8B" w:rsidRDefault="00BA5993" w:rsidP="00301A2C">
      <w:pPr>
        <w:rPr>
          <w:sz w:val="28"/>
          <w:szCs w:val="28"/>
          <w:lang w:eastAsia="ru-RU" w:bidi="ar-SA"/>
        </w:rPr>
      </w:pPr>
      <w:r w:rsidRPr="00C60A8B">
        <w:rPr>
          <w:sz w:val="28"/>
          <w:szCs w:val="28"/>
          <w:lang w:eastAsia="ru-RU" w:bidi="ar-SA"/>
        </w:rPr>
        <w:lastRenderedPageBreak/>
        <w:t>Ч</w:t>
      </w:r>
      <w:r w:rsidRPr="00C60A8B">
        <w:rPr>
          <w:sz w:val="28"/>
          <w:szCs w:val="28"/>
          <w:lang w:eastAsia="ru-RU" w:bidi="ar-SA"/>
        </w:rPr>
        <w:t xml:space="preserve">асы ЦАП включаются в функции </w:t>
      </w:r>
      <w:proofErr w:type="spellStart"/>
      <w:r w:rsidRPr="00C60A8B">
        <w:rPr>
          <w:sz w:val="28"/>
          <w:szCs w:val="28"/>
          <w:lang w:eastAsia="ru-RU" w:bidi="ar-SA"/>
        </w:rPr>
        <w:t>void</w:t>
      </w:r>
      <w:proofErr w:type="spellEnd"/>
      <w:r w:rsidRPr="00C60A8B">
        <w:rPr>
          <w:sz w:val="28"/>
          <w:szCs w:val="28"/>
          <w:lang w:eastAsia="ru-RU" w:bidi="ar-SA"/>
        </w:rPr>
        <w:t xml:space="preserve"> </w:t>
      </w:r>
      <w:proofErr w:type="spellStart"/>
      <w:r w:rsidRPr="00C60A8B">
        <w:rPr>
          <w:sz w:val="28"/>
          <w:szCs w:val="28"/>
          <w:lang w:eastAsia="ru-RU" w:bidi="ar-SA"/>
        </w:rPr>
        <w:t>HAL_DAC_MspInit</w:t>
      </w:r>
      <w:proofErr w:type="spellEnd"/>
      <w:r w:rsidRPr="00C60A8B">
        <w:rPr>
          <w:sz w:val="28"/>
          <w:szCs w:val="28"/>
          <w:lang w:eastAsia="ru-RU" w:bidi="ar-SA"/>
        </w:rPr>
        <w:t xml:space="preserve"> (</w:t>
      </w:r>
      <w:proofErr w:type="spellStart"/>
      <w:r w:rsidRPr="00C60A8B">
        <w:rPr>
          <w:sz w:val="28"/>
          <w:szCs w:val="28"/>
          <w:lang w:eastAsia="ru-RU" w:bidi="ar-SA"/>
        </w:rPr>
        <w:t>DAC_HandleTypeDef</w:t>
      </w:r>
      <w:proofErr w:type="spellEnd"/>
      <w:r w:rsidRPr="00C60A8B">
        <w:rPr>
          <w:sz w:val="28"/>
          <w:szCs w:val="28"/>
          <w:lang w:eastAsia="ru-RU" w:bidi="ar-SA"/>
        </w:rPr>
        <w:t xml:space="preserve">* </w:t>
      </w:r>
      <w:proofErr w:type="spellStart"/>
      <w:r w:rsidRPr="00C60A8B">
        <w:rPr>
          <w:sz w:val="28"/>
          <w:szCs w:val="28"/>
          <w:lang w:eastAsia="ru-RU" w:bidi="ar-SA"/>
        </w:rPr>
        <w:t>hdac</w:t>
      </w:r>
      <w:proofErr w:type="spellEnd"/>
      <w:proofErr w:type="gramStart"/>
      <w:r w:rsidRPr="00C60A8B">
        <w:rPr>
          <w:sz w:val="28"/>
          <w:szCs w:val="28"/>
          <w:lang w:eastAsia="ru-RU" w:bidi="ar-SA"/>
        </w:rPr>
        <w:t>)</w:t>
      </w:r>
      <w:r w:rsidR="00301A2C" w:rsidRPr="00C60A8B">
        <w:rPr>
          <w:sz w:val="28"/>
          <w:szCs w:val="28"/>
          <w:lang w:eastAsia="ru-RU" w:bidi="ar-SA"/>
        </w:rPr>
        <w:t>,  в</w:t>
      </w:r>
      <w:proofErr w:type="gramEnd"/>
      <w:r w:rsidR="00301A2C" w:rsidRPr="00C60A8B">
        <w:rPr>
          <w:sz w:val="28"/>
          <w:szCs w:val="28"/>
          <w:lang w:eastAsia="ru-RU" w:bidi="ar-SA"/>
        </w:rPr>
        <w:t xml:space="preserve"> этой функции происходит краткая</w:t>
      </w:r>
      <w:r w:rsidRPr="00C60A8B">
        <w:rPr>
          <w:color w:val="000000"/>
          <w:sz w:val="28"/>
          <w:szCs w:val="28"/>
        </w:rPr>
        <w:t xml:space="preserve"> </w:t>
      </w:r>
      <w:proofErr w:type="spellStart"/>
      <w:r w:rsidRPr="00C60A8B">
        <w:rPr>
          <w:color w:val="000000"/>
          <w:sz w:val="28"/>
          <w:szCs w:val="28"/>
        </w:rPr>
        <w:t>деинициализация</w:t>
      </w:r>
      <w:proofErr w:type="spellEnd"/>
      <w:r w:rsidRPr="00C60A8B">
        <w:rPr>
          <w:color w:val="000000"/>
          <w:sz w:val="28"/>
          <w:szCs w:val="28"/>
        </w:rPr>
        <w:t xml:space="preserve"> DAC MSP</w:t>
      </w:r>
      <w:r w:rsidR="00301A2C" w:rsidRPr="00C60A8B">
        <w:rPr>
          <w:color w:val="000000"/>
          <w:sz w:val="28"/>
          <w:szCs w:val="28"/>
        </w:rPr>
        <w:t xml:space="preserve"> – освобождение </w:t>
      </w:r>
      <w:proofErr w:type="spellStart"/>
      <w:r w:rsidR="00301A2C" w:rsidRPr="00C60A8B">
        <w:rPr>
          <w:color w:val="000000"/>
          <w:sz w:val="28"/>
          <w:szCs w:val="28"/>
        </w:rPr>
        <w:t>апаратных</w:t>
      </w:r>
      <w:proofErr w:type="spellEnd"/>
      <w:r w:rsidR="00301A2C" w:rsidRPr="00C60A8B">
        <w:rPr>
          <w:color w:val="000000"/>
          <w:sz w:val="28"/>
          <w:szCs w:val="28"/>
        </w:rPr>
        <w:t xml:space="preserve"> ресурсов: </w:t>
      </w:r>
    </w:p>
    <w:p w14:paraId="64B8CBC9" w14:textId="39FB33EA" w:rsidR="00BA5993" w:rsidRPr="00C60A8B" w:rsidRDefault="00485BAA" w:rsidP="00BA5993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C60A8B">
        <w:rPr>
          <w:color w:val="000000"/>
          <w:sz w:val="28"/>
          <w:szCs w:val="28"/>
        </w:rPr>
        <w:t>-</w:t>
      </w:r>
      <w:r w:rsidR="00BA5993" w:rsidRPr="00C60A8B">
        <w:rPr>
          <w:color w:val="000000"/>
          <w:sz w:val="28"/>
          <w:szCs w:val="28"/>
        </w:rPr>
        <w:t>Отключить часы периферийного устройства</w:t>
      </w:r>
    </w:p>
    <w:p w14:paraId="206ED4A2" w14:textId="75036BC6" w:rsidR="00BA5993" w:rsidRPr="00C60A8B" w:rsidRDefault="00485BAA" w:rsidP="00BA5993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C60A8B">
        <w:rPr>
          <w:color w:val="000000"/>
          <w:sz w:val="28"/>
          <w:szCs w:val="28"/>
        </w:rPr>
        <w:t>-</w:t>
      </w:r>
      <w:r w:rsidR="00BA5993" w:rsidRPr="00C60A8B">
        <w:rPr>
          <w:color w:val="000000"/>
          <w:sz w:val="28"/>
          <w:szCs w:val="28"/>
        </w:rPr>
        <w:t>Вернуть GPIO в состояние по умолчанию</w:t>
      </w:r>
    </w:p>
    <w:p w14:paraId="20D147F4" w14:textId="77777777" w:rsidR="00103732" w:rsidRPr="00C60A8B" w:rsidRDefault="00103732" w:rsidP="00DD46CC">
      <w:pPr>
        <w:shd w:val="clear" w:color="auto" w:fill="FFFFFF"/>
        <w:autoSpaceDE w:val="0"/>
        <w:adjustRightInd w:val="0"/>
        <w:ind w:firstLine="709"/>
        <w:jc w:val="both"/>
        <w:rPr>
          <w:color w:val="000000"/>
          <w:sz w:val="28"/>
          <w:szCs w:val="28"/>
        </w:rPr>
      </w:pPr>
    </w:p>
    <w:p w14:paraId="50749B58" w14:textId="0A1D76B3" w:rsidR="001058F2" w:rsidRPr="00C60A8B" w:rsidRDefault="00890022" w:rsidP="001058F2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Fonts w:ascii="Times New Roman" w:hAnsi="Times New Roman" w:cs="Times New Roman"/>
          <w:color w:val="000000" w:themeColor="text1"/>
          <w:sz w:val="28"/>
          <w:szCs w:val="28"/>
        </w:rPr>
        <w:t>Устан</w:t>
      </w:r>
      <w:r w:rsidRPr="00C60A8B">
        <w:rPr>
          <w:rFonts w:ascii="Times New Roman" w:hAnsi="Times New Roman" w:cs="Times New Roman"/>
          <w:color w:val="000000" w:themeColor="text1"/>
          <w:sz w:val="28"/>
          <w:szCs w:val="28"/>
        </w:rPr>
        <w:t>авливаем</w:t>
      </w:r>
      <w:r w:rsidRPr="00C60A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параметры, которые необходимо настроить для канала 1.</w:t>
      </w:r>
      <w:r w:rsidR="001058F2" w:rsidRPr="00C60A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1058F2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Свя</w:t>
      </w:r>
      <w:r w:rsidR="001058F2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зываем</w:t>
      </w:r>
      <w:r w:rsidR="001058F2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инициализированный дескриптор DMA с дескриптором DAC</w:t>
      </w:r>
      <w:r w:rsidR="001064F0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217529" w14:textId="77777777" w:rsidR="00B17F41" w:rsidRPr="00C60A8B" w:rsidRDefault="00B17F41" w:rsidP="001058F2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0E7ABC" w14:textId="77777777" w:rsidR="00923E24" w:rsidRPr="00C60A8B" w:rsidRDefault="00923E24" w:rsidP="001058F2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591434" w14:textId="0B34827E" w:rsidR="00923E24" w:rsidRPr="00C60A8B" w:rsidRDefault="00923E24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В следующей функции 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краткая инициализация TIM MSP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Эта функция настраивает аппаратные ресурсы:</w:t>
      </w:r>
    </w:p>
    <w:p w14:paraId="5E6912EA" w14:textId="525C354D" w:rsidR="00923E24" w:rsidRPr="00C60A8B" w:rsidRDefault="00923E24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85BAA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Часы периферийного устройства включены</w:t>
      </w:r>
    </w:p>
    <w:p w14:paraId="000776F3" w14:textId="3675B140" w:rsidR="00923E24" w:rsidRPr="00C60A8B" w:rsidRDefault="00923E24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85BAA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Конфигурация GPIO периферии</w:t>
      </w:r>
    </w:p>
    <w:p w14:paraId="396AF6E2" w14:textId="5C1DBBC4" w:rsidR="00923E24" w:rsidRPr="00C60A8B" w:rsidRDefault="00923E24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85BAA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указатель дескриптора TIM</w:t>
      </w:r>
    </w:p>
    <w:p w14:paraId="6BE8A441" w14:textId="77777777" w:rsidR="00B17F41" w:rsidRPr="00C60A8B" w:rsidRDefault="00B17F41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FBA66" w14:textId="77777777" w:rsidR="00B17F41" w:rsidRPr="00C60A8B" w:rsidRDefault="00B17F41" w:rsidP="00B17F41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В основном </w:t>
      </w:r>
      <w:proofErr w:type="gramStart"/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теле программы</w:t>
      </w:r>
      <w:proofErr w:type="gramEnd"/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производится:</w:t>
      </w:r>
    </w:p>
    <w:p w14:paraId="433E937A" w14:textId="77777777" w:rsidR="00B17F41" w:rsidRPr="00C60A8B" w:rsidRDefault="00B17F41" w:rsidP="00B17F41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      - Настройка предварительной выборки флэш-памяти, инструкций и </w:t>
      </w:r>
      <w:proofErr w:type="spellStart"/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кешей</w:t>
      </w:r>
      <w:proofErr w:type="spellEnd"/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данных.</w:t>
      </w:r>
    </w:p>
    <w:p w14:paraId="52AC808B" w14:textId="77777777" w:rsidR="00B17F41" w:rsidRPr="00C60A8B" w:rsidRDefault="00B17F41" w:rsidP="00B17F41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      - Настройте </w:t>
      </w:r>
      <w:proofErr w:type="spellStart"/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Systick</w:t>
      </w:r>
      <w:proofErr w:type="spellEnd"/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для генерации прерывания каждую 1 мс</w:t>
      </w:r>
    </w:p>
    <w:p w14:paraId="3ECC2A70" w14:textId="310350C9" w:rsidR="00B17F41" w:rsidRPr="00C60A8B" w:rsidRDefault="00B17F41" w:rsidP="00B17F41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      - Установ</w:t>
      </w:r>
      <w:r w:rsidR="002551E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ка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приоритет группы NVIC на 4</w:t>
      </w:r>
    </w:p>
    <w:p w14:paraId="3984F1A4" w14:textId="77777777" w:rsidR="00B17F41" w:rsidRPr="00C60A8B" w:rsidRDefault="00B17F41" w:rsidP="00B17F41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      - Глобальная инициализация MSP (пакет поддержки MCU)</w:t>
      </w:r>
    </w:p>
    <w:p w14:paraId="5FEF5A44" w14:textId="77777777" w:rsidR="00D20938" w:rsidRPr="00C60A8B" w:rsidRDefault="00D20938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4C4E78" w14:textId="0701F964" w:rsidR="00AF0375" w:rsidRPr="00C60A8B" w:rsidRDefault="007D0201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Генерация волнообразного сигнала:</w:t>
      </w:r>
      <w:r w:rsidR="00D1476B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D1476B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D1476B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вызывается функция генерации сигнала и запускается </w:t>
      </w:r>
      <w:r w:rsidR="00F26CD9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бесконечн</w:t>
      </w:r>
      <w:r w:rsidR="00D1476B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ый</w:t>
      </w:r>
      <w:r w:rsidR="00F26CD9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цикл </w:t>
      </w:r>
      <w:proofErr w:type="gramStart"/>
      <w:r w:rsidR="00F26CD9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</w:t>
      </w:r>
      <w:r w:rsidR="00D1476B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D1476B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1).</w:t>
      </w:r>
      <w:r w:rsidR="00347F8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На этом тело основной функции </w:t>
      </w:r>
      <w:r w:rsidR="00347F8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347F8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заканчивается.</w:t>
      </w:r>
    </w:p>
    <w:p w14:paraId="0F4C999D" w14:textId="77777777" w:rsidR="00AF0375" w:rsidRPr="00C60A8B" w:rsidRDefault="00AF0375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FCA261" w14:textId="5477BA1A" w:rsidR="00371164" w:rsidRPr="00C60A8B" w:rsidRDefault="00371164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пишем </w:t>
      </w:r>
      <w:proofErr w:type="gramStart"/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функцию  </w:t>
      </w:r>
      <w:proofErr w:type="spellStart"/>
      <w:r w:rsidR="006C1442" w:rsidRPr="00C60A8B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SystemClock</w:t>
      </w:r>
      <w:proofErr w:type="spellEnd"/>
      <w:proofErr w:type="gramEnd"/>
      <w:r w:rsidR="006C1442" w:rsidRPr="00C60A8B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6C1442" w:rsidRPr="00C60A8B">
        <w:rPr>
          <w:rFonts w:ascii="Times New Roman" w:hAnsi="Times New Roman" w:cs="Times New Roman"/>
          <w:color w:val="000000"/>
          <w:sz w:val="28"/>
          <w:szCs w:val="28"/>
          <w:lang w:val="en-US"/>
        </w:rPr>
        <w:t>Config</w:t>
      </w: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, в которой:</w:t>
      </w:r>
    </w:p>
    <w:p w14:paraId="7CEE811F" w14:textId="4392910E" w:rsidR="00371164" w:rsidRPr="00C60A8B" w:rsidRDefault="004F7EC2" w:rsidP="00923E24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ab/>
        <w:t>-</w:t>
      </w:r>
      <w:r w:rsidR="0037116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37116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ключ</w:t>
      </w:r>
      <w:r w:rsidR="0037116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аем</w:t>
      </w:r>
      <w:r w:rsidR="0037116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осциллятор HSE и активировать PLL с HSE в качестве источника</w:t>
      </w:r>
      <w:r w:rsidR="00141D32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, значения устанавливаем в соответствии с данными из методического пособия</w:t>
      </w:r>
    </w:p>
    <w:p w14:paraId="18DC2215" w14:textId="69AC689F" w:rsidR="004F7EC2" w:rsidRPr="00C60A8B" w:rsidRDefault="004F7EC2" w:rsidP="006B30B3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ab/>
        <w:t>-</w:t>
      </w:r>
      <w:r w:rsidR="006B30B3" w:rsidRPr="00C60A8B">
        <w:rPr>
          <w:sz w:val="28"/>
          <w:szCs w:val="28"/>
        </w:rPr>
        <w:t xml:space="preserve"> </w:t>
      </w:r>
      <w:proofErr w:type="spellStart"/>
      <w:r w:rsidR="006B30B3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6B30B3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ыбер</w:t>
      </w:r>
      <w:r w:rsidR="006B30B3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аем</w:t>
      </w:r>
      <w:proofErr w:type="spellEnd"/>
      <w:r w:rsidR="006B30B3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PLL в качестве источника системн</w:t>
      </w:r>
      <w:r w:rsidR="008C4560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ого таймера</w:t>
      </w:r>
      <w:r w:rsidR="006B30B3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и настр</w:t>
      </w:r>
      <w:r w:rsidR="008C4560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аиваем</w:t>
      </w:r>
      <w:r w:rsidR="006B30B3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HCLK, PCLK1 и PCLK2</w:t>
      </w:r>
      <w:r w:rsidR="008C4560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17F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8C4560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30B3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делители</w:t>
      </w:r>
      <w:r w:rsidR="009E3BD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часов</w:t>
      </w:r>
      <w:r w:rsidR="004E17F4"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0AD9E3" w14:textId="77777777" w:rsidR="00444A69" w:rsidRPr="00C60A8B" w:rsidRDefault="00444A69" w:rsidP="006B30B3">
      <w:pP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C7A2D1" w14:textId="2511F85F" w:rsidR="00AF4CAC" w:rsidRPr="00C60A8B" w:rsidRDefault="00444A69" w:rsidP="006B30B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60A8B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пишем функцию </w:t>
      </w:r>
      <w:r w:rsidRPr="00C60A8B">
        <w:rPr>
          <w:rFonts w:ascii="Times New Roman" w:hAnsi="Times New Roman" w:cs="Times New Roman"/>
          <w:color w:val="000000"/>
          <w:sz w:val="28"/>
          <w:szCs w:val="28"/>
          <w:lang w:val="en-US"/>
        </w:rPr>
        <w:t>DAC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C60A8B">
        <w:rPr>
          <w:rFonts w:ascii="Times New Roman" w:hAnsi="Times New Roman" w:cs="Times New Roman"/>
          <w:color w:val="000000"/>
          <w:sz w:val="28"/>
          <w:szCs w:val="28"/>
          <w:lang w:val="en-US"/>
        </w:rPr>
        <w:t>Ch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1_</w:t>
      </w:r>
      <w:proofErr w:type="spellStart"/>
      <w:r w:rsidRPr="00C60A8B">
        <w:rPr>
          <w:rFonts w:ascii="Times New Roman" w:hAnsi="Times New Roman" w:cs="Times New Roman"/>
          <w:color w:val="000000"/>
          <w:sz w:val="28"/>
          <w:szCs w:val="28"/>
          <w:lang w:val="en-US"/>
        </w:rPr>
        <w:t>WaveConfig</w:t>
      </w:r>
      <w:proofErr w:type="spellEnd"/>
      <w:r w:rsidRPr="00C60A8B">
        <w:rPr>
          <w:rFonts w:ascii="Times New Roman" w:hAnsi="Times New Roman" w:cs="Times New Roman"/>
          <w:color w:val="000000"/>
          <w:sz w:val="28"/>
          <w:szCs w:val="28"/>
        </w:rPr>
        <w:t>, в которой:</w:t>
      </w:r>
    </w:p>
    <w:p w14:paraId="3D721480" w14:textId="40ECCC35" w:rsidR="00AF4CAC" w:rsidRPr="00C60A8B" w:rsidRDefault="00AF4CAC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 w:rsidRPr="00C60A8B">
        <w:rPr>
          <w:rFonts w:ascii="Times New Roman" w:hAnsi="Times New Roman" w:cs="Times New Roman"/>
          <w:color w:val="000000"/>
          <w:sz w:val="28"/>
          <w:szCs w:val="28"/>
        </w:rPr>
        <w:tab/>
        <w:t>-</w:t>
      </w:r>
      <w:r w:rsidR="00204EA7" w:rsidRPr="00C60A8B">
        <w:rPr>
          <w:sz w:val="28"/>
          <w:szCs w:val="28"/>
        </w:rPr>
        <w:t xml:space="preserve"> </w:t>
      </w:r>
      <w:r w:rsidR="00204EA7" w:rsidRPr="00C60A8B">
        <w:rPr>
          <w:rFonts w:ascii="Times New Roman" w:hAnsi="Times New Roman" w:cs="Times New Roman"/>
          <w:color w:val="000000"/>
          <w:sz w:val="28"/>
          <w:szCs w:val="28"/>
        </w:rPr>
        <w:t>Инициализир</w:t>
      </w:r>
      <w:r w:rsidR="00204EA7" w:rsidRPr="00C60A8B">
        <w:rPr>
          <w:rFonts w:ascii="Times New Roman" w:hAnsi="Times New Roman" w:cs="Times New Roman"/>
          <w:color w:val="000000"/>
          <w:sz w:val="28"/>
          <w:szCs w:val="28"/>
        </w:rPr>
        <w:t>уем</w:t>
      </w:r>
      <w:r w:rsidR="00204EA7"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 периферийное устройство ЦАП</w:t>
      </w:r>
    </w:p>
    <w:p w14:paraId="37BD9385" w14:textId="77777777" w:rsidR="007B49DC" w:rsidRPr="00C60A8B" w:rsidRDefault="00C42592" w:rsidP="007B49DC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 w:rsidRPr="00C60A8B">
        <w:rPr>
          <w:rFonts w:ascii="Times New Roman" w:hAnsi="Times New Roman" w:cs="Times New Roman"/>
          <w:color w:val="000000"/>
          <w:sz w:val="28"/>
          <w:szCs w:val="28"/>
        </w:rPr>
        <w:tab/>
        <w:t>-</w:t>
      </w:r>
      <w:r w:rsidR="007B49DC" w:rsidRPr="00C60A8B">
        <w:rPr>
          <w:sz w:val="28"/>
          <w:szCs w:val="28"/>
        </w:rPr>
        <w:t xml:space="preserve"> Конфигурируем </w:t>
      </w:r>
      <w:r w:rsidR="007B49DC" w:rsidRPr="00C60A8B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7B49DC" w:rsidRPr="00C60A8B">
        <w:rPr>
          <w:rFonts w:ascii="Times New Roman" w:hAnsi="Times New Roman" w:cs="Times New Roman"/>
          <w:color w:val="000000"/>
          <w:sz w:val="28"/>
          <w:szCs w:val="28"/>
        </w:rPr>
        <w:t>анал</w:t>
      </w:r>
      <w:r w:rsidR="007B49DC" w:rsidRPr="00C60A8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B49DC"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 ЦАП</w:t>
      </w:r>
    </w:p>
    <w:p w14:paraId="69B27F52" w14:textId="77777777" w:rsidR="00EB03DF" w:rsidRPr="00C60A8B" w:rsidRDefault="007B49DC" w:rsidP="007B49DC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 w:rsidRPr="00C60A8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- Включ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аем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 DAC Channel1 и связанный с ним DMA</w:t>
      </w:r>
    </w:p>
    <w:p w14:paraId="6FB14917" w14:textId="752BF3FB" w:rsidR="007B49DC" w:rsidRPr="00C60A8B" w:rsidRDefault="00EB03DF" w:rsidP="007B49DC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 w:rsidRPr="00C60A8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C60A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r w:rsidR="007B49DC" w:rsidRPr="00C60A8B">
        <w:rPr>
          <w:rFonts w:ascii="Times New Roman" w:hAnsi="Times New Roman" w:cs="Times New Roman"/>
          <w:color w:val="000000"/>
          <w:sz w:val="28"/>
          <w:szCs w:val="28"/>
        </w:rPr>
        <w:t>Включить DAC Channel1</w:t>
      </w:r>
    </w:p>
    <w:p w14:paraId="771C1D46" w14:textId="0AEC5FC4" w:rsidR="00C42592" w:rsidRPr="00C60A8B" w:rsidRDefault="007B49DC" w:rsidP="007B49DC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B03DF" w:rsidRPr="00C60A8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- Установка регистра DHR12RD канала 1 ЦАП</w:t>
      </w:r>
    </w:p>
    <w:p w14:paraId="01FCF779" w14:textId="7BE38774" w:rsidR="005D4503" w:rsidRPr="00C60A8B" w:rsidRDefault="005D4503" w:rsidP="007B49DC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И наконец переопределяем функцию </w:t>
      </w:r>
      <w:r w:rsidR="00E5382D" w:rsidRPr="00C60A8B">
        <w:rPr>
          <w:rFonts w:ascii="Times New Roman" w:hAnsi="Times New Roman" w:cs="Times New Roman"/>
          <w:color w:val="000000"/>
          <w:sz w:val="28"/>
          <w:szCs w:val="28"/>
          <w:lang w:val="en-US"/>
        </w:rPr>
        <w:t>TIM</w:t>
      </w:r>
      <w:r w:rsidR="00E5382D" w:rsidRPr="00C60A8B">
        <w:rPr>
          <w:rFonts w:ascii="Times New Roman" w:hAnsi="Times New Roman" w:cs="Times New Roman"/>
          <w:color w:val="000000"/>
          <w:sz w:val="28"/>
          <w:szCs w:val="28"/>
        </w:rPr>
        <w:t>6_</w:t>
      </w:r>
      <w:r w:rsidR="00E5382D" w:rsidRPr="00C60A8B">
        <w:rPr>
          <w:rFonts w:ascii="Times New Roman" w:hAnsi="Times New Roman" w:cs="Times New Roman"/>
          <w:color w:val="000000"/>
          <w:sz w:val="28"/>
          <w:szCs w:val="28"/>
          <w:lang w:val="en-US"/>
        </w:rPr>
        <w:t>Config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, в которой</w:t>
      </w:r>
      <w:r w:rsidR="00E14E58"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 происходит </w:t>
      </w:r>
      <w:proofErr w:type="gramStart"/>
      <w:r w:rsidR="00E14E58"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конфигурация  </w:t>
      </w:r>
      <w:r w:rsidR="00E14E58" w:rsidRPr="00C60A8B">
        <w:rPr>
          <w:rFonts w:ascii="Times New Roman" w:hAnsi="Times New Roman" w:cs="Times New Roman"/>
          <w:color w:val="000000"/>
          <w:sz w:val="28"/>
          <w:szCs w:val="28"/>
        </w:rPr>
        <w:t>TIM</w:t>
      </w:r>
      <w:proofErr w:type="gramEnd"/>
      <w:r w:rsidR="00E14E58" w:rsidRPr="00C60A8B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749928D" w14:textId="651B0B57" w:rsidR="008956C7" w:rsidRPr="00C60A8B" w:rsidRDefault="008956C7" w:rsidP="008956C7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 w:rsidRPr="00C60A8B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- Настр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аиваем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 периферийн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ое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 xml:space="preserve"> TIM </w:t>
      </w:r>
    </w:p>
    <w:p w14:paraId="388445CE" w14:textId="772DD5F3" w:rsidR="00103732" w:rsidRPr="00C60A8B" w:rsidRDefault="008956C7" w:rsidP="00FF3123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 w:rsidRPr="00C60A8B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C60A8B">
        <w:rPr>
          <w:rFonts w:ascii="Times New Roman" w:hAnsi="Times New Roman" w:cs="Times New Roman"/>
          <w:color w:val="000000"/>
          <w:sz w:val="28"/>
          <w:szCs w:val="28"/>
        </w:rPr>
        <w:t>- Включить периферийный счетчик TIM</w:t>
      </w:r>
    </w:p>
    <w:p w14:paraId="7E8EF62E" w14:textId="77777777" w:rsidR="00095EA7" w:rsidRPr="00C60A8B" w:rsidRDefault="00095EA7" w:rsidP="006F1523">
      <w:pPr>
        <w:pStyle w:val="Standarduser"/>
        <w:widowControl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461504B" w14:textId="1B71F9F5" w:rsidR="006F1523" w:rsidRPr="00C60A8B" w:rsidRDefault="006F1523" w:rsidP="006F1523">
      <w:pPr>
        <w:pStyle w:val="Standarduser"/>
        <w:widowControl w:val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60A8B">
        <w:rPr>
          <w:rFonts w:ascii="Times New Roman" w:hAnsi="Times New Roman" w:cs="Times New Roman"/>
          <w:b/>
          <w:bCs/>
          <w:sz w:val="28"/>
          <w:szCs w:val="28"/>
          <w:u w:val="single"/>
        </w:rPr>
        <w:t>Работа с осциллографом:</w:t>
      </w:r>
    </w:p>
    <w:p w14:paraId="4A45E069" w14:textId="4C8A4B34" w:rsidR="006F1523" w:rsidRPr="00C60A8B" w:rsidRDefault="006F1523" w:rsidP="006F1523">
      <w:pPr>
        <w:pStyle w:val="Bullet"/>
        <w:tabs>
          <w:tab w:val="clear" w:pos="288"/>
        </w:tabs>
        <w:ind w:left="360"/>
        <w:rPr>
          <w:sz w:val="28"/>
          <w:szCs w:val="28"/>
          <w:lang w:val="ru-RU"/>
        </w:rPr>
      </w:pPr>
    </w:p>
    <w:p w14:paraId="75BEEA24" w14:textId="73C89277" w:rsidR="006F1523" w:rsidRPr="00C60A8B" w:rsidRDefault="00F175E0" w:rsidP="006F1523">
      <w:pPr>
        <w:pStyle w:val="Bullet"/>
        <w:tabs>
          <w:tab w:val="clear" w:pos="288"/>
        </w:tabs>
        <w:ind w:left="360"/>
        <w:rPr>
          <w:rFonts w:ascii="Cambria" w:hAnsi="Cambria"/>
          <w:color w:val="000000"/>
          <w:sz w:val="28"/>
          <w:szCs w:val="28"/>
          <w:lang w:val="ru-RU"/>
        </w:rPr>
      </w:pPr>
      <w:r w:rsidRPr="00C60A8B">
        <w:rPr>
          <w:rFonts w:ascii="Cambria" w:hAnsi="Cambria"/>
          <w:color w:val="000000"/>
          <w:sz w:val="28"/>
          <w:szCs w:val="28"/>
          <w:lang w:val="ru-RU"/>
        </w:rPr>
        <w:t>Прямолинейный сигнал с размахом 2</w:t>
      </w:r>
      <w:r w:rsidR="00095EA7" w:rsidRPr="00C60A8B">
        <w:rPr>
          <w:rFonts w:ascii="Cambria" w:hAnsi="Cambria"/>
          <w:color w:val="000000"/>
          <w:sz w:val="28"/>
          <w:szCs w:val="28"/>
          <w:lang w:val="ru-RU"/>
        </w:rPr>
        <w:t>.</w:t>
      </w:r>
    </w:p>
    <w:p w14:paraId="38296AA7" w14:textId="7DD0148B" w:rsidR="006F1523" w:rsidRPr="00C60A8B" w:rsidRDefault="00F175E0" w:rsidP="006F1523">
      <w:pPr>
        <w:pStyle w:val="Standarduser"/>
        <w:widowControl w:val="0"/>
        <w:jc w:val="both"/>
        <w:rPr>
          <w:sz w:val="28"/>
          <w:szCs w:val="28"/>
        </w:rPr>
      </w:pPr>
      <w:r w:rsidRPr="00C60A8B">
        <w:rPr>
          <w:noProof/>
          <w:sz w:val="28"/>
          <w:szCs w:val="28"/>
        </w:rPr>
        <w:drawing>
          <wp:inline distT="0" distB="0" distL="0" distR="0" wp14:anchorId="32B11A0C" wp14:editId="0DBF9932">
            <wp:extent cx="3941473" cy="295630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191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8BE4" w14:textId="77777777" w:rsidR="00095EA7" w:rsidRPr="00C60A8B" w:rsidRDefault="00095EA7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07FF4624" w14:textId="3F1D0013" w:rsidR="00095EA7" w:rsidRPr="00C60A8B" w:rsidRDefault="00095EA7" w:rsidP="006F1523">
      <w:pPr>
        <w:pStyle w:val="Standarduser"/>
        <w:widowControl w:val="0"/>
        <w:jc w:val="both"/>
        <w:rPr>
          <w:sz w:val="28"/>
          <w:szCs w:val="28"/>
        </w:rPr>
      </w:pPr>
      <w:r w:rsidRPr="00C60A8B">
        <w:rPr>
          <w:sz w:val="28"/>
          <w:szCs w:val="28"/>
        </w:rPr>
        <w:t>Сигнал в форме синусоиды:</w:t>
      </w:r>
    </w:p>
    <w:p w14:paraId="38DD6DEA" w14:textId="1A8B5393" w:rsidR="00095EA7" w:rsidRPr="00C60A8B" w:rsidRDefault="00095EA7" w:rsidP="006F1523">
      <w:pPr>
        <w:pStyle w:val="Standarduser"/>
        <w:widowControl w:val="0"/>
        <w:jc w:val="both"/>
        <w:rPr>
          <w:sz w:val="28"/>
          <w:szCs w:val="28"/>
        </w:rPr>
      </w:pPr>
      <w:r w:rsidRPr="00C60A8B">
        <w:rPr>
          <w:noProof/>
          <w:sz w:val="28"/>
          <w:szCs w:val="28"/>
        </w:rPr>
        <w:drawing>
          <wp:inline distT="0" distB="0" distL="0" distR="0" wp14:anchorId="413C0026" wp14:editId="5D1B07E6">
            <wp:extent cx="4159599" cy="2496709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00" cy="250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6103" w14:textId="77777777" w:rsidR="006F1523" w:rsidRPr="00C60A8B" w:rsidRDefault="006F1523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2AB19723" w14:textId="77777777" w:rsidR="00725AE8" w:rsidRDefault="00725AE8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663E9929" w14:textId="77777777" w:rsidR="00725AE8" w:rsidRDefault="00725AE8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6959D3E5" w14:textId="77777777" w:rsidR="00725AE8" w:rsidRDefault="00725AE8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75865909" w14:textId="77777777" w:rsidR="00725AE8" w:rsidRDefault="00725AE8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6AF349C6" w14:textId="77777777" w:rsidR="00725AE8" w:rsidRDefault="00725AE8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5AECE3B7" w14:textId="77777777" w:rsidR="00725AE8" w:rsidRDefault="00725AE8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1C233161" w14:textId="77777777" w:rsidR="00725AE8" w:rsidRDefault="00725AE8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23F6BE4C" w14:textId="77777777" w:rsidR="00725AE8" w:rsidRDefault="00725AE8" w:rsidP="006F1523">
      <w:pPr>
        <w:pStyle w:val="Standarduser"/>
        <w:widowControl w:val="0"/>
        <w:jc w:val="both"/>
        <w:rPr>
          <w:sz w:val="28"/>
          <w:szCs w:val="28"/>
        </w:rPr>
      </w:pPr>
    </w:p>
    <w:p w14:paraId="4C0B99F4" w14:textId="0D2A1F12" w:rsidR="00095EA7" w:rsidRPr="00C60A8B" w:rsidRDefault="00095EA7" w:rsidP="006F1523">
      <w:pPr>
        <w:pStyle w:val="Standarduser"/>
        <w:widowControl w:val="0"/>
        <w:jc w:val="both"/>
        <w:rPr>
          <w:sz w:val="28"/>
          <w:szCs w:val="28"/>
        </w:rPr>
      </w:pPr>
      <w:r w:rsidRPr="00C60A8B">
        <w:rPr>
          <w:sz w:val="28"/>
          <w:szCs w:val="28"/>
        </w:rPr>
        <w:lastRenderedPageBreak/>
        <w:t>Изменение уровня сигнала:</w:t>
      </w:r>
    </w:p>
    <w:p w14:paraId="50FC3961" w14:textId="6F11FC60" w:rsidR="00095EA7" w:rsidRPr="00C60A8B" w:rsidRDefault="00095EA7" w:rsidP="006F1523">
      <w:pPr>
        <w:pStyle w:val="Standarduser"/>
        <w:widowControl w:val="0"/>
        <w:jc w:val="both"/>
        <w:rPr>
          <w:sz w:val="28"/>
          <w:szCs w:val="28"/>
        </w:rPr>
      </w:pPr>
      <w:r w:rsidRPr="00C60A8B">
        <w:rPr>
          <w:noProof/>
          <w:sz w:val="28"/>
          <w:szCs w:val="28"/>
        </w:rPr>
        <w:drawing>
          <wp:inline distT="0" distB="0" distL="0" distR="0" wp14:anchorId="39926D6E" wp14:editId="657D855C">
            <wp:extent cx="3616468" cy="2170706"/>
            <wp:effectExtent l="0" t="0" r="3175" b="127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40" cy="217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DA75" w14:textId="77777777" w:rsidR="00783BFE" w:rsidRPr="00C60A8B" w:rsidRDefault="00783BFE" w:rsidP="006F1523">
      <w:pPr>
        <w:pStyle w:val="Standarduser"/>
        <w:widowControl w:val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AF697C" w14:textId="3768ED3C" w:rsidR="006F1523" w:rsidRPr="00C60A8B" w:rsidRDefault="006F1523" w:rsidP="006F1523">
      <w:pPr>
        <w:pStyle w:val="Standarduser"/>
        <w:widowControl w:val="0"/>
        <w:jc w:val="both"/>
        <w:rPr>
          <w:sz w:val="28"/>
          <w:szCs w:val="28"/>
        </w:rPr>
      </w:pPr>
      <w:r w:rsidRPr="00C60A8B">
        <w:rPr>
          <w:rFonts w:ascii="Times New Roman" w:hAnsi="Times New Roman" w:cs="Times New Roman"/>
          <w:b/>
          <w:bCs/>
          <w:sz w:val="28"/>
          <w:szCs w:val="28"/>
          <w:u w:val="single"/>
        </w:rPr>
        <w:t>Вывод:</w:t>
      </w:r>
    </w:p>
    <w:p w14:paraId="46A31D60" w14:textId="68D8A955" w:rsidR="00565ADB" w:rsidRPr="00C60A8B" w:rsidRDefault="00565ADB" w:rsidP="00565ADB">
      <w:pPr>
        <w:ind w:firstLine="709"/>
        <w:jc w:val="both"/>
        <w:rPr>
          <w:bCs/>
          <w:sz w:val="28"/>
          <w:szCs w:val="28"/>
        </w:rPr>
      </w:pPr>
      <w:r w:rsidRPr="00C60A8B">
        <w:rPr>
          <w:bCs/>
          <w:sz w:val="28"/>
          <w:szCs w:val="28"/>
        </w:rPr>
        <w:t>Мы о</w:t>
      </w:r>
      <w:r w:rsidRPr="00C60A8B">
        <w:rPr>
          <w:bCs/>
          <w:sz w:val="28"/>
          <w:szCs w:val="28"/>
        </w:rPr>
        <w:t>знакоми</w:t>
      </w:r>
      <w:r w:rsidRPr="00C60A8B">
        <w:rPr>
          <w:bCs/>
          <w:sz w:val="28"/>
          <w:szCs w:val="28"/>
        </w:rPr>
        <w:t>лись</w:t>
      </w:r>
      <w:r w:rsidRPr="00C60A8B">
        <w:rPr>
          <w:bCs/>
          <w:sz w:val="28"/>
          <w:szCs w:val="28"/>
        </w:rPr>
        <w:t xml:space="preserve"> с архитектурой низкоуровневых библиотек и промежуточного программного обеспечения микроконтроллера.</w:t>
      </w:r>
      <w:r w:rsidRPr="00C60A8B">
        <w:rPr>
          <w:sz w:val="28"/>
          <w:szCs w:val="28"/>
        </w:rPr>
        <w:t xml:space="preserve"> </w:t>
      </w:r>
      <w:r w:rsidRPr="00C60A8B">
        <w:rPr>
          <w:bCs/>
          <w:sz w:val="28"/>
          <w:szCs w:val="28"/>
        </w:rPr>
        <w:t>Закрепи</w:t>
      </w:r>
      <w:r w:rsidRPr="00C60A8B">
        <w:rPr>
          <w:bCs/>
          <w:sz w:val="28"/>
          <w:szCs w:val="28"/>
        </w:rPr>
        <w:t>ли</w:t>
      </w:r>
      <w:r w:rsidRPr="00C60A8B">
        <w:rPr>
          <w:bCs/>
          <w:sz w:val="28"/>
          <w:szCs w:val="28"/>
        </w:rPr>
        <w:t xml:space="preserve"> навыки работы с осциллографом и </w:t>
      </w:r>
      <w:r w:rsidRPr="00C60A8B">
        <w:rPr>
          <w:color w:val="000000"/>
          <w:sz w:val="28"/>
          <w:szCs w:val="28"/>
        </w:rPr>
        <w:t xml:space="preserve">оценочной платой MCBSTM32F200 в качестве </w:t>
      </w:r>
      <w:r w:rsidRPr="00C60A8B">
        <w:rPr>
          <w:bCs/>
          <w:sz w:val="28"/>
          <w:szCs w:val="28"/>
        </w:rPr>
        <w:t>измерительного генератора.</w:t>
      </w:r>
    </w:p>
    <w:p w14:paraId="78733573" w14:textId="77777777" w:rsidR="006F1523" w:rsidRPr="00C60A8B" w:rsidRDefault="006F1523" w:rsidP="006F1523">
      <w:pPr>
        <w:pStyle w:val="Standarduser"/>
        <w:rPr>
          <w:rFonts w:ascii="Times New Roman" w:hAnsi="Times New Roman" w:cs="Times New Roman"/>
          <w:sz w:val="28"/>
          <w:szCs w:val="28"/>
        </w:rPr>
      </w:pPr>
    </w:p>
    <w:p w14:paraId="76D66539" w14:textId="77777777" w:rsidR="006F1523" w:rsidRPr="00C60A8B" w:rsidRDefault="006F1523" w:rsidP="006F1523">
      <w:pPr>
        <w:pStyle w:val="Standarduser"/>
        <w:widowControl w:val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9F64401" w14:textId="77777777" w:rsidR="006F1523" w:rsidRPr="00C60A8B" w:rsidRDefault="006F1523" w:rsidP="006F1523">
      <w:pPr>
        <w:pStyle w:val="Standarduser"/>
        <w:widowControl w:val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79B9D6D" w14:textId="77777777" w:rsidR="006F1523" w:rsidRPr="00C60A8B" w:rsidRDefault="006F1523" w:rsidP="006F1523">
      <w:pPr>
        <w:pStyle w:val="Standarduser"/>
        <w:widowControl w:val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7F327E1" w14:textId="77777777" w:rsidR="006F1523" w:rsidRPr="00C60A8B" w:rsidRDefault="006F1523" w:rsidP="006F1523">
      <w:pPr>
        <w:pStyle w:val="Standarduser"/>
        <w:widowControl w:val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64DAEF0" w14:textId="77777777" w:rsidR="006F1523" w:rsidRPr="00C60A8B" w:rsidRDefault="006F1523" w:rsidP="006F1523">
      <w:pPr>
        <w:pStyle w:val="Standard"/>
        <w:rPr>
          <w:sz w:val="28"/>
          <w:szCs w:val="28"/>
        </w:rPr>
      </w:pPr>
    </w:p>
    <w:p w14:paraId="76458E4C" w14:textId="77777777" w:rsidR="00395FF8" w:rsidRPr="00C60A8B" w:rsidRDefault="00395FF8">
      <w:pPr>
        <w:rPr>
          <w:sz w:val="28"/>
          <w:szCs w:val="28"/>
        </w:rPr>
      </w:pPr>
    </w:p>
    <w:sectPr w:rsidR="00395FF8" w:rsidRPr="00C60A8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B5A82" w14:textId="77777777" w:rsidR="00D730A3" w:rsidRDefault="00D730A3" w:rsidP="007F74A9">
      <w:r>
        <w:separator/>
      </w:r>
    </w:p>
  </w:endnote>
  <w:endnote w:type="continuationSeparator" w:id="0">
    <w:p w14:paraId="65172600" w14:textId="77777777" w:rsidR="00D730A3" w:rsidRDefault="00D730A3" w:rsidP="007F7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1"/>
    <w:family w:val="roman"/>
    <w:pitch w:val="variable"/>
    <w:sig w:usb0="00002003" w:usb1="00000000" w:usb2="00000000" w:usb3="00000000" w:csb0="00000001" w:csb1="00000000"/>
  </w:font>
  <w:font w:name="NTTimes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CF668" w14:textId="77777777" w:rsidR="00D730A3" w:rsidRDefault="00D730A3" w:rsidP="007F74A9">
      <w:r>
        <w:separator/>
      </w:r>
    </w:p>
  </w:footnote>
  <w:footnote w:type="continuationSeparator" w:id="0">
    <w:p w14:paraId="7043D9EC" w14:textId="77777777" w:rsidR="00D730A3" w:rsidRDefault="00D730A3" w:rsidP="007F74A9">
      <w:r>
        <w:continuationSeparator/>
      </w:r>
    </w:p>
  </w:footnote>
  <w:footnote w:id="1">
    <w:p w14:paraId="65FCC018" w14:textId="77777777" w:rsidR="007F74A9" w:rsidRPr="00C60A8B" w:rsidRDefault="007F74A9" w:rsidP="007F74A9">
      <w:pPr>
        <w:pStyle w:val="FootnoteText"/>
        <w:spacing w:line="360" w:lineRule="atLeast"/>
        <w:rPr>
          <w:rFonts w:ascii="Times New Roman" w:hAnsi="Times New Roman"/>
          <w:sz w:val="24"/>
        </w:rPr>
      </w:pPr>
      <w:r w:rsidRPr="00C60A8B">
        <w:rPr>
          <w:rStyle w:val="FootnoteReference"/>
          <w:rFonts w:ascii="Times New Roman" w:hAnsi="Times New Roman"/>
        </w:rPr>
        <w:footnoteRef/>
      </w:r>
      <w:r w:rsidRPr="00C60A8B">
        <w:rPr>
          <w:rFonts w:ascii="Times New Roman" w:hAnsi="Times New Roman"/>
          <w:sz w:val="22"/>
          <w:szCs w:val="22"/>
        </w:rPr>
        <w:t xml:space="preserve">Этот файл используется по той причине, что аналогичный файл для </w:t>
      </w:r>
      <w:r w:rsidRPr="00C60A8B">
        <w:rPr>
          <w:rFonts w:ascii="Times New Roman" w:hAnsi="Times New Roman"/>
          <w:bCs/>
          <w:sz w:val="22"/>
          <w:szCs w:val="22"/>
          <w:lang w:val="en-US"/>
        </w:rPr>
        <w:t>STM</w:t>
      </w:r>
      <w:r w:rsidRPr="00C60A8B">
        <w:rPr>
          <w:rFonts w:ascii="Times New Roman" w:hAnsi="Times New Roman"/>
          <w:bCs/>
          <w:sz w:val="22"/>
          <w:szCs w:val="22"/>
        </w:rPr>
        <w:t>32</w:t>
      </w:r>
      <w:r w:rsidRPr="00C60A8B">
        <w:rPr>
          <w:rFonts w:ascii="Times New Roman" w:hAnsi="Times New Roman"/>
          <w:bCs/>
          <w:sz w:val="22"/>
          <w:szCs w:val="22"/>
          <w:lang w:val="en-US"/>
        </w:rPr>
        <w:t>F</w:t>
      </w:r>
      <w:r w:rsidRPr="00C60A8B">
        <w:rPr>
          <w:rFonts w:ascii="Times New Roman" w:hAnsi="Times New Roman"/>
          <w:bCs/>
          <w:sz w:val="22"/>
          <w:szCs w:val="22"/>
        </w:rPr>
        <w:t>2</w:t>
      </w:r>
      <w:r w:rsidRPr="00C60A8B">
        <w:rPr>
          <w:rFonts w:ascii="Times New Roman" w:hAnsi="Times New Roman"/>
          <w:bCs/>
          <w:sz w:val="22"/>
          <w:szCs w:val="22"/>
          <w:lang w:val="en-US"/>
        </w:rPr>
        <w:t>xx</w:t>
      </w:r>
      <w:r w:rsidRPr="00C60A8B">
        <w:rPr>
          <w:rFonts w:ascii="Times New Roman" w:hAnsi="Times New Roman"/>
          <w:bCs/>
          <w:sz w:val="22"/>
          <w:szCs w:val="22"/>
        </w:rPr>
        <w:t xml:space="preserve"> пока не создан</w:t>
      </w:r>
      <w:r w:rsidRPr="00C60A8B">
        <w:rPr>
          <w:rFonts w:ascii="Times New Roman" w:hAnsi="Times New Roman"/>
          <w:sz w:val="22"/>
          <w:szCs w:val="22"/>
        </w:rPr>
        <w:t xml:space="preserve">. Использование этого файла при описании периферии возможно, поскольку микроконтроллеры </w:t>
      </w:r>
      <w:r w:rsidRPr="00C60A8B">
        <w:rPr>
          <w:rFonts w:ascii="Times New Roman" w:hAnsi="Times New Roman"/>
          <w:bCs/>
          <w:sz w:val="22"/>
          <w:szCs w:val="22"/>
          <w:lang w:val="en-US"/>
        </w:rPr>
        <w:t>STM</w:t>
      </w:r>
      <w:r w:rsidRPr="00C60A8B">
        <w:rPr>
          <w:rFonts w:ascii="Times New Roman" w:hAnsi="Times New Roman"/>
          <w:bCs/>
          <w:sz w:val="22"/>
          <w:szCs w:val="22"/>
        </w:rPr>
        <w:t>32</w:t>
      </w:r>
      <w:r w:rsidRPr="00C60A8B">
        <w:rPr>
          <w:rFonts w:ascii="Times New Roman" w:hAnsi="Times New Roman"/>
          <w:bCs/>
          <w:sz w:val="22"/>
          <w:szCs w:val="22"/>
          <w:lang w:val="en-US"/>
        </w:rPr>
        <w:t>F</w:t>
      </w:r>
      <w:r w:rsidRPr="00C60A8B">
        <w:rPr>
          <w:rFonts w:ascii="Times New Roman" w:hAnsi="Times New Roman"/>
          <w:bCs/>
          <w:sz w:val="22"/>
          <w:szCs w:val="22"/>
        </w:rPr>
        <w:t>2</w:t>
      </w:r>
      <w:r w:rsidRPr="00C60A8B">
        <w:rPr>
          <w:rFonts w:ascii="Times New Roman" w:hAnsi="Times New Roman"/>
          <w:bCs/>
          <w:sz w:val="22"/>
          <w:szCs w:val="22"/>
          <w:lang w:val="en-US"/>
        </w:rPr>
        <w:t>xx</w:t>
      </w:r>
      <w:r w:rsidRPr="00C60A8B">
        <w:rPr>
          <w:rFonts w:ascii="Times New Roman" w:hAnsi="Times New Roman"/>
          <w:bCs/>
          <w:sz w:val="22"/>
          <w:szCs w:val="22"/>
        </w:rPr>
        <w:t xml:space="preserve"> и </w:t>
      </w:r>
      <w:r w:rsidRPr="00C60A8B">
        <w:rPr>
          <w:rFonts w:ascii="Times New Roman" w:hAnsi="Times New Roman"/>
          <w:bCs/>
          <w:sz w:val="22"/>
          <w:szCs w:val="22"/>
          <w:lang w:val="en-US"/>
        </w:rPr>
        <w:t>STM</w:t>
      </w:r>
      <w:r w:rsidRPr="00C60A8B">
        <w:rPr>
          <w:rFonts w:ascii="Times New Roman" w:hAnsi="Times New Roman"/>
          <w:bCs/>
          <w:sz w:val="22"/>
          <w:szCs w:val="22"/>
        </w:rPr>
        <w:t>32</w:t>
      </w:r>
      <w:r w:rsidRPr="00C60A8B">
        <w:rPr>
          <w:rFonts w:ascii="Times New Roman" w:hAnsi="Times New Roman"/>
          <w:bCs/>
          <w:sz w:val="22"/>
          <w:szCs w:val="22"/>
          <w:lang w:val="en-US"/>
        </w:rPr>
        <w:t>F</w:t>
      </w:r>
      <w:r w:rsidRPr="00C60A8B">
        <w:rPr>
          <w:rFonts w:ascii="Times New Roman" w:hAnsi="Times New Roman"/>
          <w:bCs/>
          <w:sz w:val="22"/>
          <w:szCs w:val="22"/>
        </w:rPr>
        <w:t>4</w:t>
      </w:r>
      <w:r w:rsidRPr="00C60A8B">
        <w:rPr>
          <w:rFonts w:ascii="Times New Roman" w:hAnsi="Times New Roman"/>
          <w:bCs/>
          <w:sz w:val="22"/>
          <w:szCs w:val="22"/>
          <w:lang w:val="en-US"/>
        </w:rPr>
        <w:t>xx</w:t>
      </w:r>
      <w:r w:rsidRPr="00C60A8B">
        <w:rPr>
          <w:rFonts w:ascii="Times New Roman" w:hAnsi="Times New Roman"/>
          <w:sz w:val="22"/>
          <w:szCs w:val="22"/>
        </w:rPr>
        <w:t xml:space="preserve"> отличаются в основном только ядром.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F4C23"/>
    <w:multiLevelType w:val="multilevel"/>
    <w:tmpl w:val="578A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050AC0"/>
    <w:multiLevelType w:val="hybridMultilevel"/>
    <w:tmpl w:val="452050A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4406BB5"/>
    <w:multiLevelType w:val="multilevel"/>
    <w:tmpl w:val="8C24D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572929"/>
    <w:multiLevelType w:val="hybridMultilevel"/>
    <w:tmpl w:val="6A441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6C43F1"/>
    <w:multiLevelType w:val="multilevel"/>
    <w:tmpl w:val="91340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44575375">
    <w:abstractNumId w:val="1"/>
  </w:num>
  <w:num w:numId="2" w16cid:durableId="1461807117">
    <w:abstractNumId w:val="0"/>
  </w:num>
  <w:num w:numId="3" w16cid:durableId="629094723">
    <w:abstractNumId w:val="2"/>
  </w:num>
  <w:num w:numId="4" w16cid:durableId="1437602607">
    <w:abstractNumId w:val="4"/>
  </w:num>
  <w:num w:numId="5" w16cid:durableId="14951034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E50"/>
    <w:rsid w:val="00004443"/>
    <w:rsid w:val="00087600"/>
    <w:rsid w:val="000942DD"/>
    <w:rsid w:val="00095EA7"/>
    <w:rsid w:val="000A7BE1"/>
    <w:rsid w:val="000E660E"/>
    <w:rsid w:val="00103732"/>
    <w:rsid w:val="001058F2"/>
    <w:rsid w:val="001064F0"/>
    <w:rsid w:val="00141D32"/>
    <w:rsid w:val="001657C1"/>
    <w:rsid w:val="001D7D9A"/>
    <w:rsid w:val="00204EA7"/>
    <w:rsid w:val="00212E50"/>
    <w:rsid w:val="002551E4"/>
    <w:rsid w:val="00301A2C"/>
    <w:rsid w:val="00347F84"/>
    <w:rsid w:val="00371164"/>
    <w:rsid w:val="00395FF8"/>
    <w:rsid w:val="00417483"/>
    <w:rsid w:val="00444A69"/>
    <w:rsid w:val="00485BAA"/>
    <w:rsid w:val="004E17F4"/>
    <w:rsid w:val="004F7EC2"/>
    <w:rsid w:val="005124B3"/>
    <w:rsid w:val="00525C74"/>
    <w:rsid w:val="005423CC"/>
    <w:rsid w:val="00565ADB"/>
    <w:rsid w:val="00597D88"/>
    <w:rsid w:val="005D4503"/>
    <w:rsid w:val="00691593"/>
    <w:rsid w:val="006B30B3"/>
    <w:rsid w:val="006C1442"/>
    <w:rsid w:val="006F1523"/>
    <w:rsid w:val="00725AE8"/>
    <w:rsid w:val="00783BFE"/>
    <w:rsid w:val="007B49DC"/>
    <w:rsid w:val="007B4C7C"/>
    <w:rsid w:val="007D0201"/>
    <w:rsid w:val="007F74A9"/>
    <w:rsid w:val="008404C8"/>
    <w:rsid w:val="00890022"/>
    <w:rsid w:val="008956C7"/>
    <w:rsid w:val="008B7FE7"/>
    <w:rsid w:val="008C4560"/>
    <w:rsid w:val="008D3965"/>
    <w:rsid w:val="00923E24"/>
    <w:rsid w:val="009B1D4B"/>
    <w:rsid w:val="009E3BD4"/>
    <w:rsid w:val="00AF0375"/>
    <w:rsid w:val="00AF4CAC"/>
    <w:rsid w:val="00B04EE5"/>
    <w:rsid w:val="00B17F41"/>
    <w:rsid w:val="00BA5993"/>
    <w:rsid w:val="00BF7C74"/>
    <w:rsid w:val="00C42592"/>
    <w:rsid w:val="00C60A8B"/>
    <w:rsid w:val="00C615AC"/>
    <w:rsid w:val="00C83F5F"/>
    <w:rsid w:val="00D02F67"/>
    <w:rsid w:val="00D1476B"/>
    <w:rsid w:val="00D20938"/>
    <w:rsid w:val="00D52C3E"/>
    <w:rsid w:val="00D730A3"/>
    <w:rsid w:val="00DD46CC"/>
    <w:rsid w:val="00E10DE1"/>
    <w:rsid w:val="00E14E58"/>
    <w:rsid w:val="00E5382D"/>
    <w:rsid w:val="00E63A85"/>
    <w:rsid w:val="00EB03DF"/>
    <w:rsid w:val="00F175E0"/>
    <w:rsid w:val="00F26CD9"/>
    <w:rsid w:val="00F35058"/>
    <w:rsid w:val="00F600CA"/>
    <w:rsid w:val="00F87BC3"/>
    <w:rsid w:val="00FB12DF"/>
    <w:rsid w:val="00FF3123"/>
    <w:rsid w:val="00FF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8AA4F"/>
  <w15:chartTrackingRefBased/>
  <w15:docId w15:val="{DE169230-0B39-49AD-8746-9282AEA84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AD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6F1523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Standarduser">
    <w:name w:val="Standard (user)"/>
    <w:rsid w:val="006F1523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Bullet">
    <w:name w:val="Bullet"/>
    <w:basedOn w:val="Normal"/>
    <w:rsid w:val="006F1523"/>
    <w:pPr>
      <w:tabs>
        <w:tab w:val="left" w:pos="288"/>
      </w:tabs>
      <w:suppressAutoHyphens w:val="0"/>
      <w:overflowPunct w:val="0"/>
      <w:autoSpaceDE w:val="0"/>
      <w:spacing w:before="40" w:after="40"/>
    </w:pPr>
    <w:rPr>
      <w:rFonts w:ascii="Times New Roman" w:eastAsia="Times New Roman" w:hAnsi="Times New Roman" w:cs="Mangal"/>
      <w:kern w:val="0"/>
      <w:sz w:val="20"/>
      <w:lang w:val="en-US" w:eastAsia="en-US"/>
    </w:rPr>
  </w:style>
  <w:style w:type="character" w:styleId="FootnoteReference">
    <w:name w:val="footnote reference"/>
    <w:semiHidden/>
    <w:rsid w:val="007F74A9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7F74A9"/>
    <w:pPr>
      <w:tabs>
        <w:tab w:val="left" w:pos="9090"/>
      </w:tabs>
      <w:suppressAutoHyphens w:val="0"/>
      <w:overflowPunct w:val="0"/>
      <w:autoSpaceDE w:val="0"/>
      <w:adjustRightInd w:val="0"/>
      <w:spacing w:line="480" w:lineRule="atLeast"/>
      <w:ind w:right="6" w:firstLine="720"/>
      <w:jc w:val="both"/>
    </w:pPr>
    <w:rPr>
      <w:rFonts w:ascii="NTTimes/Cyrillic" w:eastAsia="Times New Roman" w:hAnsi="NTTimes/Cyrillic" w:cs="Times New Roman"/>
      <w:kern w:val="0"/>
      <w:sz w:val="20"/>
      <w:szCs w:val="20"/>
      <w:lang w:eastAsia="ru-RU" w:bidi="ar-SA"/>
    </w:rPr>
  </w:style>
  <w:style w:type="character" w:customStyle="1" w:styleId="FootnoteTextChar">
    <w:name w:val="Footnote Text Char"/>
    <w:basedOn w:val="DefaultParagraphFont"/>
    <w:link w:val="FootnoteText"/>
    <w:semiHidden/>
    <w:rsid w:val="007F74A9"/>
    <w:rPr>
      <w:rFonts w:ascii="NTTimes/Cyrillic" w:eastAsia="Times New Roman" w:hAnsi="NTTimes/Cyrillic" w:cs="Times New Roman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1D7D9A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59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599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BA5993"/>
  </w:style>
  <w:style w:type="character" w:styleId="Emphasis">
    <w:name w:val="Emphasis"/>
    <w:basedOn w:val="DefaultParagraphFont"/>
    <w:uiPriority w:val="20"/>
    <w:qFormat/>
    <w:rsid w:val="00F87BC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63A8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B4C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3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A%D0%BE%D0%BB%D0%B5%D0%B1%D0%B0%D0%BD%D0%B8%D1%8F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2258</Words>
  <Characters>12872</Characters>
  <Application>Microsoft Office Word</Application>
  <DocSecurity>0</DocSecurity>
  <Lines>107</Lines>
  <Paragraphs>30</Paragraphs>
  <ScaleCrop>false</ScaleCrop>
  <Company/>
  <LinksUpToDate>false</LinksUpToDate>
  <CharactersWithSpaces>15100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Гусева Стася</dc:creator>
  <cp:keywords/>
  <dc:description/>
  <cp:lastModifiedBy>Гусева Стася</cp:lastModifiedBy>
  <cp:revision>76</cp:revision>
  <dcterms:created xsi:type="dcterms:W3CDTF">2023-04-11T06:21:00Z</dcterms:created>
  <dcterms:modified xsi:type="dcterms:W3CDTF">2023-04-11T07:41:00Z</dcterms:modified>
</cp:coreProperties>
</file>