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1934C" w14:textId="0B414948" w:rsidR="00ED1176" w:rsidRPr="007E003C" w:rsidRDefault="00CE4272" w:rsidP="007E003C">
      <w:pPr>
        <w:pStyle w:val="Heading2"/>
        <w:rPr>
          <w:i/>
          <w:iCs/>
          <w:color w:val="EE0000"/>
        </w:rPr>
      </w:pPr>
      <w:r>
        <w:t>What is Statistical Learning?</w:t>
      </w:r>
      <w:r w:rsidR="00ED1176">
        <w:t xml:space="preserve"> </w:t>
      </w:r>
    </w:p>
    <w:p w14:paraId="42396CC4" w14:textId="7AFB4397" w:rsidR="00CE4272" w:rsidRDefault="00CE4272" w:rsidP="00CE4272">
      <w:pPr>
        <w:pStyle w:val="NoSpacing"/>
      </w:pPr>
      <w:r w:rsidRPr="00ED1176">
        <w:rPr>
          <w:b/>
          <w:bCs/>
        </w:rPr>
        <w:t>Statistical Learning</w:t>
      </w:r>
      <w:r>
        <w:t xml:space="preserve"> refers to learning from data by making use of Statistics. </w:t>
      </w:r>
      <w:r w:rsidR="00180D7A">
        <w:t>It refers to the vast set of tools we use to understand data.</w:t>
      </w:r>
    </w:p>
    <w:p w14:paraId="2736582E" w14:textId="1755FC16" w:rsidR="00CE4272" w:rsidRPr="00CE4272" w:rsidRDefault="00CE4272" w:rsidP="00CE4272">
      <w:pPr>
        <w:pStyle w:val="NoSpacing"/>
        <w:rPr>
          <w:b/>
          <w:bCs/>
        </w:rPr>
      </w:pPr>
    </w:p>
    <w:p w14:paraId="2A25F667" w14:textId="7D49ACD5" w:rsidR="00CE4272" w:rsidRPr="00CE4272" w:rsidRDefault="00CE4272" w:rsidP="00CE4272">
      <w:pPr>
        <w:pStyle w:val="NoSpacing"/>
        <w:rPr>
          <w:b/>
          <w:bCs/>
        </w:rPr>
      </w:pPr>
      <w:r w:rsidRPr="00CE4272">
        <w:rPr>
          <w:b/>
          <w:bCs/>
        </w:rPr>
        <w:t xml:space="preserve">What do we want to learn? </w:t>
      </w:r>
    </w:p>
    <w:p w14:paraId="3C0532A2" w14:textId="44509EEC" w:rsidR="00CE4272" w:rsidRDefault="00CE4272" w:rsidP="00CE4272">
      <w:pPr>
        <w:pStyle w:val="NoSpacing"/>
        <w:numPr>
          <w:ilvl w:val="0"/>
          <w:numId w:val="1"/>
        </w:numPr>
      </w:pPr>
      <w:r>
        <w:t>Patterns in the data.</w:t>
      </w:r>
    </w:p>
    <w:p w14:paraId="2B8F7B6C" w14:textId="7F6994C0" w:rsidR="00CE4272" w:rsidRDefault="00CE4272" w:rsidP="00CE4272">
      <w:pPr>
        <w:pStyle w:val="NoSpacing"/>
        <w:numPr>
          <w:ilvl w:val="0"/>
          <w:numId w:val="1"/>
        </w:numPr>
      </w:pPr>
      <w:r>
        <w:t>Relationships between variables.</w:t>
      </w:r>
    </w:p>
    <w:p w14:paraId="5E141759" w14:textId="77777777" w:rsidR="00CE4272" w:rsidRDefault="00CE4272" w:rsidP="00CE4272">
      <w:pPr>
        <w:pStyle w:val="NoSpacing"/>
        <w:ind w:left="720"/>
      </w:pPr>
    </w:p>
    <w:p w14:paraId="02EA3687" w14:textId="5365F8C3" w:rsidR="00CE4272" w:rsidRDefault="00CE4272" w:rsidP="00CE4272">
      <w:pPr>
        <w:pStyle w:val="NoSpacing"/>
        <w:rPr>
          <w:b/>
          <w:bCs/>
        </w:rPr>
      </w:pPr>
      <w:r w:rsidRPr="00CE4272">
        <w:rPr>
          <w:b/>
          <w:bCs/>
        </w:rPr>
        <w:t>Why?</w:t>
      </w:r>
    </w:p>
    <w:p w14:paraId="540518CC" w14:textId="5FAA5D53" w:rsidR="00BF1C03" w:rsidRPr="00CE4272" w:rsidRDefault="00BF1C03" w:rsidP="00BF1C03">
      <w:pPr>
        <w:pStyle w:val="NoSpacing"/>
        <w:numPr>
          <w:ilvl w:val="0"/>
          <w:numId w:val="4"/>
        </w:numPr>
      </w:pPr>
      <w:r>
        <w:t xml:space="preserve">Inference: </w:t>
      </w:r>
      <w:r w:rsidR="00CE4272" w:rsidRPr="00CE4272">
        <w:t xml:space="preserve">To </w:t>
      </w:r>
      <w:r w:rsidR="00CE4272">
        <w:t xml:space="preserve">understand and describe </w:t>
      </w:r>
      <w:r>
        <w:t>phenomena</w:t>
      </w:r>
    </w:p>
    <w:p w14:paraId="07053E76" w14:textId="1439471F" w:rsidR="00CE4272" w:rsidRDefault="00BF1C03" w:rsidP="00CE4272">
      <w:pPr>
        <w:pStyle w:val="NoSpacing"/>
        <w:numPr>
          <w:ilvl w:val="0"/>
          <w:numId w:val="3"/>
        </w:numPr>
      </w:pPr>
      <w:r>
        <w:t xml:space="preserve">Prediction: </w:t>
      </w:r>
      <w:r w:rsidR="00CE4272">
        <w:t>To predict the future (and hence make informed decisions based on those predictions)</w:t>
      </w:r>
    </w:p>
    <w:p w14:paraId="1B42CD44" w14:textId="77777777" w:rsidR="00CE4272" w:rsidRDefault="00CE4272" w:rsidP="00CE4272">
      <w:pPr>
        <w:pStyle w:val="NoSpacing"/>
      </w:pPr>
    </w:p>
    <w:p w14:paraId="22F57A12" w14:textId="6BD32B49" w:rsidR="00180D7A" w:rsidRDefault="00BF1C03" w:rsidP="00180D7A">
      <w:pPr>
        <w:pStyle w:val="NoSpacing"/>
      </w:pPr>
      <w:r>
        <w:t>Most</w:t>
      </w:r>
      <w:r w:rsidR="007E003C">
        <w:t xml:space="preserve"> statistical learning </w:t>
      </w:r>
      <w:r>
        <w:t xml:space="preserve">problems </w:t>
      </w:r>
      <w:r w:rsidR="007E003C">
        <w:t xml:space="preserve">can be divided into two </w:t>
      </w:r>
      <w:r>
        <w:t>categories</w:t>
      </w:r>
      <w:r w:rsidR="007E003C">
        <w:t xml:space="preserve">: Supervised </w:t>
      </w:r>
      <w:r>
        <w:t xml:space="preserve">&amp; </w:t>
      </w:r>
      <w:r w:rsidR="007E003C">
        <w:t>Unsupervised Learning</w:t>
      </w:r>
    </w:p>
    <w:p w14:paraId="2D55C860" w14:textId="29835A6B" w:rsidR="007E003C" w:rsidRDefault="007E003C" w:rsidP="007E003C">
      <w:pPr>
        <w:pStyle w:val="NoSpacing"/>
      </w:pPr>
    </w:p>
    <w:p w14:paraId="1BDE523A" w14:textId="54DD15EC" w:rsidR="007E003C" w:rsidRDefault="007E003C" w:rsidP="007E003C">
      <w:pPr>
        <w:pStyle w:val="NoSpacing"/>
        <w:rPr>
          <w:b/>
          <w:bCs/>
        </w:rPr>
      </w:pPr>
      <w:r w:rsidRPr="007E003C">
        <w:rPr>
          <w:b/>
          <w:bCs/>
        </w:rPr>
        <w:t>Supervised Learning:</w:t>
      </w:r>
    </w:p>
    <w:p w14:paraId="29040FC8" w14:textId="4C2872F8" w:rsidR="007E003C" w:rsidRDefault="007E003C" w:rsidP="007E003C">
      <w:pPr>
        <w:pStyle w:val="NoSpacing"/>
        <w:numPr>
          <w:ilvl w:val="0"/>
          <w:numId w:val="3"/>
        </w:numPr>
      </w:pPr>
      <w:r w:rsidRPr="007E003C">
        <w:t xml:space="preserve">Model learns from </w:t>
      </w:r>
      <w:r>
        <w:t xml:space="preserve">data under the supervision of a response variable. </w:t>
      </w:r>
    </w:p>
    <w:p w14:paraId="1ECA7AB9" w14:textId="48DA357B" w:rsidR="007E003C" w:rsidRDefault="007E003C" w:rsidP="007E003C">
      <w:pPr>
        <w:pStyle w:val="NoSpacing"/>
        <w:numPr>
          <w:ilvl w:val="0"/>
          <w:numId w:val="3"/>
        </w:numPr>
      </w:pPr>
      <w:r>
        <w:t>We need labelled data here.</w:t>
      </w:r>
    </w:p>
    <w:p w14:paraId="724C43B8" w14:textId="3BCC6E26" w:rsidR="007E003C" w:rsidRDefault="007E003C" w:rsidP="007E003C">
      <w:pPr>
        <w:pStyle w:val="NoSpacing"/>
        <w:numPr>
          <w:ilvl w:val="0"/>
          <w:numId w:val="3"/>
        </w:numPr>
      </w:pPr>
      <w:r>
        <w:t>Exampl</w:t>
      </w:r>
      <w:r w:rsidR="00BF1C03">
        <w:t>es</w:t>
      </w:r>
      <w:r>
        <w:t>: Regression tasks like predicting house prices, Classification tasks like spam email detection and Handwritten Digit Recognition, etc.</w:t>
      </w:r>
    </w:p>
    <w:p w14:paraId="4F02264F" w14:textId="2BA98804" w:rsidR="007E003C" w:rsidRDefault="001F3943" w:rsidP="001F3943">
      <w:pPr>
        <w:pStyle w:val="NoSpacing"/>
        <w:numPr>
          <w:ilvl w:val="0"/>
          <w:numId w:val="3"/>
        </w:numPr>
      </w:pPr>
      <w:r>
        <w:t>GAMs, Random Forests, SVMs, NNs, etc.</w:t>
      </w:r>
    </w:p>
    <w:p w14:paraId="55D03217" w14:textId="77777777" w:rsidR="001F3943" w:rsidRDefault="001F3943" w:rsidP="001F3943">
      <w:pPr>
        <w:pStyle w:val="NoSpacing"/>
      </w:pPr>
    </w:p>
    <w:p w14:paraId="3C078675" w14:textId="608C64AE" w:rsidR="007E003C" w:rsidRDefault="007E003C" w:rsidP="007E003C">
      <w:pPr>
        <w:pStyle w:val="NoSpacing"/>
        <w:rPr>
          <w:b/>
          <w:bCs/>
        </w:rPr>
      </w:pPr>
      <w:r w:rsidRPr="007E003C">
        <w:rPr>
          <w:b/>
          <w:bCs/>
        </w:rPr>
        <w:t>Unsupervised Learning:</w:t>
      </w:r>
    </w:p>
    <w:p w14:paraId="165EC127" w14:textId="4BA21056" w:rsidR="007E003C" w:rsidRPr="00BF1C03" w:rsidRDefault="007E003C" w:rsidP="007E003C">
      <w:pPr>
        <w:pStyle w:val="NoSpacing"/>
        <w:numPr>
          <w:ilvl w:val="0"/>
          <w:numId w:val="6"/>
        </w:numPr>
        <w:rPr>
          <w:b/>
          <w:bCs/>
        </w:rPr>
      </w:pPr>
      <w:r>
        <w:t xml:space="preserve">Model is given a dataset, but there is no clarity on which variable is the response and which are the predictors. The model has to </w:t>
      </w:r>
      <w:r w:rsidR="00BF1C03">
        <w:t>learn and recognise patterns &amp; relationships between the data.</w:t>
      </w:r>
    </w:p>
    <w:p w14:paraId="3E7BDE47" w14:textId="31311C53" w:rsidR="00BF1C03" w:rsidRPr="00BF1C03" w:rsidRDefault="00BF1C03" w:rsidP="007E003C">
      <w:pPr>
        <w:pStyle w:val="NoSpacing"/>
        <w:numPr>
          <w:ilvl w:val="0"/>
          <w:numId w:val="6"/>
        </w:numPr>
        <w:rPr>
          <w:b/>
          <w:bCs/>
        </w:rPr>
      </w:pPr>
      <w:r>
        <w:t>Examples:</w:t>
      </w:r>
      <w:r w:rsidR="00FB383A">
        <w:t xml:space="preserve"> Market Segmentation via</w:t>
      </w:r>
      <w:r>
        <w:t xml:space="preserve"> Clustering, PCA, etc.</w:t>
      </w:r>
    </w:p>
    <w:p w14:paraId="6D17CD3F" w14:textId="77777777" w:rsidR="00BF1C03" w:rsidRDefault="00BF1C03" w:rsidP="00BF1C03">
      <w:pPr>
        <w:pStyle w:val="NoSpacing"/>
      </w:pPr>
    </w:p>
    <w:p w14:paraId="75A7CEA8" w14:textId="512E9CB1" w:rsidR="00FB383A" w:rsidRDefault="00FB383A" w:rsidP="00BF1C03">
      <w:pPr>
        <w:pStyle w:val="NoSpacing"/>
      </w:pPr>
      <w:r>
        <w:t>// Semi-Supervised Learning</w:t>
      </w:r>
      <w:r w:rsidR="00400CD8">
        <w:t xml:space="preserve"> + Email Example</w:t>
      </w:r>
    </w:p>
    <w:p w14:paraId="722BFB83" w14:textId="53784FB2" w:rsidR="00BF1C03" w:rsidRDefault="0065295F" w:rsidP="00E12949">
      <w:pPr>
        <w:pStyle w:val="Heading3"/>
        <w:rPr>
          <w:rFonts w:eastAsiaTheme="minorEastAsia"/>
        </w:rPr>
      </w:pPr>
      <w:r>
        <w:rPr>
          <w:b/>
          <w:bCs/>
          <w:noProof/>
        </w:rPr>
        <w:lastRenderedPageBreak/>
        <w:drawing>
          <wp:anchor distT="0" distB="0" distL="114300" distR="114300" simplePos="0" relativeHeight="251658240" behindDoc="1" locked="0" layoutInCell="1" allowOverlap="1" wp14:anchorId="1A032191" wp14:editId="27DD32FA">
            <wp:simplePos x="0" y="0"/>
            <wp:positionH relativeFrom="margin">
              <wp:align>left</wp:align>
            </wp:positionH>
            <wp:positionV relativeFrom="paragraph">
              <wp:posOffset>400685</wp:posOffset>
            </wp:positionV>
            <wp:extent cx="6887210" cy="3911600"/>
            <wp:effectExtent l="0" t="0" r="8890" b="0"/>
            <wp:wrapTight wrapText="bothSides">
              <wp:wrapPolygon edited="0">
                <wp:start x="0" y="0"/>
                <wp:lineTo x="0" y="21460"/>
                <wp:lineTo x="21568" y="21460"/>
                <wp:lineTo x="21568" y="0"/>
                <wp:lineTo x="0" y="0"/>
              </wp:wrapPolygon>
            </wp:wrapTight>
            <wp:docPr id="124164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42427" name="Picture 1241642427"/>
                    <pic:cNvPicPr/>
                  </pic:nvPicPr>
                  <pic:blipFill>
                    <a:blip r:embed="rId5">
                      <a:extLst>
                        <a:ext uri="{28A0092B-C50C-407E-A947-70E740481C1C}">
                          <a14:useLocalDpi xmlns:a14="http://schemas.microsoft.com/office/drawing/2010/main" val="0"/>
                        </a:ext>
                      </a:extLst>
                    </a:blip>
                    <a:stretch>
                      <a:fillRect/>
                    </a:stretch>
                  </pic:blipFill>
                  <pic:spPr>
                    <a:xfrm>
                      <a:off x="0" y="0"/>
                      <a:ext cx="6887210" cy="3911600"/>
                    </a:xfrm>
                    <a:prstGeom prst="rect">
                      <a:avLst/>
                    </a:prstGeom>
                  </pic:spPr>
                </pic:pic>
              </a:graphicData>
            </a:graphic>
            <wp14:sizeRelH relativeFrom="margin">
              <wp14:pctWidth>0</wp14:pctWidth>
            </wp14:sizeRelH>
            <wp14:sizeRelV relativeFrom="margin">
              <wp14:pctHeight>0</wp14:pctHeight>
            </wp14:sizeRelV>
          </wp:anchor>
        </w:drawing>
      </w:r>
      <w:r w:rsidR="00BF1C03">
        <w:t>Supervised Learning</w:t>
      </w:r>
      <w:r w:rsidR="00E12949">
        <w:t xml:space="preserve"> and</w:t>
      </w:r>
      <w:r w:rsidR="00BF1C03">
        <w:t xml:space="preserve"> Y = f(X) + </w:t>
      </w:r>
      <m:oMath>
        <m:r>
          <w:rPr>
            <w:rFonts w:ascii="Cambria Math" w:hAnsi="Cambria Math"/>
          </w:rPr>
          <m:t>ϵ</m:t>
        </m:r>
      </m:oMath>
    </w:p>
    <w:p w14:paraId="25993F8F" w14:textId="0568609F" w:rsidR="00BF1C03" w:rsidRPr="007E003C" w:rsidRDefault="00BF1C03" w:rsidP="00BF1C03">
      <w:pPr>
        <w:pStyle w:val="NoSpacing"/>
        <w:rPr>
          <w:b/>
          <w:bCs/>
        </w:rPr>
      </w:pPr>
    </w:p>
    <w:p w14:paraId="75B53F5D" w14:textId="76D36741" w:rsidR="005E3DEF" w:rsidRDefault="00E20586" w:rsidP="00180D7A">
      <w:pPr>
        <w:pStyle w:val="NoSpacing"/>
      </w:pPr>
      <w:r>
        <w:t>// Sales Data and Income Data</w:t>
      </w:r>
    </w:p>
    <w:p w14:paraId="237A805C" w14:textId="29CA5DAC" w:rsidR="00E12949" w:rsidRPr="002E5F34" w:rsidRDefault="006F53C8" w:rsidP="00180D7A">
      <w:pPr>
        <w:pStyle w:val="NoSpacing"/>
        <w:rPr>
          <w:rFonts w:eastAsiaTheme="minorEastAsia"/>
          <w:b/>
          <w:bCs/>
        </w:rPr>
      </w:pPr>
      <w:r>
        <w:t xml:space="preserve">Note that we </w:t>
      </w:r>
      <w:r w:rsidRPr="006F53C8">
        <w:rPr>
          <w:b/>
          <w:bCs/>
        </w:rPr>
        <w:t>assume</w:t>
      </w:r>
      <w:r>
        <w:t xml:space="preserve"> that </w:t>
      </w:r>
      <m:oMath>
        <m:r>
          <w:rPr>
            <w:rFonts w:ascii="Cambria Math" w:hAnsi="Cambria Math"/>
          </w:rPr>
          <m:t>ϵ</m:t>
        </m:r>
      </m:oMath>
      <w:r>
        <w:rPr>
          <w:rFonts w:eastAsiaTheme="minorEastAsia"/>
        </w:rPr>
        <w:t xml:space="preserve"> is a zero-mean random error</w:t>
      </w:r>
      <w:r w:rsidR="002E5F34">
        <w:rPr>
          <w:rFonts w:eastAsiaTheme="minorEastAsia"/>
        </w:rPr>
        <w:t xml:space="preserve"> and</w:t>
      </w:r>
      <w:r>
        <w:rPr>
          <w:rFonts w:eastAsiaTheme="minorEastAsia"/>
        </w:rPr>
        <w:t xml:space="preserve"> that </w:t>
      </w:r>
      <w:r w:rsidRPr="002E5F34">
        <w:rPr>
          <w:rFonts w:eastAsiaTheme="minorEastAsia"/>
          <w:b/>
          <w:bCs/>
        </w:rPr>
        <w:t xml:space="preserve">it </w:t>
      </w:r>
      <w:r w:rsidR="002E5F34" w:rsidRPr="002E5F34">
        <w:rPr>
          <w:rFonts w:eastAsiaTheme="minorEastAsia"/>
          <w:b/>
          <w:bCs/>
        </w:rPr>
        <w:t xml:space="preserve">is </w:t>
      </w:r>
      <w:r w:rsidRPr="002E5F34">
        <w:rPr>
          <w:rFonts w:eastAsiaTheme="minorEastAsia"/>
          <w:b/>
          <w:bCs/>
        </w:rPr>
        <w:t xml:space="preserve">independent of X. </w:t>
      </w:r>
    </w:p>
    <w:p w14:paraId="1E2A4D17" w14:textId="77777777" w:rsidR="006F53C8" w:rsidRDefault="006F53C8" w:rsidP="00180D7A">
      <w:pPr>
        <w:pStyle w:val="NoSpacing"/>
        <w:rPr>
          <w:rFonts w:eastAsiaTheme="minorEastAsia"/>
        </w:rPr>
      </w:pPr>
    </w:p>
    <w:p w14:paraId="54AD4668" w14:textId="1212ABAE" w:rsidR="006F53C8" w:rsidRDefault="006F53C8" w:rsidP="00180D7A">
      <w:pPr>
        <w:pStyle w:val="NoSpacing"/>
        <w:rPr>
          <w:rFonts w:eastAsiaTheme="minorEastAsia"/>
        </w:rPr>
      </w:pPr>
      <w:r>
        <w:rPr>
          <w:rFonts w:eastAsiaTheme="minorEastAsia"/>
        </w:rPr>
        <w:t xml:space="preserve">What does </w:t>
      </w:r>
      <m:oMath>
        <m:r>
          <w:rPr>
            <w:rFonts w:ascii="Cambria Math" w:hAnsi="Cambria Math"/>
          </w:rPr>
          <m:t>ϵ</m:t>
        </m:r>
      </m:oMath>
      <w:r>
        <w:rPr>
          <w:rFonts w:eastAsiaTheme="minorEastAsia"/>
        </w:rPr>
        <w:t xml:space="preserve"> even signify?</w:t>
      </w:r>
    </w:p>
    <w:p w14:paraId="46ED2998" w14:textId="4AAF0141" w:rsidR="006F53C8" w:rsidRDefault="006F53C8" w:rsidP="00180D7A">
      <w:pPr>
        <w:pStyle w:val="NoSpacing"/>
      </w:pPr>
      <w:r>
        <w:t>It signifies:</w:t>
      </w:r>
    </w:p>
    <w:p w14:paraId="64F87FC2" w14:textId="06E81603" w:rsidR="006F53C8" w:rsidRDefault="006F53C8" w:rsidP="006F53C8">
      <w:pPr>
        <w:pStyle w:val="NoSpacing"/>
        <w:numPr>
          <w:ilvl w:val="0"/>
          <w:numId w:val="7"/>
        </w:numPr>
      </w:pPr>
      <w:r>
        <w:t>Any unmeasured variables</w:t>
      </w:r>
      <w:r w:rsidR="00E20586">
        <w:t xml:space="preserve"> </w:t>
      </w:r>
    </w:p>
    <w:p w14:paraId="6EC75283" w14:textId="5B6EE501" w:rsidR="006F53C8" w:rsidRDefault="006F53C8" w:rsidP="006F53C8">
      <w:pPr>
        <w:pStyle w:val="NoSpacing"/>
        <w:numPr>
          <w:ilvl w:val="0"/>
          <w:numId w:val="7"/>
        </w:numPr>
      </w:pPr>
      <w:r>
        <w:t>Any random “chance” error</w:t>
      </w:r>
      <w:r w:rsidR="00E20586">
        <w:t xml:space="preserve"> or unmeasured variation</w:t>
      </w:r>
    </w:p>
    <w:p w14:paraId="63630D5E" w14:textId="2F1B2C9C" w:rsidR="00E20586" w:rsidRDefault="00E20586" w:rsidP="006F53C8">
      <w:pPr>
        <w:pStyle w:val="NoSpacing"/>
        <w:numPr>
          <w:ilvl w:val="0"/>
          <w:numId w:val="7"/>
        </w:numPr>
      </w:pPr>
      <w:r>
        <w:t>Any measurement error in the measured variables</w:t>
      </w:r>
    </w:p>
    <w:p w14:paraId="68B60023" w14:textId="288E69BC" w:rsidR="006F53C8" w:rsidRDefault="006F53C8" w:rsidP="006F53C8">
      <w:pPr>
        <w:pStyle w:val="NoSpacing"/>
      </w:pPr>
    </w:p>
    <w:p w14:paraId="4EAC96E2" w14:textId="6B45F389" w:rsidR="00400CD8" w:rsidRDefault="00400CD8" w:rsidP="006F53C8">
      <w:pPr>
        <w:pStyle w:val="NoSpacing"/>
      </w:pPr>
      <w:r>
        <w:t>This assumption is what separates the error into reducible and irreducible error as follows:</w:t>
      </w:r>
    </w:p>
    <w:p w14:paraId="1E42A3B8" w14:textId="77777777" w:rsidR="00400CD8" w:rsidRDefault="00400CD8" w:rsidP="006F53C8">
      <w:pPr>
        <w:pStyle w:val="NoSpacing"/>
      </w:pPr>
    </w:p>
    <w:p w14:paraId="49D9B88E" w14:textId="0A43847A" w:rsidR="00400CD8" w:rsidRDefault="00400CD8" w:rsidP="006F53C8">
      <w:pPr>
        <w:pStyle w:val="NoSpacing"/>
      </w:pPr>
      <w:r>
        <w:rPr>
          <w:noProof/>
        </w:rPr>
        <w:drawing>
          <wp:inline distT="0" distB="0" distL="0" distR="0" wp14:anchorId="5B3DF856" wp14:editId="152FEA39">
            <wp:extent cx="4425950" cy="1336327"/>
            <wp:effectExtent l="0" t="0" r="0" b="0"/>
            <wp:docPr id="463365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5267" name="Picture 463365267"/>
                    <pic:cNvPicPr/>
                  </pic:nvPicPr>
                  <pic:blipFill>
                    <a:blip r:embed="rId6">
                      <a:extLst>
                        <a:ext uri="{28A0092B-C50C-407E-A947-70E740481C1C}">
                          <a14:useLocalDpi xmlns:a14="http://schemas.microsoft.com/office/drawing/2010/main" val="0"/>
                        </a:ext>
                      </a:extLst>
                    </a:blip>
                    <a:stretch>
                      <a:fillRect/>
                    </a:stretch>
                  </pic:blipFill>
                  <pic:spPr>
                    <a:xfrm>
                      <a:off x="0" y="0"/>
                      <a:ext cx="4458100" cy="1346034"/>
                    </a:xfrm>
                    <a:prstGeom prst="rect">
                      <a:avLst/>
                    </a:prstGeom>
                  </pic:spPr>
                </pic:pic>
              </a:graphicData>
            </a:graphic>
          </wp:inline>
        </w:drawing>
      </w:r>
    </w:p>
    <w:p w14:paraId="44545E03" w14:textId="4497B0F6" w:rsidR="00E20586" w:rsidRDefault="00E20586" w:rsidP="006F53C8">
      <w:pPr>
        <w:pStyle w:val="NoSpacing"/>
        <w:rPr>
          <w:rFonts w:eastAsiaTheme="minorEastAsia"/>
        </w:rPr>
      </w:pPr>
    </w:p>
    <w:p w14:paraId="7AF0BA9F" w14:textId="103DF305" w:rsidR="00E20586" w:rsidRDefault="00E20586" w:rsidP="006F53C8">
      <w:pPr>
        <w:pStyle w:val="NoSpacing"/>
        <w:rPr>
          <w:rFonts w:eastAsiaTheme="minorEastAsia"/>
          <w:b/>
          <w:bCs/>
          <w:sz w:val="28"/>
          <w:szCs w:val="28"/>
        </w:rPr>
      </w:pPr>
      <w:r w:rsidRPr="00E20586">
        <w:rPr>
          <w:rFonts w:eastAsiaTheme="minorEastAsia"/>
          <w:b/>
          <w:bCs/>
          <w:sz w:val="28"/>
          <w:szCs w:val="28"/>
        </w:rPr>
        <w:t>Why Estimate f?</w:t>
      </w:r>
    </w:p>
    <w:p w14:paraId="77A3E4E9" w14:textId="18BB9A98" w:rsidR="00E20586" w:rsidRDefault="00E20586" w:rsidP="00E20586">
      <w:pPr>
        <w:pStyle w:val="NoSpacing"/>
        <w:numPr>
          <w:ilvl w:val="0"/>
          <w:numId w:val="10"/>
        </w:numPr>
        <w:rPr>
          <w:rFonts w:eastAsiaTheme="minorEastAsia"/>
        </w:rPr>
      </w:pPr>
      <w:r w:rsidRPr="0010034B">
        <w:rPr>
          <w:rFonts w:eastAsiaTheme="minorEastAsia"/>
          <w:b/>
          <w:bCs/>
        </w:rPr>
        <w:t>Prediction:</w:t>
      </w:r>
      <w:r>
        <w:rPr>
          <w:rFonts w:eastAsiaTheme="minorEastAsia"/>
        </w:rPr>
        <w:t xml:space="preserve"> In this setting, we want to estimate f to get the best possible prediction results. Here, f is treated as a black-box and we’re not really interested in what it looks like.</w:t>
      </w:r>
    </w:p>
    <w:p w14:paraId="07EFE432" w14:textId="4E670634" w:rsidR="00E20586" w:rsidRPr="0010034B" w:rsidRDefault="00E20586" w:rsidP="00E20586">
      <w:pPr>
        <w:pStyle w:val="NoSpacing"/>
        <w:numPr>
          <w:ilvl w:val="0"/>
          <w:numId w:val="10"/>
        </w:numPr>
        <w:rPr>
          <w:rFonts w:eastAsiaTheme="minorEastAsia"/>
          <w:b/>
          <w:bCs/>
        </w:rPr>
      </w:pPr>
      <w:r w:rsidRPr="0010034B">
        <w:rPr>
          <w:rFonts w:eastAsiaTheme="minorEastAsia"/>
          <w:b/>
          <w:bCs/>
        </w:rPr>
        <w:t>Inference:</w:t>
      </w:r>
      <w:r w:rsidR="0010034B">
        <w:rPr>
          <w:rFonts w:eastAsiaTheme="minorEastAsia"/>
          <w:b/>
          <w:bCs/>
        </w:rPr>
        <w:t xml:space="preserve"> </w:t>
      </w:r>
      <w:r w:rsidR="0010034B">
        <w:rPr>
          <w:rFonts w:eastAsiaTheme="minorEastAsia"/>
        </w:rPr>
        <w:t>here, we look to infer from our model. We wish to explain the following for example:</w:t>
      </w:r>
    </w:p>
    <w:p w14:paraId="1C65E9AF" w14:textId="52A4D780" w:rsidR="0010034B" w:rsidRPr="0010034B" w:rsidRDefault="0010034B" w:rsidP="0010034B">
      <w:pPr>
        <w:pStyle w:val="NoSpacing"/>
        <w:numPr>
          <w:ilvl w:val="1"/>
          <w:numId w:val="10"/>
        </w:numPr>
        <w:rPr>
          <w:rFonts w:eastAsiaTheme="minorEastAsia"/>
        </w:rPr>
      </w:pPr>
      <w:r w:rsidRPr="0010034B">
        <w:rPr>
          <w:rFonts w:eastAsiaTheme="minorEastAsia"/>
        </w:rPr>
        <w:t>Which predictors are associated with the response?</w:t>
      </w:r>
      <w:r w:rsidRPr="0010034B">
        <w:rPr>
          <w:rFonts w:eastAsiaTheme="minorEastAsia"/>
        </w:rPr>
        <w:t xml:space="preserve"> </w:t>
      </w:r>
      <w:r w:rsidR="006A71B2">
        <w:rPr>
          <w:rFonts w:eastAsiaTheme="minorEastAsia"/>
        </w:rPr>
        <w:t>// Income Example</w:t>
      </w:r>
    </w:p>
    <w:p w14:paraId="09560DC5" w14:textId="3852B9CC" w:rsidR="0010034B" w:rsidRPr="0010034B" w:rsidRDefault="0010034B" w:rsidP="0010034B">
      <w:pPr>
        <w:pStyle w:val="NoSpacing"/>
        <w:numPr>
          <w:ilvl w:val="1"/>
          <w:numId w:val="10"/>
        </w:numPr>
        <w:rPr>
          <w:rFonts w:eastAsiaTheme="minorEastAsia"/>
        </w:rPr>
      </w:pPr>
      <w:r w:rsidRPr="0010034B">
        <w:rPr>
          <w:rFonts w:eastAsiaTheme="minorEastAsia"/>
        </w:rPr>
        <w:t>W</w:t>
      </w:r>
      <w:r w:rsidRPr="0010034B">
        <w:rPr>
          <w:rFonts w:eastAsiaTheme="minorEastAsia"/>
        </w:rPr>
        <w:t>hat is the relationship between the response and each predictor?</w:t>
      </w:r>
    </w:p>
    <w:p w14:paraId="6033542C" w14:textId="1B1230B9" w:rsidR="006A71B2" w:rsidRPr="006A71B2" w:rsidRDefault="0010034B" w:rsidP="006A71B2">
      <w:pPr>
        <w:pStyle w:val="NoSpacing"/>
        <w:numPr>
          <w:ilvl w:val="1"/>
          <w:numId w:val="10"/>
        </w:numPr>
        <w:rPr>
          <w:rFonts w:eastAsiaTheme="minorEastAsia"/>
        </w:rPr>
      </w:pPr>
      <w:r w:rsidRPr="0010034B">
        <w:rPr>
          <w:rFonts w:eastAsiaTheme="minorEastAsia"/>
        </w:rPr>
        <w:t xml:space="preserve">Can the relationship between Y and each predictor be adequately summarized using a linear equation, or is the relationship more complicated? </w:t>
      </w:r>
    </w:p>
    <w:p w14:paraId="68F69849" w14:textId="77777777" w:rsidR="006A71B2" w:rsidRDefault="006A71B2" w:rsidP="006A71B2">
      <w:pPr>
        <w:pStyle w:val="NoSpacing"/>
        <w:ind w:left="1440"/>
        <w:rPr>
          <w:rFonts w:eastAsiaTheme="minorEastAsia"/>
        </w:rPr>
      </w:pPr>
    </w:p>
    <w:p w14:paraId="3395E186" w14:textId="7815EABA" w:rsidR="0010034B" w:rsidRDefault="0010034B" w:rsidP="0010034B">
      <w:pPr>
        <w:pStyle w:val="NoSpacing"/>
        <w:numPr>
          <w:ilvl w:val="0"/>
          <w:numId w:val="10"/>
        </w:numPr>
        <w:rPr>
          <w:rFonts w:eastAsiaTheme="minorEastAsia"/>
        </w:rPr>
      </w:pPr>
      <w:r>
        <w:rPr>
          <w:rFonts w:eastAsiaTheme="minorEastAsia"/>
        </w:rPr>
        <w:t>// Housing Example and (prediction accuracy vs interpretability)</w:t>
      </w:r>
    </w:p>
    <w:p w14:paraId="2FE3E36D" w14:textId="48384972" w:rsidR="0010034B" w:rsidRDefault="0010034B" w:rsidP="0010034B">
      <w:pPr>
        <w:pStyle w:val="NoSpacing"/>
        <w:rPr>
          <w:rFonts w:eastAsiaTheme="minorEastAsia"/>
          <w:b/>
          <w:bCs/>
          <w:sz w:val="28"/>
          <w:szCs w:val="28"/>
        </w:rPr>
      </w:pPr>
      <w:r>
        <w:rPr>
          <w:rFonts w:eastAsiaTheme="minorEastAsia"/>
          <w:b/>
          <w:bCs/>
          <w:sz w:val="28"/>
          <w:szCs w:val="28"/>
        </w:rPr>
        <w:t>How do we estimate f?</w:t>
      </w:r>
    </w:p>
    <w:p w14:paraId="20F6A2BC" w14:textId="1C172061" w:rsidR="0010034B" w:rsidRDefault="0010034B" w:rsidP="0010034B">
      <w:pPr>
        <w:pStyle w:val="NoSpacing"/>
        <w:numPr>
          <w:ilvl w:val="0"/>
          <w:numId w:val="12"/>
        </w:numPr>
        <w:rPr>
          <w:rFonts w:eastAsiaTheme="minorEastAsia"/>
        </w:rPr>
      </w:pPr>
      <w:r>
        <w:rPr>
          <w:rFonts w:eastAsiaTheme="minorEastAsia"/>
        </w:rPr>
        <w:t>Given some training data, we’d like to estimate f, keeping in mind whether we want better prediction or inference. Broadly, we have two methods: Parametric and Non-parametric.</w:t>
      </w:r>
    </w:p>
    <w:p w14:paraId="7C2B2FC2" w14:textId="055F7D04" w:rsidR="0010034B" w:rsidRDefault="0010034B" w:rsidP="0010034B">
      <w:pPr>
        <w:pStyle w:val="NoSpacing"/>
        <w:numPr>
          <w:ilvl w:val="0"/>
          <w:numId w:val="12"/>
        </w:numPr>
        <w:rPr>
          <w:rFonts w:eastAsiaTheme="minorEastAsia"/>
          <w:b/>
          <w:bCs/>
        </w:rPr>
      </w:pPr>
      <w:r w:rsidRPr="0010034B">
        <w:rPr>
          <w:rFonts w:eastAsiaTheme="minorEastAsia"/>
          <w:b/>
          <w:bCs/>
        </w:rPr>
        <w:t>Parametric:</w:t>
      </w:r>
      <w:r w:rsidR="00EA485F">
        <w:rPr>
          <w:rFonts w:eastAsiaTheme="minorEastAsia"/>
          <w:b/>
          <w:bCs/>
        </w:rPr>
        <w:t xml:space="preserve"> </w:t>
      </w:r>
      <w:r w:rsidR="00EA485F">
        <w:rPr>
          <w:rFonts w:eastAsiaTheme="minorEastAsia"/>
        </w:rPr>
        <w:t>We reduce the problem of estimating f to estimating a set of parameters by assuming the structure of f.</w:t>
      </w:r>
    </w:p>
    <w:p w14:paraId="0C91C3EB" w14:textId="1F64CAF2" w:rsidR="0010034B" w:rsidRPr="00EA485F" w:rsidRDefault="0010034B" w:rsidP="0010034B">
      <w:pPr>
        <w:pStyle w:val="NoSpacing"/>
        <w:numPr>
          <w:ilvl w:val="1"/>
          <w:numId w:val="12"/>
        </w:numPr>
        <w:rPr>
          <w:rFonts w:eastAsiaTheme="minorEastAsia"/>
          <w:b/>
          <w:bCs/>
        </w:rPr>
      </w:pPr>
      <w:r>
        <w:rPr>
          <w:rFonts w:eastAsiaTheme="minorEastAsia"/>
          <w:b/>
          <w:bCs/>
        </w:rPr>
        <w:t xml:space="preserve">Step 1: </w:t>
      </w:r>
      <w:r>
        <w:rPr>
          <w:rFonts w:eastAsiaTheme="minorEastAsia"/>
        </w:rPr>
        <w:t xml:space="preserve">Make an assumption about </w:t>
      </w:r>
      <w:r w:rsidR="00EA485F">
        <w:rPr>
          <w:rFonts w:eastAsiaTheme="minorEastAsia"/>
        </w:rPr>
        <w:t>the functional form of f. For example, Linear Model.</w:t>
      </w:r>
    </w:p>
    <w:p w14:paraId="3DEFF5A4" w14:textId="2EB62A54" w:rsidR="00EA485F" w:rsidRPr="00EA485F" w:rsidRDefault="00EA485F" w:rsidP="0010034B">
      <w:pPr>
        <w:pStyle w:val="NoSpacing"/>
        <w:numPr>
          <w:ilvl w:val="1"/>
          <w:numId w:val="12"/>
        </w:numPr>
        <w:rPr>
          <w:rFonts w:eastAsiaTheme="minorEastAsia"/>
          <w:b/>
          <w:bCs/>
        </w:rPr>
      </w:pPr>
      <w:r>
        <w:rPr>
          <w:rFonts w:eastAsiaTheme="minorEastAsia"/>
          <w:b/>
          <w:bCs/>
        </w:rPr>
        <w:t xml:space="preserve">Step 2: </w:t>
      </w:r>
      <w:r>
        <w:rPr>
          <w:rFonts w:eastAsiaTheme="minorEastAsia"/>
        </w:rPr>
        <w:t>Select a procedure to fit the model. For example, OLS, L1, L2 in linear models.</w:t>
      </w:r>
    </w:p>
    <w:p w14:paraId="75F3ECC6" w14:textId="06E47071" w:rsidR="00EA485F" w:rsidRPr="00FB383A" w:rsidRDefault="00EA485F" w:rsidP="00B5792C">
      <w:pPr>
        <w:pStyle w:val="NoSpacing"/>
        <w:numPr>
          <w:ilvl w:val="0"/>
          <w:numId w:val="12"/>
        </w:numPr>
        <w:rPr>
          <w:rFonts w:eastAsiaTheme="minorEastAsia"/>
          <w:b/>
          <w:bCs/>
        </w:rPr>
      </w:pPr>
      <w:r>
        <w:rPr>
          <w:rFonts w:eastAsiaTheme="minorEastAsia"/>
          <w:b/>
          <w:bCs/>
        </w:rPr>
        <w:t xml:space="preserve">Non-Parametric: </w:t>
      </w:r>
      <w:r>
        <w:rPr>
          <w:rFonts w:eastAsiaTheme="minorEastAsia"/>
        </w:rPr>
        <w:t>No functional form of f is assumed. Example: smooth splines</w:t>
      </w:r>
    </w:p>
    <w:p w14:paraId="7A350A12" w14:textId="77777777" w:rsidR="00FB383A" w:rsidRDefault="00FB383A" w:rsidP="00FB383A">
      <w:pPr>
        <w:pStyle w:val="NoSpacing"/>
        <w:ind w:left="720"/>
        <w:rPr>
          <w:rFonts w:eastAsiaTheme="minorEastAsia"/>
          <w:b/>
          <w:bCs/>
        </w:rPr>
      </w:pPr>
    </w:p>
    <w:p w14:paraId="2B128780" w14:textId="1BB2CEE0" w:rsidR="00EA485F" w:rsidRDefault="00B5792C" w:rsidP="00EA485F">
      <w:pPr>
        <w:pStyle w:val="NoSpacing"/>
        <w:rPr>
          <w:rFonts w:eastAsiaTheme="minorEastAsia"/>
          <w:b/>
          <w:bCs/>
        </w:rPr>
      </w:pPr>
      <w:r>
        <w:rPr>
          <w:rFonts w:eastAsiaTheme="minorEastAsia"/>
          <w:b/>
          <w:bCs/>
          <w:noProof/>
        </w:rPr>
        <w:drawing>
          <wp:anchor distT="0" distB="0" distL="114300" distR="114300" simplePos="0" relativeHeight="251659264" behindDoc="1" locked="0" layoutInCell="1" allowOverlap="1" wp14:anchorId="10BC25CE" wp14:editId="0076D1BC">
            <wp:simplePos x="0" y="0"/>
            <wp:positionH relativeFrom="column">
              <wp:posOffset>-38100</wp:posOffset>
            </wp:positionH>
            <wp:positionV relativeFrom="paragraph">
              <wp:posOffset>315595</wp:posOffset>
            </wp:positionV>
            <wp:extent cx="6645910" cy="4238625"/>
            <wp:effectExtent l="0" t="0" r="2540" b="9525"/>
            <wp:wrapTight wrapText="bothSides">
              <wp:wrapPolygon edited="0">
                <wp:start x="0" y="0"/>
                <wp:lineTo x="0" y="21551"/>
                <wp:lineTo x="21546" y="21551"/>
                <wp:lineTo x="21546" y="0"/>
                <wp:lineTo x="0" y="0"/>
              </wp:wrapPolygon>
            </wp:wrapTight>
            <wp:docPr id="754616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16403" name="Picture 754616403"/>
                    <pic:cNvPicPr/>
                  </pic:nvPicPr>
                  <pic:blipFill>
                    <a:blip r:embed="rId7">
                      <a:extLst>
                        <a:ext uri="{28A0092B-C50C-407E-A947-70E740481C1C}">
                          <a14:useLocalDpi xmlns:a14="http://schemas.microsoft.com/office/drawing/2010/main" val="0"/>
                        </a:ext>
                      </a:extLst>
                    </a:blip>
                    <a:stretch>
                      <a:fillRect/>
                    </a:stretch>
                  </pic:blipFill>
                  <pic:spPr>
                    <a:xfrm>
                      <a:off x="0" y="0"/>
                      <a:ext cx="6645910" cy="4238625"/>
                    </a:xfrm>
                    <a:prstGeom prst="rect">
                      <a:avLst/>
                    </a:prstGeom>
                  </pic:spPr>
                </pic:pic>
              </a:graphicData>
            </a:graphic>
          </wp:anchor>
        </w:drawing>
      </w:r>
      <w:r w:rsidR="00EA485F">
        <w:rPr>
          <w:rFonts w:eastAsiaTheme="minorEastAsia"/>
          <w:b/>
          <w:bCs/>
        </w:rPr>
        <w:t>Disadvantages and Advantages in each method:</w:t>
      </w:r>
    </w:p>
    <w:p w14:paraId="782DB89A" w14:textId="2E038E42" w:rsidR="00EA485F" w:rsidRDefault="00EA485F" w:rsidP="00EA485F">
      <w:pPr>
        <w:pStyle w:val="NoSpacing"/>
        <w:rPr>
          <w:rFonts w:eastAsiaTheme="minorEastAsia"/>
          <w:b/>
          <w:bCs/>
        </w:rPr>
      </w:pPr>
    </w:p>
    <w:p w14:paraId="698CFEDB" w14:textId="113EE741" w:rsidR="00B5792C" w:rsidRDefault="00F16B4F" w:rsidP="00EA485F">
      <w:pPr>
        <w:pStyle w:val="NoSpacing"/>
        <w:rPr>
          <w:rFonts w:eastAsiaTheme="minorEastAsia"/>
          <w:b/>
          <w:bCs/>
          <w:sz w:val="28"/>
          <w:szCs w:val="28"/>
        </w:rPr>
      </w:pPr>
      <w:r>
        <w:rPr>
          <w:rFonts w:eastAsiaTheme="minorEastAsia"/>
          <w:b/>
          <w:bCs/>
          <w:noProof/>
        </w:rPr>
        <w:drawing>
          <wp:anchor distT="0" distB="0" distL="114300" distR="114300" simplePos="0" relativeHeight="251666432" behindDoc="1" locked="0" layoutInCell="1" allowOverlap="1" wp14:anchorId="635B233C" wp14:editId="5549DCCB">
            <wp:simplePos x="0" y="0"/>
            <wp:positionH relativeFrom="margin">
              <wp:posOffset>3477260</wp:posOffset>
            </wp:positionH>
            <wp:positionV relativeFrom="paragraph">
              <wp:posOffset>292100</wp:posOffset>
            </wp:positionV>
            <wp:extent cx="3276600" cy="2516505"/>
            <wp:effectExtent l="0" t="0" r="0" b="0"/>
            <wp:wrapTight wrapText="bothSides">
              <wp:wrapPolygon edited="0">
                <wp:start x="0" y="0"/>
                <wp:lineTo x="0" y="21420"/>
                <wp:lineTo x="21474" y="21420"/>
                <wp:lineTo x="21474" y="0"/>
                <wp:lineTo x="0" y="0"/>
              </wp:wrapPolygon>
            </wp:wrapTight>
            <wp:docPr id="1021282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2668" name="Picture 1021282668"/>
                    <pic:cNvPicPr/>
                  </pic:nvPicPr>
                  <pic:blipFill>
                    <a:blip r:embed="rId8">
                      <a:extLst>
                        <a:ext uri="{28A0092B-C50C-407E-A947-70E740481C1C}">
                          <a14:useLocalDpi xmlns:a14="http://schemas.microsoft.com/office/drawing/2010/main" val="0"/>
                        </a:ext>
                      </a:extLst>
                    </a:blip>
                    <a:stretch>
                      <a:fillRect/>
                    </a:stretch>
                  </pic:blipFill>
                  <pic:spPr>
                    <a:xfrm>
                      <a:off x="0" y="0"/>
                      <a:ext cx="3276600" cy="25165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noProof/>
        </w:rPr>
        <w:drawing>
          <wp:anchor distT="0" distB="0" distL="114300" distR="114300" simplePos="0" relativeHeight="251662336" behindDoc="1" locked="0" layoutInCell="1" allowOverlap="1" wp14:anchorId="37B7E4DC" wp14:editId="23D49D66">
            <wp:simplePos x="0" y="0"/>
            <wp:positionH relativeFrom="page">
              <wp:posOffset>317500</wp:posOffset>
            </wp:positionH>
            <wp:positionV relativeFrom="paragraph">
              <wp:posOffset>236855</wp:posOffset>
            </wp:positionV>
            <wp:extent cx="3377565" cy="2588260"/>
            <wp:effectExtent l="0" t="0" r="0" b="2540"/>
            <wp:wrapTight wrapText="bothSides">
              <wp:wrapPolygon edited="0">
                <wp:start x="0" y="0"/>
                <wp:lineTo x="0" y="21462"/>
                <wp:lineTo x="21442" y="21462"/>
                <wp:lineTo x="21442" y="0"/>
                <wp:lineTo x="0" y="0"/>
              </wp:wrapPolygon>
            </wp:wrapTight>
            <wp:docPr id="822561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61767" name="Picture 822561767"/>
                    <pic:cNvPicPr/>
                  </pic:nvPicPr>
                  <pic:blipFill>
                    <a:blip r:embed="rId9">
                      <a:extLst>
                        <a:ext uri="{28A0092B-C50C-407E-A947-70E740481C1C}">
                          <a14:useLocalDpi xmlns:a14="http://schemas.microsoft.com/office/drawing/2010/main" val="0"/>
                        </a:ext>
                      </a:extLst>
                    </a:blip>
                    <a:stretch>
                      <a:fillRect/>
                    </a:stretch>
                  </pic:blipFill>
                  <pic:spPr>
                    <a:xfrm>
                      <a:off x="0" y="0"/>
                      <a:ext cx="3377565" cy="2588260"/>
                    </a:xfrm>
                    <a:prstGeom prst="rect">
                      <a:avLst/>
                    </a:prstGeom>
                  </pic:spPr>
                </pic:pic>
              </a:graphicData>
            </a:graphic>
            <wp14:sizeRelH relativeFrom="margin">
              <wp14:pctWidth>0</wp14:pctWidth>
            </wp14:sizeRelH>
            <wp14:sizeRelV relativeFrom="margin">
              <wp14:pctHeight>0</wp14:pctHeight>
            </wp14:sizeRelV>
          </wp:anchor>
        </w:drawing>
      </w:r>
      <w:r w:rsidR="006A71B2" w:rsidRPr="006A71B2">
        <w:rPr>
          <w:rFonts w:eastAsiaTheme="minorEastAsia"/>
          <w:b/>
          <w:bCs/>
          <w:sz w:val="28"/>
          <w:szCs w:val="28"/>
        </w:rPr>
        <w:t>What is a good f?</w:t>
      </w:r>
    </w:p>
    <w:p w14:paraId="6E50BBFE" w14:textId="6CAA0827" w:rsidR="00784D74" w:rsidRDefault="0065295F" w:rsidP="00EA485F">
      <w:pPr>
        <w:pStyle w:val="NoSpacing"/>
        <w:rPr>
          <w:rFonts w:eastAsiaTheme="minorEastAsia"/>
        </w:rPr>
      </w:pPr>
      <w:r>
        <w:rPr>
          <w:rFonts w:eastAsiaTheme="minorEastAsia"/>
          <w:b/>
          <w:bCs/>
          <w:noProof/>
        </w:rPr>
        <w:lastRenderedPageBreak/>
        <w:drawing>
          <wp:anchor distT="0" distB="0" distL="114300" distR="114300" simplePos="0" relativeHeight="251663360" behindDoc="1" locked="0" layoutInCell="1" allowOverlap="1" wp14:anchorId="54864A0E" wp14:editId="0E381097">
            <wp:simplePos x="0" y="0"/>
            <wp:positionH relativeFrom="page">
              <wp:posOffset>3905885</wp:posOffset>
            </wp:positionH>
            <wp:positionV relativeFrom="paragraph">
              <wp:posOffset>198755</wp:posOffset>
            </wp:positionV>
            <wp:extent cx="3471545" cy="2588260"/>
            <wp:effectExtent l="0" t="0" r="0" b="2540"/>
            <wp:wrapTight wrapText="bothSides">
              <wp:wrapPolygon edited="0">
                <wp:start x="0" y="0"/>
                <wp:lineTo x="0" y="21462"/>
                <wp:lineTo x="21454" y="21462"/>
                <wp:lineTo x="21454" y="0"/>
                <wp:lineTo x="0" y="0"/>
              </wp:wrapPolygon>
            </wp:wrapTight>
            <wp:docPr id="363686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86430" name="Picture 363686430"/>
                    <pic:cNvPicPr/>
                  </pic:nvPicPr>
                  <pic:blipFill>
                    <a:blip r:embed="rId10">
                      <a:extLst>
                        <a:ext uri="{28A0092B-C50C-407E-A947-70E740481C1C}">
                          <a14:useLocalDpi xmlns:a14="http://schemas.microsoft.com/office/drawing/2010/main" val="0"/>
                        </a:ext>
                      </a:extLst>
                    </a:blip>
                    <a:stretch>
                      <a:fillRect/>
                    </a:stretch>
                  </pic:blipFill>
                  <pic:spPr>
                    <a:xfrm>
                      <a:off x="0" y="0"/>
                      <a:ext cx="3471545" cy="258826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61312" behindDoc="1" locked="0" layoutInCell="1" allowOverlap="1" wp14:anchorId="1CA133CE" wp14:editId="2359EDA1">
            <wp:simplePos x="0" y="0"/>
            <wp:positionH relativeFrom="margin">
              <wp:posOffset>-207645</wp:posOffset>
            </wp:positionH>
            <wp:positionV relativeFrom="paragraph">
              <wp:posOffset>156845</wp:posOffset>
            </wp:positionV>
            <wp:extent cx="3501390" cy="2647950"/>
            <wp:effectExtent l="0" t="0" r="3810" b="0"/>
            <wp:wrapTight wrapText="bothSides">
              <wp:wrapPolygon edited="0">
                <wp:start x="0" y="0"/>
                <wp:lineTo x="0" y="21445"/>
                <wp:lineTo x="21506" y="21445"/>
                <wp:lineTo x="21506" y="0"/>
                <wp:lineTo x="0" y="0"/>
              </wp:wrapPolygon>
            </wp:wrapTight>
            <wp:docPr id="1854481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1719" name="Picture 1854481719"/>
                    <pic:cNvPicPr/>
                  </pic:nvPicPr>
                  <pic:blipFill>
                    <a:blip r:embed="rId11">
                      <a:extLst>
                        <a:ext uri="{28A0092B-C50C-407E-A947-70E740481C1C}">
                          <a14:useLocalDpi xmlns:a14="http://schemas.microsoft.com/office/drawing/2010/main" val="0"/>
                        </a:ext>
                      </a:extLst>
                    </a:blip>
                    <a:stretch>
                      <a:fillRect/>
                    </a:stretch>
                  </pic:blipFill>
                  <pic:spPr>
                    <a:xfrm>
                      <a:off x="0" y="0"/>
                      <a:ext cx="3501390" cy="2647950"/>
                    </a:xfrm>
                    <a:prstGeom prst="rect">
                      <a:avLst/>
                    </a:prstGeom>
                  </pic:spPr>
                </pic:pic>
              </a:graphicData>
            </a:graphic>
            <wp14:sizeRelH relativeFrom="margin">
              <wp14:pctWidth>0</wp14:pctWidth>
            </wp14:sizeRelH>
            <wp14:sizeRelV relativeFrom="margin">
              <wp14:pctHeight>0</wp14:pctHeight>
            </wp14:sizeRelV>
          </wp:anchor>
        </w:drawing>
      </w:r>
    </w:p>
    <w:p w14:paraId="4DBCFA39" w14:textId="62357D5A" w:rsidR="00784D74" w:rsidRDefault="00F16B4F" w:rsidP="00EA485F">
      <w:pPr>
        <w:pStyle w:val="NoSpacing"/>
        <w:rPr>
          <w:rFonts w:eastAsiaTheme="minorEastAsia"/>
        </w:rPr>
      </w:pPr>
      <w:r>
        <w:rPr>
          <w:rFonts w:eastAsiaTheme="minorEastAsia"/>
          <w:b/>
          <w:bCs/>
          <w:noProof/>
        </w:rPr>
        <w:drawing>
          <wp:anchor distT="0" distB="0" distL="114300" distR="114300" simplePos="0" relativeHeight="251664384" behindDoc="1" locked="0" layoutInCell="1" allowOverlap="1" wp14:anchorId="489F8916" wp14:editId="19931043">
            <wp:simplePos x="0" y="0"/>
            <wp:positionH relativeFrom="margin">
              <wp:posOffset>3508375</wp:posOffset>
            </wp:positionH>
            <wp:positionV relativeFrom="paragraph">
              <wp:posOffset>2831465</wp:posOffset>
            </wp:positionV>
            <wp:extent cx="3352800" cy="2597150"/>
            <wp:effectExtent l="0" t="0" r="0" b="0"/>
            <wp:wrapTight wrapText="bothSides">
              <wp:wrapPolygon edited="0">
                <wp:start x="0" y="0"/>
                <wp:lineTo x="0" y="21389"/>
                <wp:lineTo x="21477" y="21389"/>
                <wp:lineTo x="21477" y="0"/>
                <wp:lineTo x="0" y="0"/>
              </wp:wrapPolygon>
            </wp:wrapTight>
            <wp:docPr id="1415180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0066" name="Picture 1415180066"/>
                    <pic:cNvPicPr/>
                  </pic:nvPicPr>
                  <pic:blipFill>
                    <a:blip r:embed="rId12">
                      <a:extLst>
                        <a:ext uri="{28A0092B-C50C-407E-A947-70E740481C1C}">
                          <a14:useLocalDpi xmlns:a14="http://schemas.microsoft.com/office/drawing/2010/main" val="0"/>
                        </a:ext>
                      </a:extLst>
                    </a:blip>
                    <a:stretch>
                      <a:fillRect/>
                    </a:stretch>
                  </pic:blipFill>
                  <pic:spPr>
                    <a:xfrm>
                      <a:off x="0" y="0"/>
                      <a:ext cx="3352800" cy="25971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noProof/>
        </w:rPr>
        <w:drawing>
          <wp:anchor distT="0" distB="0" distL="114300" distR="114300" simplePos="0" relativeHeight="251665408" behindDoc="1" locked="0" layoutInCell="1" allowOverlap="1" wp14:anchorId="55DDC6FB" wp14:editId="11E7FD0B">
            <wp:simplePos x="0" y="0"/>
            <wp:positionH relativeFrom="margin">
              <wp:posOffset>-174625</wp:posOffset>
            </wp:positionH>
            <wp:positionV relativeFrom="paragraph">
              <wp:posOffset>2809240</wp:posOffset>
            </wp:positionV>
            <wp:extent cx="3398520" cy="2592070"/>
            <wp:effectExtent l="0" t="0" r="0" b="0"/>
            <wp:wrapTight wrapText="bothSides">
              <wp:wrapPolygon edited="0">
                <wp:start x="0" y="0"/>
                <wp:lineTo x="0" y="21431"/>
                <wp:lineTo x="21430" y="21431"/>
                <wp:lineTo x="21430" y="0"/>
                <wp:lineTo x="0" y="0"/>
              </wp:wrapPolygon>
            </wp:wrapTight>
            <wp:docPr id="884828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8801" name="Picture 884828801"/>
                    <pic:cNvPicPr/>
                  </pic:nvPicPr>
                  <pic:blipFill>
                    <a:blip r:embed="rId13">
                      <a:extLst>
                        <a:ext uri="{28A0092B-C50C-407E-A947-70E740481C1C}">
                          <a14:useLocalDpi xmlns:a14="http://schemas.microsoft.com/office/drawing/2010/main" val="0"/>
                        </a:ext>
                      </a:extLst>
                    </a:blip>
                    <a:stretch>
                      <a:fillRect/>
                    </a:stretch>
                  </pic:blipFill>
                  <pic:spPr>
                    <a:xfrm>
                      <a:off x="0" y="0"/>
                      <a:ext cx="3398520" cy="2592070"/>
                    </a:xfrm>
                    <a:prstGeom prst="rect">
                      <a:avLst/>
                    </a:prstGeom>
                  </pic:spPr>
                </pic:pic>
              </a:graphicData>
            </a:graphic>
            <wp14:sizeRelH relativeFrom="margin">
              <wp14:pctWidth>0</wp14:pctWidth>
            </wp14:sizeRelH>
            <wp14:sizeRelV relativeFrom="margin">
              <wp14:pctHeight>0</wp14:pctHeight>
            </wp14:sizeRelV>
          </wp:anchor>
        </w:drawing>
      </w:r>
    </w:p>
    <w:p w14:paraId="56082D80" w14:textId="13D8894A" w:rsidR="0065295F" w:rsidRDefault="0065295F" w:rsidP="00EA485F">
      <w:pPr>
        <w:pStyle w:val="NoSpacing"/>
        <w:rPr>
          <w:rFonts w:eastAsiaTheme="minorEastAsia"/>
        </w:rPr>
      </w:pPr>
    </w:p>
    <w:p w14:paraId="64406003" w14:textId="5C3881B3" w:rsidR="0065295F" w:rsidRDefault="0065295F" w:rsidP="00EA485F">
      <w:pPr>
        <w:pStyle w:val="NoSpacing"/>
        <w:rPr>
          <w:rFonts w:eastAsiaTheme="minorEastAsia"/>
        </w:rPr>
      </w:pPr>
      <w:r>
        <w:rPr>
          <w:rFonts w:eastAsiaTheme="minorEastAsia"/>
        </w:rPr>
        <w:t xml:space="preserve">Curse of Dimensionality: </w:t>
      </w:r>
      <w:hyperlink r:id="rId14" w:history="1">
        <w:r w:rsidRPr="00B52486">
          <w:rPr>
            <w:rStyle w:val="Hyperlink"/>
            <w:rFonts w:eastAsiaTheme="minorEastAsia"/>
          </w:rPr>
          <w:t>https://youtu.be/9Tf-_mJhOkU?feature=shared</w:t>
        </w:r>
      </w:hyperlink>
    </w:p>
    <w:p w14:paraId="7D034D87" w14:textId="60D4BBE1" w:rsidR="0065295F" w:rsidRDefault="00F16B4F" w:rsidP="00EA485F">
      <w:pPr>
        <w:pStyle w:val="NoSpacing"/>
        <w:rPr>
          <w:rFonts w:eastAsiaTheme="minorEastAsia"/>
        </w:rPr>
      </w:pPr>
      <w:r>
        <w:rPr>
          <w:rFonts w:eastAsiaTheme="minorEastAsia"/>
        </w:rPr>
        <w:t xml:space="preserve">Link to the lectures: </w:t>
      </w:r>
      <w:hyperlink r:id="rId15" w:history="1">
        <w:r w:rsidRPr="00F72910">
          <w:rPr>
            <w:rStyle w:val="Hyperlink"/>
            <w:rFonts w:eastAsiaTheme="minorEastAsia"/>
          </w:rPr>
          <w:t>https://learning.edx.org/course/course-v1:StanfordOnline+STATSX0001+2T2023/home</w:t>
        </w:r>
      </w:hyperlink>
    </w:p>
    <w:p w14:paraId="396672AF" w14:textId="7ED49D7E" w:rsidR="00F16B4F" w:rsidRDefault="00F16B4F" w:rsidP="00EA485F">
      <w:pPr>
        <w:pStyle w:val="NoSpacing"/>
        <w:rPr>
          <w:rFonts w:eastAsiaTheme="minorEastAsia"/>
        </w:rPr>
      </w:pPr>
      <w:r>
        <w:rPr>
          <w:rFonts w:eastAsiaTheme="minorEastAsia"/>
        </w:rPr>
        <w:t>The book Elements of Statistical Learning also has more on this.</w:t>
      </w:r>
    </w:p>
    <w:p w14:paraId="46BC46A5" w14:textId="763367BE" w:rsidR="0065295F" w:rsidRDefault="0065295F" w:rsidP="00EA485F">
      <w:pPr>
        <w:pStyle w:val="NoSpacing"/>
        <w:rPr>
          <w:rFonts w:eastAsiaTheme="minorEastAsia"/>
        </w:rPr>
      </w:pPr>
      <w:r>
        <w:rPr>
          <w:rFonts w:eastAsiaTheme="minorEastAsia"/>
        </w:rPr>
        <w:t xml:space="preserve">Hence, often, we use parametric methods and give an initial structure to f to avoid encountering curse of dimensionality. </w:t>
      </w:r>
    </w:p>
    <w:p w14:paraId="50439A65" w14:textId="46938187" w:rsidR="0065295F" w:rsidRDefault="0065295F" w:rsidP="00EA485F">
      <w:pPr>
        <w:pStyle w:val="NoSpacing"/>
        <w:rPr>
          <w:rFonts w:eastAsiaTheme="minorEastAsia"/>
        </w:rPr>
      </w:pPr>
    </w:p>
    <w:p w14:paraId="70E3D8C8" w14:textId="0428F87A" w:rsidR="0065295F" w:rsidRDefault="0065295F" w:rsidP="00EA485F">
      <w:pPr>
        <w:pStyle w:val="NoSpacing"/>
        <w:rPr>
          <w:rFonts w:eastAsiaTheme="minorEastAsia"/>
        </w:rPr>
      </w:pPr>
    </w:p>
    <w:p w14:paraId="58D19DE1" w14:textId="3A0C6832" w:rsidR="0065295F" w:rsidRDefault="0065295F" w:rsidP="00EA485F">
      <w:pPr>
        <w:pStyle w:val="NoSpacing"/>
        <w:rPr>
          <w:rFonts w:eastAsiaTheme="minorEastAsia"/>
        </w:rPr>
      </w:pPr>
    </w:p>
    <w:p w14:paraId="0680E0E3" w14:textId="0FE86C1F" w:rsidR="0065295F" w:rsidRDefault="0065295F" w:rsidP="00EA485F">
      <w:pPr>
        <w:pStyle w:val="NoSpacing"/>
        <w:rPr>
          <w:rFonts w:eastAsiaTheme="minorEastAsia"/>
        </w:rPr>
      </w:pPr>
    </w:p>
    <w:p w14:paraId="1281DF0A" w14:textId="58B59C42" w:rsidR="0065295F" w:rsidRPr="0065295F" w:rsidRDefault="0065295F" w:rsidP="00EA485F">
      <w:pPr>
        <w:pStyle w:val="NoSpacing"/>
        <w:rPr>
          <w:rFonts w:eastAsiaTheme="minorEastAsia"/>
        </w:rPr>
      </w:pPr>
    </w:p>
    <w:p w14:paraId="56E4F0A4" w14:textId="77777777" w:rsidR="0065295F" w:rsidRDefault="0065295F" w:rsidP="00EA485F">
      <w:pPr>
        <w:pStyle w:val="NoSpacing"/>
        <w:rPr>
          <w:rFonts w:eastAsiaTheme="minorEastAsia"/>
          <w:b/>
          <w:bCs/>
        </w:rPr>
      </w:pPr>
    </w:p>
    <w:p w14:paraId="33EBB410" w14:textId="77777777" w:rsidR="0065295F" w:rsidRDefault="0065295F" w:rsidP="00EA485F">
      <w:pPr>
        <w:pStyle w:val="NoSpacing"/>
        <w:rPr>
          <w:rFonts w:eastAsiaTheme="minorEastAsia"/>
          <w:b/>
          <w:bCs/>
        </w:rPr>
      </w:pPr>
    </w:p>
    <w:p w14:paraId="5D7111D3" w14:textId="77777777" w:rsidR="0065295F" w:rsidRDefault="0065295F" w:rsidP="00EA485F">
      <w:pPr>
        <w:pStyle w:val="NoSpacing"/>
        <w:rPr>
          <w:rFonts w:eastAsiaTheme="minorEastAsia"/>
          <w:b/>
          <w:bCs/>
        </w:rPr>
      </w:pPr>
    </w:p>
    <w:p w14:paraId="79536145" w14:textId="77777777" w:rsidR="0065295F" w:rsidRDefault="0065295F" w:rsidP="00EA485F">
      <w:pPr>
        <w:pStyle w:val="NoSpacing"/>
        <w:rPr>
          <w:rFonts w:eastAsiaTheme="minorEastAsia"/>
          <w:b/>
          <w:bCs/>
        </w:rPr>
      </w:pPr>
    </w:p>
    <w:p w14:paraId="1881B8F9" w14:textId="77777777" w:rsidR="0065295F" w:rsidRDefault="0065295F" w:rsidP="00EA485F">
      <w:pPr>
        <w:pStyle w:val="NoSpacing"/>
        <w:rPr>
          <w:rFonts w:eastAsiaTheme="minorEastAsia"/>
          <w:b/>
          <w:bCs/>
        </w:rPr>
      </w:pPr>
    </w:p>
    <w:p w14:paraId="3508FFC8" w14:textId="77777777" w:rsidR="0065295F" w:rsidRDefault="0065295F" w:rsidP="00EA485F">
      <w:pPr>
        <w:pStyle w:val="NoSpacing"/>
        <w:rPr>
          <w:rFonts w:eastAsiaTheme="minorEastAsia"/>
          <w:b/>
          <w:bCs/>
        </w:rPr>
      </w:pPr>
    </w:p>
    <w:p w14:paraId="59FD2B0C" w14:textId="77777777" w:rsidR="0065295F" w:rsidRDefault="0065295F" w:rsidP="00EA485F">
      <w:pPr>
        <w:pStyle w:val="NoSpacing"/>
        <w:rPr>
          <w:rFonts w:eastAsiaTheme="minorEastAsia"/>
          <w:b/>
          <w:bCs/>
        </w:rPr>
      </w:pPr>
    </w:p>
    <w:p w14:paraId="41E3E373" w14:textId="77777777" w:rsidR="0065295F" w:rsidRDefault="0065295F" w:rsidP="00EA485F">
      <w:pPr>
        <w:pStyle w:val="NoSpacing"/>
        <w:rPr>
          <w:rFonts w:eastAsiaTheme="minorEastAsia"/>
          <w:b/>
          <w:bCs/>
        </w:rPr>
      </w:pPr>
    </w:p>
    <w:p w14:paraId="42F9837A" w14:textId="77777777" w:rsidR="0065295F" w:rsidRDefault="0065295F" w:rsidP="00EA485F">
      <w:pPr>
        <w:pStyle w:val="NoSpacing"/>
        <w:rPr>
          <w:rFonts w:eastAsiaTheme="minorEastAsia"/>
          <w:b/>
          <w:bCs/>
        </w:rPr>
      </w:pPr>
    </w:p>
    <w:p w14:paraId="1CE20D82" w14:textId="7E5112BF" w:rsidR="0065295F" w:rsidRDefault="0065295F" w:rsidP="00EA485F">
      <w:pPr>
        <w:pStyle w:val="NoSpacing"/>
        <w:rPr>
          <w:rFonts w:eastAsiaTheme="minorEastAsia"/>
          <w:b/>
          <w:bCs/>
        </w:rPr>
      </w:pPr>
    </w:p>
    <w:p w14:paraId="04370E3C" w14:textId="77777777" w:rsidR="0065295F" w:rsidRDefault="0065295F" w:rsidP="00EA485F">
      <w:pPr>
        <w:pStyle w:val="NoSpacing"/>
        <w:rPr>
          <w:rFonts w:eastAsiaTheme="minorEastAsia"/>
          <w:b/>
          <w:bCs/>
        </w:rPr>
      </w:pPr>
    </w:p>
    <w:p w14:paraId="466E55CE" w14:textId="1B5D304E" w:rsidR="0065295F" w:rsidRDefault="0065295F" w:rsidP="00EA485F">
      <w:pPr>
        <w:pStyle w:val="NoSpacing"/>
        <w:rPr>
          <w:rFonts w:eastAsiaTheme="minorEastAsia"/>
          <w:b/>
          <w:bCs/>
        </w:rPr>
      </w:pPr>
    </w:p>
    <w:p w14:paraId="11261CC7" w14:textId="7F7D53B9" w:rsidR="00EA485F" w:rsidRDefault="00EA485F" w:rsidP="00EA485F">
      <w:pPr>
        <w:pStyle w:val="NoSpacing"/>
        <w:rPr>
          <w:rFonts w:eastAsiaTheme="minorEastAsia"/>
          <w:b/>
          <w:bCs/>
        </w:rPr>
      </w:pPr>
      <w:r>
        <w:rPr>
          <w:rFonts w:eastAsiaTheme="minorEastAsia"/>
          <w:b/>
          <w:bCs/>
        </w:rPr>
        <w:t>Prediction Accuracy vs Model Interpretability:</w:t>
      </w:r>
    </w:p>
    <w:p w14:paraId="798FC723" w14:textId="2C41A538" w:rsidR="00B5792C" w:rsidRDefault="00476D8F" w:rsidP="00476D8F">
      <w:pPr>
        <w:pStyle w:val="NoSpacing"/>
        <w:numPr>
          <w:ilvl w:val="0"/>
          <w:numId w:val="13"/>
        </w:numPr>
        <w:rPr>
          <w:rFonts w:eastAsiaTheme="minorEastAsia"/>
        </w:rPr>
      </w:pPr>
      <w:r>
        <w:rPr>
          <w:rFonts w:eastAsiaTheme="minorEastAsia"/>
        </w:rPr>
        <w:t>There is an inverse proportionality sort of between flexibility and interpretability.</w:t>
      </w:r>
    </w:p>
    <w:p w14:paraId="4E752D1E" w14:textId="638C4EB8" w:rsidR="00476D8F" w:rsidRDefault="00476D8F" w:rsidP="00476D8F">
      <w:pPr>
        <w:pStyle w:val="NoSpacing"/>
        <w:numPr>
          <w:ilvl w:val="0"/>
          <w:numId w:val="13"/>
        </w:numPr>
        <w:rPr>
          <w:rFonts w:eastAsiaTheme="minorEastAsia"/>
        </w:rPr>
      </w:pPr>
      <w:r>
        <w:rPr>
          <w:rFonts w:eastAsiaTheme="minorEastAsia"/>
        </w:rPr>
        <w:t xml:space="preserve">Less flexible methods are restrictive in the sense that they shorten the range of shapes </w:t>
      </w:r>
      <w:proofErr w:type="spellStart"/>
      <w:r>
        <w:rPr>
          <w:rFonts w:eastAsiaTheme="minorEastAsia"/>
        </w:rPr>
        <w:t>of f</w:t>
      </w:r>
      <w:proofErr w:type="spellEnd"/>
      <w:r>
        <w:rPr>
          <w:rFonts w:eastAsiaTheme="minorEastAsia"/>
        </w:rPr>
        <w:t xml:space="preserve">. For example, Linear Models assume f to be linear but that is seldom the case. On the other hand, less flexible models are quite interpretable. </w:t>
      </w:r>
    </w:p>
    <w:p w14:paraId="2FDCD277" w14:textId="779E8F61" w:rsidR="00476D8F" w:rsidRPr="00B5792C" w:rsidRDefault="00476D8F" w:rsidP="00476D8F">
      <w:pPr>
        <w:pStyle w:val="NoSpacing"/>
        <w:numPr>
          <w:ilvl w:val="0"/>
          <w:numId w:val="13"/>
        </w:numPr>
        <w:rPr>
          <w:rFonts w:eastAsiaTheme="minorEastAsia"/>
        </w:rPr>
      </w:pPr>
      <w:r>
        <w:rPr>
          <w:rFonts w:eastAsiaTheme="minorEastAsia"/>
          <w:noProof/>
        </w:rPr>
        <w:drawing>
          <wp:anchor distT="0" distB="0" distL="114300" distR="114300" simplePos="0" relativeHeight="251660288" behindDoc="1" locked="0" layoutInCell="1" allowOverlap="1" wp14:anchorId="4C00672D" wp14:editId="0F68785D">
            <wp:simplePos x="0" y="0"/>
            <wp:positionH relativeFrom="column">
              <wp:posOffset>571500</wp:posOffset>
            </wp:positionH>
            <wp:positionV relativeFrom="paragraph">
              <wp:posOffset>12065</wp:posOffset>
            </wp:positionV>
            <wp:extent cx="5981700" cy="3627120"/>
            <wp:effectExtent l="0" t="0" r="0" b="0"/>
            <wp:wrapTight wrapText="bothSides">
              <wp:wrapPolygon edited="0">
                <wp:start x="0" y="0"/>
                <wp:lineTo x="0" y="21441"/>
                <wp:lineTo x="21531" y="21441"/>
                <wp:lineTo x="21531" y="0"/>
                <wp:lineTo x="0" y="0"/>
              </wp:wrapPolygon>
            </wp:wrapTight>
            <wp:docPr id="1106792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92755" name="Picture 1106792755"/>
                    <pic:cNvPicPr/>
                  </pic:nvPicPr>
                  <pic:blipFill>
                    <a:blip r:embed="rId16">
                      <a:extLst>
                        <a:ext uri="{28A0092B-C50C-407E-A947-70E740481C1C}">
                          <a14:useLocalDpi xmlns:a14="http://schemas.microsoft.com/office/drawing/2010/main" val="0"/>
                        </a:ext>
                      </a:extLst>
                    </a:blip>
                    <a:stretch>
                      <a:fillRect/>
                    </a:stretch>
                  </pic:blipFill>
                  <pic:spPr>
                    <a:xfrm>
                      <a:off x="0" y="0"/>
                      <a:ext cx="5981700" cy="3627120"/>
                    </a:xfrm>
                    <a:prstGeom prst="rect">
                      <a:avLst/>
                    </a:prstGeom>
                  </pic:spPr>
                </pic:pic>
              </a:graphicData>
            </a:graphic>
            <wp14:sizeRelH relativeFrom="margin">
              <wp14:pctWidth>0</wp14:pctWidth>
            </wp14:sizeRelH>
            <wp14:sizeRelV relativeFrom="margin">
              <wp14:pctHeight>0</wp14:pctHeight>
            </wp14:sizeRelV>
          </wp:anchor>
        </w:drawing>
      </w:r>
    </w:p>
    <w:p w14:paraId="0BFC7493" w14:textId="1C7DDD07" w:rsidR="006F53C8" w:rsidRDefault="006F53C8" w:rsidP="006F53C8">
      <w:pPr>
        <w:pStyle w:val="NoSpacing"/>
        <w:rPr>
          <w:rFonts w:eastAsiaTheme="minorEastAsia"/>
        </w:rPr>
      </w:pPr>
    </w:p>
    <w:p w14:paraId="42108653" w14:textId="6C36E006" w:rsidR="001F3943" w:rsidRDefault="001F3943" w:rsidP="006F53C8">
      <w:pPr>
        <w:pStyle w:val="NoSpacing"/>
        <w:rPr>
          <w:rFonts w:eastAsiaTheme="minorEastAsia"/>
        </w:rPr>
      </w:pPr>
    </w:p>
    <w:p w14:paraId="3E81BB08" w14:textId="050E0497" w:rsidR="001F3943" w:rsidRDefault="001F3943" w:rsidP="006F53C8">
      <w:pPr>
        <w:pStyle w:val="NoSpacing"/>
        <w:rPr>
          <w:rFonts w:eastAsiaTheme="minorEastAsia"/>
        </w:rPr>
      </w:pPr>
    </w:p>
    <w:p w14:paraId="6663AFA2" w14:textId="77777777" w:rsidR="001F3943" w:rsidRDefault="001F3943" w:rsidP="006F53C8">
      <w:pPr>
        <w:pStyle w:val="NoSpacing"/>
        <w:rPr>
          <w:rFonts w:eastAsiaTheme="minorEastAsia"/>
        </w:rPr>
      </w:pPr>
    </w:p>
    <w:p w14:paraId="09D82816" w14:textId="2FFAE15B" w:rsidR="001F3943" w:rsidRDefault="001F3943" w:rsidP="006F53C8">
      <w:pPr>
        <w:pStyle w:val="NoSpacing"/>
        <w:rPr>
          <w:rFonts w:eastAsiaTheme="minorEastAsia"/>
        </w:rPr>
      </w:pPr>
    </w:p>
    <w:p w14:paraId="77E279F2" w14:textId="77777777" w:rsidR="001F3943" w:rsidRDefault="001F3943" w:rsidP="006F53C8">
      <w:pPr>
        <w:pStyle w:val="NoSpacing"/>
        <w:rPr>
          <w:rFonts w:eastAsiaTheme="minorEastAsia"/>
        </w:rPr>
      </w:pPr>
    </w:p>
    <w:p w14:paraId="63AB8E4E" w14:textId="30AF1FDC" w:rsidR="001F3943" w:rsidRDefault="001F3943" w:rsidP="006F53C8">
      <w:pPr>
        <w:pStyle w:val="NoSpacing"/>
        <w:rPr>
          <w:rFonts w:eastAsiaTheme="minorEastAsia"/>
        </w:rPr>
      </w:pPr>
    </w:p>
    <w:p w14:paraId="77C21950" w14:textId="77777777" w:rsidR="001F3943" w:rsidRDefault="001F3943" w:rsidP="006F53C8">
      <w:pPr>
        <w:pStyle w:val="NoSpacing"/>
        <w:rPr>
          <w:rFonts w:eastAsiaTheme="minorEastAsia"/>
        </w:rPr>
      </w:pPr>
    </w:p>
    <w:p w14:paraId="20FB8A40" w14:textId="77777777" w:rsidR="001F3943" w:rsidRDefault="001F3943" w:rsidP="006F53C8">
      <w:pPr>
        <w:pStyle w:val="NoSpacing"/>
        <w:rPr>
          <w:rFonts w:eastAsiaTheme="minorEastAsia"/>
        </w:rPr>
      </w:pPr>
    </w:p>
    <w:p w14:paraId="563F37F5" w14:textId="77777777" w:rsidR="001F3943" w:rsidRDefault="001F3943" w:rsidP="006F53C8">
      <w:pPr>
        <w:pStyle w:val="NoSpacing"/>
        <w:rPr>
          <w:rFonts w:eastAsiaTheme="minorEastAsia"/>
        </w:rPr>
      </w:pPr>
    </w:p>
    <w:p w14:paraId="48047E84" w14:textId="77777777" w:rsidR="001F3943" w:rsidRDefault="001F3943" w:rsidP="006F53C8">
      <w:pPr>
        <w:pStyle w:val="NoSpacing"/>
        <w:rPr>
          <w:rFonts w:eastAsiaTheme="minorEastAsia"/>
        </w:rPr>
      </w:pPr>
    </w:p>
    <w:p w14:paraId="2A288310" w14:textId="77777777" w:rsidR="001F3943" w:rsidRDefault="001F3943" w:rsidP="006F53C8">
      <w:pPr>
        <w:pStyle w:val="NoSpacing"/>
        <w:rPr>
          <w:rFonts w:eastAsiaTheme="minorEastAsia"/>
        </w:rPr>
      </w:pPr>
    </w:p>
    <w:p w14:paraId="6D7C50CB" w14:textId="77777777" w:rsidR="001F3943" w:rsidRDefault="001F3943" w:rsidP="006F53C8">
      <w:pPr>
        <w:pStyle w:val="NoSpacing"/>
        <w:rPr>
          <w:rFonts w:eastAsiaTheme="minorEastAsia"/>
        </w:rPr>
      </w:pPr>
    </w:p>
    <w:p w14:paraId="56E90907" w14:textId="77777777" w:rsidR="001F3943" w:rsidRDefault="001F3943" w:rsidP="006F53C8">
      <w:pPr>
        <w:pStyle w:val="NoSpacing"/>
        <w:rPr>
          <w:rFonts w:eastAsiaTheme="minorEastAsia"/>
        </w:rPr>
      </w:pPr>
    </w:p>
    <w:p w14:paraId="7F703A31" w14:textId="77777777" w:rsidR="001F3943" w:rsidRDefault="001F3943" w:rsidP="006F53C8">
      <w:pPr>
        <w:pStyle w:val="NoSpacing"/>
        <w:rPr>
          <w:rFonts w:eastAsiaTheme="minorEastAsia"/>
        </w:rPr>
      </w:pPr>
    </w:p>
    <w:p w14:paraId="26175E0C" w14:textId="77777777" w:rsidR="001F3943" w:rsidRDefault="001F3943" w:rsidP="006F53C8">
      <w:pPr>
        <w:pStyle w:val="NoSpacing"/>
        <w:rPr>
          <w:rFonts w:eastAsiaTheme="minorEastAsia"/>
        </w:rPr>
      </w:pPr>
    </w:p>
    <w:p w14:paraId="62DE5F55" w14:textId="77777777" w:rsidR="001F3943" w:rsidRDefault="001F3943" w:rsidP="006F53C8">
      <w:pPr>
        <w:pStyle w:val="NoSpacing"/>
        <w:rPr>
          <w:rFonts w:eastAsiaTheme="minorEastAsia"/>
        </w:rPr>
      </w:pPr>
    </w:p>
    <w:p w14:paraId="7033B9D4" w14:textId="77777777" w:rsidR="001F3943" w:rsidRDefault="001F3943" w:rsidP="006F53C8">
      <w:pPr>
        <w:pStyle w:val="NoSpacing"/>
        <w:rPr>
          <w:rFonts w:eastAsiaTheme="minorEastAsia"/>
        </w:rPr>
      </w:pPr>
    </w:p>
    <w:p w14:paraId="6CE23E05" w14:textId="77777777" w:rsidR="001F3943" w:rsidRDefault="001F3943" w:rsidP="006F53C8">
      <w:pPr>
        <w:pStyle w:val="NoSpacing"/>
        <w:rPr>
          <w:rFonts w:eastAsiaTheme="minorEastAsia"/>
        </w:rPr>
      </w:pPr>
    </w:p>
    <w:p w14:paraId="5C6D58A8" w14:textId="69EF1D84" w:rsidR="001F3943" w:rsidRDefault="001F3943" w:rsidP="006F53C8">
      <w:pPr>
        <w:pStyle w:val="NoSpacing"/>
        <w:rPr>
          <w:rFonts w:eastAsiaTheme="minorEastAsia"/>
        </w:rPr>
      </w:pPr>
      <w:r>
        <w:rPr>
          <w:rFonts w:eastAsiaTheme="minorEastAsia"/>
        </w:rPr>
        <w:t xml:space="preserve">So, when inference is our goal, selecting lesser flexible models makes sense, since they have more interpretability. </w:t>
      </w:r>
    </w:p>
    <w:p w14:paraId="26857A3F" w14:textId="7421BDD4" w:rsidR="001F3943" w:rsidRDefault="001F3943" w:rsidP="006F53C8">
      <w:pPr>
        <w:pStyle w:val="NoSpacing"/>
        <w:rPr>
          <w:rFonts w:eastAsiaTheme="minorEastAsia"/>
        </w:rPr>
      </w:pPr>
      <w:r>
        <w:rPr>
          <w:rFonts w:eastAsiaTheme="minorEastAsia"/>
        </w:rPr>
        <w:t>When prediction is our goal, we might think that we should use the highest flexible model in order to have the best possible accuracy but this is not the case. This is because highly flexible models tend to overfit the training data and hence perform poorly on test data. This comes up in 2.2</w:t>
      </w:r>
    </w:p>
    <w:p w14:paraId="6486DFA2" w14:textId="77777777" w:rsidR="001F3943" w:rsidRDefault="001F3943" w:rsidP="006F53C8">
      <w:pPr>
        <w:pStyle w:val="NoSpacing"/>
        <w:rPr>
          <w:rFonts w:eastAsiaTheme="minorEastAsia"/>
        </w:rPr>
      </w:pPr>
    </w:p>
    <w:p w14:paraId="0AABE532" w14:textId="77777777" w:rsidR="006A71B2" w:rsidRDefault="006A71B2" w:rsidP="006A71B2">
      <w:pPr>
        <w:pStyle w:val="NoSpacing"/>
        <w:rPr>
          <w:rFonts w:eastAsiaTheme="minorEastAsia"/>
        </w:rPr>
      </w:pPr>
    </w:p>
    <w:p w14:paraId="144A84F1" w14:textId="3B2F449B" w:rsidR="006A71B2" w:rsidRDefault="006A71B2" w:rsidP="006A71B2">
      <w:pPr>
        <w:pStyle w:val="NoSpacing"/>
        <w:rPr>
          <w:rFonts w:eastAsiaTheme="minorEastAsia"/>
        </w:rPr>
      </w:pPr>
      <w:r>
        <w:rPr>
          <w:rFonts w:eastAsiaTheme="minorEastAsia"/>
        </w:rPr>
        <w:t>We choose models based on whether we’re working with QL or QN variables. But we can always code the QL variables to be QN and use them as such.</w:t>
      </w:r>
    </w:p>
    <w:p w14:paraId="717A91E5" w14:textId="77777777" w:rsidR="002E5F34" w:rsidRDefault="002E5F34" w:rsidP="002E5F34">
      <w:pPr>
        <w:pStyle w:val="NoSpacing"/>
        <w:rPr>
          <w:rFonts w:eastAsiaTheme="minorEastAsia"/>
        </w:rPr>
      </w:pPr>
    </w:p>
    <w:p w14:paraId="55AC0696" w14:textId="453FDA31" w:rsidR="00576446" w:rsidRPr="00576446" w:rsidRDefault="00576446" w:rsidP="00576446">
      <w:pPr>
        <w:pStyle w:val="NoSpacing"/>
        <w:rPr>
          <w:rFonts w:eastAsiaTheme="minorEastAsia"/>
        </w:rPr>
      </w:pPr>
      <w:r w:rsidRPr="00576446">
        <w:rPr>
          <w:rFonts w:eastAsiaTheme="minorEastAsia"/>
          <w:b/>
          <w:bCs/>
        </w:rPr>
        <w:t>Variable Types</w:t>
      </w:r>
    </w:p>
    <w:p w14:paraId="43859151" w14:textId="77777777" w:rsidR="00576446" w:rsidRPr="00576446" w:rsidRDefault="00576446" w:rsidP="00576446">
      <w:pPr>
        <w:pStyle w:val="NoSpacing"/>
        <w:numPr>
          <w:ilvl w:val="0"/>
          <w:numId w:val="14"/>
        </w:numPr>
        <w:rPr>
          <w:rFonts w:eastAsiaTheme="minorEastAsia"/>
        </w:rPr>
      </w:pPr>
      <w:r w:rsidRPr="00576446">
        <w:rPr>
          <w:rFonts w:eastAsiaTheme="minorEastAsia"/>
          <w:b/>
          <w:bCs/>
        </w:rPr>
        <w:t>Quantitative (QN):</w:t>
      </w:r>
      <w:r w:rsidRPr="00576446">
        <w:rPr>
          <w:rFonts w:eastAsiaTheme="minorEastAsia"/>
        </w:rPr>
        <w:t> Numerical (e.g., income, temperature).</w:t>
      </w:r>
    </w:p>
    <w:p w14:paraId="7624AEAF" w14:textId="77777777" w:rsidR="00576446" w:rsidRPr="00576446" w:rsidRDefault="00576446" w:rsidP="00576446">
      <w:pPr>
        <w:pStyle w:val="NoSpacing"/>
        <w:numPr>
          <w:ilvl w:val="0"/>
          <w:numId w:val="14"/>
        </w:numPr>
        <w:rPr>
          <w:rFonts w:eastAsiaTheme="minorEastAsia"/>
        </w:rPr>
      </w:pPr>
      <w:r w:rsidRPr="00576446">
        <w:rPr>
          <w:rFonts w:eastAsiaTheme="minorEastAsia"/>
          <w:b/>
          <w:bCs/>
        </w:rPr>
        <w:t>Qualitative (QL):</w:t>
      </w:r>
      <w:r w:rsidRPr="00576446">
        <w:rPr>
          <w:rFonts w:eastAsiaTheme="minorEastAsia"/>
        </w:rPr>
        <w:t xml:space="preserve"> Categorical (e.g., gender, </w:t>
      </w:r>
      <w:proofErr w:type="spellStart"/>
      <w:r w:rsidRPr="00576446">
        <w:rPr>
          <w:rFonts w:eastAsiaTheme="minorEastAsia"/>
        </w:rPr>
        <w:t>color</w:t>
      </w:r>
      <w:proofErr w:type="spellEnd"/>
      <w:r w:rsidRPr="00576446">
        <w:rPr>
          <w:rFonts w:eastAsiaTheme="minorEastAsia"/>
        </w:rPr>
        <w:t>).</w:t>
      </w:r>
    </w:p>
    <w:p w14:paraId="784E5CBE" w14:textId="77777777" w:rsidR="00576446" w:rsidRDefault="00576446" w:rsidP="00576446">
      <w:pPr>
        <w:pStyle w:val="NoSpacing"/>
        <w:numPr>
          <w:ilvl w:val="1"/>
          <w:numId w:val="14"/>
        </w:numPr>
        <w:rPr>
          <w:rFonts w:eastAsiaTheme="minorEastAsia"/>
        </w:rPr>
      </w:pPr>
      <w:r w:rsidRPr="00576446">
        <w:rPr>
          <w:rFonts w:eastAsiaTheme="minorEastAsia"/>
        </w:rPr>
        <w:t>Can be </w:t>
      </w:r>
      <w:r w:rsidRPr="00576446">
        <w:rPr>
          <w:rFonts w:eastAsiaTheme="minorEastAsia"/>
          <w:b/>
          <w:bCs/>
        </w:rPr>
        <w:t>unordered</w:t>
      </w:r>
      <w:r w:rsidRPr="00576446">
        <w:rPr>
          <w:rFonts w:eastAsiaTheme="minorEastAsia"/>
        </w:rPr>
        <w:t> (red, blue) or </w:t>
      </w:r>
      <w:r w:rsidRPr="00576446">
        <w:rPr>
          <w:rFonts w:eastAsiaTheme="minorEastAsia"/>
          <w:b/>
          <w:bCs/>
        </w:rPr>
        <w:t>ordered</w:t>
      </w:r>
      <w:r w:rsidRPr="00576446">
        <w:rPr>
          <w:rFonts w:eastAsiaTheme="minorEastAsia"/>
        </w:rPr>
        <w:t> (low, medium, high).</w:t>
      </w:r>
    </w:p>
    <w:p w14:paraId="586EB38C" w14:textId="070F9448" w:rsidR="00576446" w:rsidRPr="00576446" w:rsidRDefault="00576446" w:rsidP="00576446">
      <w:pPr>
        <w:pStyle w:val="NoSpacing"/>
        <w:numPr>
          <w:ilvl w:val="1"/>
          <w:numId w:val="14"/>
        </w:numPr>
        <w:rPr>
          <w:rFonts w:eastAsiaTheme="minorEastAsia"/>
        </w:rPr>
      </w:pPr>
      <w:r>
        <w:rPr>
          <w:rFonts w:eastAsiaTheme="minorEastAsia"/>
        </w:rPr>
        <w:t>Also called discrete variables or factors</w:t>
      </w:r>
    </w:p>
    <w:p w14:paraId="7148D7E3" w14:textId="77777777" w:rsidR="00576446" w:rsidRPr="00576446" w:rsidRDefault="00576446" w:rsidP="00576446">
      <w:pPr>
        <w:pStyle w:val="NoSpacing"/>
        <w:numPr>
          <w:ilvl w:val="0"/>
          <w:numId w:val="14"/>
        </w:numPr>
        <w:rPr>
          <w:rFonts w:eastAsiaTheme="minorEastAsia"/>
        </w:rPr>
      </w:pPr>
      <w:r w:rsidRPr="00576446">
        <w:rPr>
          <w:rFonts w:eastAsiaTheme="minorEastAsia"/>
          <w:b/>
          <w:bCs/>
        </w:rPr>
        <w:t>Methods depend on variable type:</w:t>
      </w:r>
    </w:p>
    <w:p w14:paraId="128F0AD7" w14:textId="77777777" w:rsidR="00576446" w:rsidRPr="00576446" w:rsidRDefault="00576446" w:rsidP="00576446">
      <w:pPr>
        <w:pStyle w:val="NoSpacing"/>
        <w:numPr>
          <w:ilvl w:val="1"/>
          <w:numId w:val="14"/>
        </w:numPr>
        <w:rPr>
          <w:rFonts w:eastAsiaTheme="minorEastAsia"/>
        </w:rPr>
      </w:pPr>
      <w:r w:rsidRPr="00576446">
        <w:rPr>
          <w:rFonts w:eastAsiaTheme="minorEastAsia"/>
        </w:rPr>
        <w:t>Regression → QN response.</w:t>
      </w:r>
    </w:p>
    <w:p w14:paraId="149F98D3" w14:textId="77777777" w:rsidR="00576446" w:rsidRPr="00576446" w:rsidRDefault="00576446" w:rsidP="00576446">
      <w:pPr>
        <w:pStyle w:val="NoSpacing"/>
        <w:numPr>
          <w:ilvl w:val="1"/>
          <w:numId w:val="14"/>
        </w:numPr>
        <w:rPr>
          <w:rFonts w:eastAsiaTheme="minorEastAsia"/>
        </w:rPr>
      </w:pPr>
      <w:r w:rsidRPr="00576446">
        <w:rPr>
          <w:rFonts w:eastAsiaTheme="minorEastAsia"/>
        </w:rPr>
        <w:t>Classification → QL response.</w:t>
      </w:r>
    </w:p>
    <w:p w14:paraId="49B68B67" w14:textId="77777777" w:rsidR="00576446" w:rsidRPr="00576446" w:rsidRDefault="00576446" w:rsidP="00576446">
      <w:pPr>
        <w:pStyle w:val="NoSpacing"/>
        <w:numPr>
          <w:ilvl w:val="1"/>
          <w:numId w:val="14"/>
        </w:numPr>
        <w:rPr>
          <w:rFonts w:eastAsiaTheme="minorEastAsia"/>
        </w:rPr>
      </w:pPr>
      <w:r w:rsidRPr="00576446">
        <w:rPr>
          <w:rFonts w:eastAsiaTheme="minorEastAsia"/>
        </w:rPr>
        <w:t>Some methods (e.g., KNN, Boosting) work for both.</w:t>
      </w:r>
    </w:p>
    <w:p w14:paraId="31EEC85B" w14:textId="1DD3B976" w:rsidR="00576446" w:rsidRDefault="00576446" w:rsidP="00576446">
      <w:pPr>
        <w:pStyle w:val="NoSpacing"/>
        <w:numPr>
          <w:ilvl w:val="0"/>
          <w:numId w:val="14"/>
        </w:numPr>
        <w:rPr>
          <w:rFonts w:eastAsiaTheme="minorEastAsia"/>
        </w:rPr>
      </w:pPr>
      <w:r>
        <w:rPr>
          <w:rFonts w:eastAsiaTheme="minorEastAsia"/>
        </w:rPr>
        <w:t>We choose models based on whether we’re working with QL or QN variables. But we can always code the QL variables to be QN and use them as such.</w:t>
      </w:r>
    </w:p>
    <w:p w14:paraId="734CB7F9" w14:textId="77777777" w:rsidR="002E5F34" w:rsidRPr="002E5F34" w:rsidRDefault="002E5F34" w:rsidP="002E5F34">
      <w:pPr>
        <w:pStyle w:val="NoSpacing"/>
        <w:rPr>
          <w:rFonts w:eastAsiaTheme="minorEastAsia"/>
        </w:rPr>
      </w:pPr>
    </w:p>
    <w:sectPr w:rsidR="002E5F34" w:rsidRPr="002E5F34" w:rsidSect="00CE427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1851"/>
    <w:multiLevelType w:val="hybridMultilevel"/>
    <w:tmpl w:val="FD682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DE64FC"/>
    <w:multiLevelType w:val="hybridMultilevel"/>
    <w:tmpl w:val="EC52A2EC"/>
    <w:lvl w:ilvl="0" w:tplc="7D7C783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7B25D5"/>
    <w:multiLevelType w:val="hybridMultilevel"/>
    <w:tmpl w:val="27F8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2B1938"/>
    <w:multiLevelType w:val="hybridMultilevel"/>
    <w:tmpl w:val="5AFE5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671CDE"/>
    <w:multiLevelType w:val="hybridMultilevel"/>
    <w:tmpl w:val="3A263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904414"/>
    <w:multiLevelType w:val="hybridMultilevel"/>
    <w:tmpl w:val="029A1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8D45F4"/>
    <w:multiLevelType w:val="multilevel"/>
    <w:tmpl w:val="E1D40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57FA4"/>
    <w:multiLevelType w:val="hybridMultilevel"/>
    <w:tmpl w:val="0CBCD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7110FC"/>
    <w:multiLevelType w:val="hybridMultilevel"/>
    <w:tmpl w:val="A5949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8617F6"/>
    <w:multiLevelType w:val="hybridMultilevel"/>
    <w:tmpl w:val="BB1CD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D42EBD"/>
    <w:multiLevelType w:val="hybridMultilevel"/>
    <w:tmpl w:val="9410B3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0D6DD1"/>
    <w:multiLevelType w:val="hybridMultilevel"/>
    <w:tmpl w:val="610A37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7616DD"/>
    <w:multiLevelType w:val="hybridMultilevel"/>
    <w:tmpl w:val="0C0E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3A0536"/>
    <w:multiLevelType w:val="hybridMultilevel"/>
    <w:tmpl w:val="8A4AC5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5488442">
    <w:abstractNumId w:val="7"/>
  </w:num>
  <w:num w:numId="2" w16cid:durableId="369301396">
    <w:abstractNumId w:val="5"/>
  </w:num>
  <w:num w:numId="3" w16cid:durableId="106968126">
    <w:abstractNumId w:val="12"/>
  </w:num>
  <w:num w:numId="4" w16cid:durableId="352999206">
    <w:abstractNumId w:val="4"/>
  </w:num>
  <w:num w:numId="5" w16cid:durableId="1127358637">
    <w:abstractNumId w:val="1"/>
  </w:num>
  <w:num w:numId="6" w16cid:durableId="901217879">
    <w:abstractNumId w:val="2"/>
  </w:num>
  <w:num w:numId="7" w16cid:durableId="1148016888">
    <w:abstractNumId w:val="9"/>
  </w:num>
  <w:num w:numId="8" w16cid:durableId="1647271393">
    <w:abstractNumId w:val="8"/>
  </w:num>
  <w:num w:numId="9" w16cid:durableId="742798759">
    <w:abstractNumId w:val="0"/>
  </w:num>
  <w:num w:numId="10" w16cid:durableId="605846365">
    <w:abstractNumId w:val="13"/>
  </w:num>
  <w:num w:numId="11" w16cid:durableId="2114276122">
    <w:abstractNumId w:val="11"/>
  </w:num>
  <w:num w:numId="12" w16cid:durableId="1037779127">
    <w:abstractNumId w:val="10"/>
  </w:num>
  <w:num w:numId="13" w16cid:durableId="2050302788">
    <w:abstractNumId w:val="3"/>
  </w:num>
  <w:num w:numId="14" w16cid:durableId="857811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72"/>
    <w:rsid w:val="000F2587"/>
    <w:rsid w:val="0010034B"/>
    <w:rsid w:val="0014621E"/>
    <w:rsid w:val="00180D7A"/>
    <w:rsid w:val="001F3943"/>
    <w:rsid w:val="002E5F34"/>
    <w:rsid w:val="00400CD8"/>
    <w:rsid w:val="00476D8F"/>
    <w:rsid w:val="004B6B14"/>
    <w:rsid w:val="00576446"/>
    <w:rsid w:val="005E3DEF"/>
    <w:rsid w:val="0065295F"/>
    <w:rsid w:val="006A71B2"/>
    <w:rsid w:val="006F53C8"/>
    <w:rsid w:val="00765C5A"/>
    <w:rsid w:val="00784D74"/>
    <w:rsid w:val="007E003C"/>
    <w:rsid w:val="00AE5634"/>
    <w:rsid w:val="00B5792C"/>
    <w:rsid w:val="00BF1C03"/>
    <w:rsid w:val="00CE4272"/>
    <w:rsid w:val="00CF0373"/>
    <w:rsid w:val="00E12949"/>
    <w:rsid w:val="00E20586"/>
    <w:rsid w:val="00EA485F"/>
    <w:rsid w:val="00ED1176"/>
    <w:rsid w:val="00F16B4F"/>
    <w:rsid w:val="00FB3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3FEEF"/>
  <w15:chartTrackingRefBased/>
  <w15:docId w15:val="{2510AC43-EF31-4645-9959-A4077D98E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2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2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E42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42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42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42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42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42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42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2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2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E42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42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42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42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42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42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4272"/>
    <w:rPr>
      <w:rFonts w:eastAsiaTheme="majorEastAsia" w:cstheme="majorBidi"/>
      <w:color w:val="272727" w:themeColor="text1" w:themeTint="D8"/>
    </w:rPr>
  </w:style>
  <w:style w:type="paragraph" w:styleId="Title">
    <w:name w:val="Title"/>
    <w:basedOn w:val="Normal"/>
    <w:next w:val="Normal"/>
    <w:link w:val="TitleChar"/>
    <w:uiPriority w:val="10"/>
    <w:qFormat/>
    <w:rsid w:val="00CE42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2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42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42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4272"/>
    <w:pPr>
      <w:spacing w:before="160"/>
      <w:jc w:val="center"/>
    </w:pPr>
    <w:rPr>
      <w:i/>
      <w:iCs/>
      <w:color w:val="404040" w:themeColor="text1" w:themeTint="BF"/>
    </w:rPr>
  </w:style>
  <w:style w:type="character" w:customStyle="1" w:styleId="QuoteChar">
    <w:name w:val="Quote Char"/>
    <w:basedOn w:val="DefaultParagraphFont"/>
    <w:link w:val="Quote"/>
    <w:uiPriority w:val="29"/>
    <w:rsid w:val="00CE4272"/>
    <w:rPr>
      <w:i/>
      <w:iCs/>
      <w:color w:val="404040" w:themeColor="text1" w:themeTint="BF"/>
    </w:rPr>
  </w:style>
  <w:style w:type="paragraph" w:styleId="ListParagraph">
    <w:name w:val="List Paragraph"/>
    <w:basedOn w:val="Normal"/>
    <w:uiPriority w:val="34"/>
    <w:qFormat/>
    <w:rsid w:val="00CE4272"/>
    <w:pPr>
      <w:ind w:left="720"/>
      <w:contextualSpacing/>
    </w:pPr>
  </w:style>
  <w:style w:type="character" w:styleId="IntenseEmphasis">
    <w:name w:val="Intense Emphasis"/>
    <w:basedOn w:val="DefaultParagraphFont"/>
    <w:uiPriority w:val="21"/>
    <w:qFormat/>
    <w:rsid w:val="00CE4272"/>
    <w:rPr>
      <w:i/>
      <w:iCs/>
      <w:color w:val="2F5496" w:themeColor="accent1" w:themeShade="BF"/>
    </w:rPr>
  </w:style>
  <w:style w:type="paragraph" w:styleId="IntenseQuote">
    <w:name w:val="Intense Quote"/>
    <w:basedOn w:val="Normal"/>
    <w:next w:val="Normal"/>
    <w:link w:val="IntenseQuoteChar"/>
    <w:uiPriority w:val="30"/>
    <w:qFormat/>
    <w:rsid w:val="00CE42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4272"/>
    <w:rPr>
      <w:i/>
      <w:iCs/>
      <w:color w:val="2F5496" w:themeColor="accent1" w:themeShade="BF"/>
    </w:rPr>
  </w:style>
  <w:style w:type="character" w:styleId="IntenseReference">
    <w:name w:val="Intense Reference"/>
    <w:basedOn w:val="DefaultParagraphFont"/>
    <w:uiPriority w:val="32"/>
    <w:qFormat/>
    <w:rsid w:val="00CE4272"/>
    <w:rPr>
      <w:b/>
      <w:bCs/>
      <w:smallCaps/>
      <w:color w:val="2F5496" w:themeColor="accent1" w:themeShade="BF"/>
      <w:spacing w:val="5"/>
    </w:rPr>
  </w:style>
  <w:style w:type="paragraph" w:styleId="NoSpacing">
    <w:name w:val="No Spacing"/>
    <w:uiPriority w:val="1"/>
    <w:qFormat/>
    <w:rsid w:val="00CE4272"/>
    <w:pPr>
      <w:spacing w:after="0" w:line="240" w:lineRule="auto"/>
    </w:pPr>
  </w:style>
  <w:style w:type="character" w:styleId="Hyperlink">
    <w:name w:val="Hyperlink"/>
    <w:basedOn w:val="DefaultParagraphFont"/>
    <w:uiPriority w:val="99"/>
    <w:unhideWhenUsed/>
    <w:rsid w:val="00ED1176"/>
    <w:rPr>
      <w:color w:val="0563C1" w:themeColor="hyperlink"/>
      <w:u w:val="single"/>
    </w:rPr>
  </w:style>
  <w:style w:type="character" w:styleId="UnresolvedMention">
    <w:name w:val="Unresolved Mention"/>
    <w:basedOn w:val="DefaultParagraphFont"/>
    <w:uiPriority w:val="99"/>
    <w:semiHidden/>
    <w:unhideWhenUsed/>
    <w:rsid w:val="00ED1176"/>
    <w:rPr>
      <w:color w:val="605E5C"/>
      <w:shd w:val="clear" w:color="auto" w:fill="E1DFDD"/>
    </w:rPr>
  </w:style>
  <w:style w:type="character" w:styleId="PlaceholderText">
    <w:name w:val="Placeholder Text"/>
    <w:basedOn w:val="DefaultParagraphFont"/>
    <w:uiPriority w:val="99"/>
    <w:semiHidden/>
    <w:rsid w:val="00BF1C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286920">
      <w:bodyDiv w:val="1"/>
      <w:marLeft w:val="0"/>
      <w:marRight w:val="0"/>
      <w:marTop w:val="0"/>
      <w:marBottom w:val="0"/>
      <w:divBdr>
        <w:top w:val="none" w:sz="0" w:space="0" w:color="auto"/>
        <w:left w:val="none" w:sz="0" w:space="0" w:color="auto"/>
        <w:bottom w:val="none" w:sz="0" w:space="0" w:color="auto"/>
        <w:right w:val="none" w:sz="0" w:space="0" w:color="auto"/>
      </w:divBdr>
    </w:div>
    <w:div w:id="47159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learning.edx.org/course/course-v1:StanfordOnline+STATSX0001+2T2023/hom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9Tf-_mJhOkU?feature=sha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5</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Rathi</dc:creator>
  <cp:keywords/>
  <dc:description/>
  <cp:lastModifiedBy>Mohit Rathi</cp:lastModifiedBy>
  <cp:revision>5</cp:revision>
  <dcterms:created xsi:type="dcterms:W3CDTF">2025-06-13T09:35:00Z</dcterms:created>
  <dcterms:modified xsi:type="dcterms:W3CDTF">2025-06-18T16:44:00Z</dcterms:modified>
</cp:coreProperties>
</file>