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F41AAD" w14:textId="77777777" w:rsidR="005507CB" w:rsidRPr="005507CB" w:rsidRDefault="005507CB" w:rsidP="009C2EA1">
      <w:pPr>
        <w:spacing w:line="480" w:lineRule="auto"/>
        <w:rPr>
          <w:rFonts w:ascii="Times New Roman" w:eastAsia="Calibri" w:hAnsi="Times New Roman" w:cs="Times New Roman"/>
          <w:sz w:val="28"/>
          <w:szCs w:val="28"/>
        </w:rPr>
      </w:pPr>
      <w:r w:rsidRPr="005507CB">
        <w:rPr>
          <w:rFonts w:ascii="Times New Roman" w:eastAsia="Calibri" w:hAnsi="Times New Roman" w:cs="Times New Roman"/>
          <w:b/>
          <w:sz w:val="32"/>
          <w:szCs w:val="32"/>
        </w:rPr>
        <w:t>Samuel Chukwuemeka</w:t>
      </w:r>
      <w:r w:rsidRPr="005507CB">
        <w:rPr>
          <w:rFonts w:ascii="Times New Roman" w:eastAsia="Calibri" w:hAnsi="Times New Roman" w:cs="Times New Roman"/>
          <w:sz w:val="28"/>
          <w:szCs w:val="28"/>
        </w:rPr>
        <w:t xml:space="preserve">       B.Eng., A.A.T, M.Ed., M.S</w:t>
      </w:r>
    </w:p>
    <w:p w14:paraId="29B0256F" w14:textId="3587346A" w:rsidR="005507CB" w:rsidRDefault="00615831" w:rsidP="009C2EA1">
      <w:pPr>
        <w:spacing w:line="480" w:lineRule="auto"/>
        <w:rPr>
          <w:rFonts w:ascii="Times New Roman" w:eastAsia="Calibri" w:hAnsi="Times New Roman" w:cs="Times New Roman"/>
          <w:color w:val="0563C1"/>
          <w:sz w:val="28"/>
          <w:szCs w:val="28"/>
          <w:u w:val="single"/>
        </w:rPr>
      </w:pPr>
      <w:hyperlink r:id="rId8" w:history="1">
        <w:r w:rsidR="005507CB" w:rsidRPr="005507CB">
          <w:rPr>
            <w:rFonts w:ascii="Times New Roman" w:eastAsia="Calibri" w:hAnsi="Times New Roman" w:cs="Times New Roman"/>
            <w:color w:val="0563C1"/>
            <w:sz w:val="28"/>
            <w:szCs w:val="28"/>
            <w:u w:val="single"/>
          </w:rPr>
          <w:t>www.samuelchukwuemeka.com</w:t>
        </w:r>
      </w:hyperlink>
    </w:p>
    <w:p w14:paraId="1EF29BDA" w14:textId="0D8FA021" w:rsidR="00A433D0" w:rsidRDefault="00615831" w:rsidP="009C2EA1">
      <w:pPr>
        <w:spacing w:line="480" w:lineRule="auto"/>
        <w:rPr>
          <w:rFonts w:ascii="Times New Roman" w:eastAsia="Calibri" w:hAnsi="Times New Roman" w:cs="Times New Roman"/>
          <w:color w:val="0563C1"/>
          <w:sz w:val="28"/>
          <w:szCs w:val="28"/>
          <w:u w:val="single"/>
        </w:rPr>
      </w:pPr>
      <w:hyperlink r:id="rId9" w:history="1">
        <w:r w:rsidR="00A433D0" w:rsidRPr="00A433D0">
          <w:rPr>
            <w:rStyle w:val="Hyperlink"/>
            <w:rFonts w:ascii="Times New Roman" w:eastAsia="Calibri" w:hAnsi="Times New Roman" w:cs="Times New Roman"/>
            <w:sz w:val="28"/>
            <w:szCs w:val="28"/>
          </w:rPr>
          <w:t>www.chukwuemeka-samuel.appspot.com</w:t>
        </w:r>
      </w:hyperlink>
    </w:p>
    <w:p w14:paraId="6598CAD8" w14:textId="77777777" w:rsidR="0094651F" w:rsidRDefault="0094651F" w:rsidP="0094651F">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highlight w:val="yellow"/>
        </w:rPr>
        <w:t>“The Joy of a Teacher is the Success of his Students.” – Samuel Chukwuemeka</w:t>
      </w:r>
    </w:p>
    <w:p w14:paraId="31AAB129" w14:textId="10E14510" w:rsidR="005507CB" w:rsidRPr="00E634F5" w:rsidRDefault="00C41365" w:rsidP="009C2EA1">
      <w:pPr>
        <w:spacing w:line="480" w:lineRule="auto"/>
        <w:rPr>
          <w:rFonts w:ascii="Times New Roman" w:eastAsia="Calibri" w:hAnsi="Times New Roman" w:cs="Times New Roman"/>
          <w:b/>
          <w:sz w:val="32"/>
          <w:szCs w:val="32"/>
        </w:rPr>
      </w:pPr>
      <w:r w:rsidRPr="00E634F5">
        <w:rPr>
          <w:rFonts w:ascii="Times New Roman" w:eastAsia="Calibri" w:hAnsi="Times New Roman" w:cs="Times New Roman"/>
          <w:b/>
          <w:sz w:val="32"/>
          <w:szCs w:val="32"/>
        </w:rPr>
        <w:t>Descriptive Statistics</w:t>
      </w:r>
      <w:r w:rsidR="00A433D0" w:rsidRPr="00E634F5">
        <w:rPr>
          <w:rFonts w:ascii="Times New Roman" w:eastAsia="Calibri" w:hAnsi="Times New Roman" w:cs="Times New Roman"/>
          <w:b/>
          <w:sz w:val="32"/>
          <w:szCs w:val="32"/>
        </w:rPr>
        <w:t xml:space="preserve"> </w:t>
      </w:r>
    </w:p>
    <w:p w14:paraId="3FF8CF68" w14:textId="46DF496A" w:rsidR="003A11EE" w:rsidRDefault="003A11EE" w:rsidP="003A11EE">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Pre-requisite V</w:t>
      </w:r>
      <w:r w:rsidRPr="005507CB">
        <w:rPr>
          <w:rFonts w:ascii="Times New Roman" w:eastAsia="Calibri" w:hAnsi="Times New Roman" w:cs="Times New Roman"/>
          <w:sz w:val="28"/>
          <w:szCs w:val="28"/>
          <w:u w:val="single"/>
        </w:rPr>
        <w:t>ideo</w:t>
      </w:r>
      <w:r w:rsidRPr="005507CB">
        <w:rPr>
          <w:rFonts w:ascii="Times New Roman" w:eastAsia="Calibri" w:hAnsi="Times New Roman" w:cs="Times New Roman"/>
          <w:sz w:val="28"/>
          <w:szCs w:val="28"/>
        </w:rPr>
        <w:t xml:space="preserve">: </w:t>
      </w:r>
      <w:r w:rsidR="00E80011">
        <w:rPr>
          <w:rFonts w:ascii="Times New Roman" w:eastAsia="Calibri" w:hAnsi="Times New Roman" w:cs="Times New Roman"/>
          <w:sz w:val="28"/>
          <w:szCs w:val="28"/>
        </w:rPr>
        <w:tab/>
      </w:r>
      <w:hyperlink r:id="rId10" w:history="1">
        <w:r w:rsidR="00E80011" w:rsidRPr="00AA26F8">
          <w:rPr>
            <w:rStyle w:val="Hyperlink"/>
            <w:rFonts w:ascii="Times New Roman" w:eastAsia="Calibri" w:hAnsi="Times New Roman" w:cs="Times New Roman"/>
            <w:sz w:val="28"/>
            <w:szCs w:val="28"/>
          </w:rPr>
          <w:t>Introductory Statistics</w:t>
        </w:r>
      </w:hyperlink>
    </w:p>
    <w:p w14:paraId="7C5B52EC" w14:textId="0399F1AC" w:rsidR="00555D8E" w:rsidRDefault="007E1254" w:rsidP="007E1254">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u w:val="single"/>
        </w:rPr>
        <w:t>V</w:t>
      </w:r>
      <w:r w:rsidRPr="005507CB">
        <w:rPr>
          <w:rFonts w:ascii="Times New Roman" w:eastAsia="Calibri" w:hAnsi="Times New Roman" w:cs="Times New Roman"/>
          <w:sz w:val="28"/>
          <w:szCs w:val="28"/>
          <w:u w:val="single"/>
        </w:rPr>
        <w:t>ideo</w:t>
      </w:r>
      <w:r w:rsidR="001C4B26">
        <w:rPr>
          <w:rFonts w:ascii="Times New Roman" w:eastAsia="Calibri" w:hAnsi="Times New Roman" w:cs="Times New Roman"/>
          <w:sz w:val="28"/>
          <w:szCs w:val="28"/>
          <w:u w:val="single"/>
        </w:rPr>
        <w:t>s</w:t>
      </w:r>
      <w:r w:rsidRPr="005507CB">
        <w:rPr>
          <w:rFonts w:ascii="Times New Roman" w:eastAsia="Calibri" w:hAnsi="Times New Roman" w:cs="Times New Roman"/>
          <w:sz w:val="28"/>
          <w:szCs w:val="28"/>
        </w:rPr>
        <w:t xml:space="preserve">: </w:t>
      </w:r>
      <w:r w:rsidR="00C812B3">
        <w:rPr>
          <w:rFonts w:ascii="Times New Roman" w:eastAsia="Calibri" w:hAnsi="Times New Roman" w:cs="Times New Roman"/>
          <w:sz w:val="28"/>
          <w:szCs w:val="28"/>
        </w:rPr>
        <w:tab/>
      </w:r>
      <w:r w:rsidR="00A433D0">
        <w:rPr>
          <w:rFonts w:ascii="Times New Roman" w:eastAsia="Calibri" w:hAnsi="Times New Roman" w:cs="Times New Roman"/>
          <w:sz w:val="28"/>
          <w:szCs w:val="28"/>
        </w:rPr>
        <w:tab/>
      </w:r>
      <w:r w:rsidR="00A433D0">
        <w:rPr>
          <w:rFonts w:ascii="Times New Roman" w:eastAsia="Calibri" w:hAnsi="Times New Roman" w:cs="Times New Roman"/>
          <w:sz w:val="28"/>
          <w:szCs w:val="28"/>
        </w:rPr>
        <w:tab/>
      </w:r>
      <w:hyperlink r:id="rId11" w:history="1">
        <w:r w:rsidR="00761F88" w:rsidRPr="00761F88">
          <w:rPr>
            <w:rStyle w:val="Hyperlink"/>
            <w:rFonts w:ascii="Times New Roman" w:eastAsia="Calibri" w:hAnsi="Times New Roman" w:cs="Times New Roman"/>
            <w:sz w:val="28"/>
            <w:szCs w:val="28"/>
          </w:rPr>
          <w:t>Descriptive Statistics</w:t>
        </w:r>
      </w:hyperlink>
    </w:p>
    <w:p w14:paraId="30B35E63" w14:textId="1424C8F4" w:rsidR="00571730" w:rsidRDefault="00403056" w:rsidP="009C2EA1">
      <w:pPr>
        <w:spacing w:line="480" w:lineRule="auto"/>
        <w:rPr>
          <w:rFonts w:ascii="Times New Roman" w:eastAsia="Calibri" w:hAnsi="Times New Roman" w:cs="Times New Roman"/>
          <w:sz w:val="28"/>
          <w:szCs w:val="28"/>
        </w:rPr>
      </w:pPr>
      <w:r w:rsidRPr="00403056">
        <w:rPr>
          <w:rFonts w:ascii="Times New Roman" w:eastAsia="Calibri" w:hAnsi="Times New Roman" w:cs="Times New Roman"/>
          <w:sz w:val="28"/>
          <w:szCs w:val="28"/>
          <w:u w:val="single"/>
        </w:rPr>
        <w:t>Technology Used</w:t>
      </w:r>
      <w:r>
        <w:rPr>
          <w:rFonts w:ascii="Times New Roman" w:eastAsia="Calibri" w:hAnsi="Times New Roman" w:cs="Times New Roman"/>
          <w:sz w:val="28"/>
          <w:szCs w:val="28"/>
        </w:rPr>
        <w:t>:</w:t>
      </w:r>
      <w:r>
        <w:rPr>
          <w:rFonts w:ascii="Times New Roman" w:eastAsia="Calibri" w:hAnsi="Times New Roman" w:cs="Times New Roman"/>
          <w:sz w:val="28"/>
          <w:szCs w:val="28"/>
        </w:rPr>
        <w:tab/>
      </w:r>
      <w:r>
        <w:rPr>
          <w:rFonts w:ascii="Times New Roman" w:eastAsia="Calibri" w:hAnsi="Times New Roman" w:cs="Times New Roman"/>
          <w:sz w:val="28"/>
          <w:szCs w:val="28"/>
        </w:rPr>
        <w:tab/>
      </w:r>
      <w:hyperlink r:id="rId12" w:history="1">
        <w:r w:rsidR="00761F88">
          <w:rPr>
            <w:rStyle w:val="Hyperlink"/>
            <w:rFonts w:ascii="Times New Roman" w:eastAsia="Calibri" w:hAnsi="Times New Roman" w:cs="Times New Roman"/>
            <w:sz w:val="28"/>
            <w:szCs w:val="28"/>
          </w:rPr>
          <w:t>Descriptive Statistics</w:t>
        </w:r>
        <w:r w:rsidR="00581758">
          <w:rPr>
            <w:rStyle w:val="Hyperlink"/>
            <w:rFonts w:ascii="Times New Roman" w:eastAsia="Calibri" w:hAnsi="Times New Roman" w:cs="Times New Roman"/>
            <w:sz w:val="28"/>
            <w:szCs w:val="28"/>
          </w:rPr>
          <w:t xml:space="preserve"> Calculator</w:t>
        </w:r>
      </w:hyperlink>
      <w:r w:rsidR="00A10E5F">
        <w:rPr>
          <w:rFonts w:ascii="Times New Roman" w:eastAsia="Calibri" w:hAnsi="Times New Roman" w:cs="Times New Roman"/>
          <w:sz w:val="28"/>
          <w:szCs w:val="28"/>
        </w:rPr>
        <w:t xml:space="preserve"> </w:t>
      </w:r>
    </w:p>
    <w:p w14:paraId="23A881B9" w14:textId="34547494" w:rsidR="000E07CA" w:rsidRDefault="000E07CA"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Google Spreadsheets</w:t>
      </w:r>
    </w:p>
    <w:p w14:paraId="1FA24775" w14:textId="4EF78AA5" w:rsidR="00254F8F" w:rsidRDefault="00581758"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sidR="00254F8F">
        <w:rPr>
          <w:rFonts w:ascii="Times New Roman" w:eastAsia="Calibri" w:hAnsi="Times New Roman" w:cs="Times New Roman"/>
          <w:sz w:val="28"/>
          <w:szCs w:val="28"/>
        </w:rPr>
        <w:t>TI-84</w:t>
      </w:r>
      <w:r w:rsidR="00BB1F4A">
        <w:rPr>
          <w:rFonts w:ascii="Times New Roman" w:eastAsia="Calibri" w:hAnsi="Times New Roman" w:cs="Times New Roman"/>
          <w:sz w:val="28"/>
          <w:szCs w:val="28"/>
        </w:rPr>
        <w:t xml:space="preserve"> </w:t>
      </w:r>
      <w:r w:rsidR="00E82B0A">
        <w:rPr>
          <w:rFonts w:ascii="Times New Roman" w:eastAsia="Calibri" w:hAnsi="Times New Roman" w:cs="Times New Roman"/>
          <w:sz w:val="28"/>
          <w:szCs w:val="28"/>
        </w:rPr>
        <w:t>(</w:t>
      </w:r>
      <w:r w:rsidR="00BB1F4A">
        <w:rPr>
          <w:rFonts w:ascii="Times New Roman" w:eastAsia="Calibri" w:hAnsi="Times New Roman" w:cs="Times New Roman"/>
          <w:sz w:val="28"/>
          <w:szCs w:val="28"/>
        </w:rPr>
        <w:t>and higher</w:t>
      </w:r>
      <w:r w:rsidR="00E82B0A">
        <w:rPr>
          <w:rFonts w:ascii="Times New Roman" w:eastAsia="Calibri" w:hAnsi="Times New Roman" w:cs="Times New Roman"/>
          <w:sz w:val="28"/>
          <w:szCs w:val="28"/>
        </w:rPr>
        <w:t>)</w:t>
      </w:r>
      <w:r w:rsidR="00254F8F">
        <w:rPr>
          <w:rFonts w:ascii="Times New Roman" w:eastAsia="Calibri" w:hAnsi="Times New Roman" w:cs="Times New Roman"/>
          <w:sz w:val="28"/>
          <w:szCs w:val="28"/>
        </w:rPr>
        <w:t xml:space="preserve"> Family</w:t>
      </w:r>
    </w:p>
    <w:p w14:paraId="2F098DC5" w14:textId="77777777" w:rsidR="00254F8F" w:rsidRDefault="00254F8F"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Pearson Statcrunch</w:t>
      </w:r>
    </w:p>
    <w:p w14:paraId="7C9060D8" w14:textId="005A4F80" w:rsidR="00E33976" w:rsidRDefault="00254F8F" w:rsidP="009C2EA1">
      <w:pPr>
        <w:spacing w:line="480" w:lineRule="auto"/>
        <w:rPr>
          <w:rFonts w:ascii="Times New Roman" w:eastAsia="Calibri" w:hAnsi="Times New Roman" w:cs="Times New Roman"/>
          <w:sz w:val="28"/>
          <w:szCs w:val="28"/>
        </w:rPr>
      </w:pP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r>
      <w:r>
        <w:rPr>
          <w:rFonts w:ascii="Times New Roman" w:eastAsia="Calibri" w:hAnsi="Times New Roman" w:cs="Times New Roman"/>
          <w:sz w:val="28"/>
          <w:szCs w:val="28"/>
        </w:rPr>
        <w:tab/>
        <w:t>Microsoft Excel</w:t>
      </w:r>
      <w:r w:rsidR="00581758">
        <w:rPr>
          <w:rFonts w:ascii="Times New Roman" w:eastAsia="Calibri" w:hAnsi="Times New Roman" w:cs="Times New Roman"/>
          <w:sz w:val="28"/>
          <w:szCs w:val="28"/>
        </w:rPr>
        <w:t xml:space="preserve"> </w:t>
      </w:r>
      <w:r w:rsidR="00E33976">
        <w:rPr>
          <w:rFonts w:ascii="Times New Roman" w:eastAsia="Calibri" w:hAnsi="Times New Roman" w:cs="Times New Roman"/>
          <w:sz w:val="28"/>
          <w:szCs w:val="28"/>
        </w:rPr>
        <w:tab/>
        <w:t xml:space="preserve"> </w:t>
      </w:r>
    </w:p>
    <w:p w14:paraId="3CB6E84D" w14:textId="77777777" w:rsidR="00774103" w:rsidRPr="00821847" w:rsidRDefault="00774103" w:rsidP="00DC0E26">
      <w:pPr>
        <w:spacing w:line="360" w:lineRule="auto"/>
        <w:rPr>
          <w:rFonts w:ascii="Times New Roman" w:eastAsia="Calibri" w:hAnsi="Times New Roman" w:cs="Times New Roman"/>
          <w:b/>
          <w:sz w:val="28"/>
          <w:szCs w:val="28"/>
          <w:u w:val="single"/>
        </w:rPr>
      </w:pPr>
      <w:r w:rsidRPr="00821847">
        <w:rPr>
          <w:rFonts w:ascii="Times New Roman" w:eastAsia="Calibri" w:hAnsi="Times New Roman" w:cs="Times New Roman"/>
          <w:b/>
          <w:sz w:val="28"/>
          <w:szCs w:val="28"/>
          <w:u w:val="single"/>
        </w:rPr>
        <w:t>Objectives</w:t>
      </w:r>
    </w:p>
    <w:p w14:paraId="4FFAA571" w14:textId="77777777" w:rsidR="00774103" w:rsidRDefault="00774103" w:rsidP="00DC0E26">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Students will:</w:t>
      </w:r>
    </w:p>
    <w:p w14:paraId="2085520E" w14:textId="5DDB5AEF" w:rsidR="00615831" w:rsidRDefault="00615831" w:rsidP="002502FE">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Define Descriptive Statistics</w:t>
      </w:r>
    </w:p>
    <w:p w14:paraId="5DA9C73A" w14:textId="69814D74" w:rsidR="00774103" w:rsidRDefault="003B2942" w:rsidP="002502FE">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Explain</w:t>
      </w:r>
      <w:r w:rsidR="00761F88">
        <w:rPr>
          <w:rFonts w:ascii="Times New Roman" w:eastAsia="Calibri" w:hAnsi="Times New Roman" w:cs="Times New Roman"/>
          <w:sz w:val="28"/>
          <w:szCs w:val="28"/>
        </w:rPr>
        <w:t xml:space="preserve"> the measures of center</w:t>
      </w:r>
      <w:r w:rsidR="00894037" w:rsidRPr="002502FE">
        <w:rPr>
          <w:rFonts w:ascii="Times New Roman" w:eastAsia="Calibri" w:hAnsi="Times New Roman" w:cs="Times New Roman"/>
          <w:sz w:val="28"/>
          <w:szCs w:val="28"/>
        </w:rPr>
        <w:t>.</w:t>
      </w:r>
    </w:p>
    <w:p w14:paraId="554CDA7B" w14:textId="3F0B9F50" w:rsidR="00055BFD" w:rsidRDefault="003B2942" w:rsidP="002502FE">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Explain</w:t>
      </w:r>
      <w:r w:rsidR="00761F88">
        <w:rPr>
          <w:rFonts w:ascii="Times New Roman" w:eastAsia="Calibri" w:hAnsi="Times New Roman" w:cs="Times New Roman"/>
          <w:sz w:val="28"/>
          <w:szCs w:val="28"/>
        </w:rPr>
        <w:t xml:space="preserve"> the measures of spread.</w:t>
      </w:r>
    </w:p>
    <w:p w14:paraId="0066756F" w14:textId="6DEFA861" w:rsidR="002725AF" w:rsidRDefault="003B2942" w:rsidP="002502FE">
      <w:pPr>
        <w:pStyle w:val="ListParagraph"/>
        <w:numPr>
          <w:ilvl w:val="0"/>
          <w:numId w:val="9"/>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Explain</w:t>
      </w:r>
      <w:r w:rsidR="00761F88">
        <w:rPr>
          <w:rFonts w:ascii="Times New Roman" w:eastAsia="Calibri" w:hAnsi="Times New Roman" w:cs="Times New Roman"/>
          <w:sz w:val="28"/>
          <w:szCs w:val="28"/>
        </w:rPr>
        <w:t xml:space="preserve"> the measures of position.</w:t>
      </w:r>
    </w:p>
    <w:p w14:paraId="37151987" w14:textId="17659792" w:rsidR="00615831" w:rsidRPr="00615831" w:rsidRDefault="00615831" w:rsidP="00615831">
      <w:pPr>
        <w:spacing w:line="360" w:lineRule="auto"/>
        <w:ind w:left="360"/>
        <w:rPr>
          <w:rFonts w:ascii="Times New Roman" w:eastAsia="Calibri" w:hAnsi="Times New Roman" w:cs="Times New Roman"/>
          <w:sz w:val="28"/>
          <w:szCs w:val="28"/>
        </w:rPr>
      </w:pPr>
      <w:r w:rsidRPr="00615831">
        <w:rPr>
          <w:rFonts w:ascii="Times New Roman" w:eastAsia="Calibri" w:hAnsi="Times New Roman" w:cs="Times New Roman"/>
          <w:b/>
          <w:sz w:val="28"/>
          <w:szCs w:val="28"/>
        </w:rPr>
        <w:lastRenderedPageBreak/>
        <w:t>Descriptive Statistics</w:t>
      </w:r>
      <w:r w:rsidRPr="00615831">
        <w:rPr>
          <w:rFonts w:ascii="Times New Roman" w:eastAsia="Calibri" w:hAnsi="Times New Roman" w:cs="Times New Roman"/>
          <w:sz w:val="28"/>
          <w:szCs w:val="28"/>
        </w:rPr>
        <w:t xml:space="preserve"> is the science that deals wit</w:t>
      </w:r>
      <w:r>
        <w:rPr>
          <w:rFonts w:ascii="Times New Roman" w:eastAsia="Calibri" w:hAnsi="Times New Roman" w:cs="Times New Roman"/>
          <w:sz w:val="28"/>
          <w:szCs w:val="28"/>
        </w:rPr>
        <w:t>h the organization and</w:t>
      </w:r>
      <w:r w:rsidRPr="00615831">
        <w:rPr>
          <w:rFonts w:ascii="Times New Roman" w:eastAsia="Calibri" w:hAnsi="Times New Roman" w:cs="Times New Roman"/>
          <w:sz w:val="28"/>
          <w:szCs w:val="28"/>
        </w:rPr>
        <w:t xml:space="preserve"> presentation of the collected data</w:t>
      </w:r>
      <w:r>
        <w:rPr>
          <w:rFonts w:ascii="Times New Roman" w:eastAsia="Calibri" w:hAnsi="Times New Roman" w:cs="Times New Roman"/>
          <w:sz w:val="28"/>
          <w:szCs w:val="28"/>
        </w:rPr>
        <w:t>.</w:t>
      </w:r>
    </w:p>
    <w:p w14:paraId="067D3BA3" w14:textId="1E18C39D" w:rsidR="00D76704" w:rsidRDefault="00182D93" w:rsidP="002B399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Measures of Center</w:t>
      </w:r>
    </w:p>
    <w:p w14:paraId="631605B5" w14:textId="23EAEF4E" w:rsidR="00A246E0" w:rsidRPr="00EC37B6" w:rsidRDefault="00FA029D" w:rsidP="00EC37B6">
      <w:pPr>
        <w:numPr>
          <w:ilvl w:val="0"/>
          <w:numId w:val="16"/>
        </w:numPr>
        <w:spacing w:line="360" w:lineRule="auto"/>
        <w:rPr>
          <w:rFonts w:ascii="Times New Roman" w:eastAsia="Calibri" w:hAnsi="Times New Roman" w:cs="Times New Roman"/>
          <w:sz w:val="28"/>
          <w:szCs w:val="28"/>
        </w:rPr>
      </w:pPr>
      <w:r w:rsidRPr="00EC37B6">
        <w:rPr>
          <w:rFonts w:ascii="Times New Roman" w:eastAsia="Calibri" w:hAnsi="Times New Roman" w:cs="Times New Roman"/>
          <w:sz w:val="28"/>
          <w:szCs w:val="28"/>
        </w:rPr>
        <w:t>Also</w:t>
      </w:r>
      <w:r w:rsidR="00EC37B6">
        <w:rPr>
          <w:rFonts w:ascii="Times New Roman" w:eastAsia="Calibri" w:hAnsi="Times New Roman" w:cs="Times New Roman"/>
          <w:sz w:val="28"/>
          <w:szCs w:val="28"/>
        </w:rPr>
        <w:t xml:space="preserve"> known as the Measures of Central Tendency</w:t>
      </w:r>
      <w:r w:rsidRPr="00EC37B6">
        <w:rPr>
          <w:rFonts w:ascii="Times New Roman" w:eastAsia="Calibri" w:hAnsi="Times New Roman" w:cs="Times New Roman"/>
          <w:sz w:val="28"/>
          <w:szCs w:val="28"/>
        </w:rPr>
        <w:t>.</w:t>
      </w:r>
    </w:p>
    <w:p w14:paraId="5EE5CD70" w14:textId="77777777" w:rsidR="00A246E0" w:rsidRPr="00EC37B6" w:rsidRDefault="00FA029D" w:rsidP="00EC37B6">
      <w:pPr>
        <w:numPr>
          <w:ilvl w:val="0"/>
          <w:numId w:val="16"/>
        </w:numPr>
        <w:spacing w:line="360" w:lineRule="auto"/>
        <w:rPr>
          <w:rFonts w:ascii="Times New Roman" w:eastAsia="Calibri" w:hAnsi="Times New Roman" w:cs="Times New Roman"/>
          <w:sz w:val="28"/>
          <w:szCs w:val="28"/>
        </w:rPr>
      </w:pPr>
      <w:r w:rsidRPr="00EC37B6">
        <w:rPr>
          <w:rFonts w:ascii="Times New Roman" w:eastAsia="Calibri" w:hAnsi="Times New Roman" w:cs="Times New Roman"/>
          <w:sz w:val="28"/>
          <w:szCs w:val="28"/>
        </w:rPr>
        <w:t>They are called measures of central tendency because they “</w:t>
      </w:r>
      <w:r w:rsidRPr="007978D6">
        <w:rPr>
          <w:rFonts w:ascii="Times New Roman" w:eastAsia="Calibri" w:hAnsi="Times New Roman" w:cs="Times New Roman"/>
          <w:sz w:val="28"/>
          <w:szCs w:val="28"/>
          <w:u w:val="single"/>
        </w:rPr>
        <w:t>tend towards the center</w:t>
      </w:r>
      <w:r w:rsidRPr="00EC37B6">
        <w:rPr>
          <w:rFonts w:ascii="Times New Roman" w:eastAsia="Calibri" w:hAnsi="Times New Roman" w:cs="Times New Roman"/>
          <w:sz w:val="28"/>
          <w:szCs w:val="28"/>
        </w:rPr>
        <w:t>” of the data set.</w:t>
      </w:r>
    </w:p>
    <w:p w14:paraId="310735FA" w14:textId="77777777" w:rsidR="00A246E0" w:rsidRPr="00EC37B6" w:rsidRDefault="00FA029D" w:rsidP="00EC37B6">
      <w:pPr>
        <w:numPr>
          <w:ilvl w:val="0"/>
          <w:numId w:val="16"/>
        </w:numPr>
        <w:spacing w:line="360" w:lineRule="auto"/>
        <w:rPr>
          <w:rFonts w:ascii="Times New Roman" w:eastAsia="Calibri" w:hAnsi="Times New Roman" w:cs="Times New Roman"/>
          <w:sz w:val="28"/>
          <w:szCs w:val="28"/>
        </w:rPr>
      </w:pPr>
      <w:r w:rsidRPr="00EC37B6">
        <w:rPr>
          <w:rFonts w:ascii="Times New Roman" w:eastAsia="Calibri" w:hAnsi="Times New Roman" w:cs="Times New Roman"/>
          <w:sz w:val="28"/>
          <w:szCs w:val="28"/>
        </w:rPr>
        <w:t xml:space="preserve">Most times, the center of the data can be seen as a representative of the entire sample data or population data. </w:t>
      </w:r>
    </w:p>
    <w:p w14:paraId="2989733F" w14:textId="77777777" w:rsidR="009D574C" w:rsidRDefault="009D574C" w:rsidP="009D574C">
      <w:pPr>
        <w:spacing w:line="360" w:lineRule="auto"/>
        <w:ind w:left="360"/>
        <w:rPr>
          <w:rFonts w:ascii="Times New Roman" w:eastAsia="Calibri" w:hAnsi="Times New Roman" w:cs="Times New Roman"/>
          <w:sz w:val="28"/>
          <w:szCs w:val="28"/>
          <w:u w:val="single"/>
        </w:rPr>
      </w:pPr>
    </w:p>
    <w:p w14:paraId="7CAE8E0F" w14:textId="77777777" w:rsidR="00A246E0" w:rsidRPr="00EC37B6" w:rsidRDefault="00FA029D" w:rsidP="009D574C">
      <w:pPr>
        <w:spacing w:line="360" w:lineRule="auto"/>
        <w:ind w:left="360"/>
        <w:rPr>
          <w:rFonts w:ascii="Times New Roman" w:eastAsia="Calibri" w:hAnsi="Times New Roman" w:cs="Times New Roman"/>
          <w:sz w:val="28"/>
          <w:szCs w:val="28"/>
        </w:rPr>
      </w:pPr>
      <w:r w:rsidRPr="00EC37B6">
        <w:rPr>
          <w:rFonts w:ascii="Times New Roman" w:eastAsia="Calibri" w:hAnsi="Times New Roman" w:cs="Times New Roman"/>
          <w:sz w:val="28"/>
          <w:szCs w:val="28"/>
          <w:u w:val="single"/>
        </w:rPr>
        <w:t>The measures of center are</w:t>
      </w:r>
      <w:r w:rsidRPr="00EC37B6">
        <w:rPr>
          <w:rFonts w:ascii="Times New Roman" w:eastAsia="Calibri" w:hAnsi="Times New Roman" w:cs="Times New Roman"/>
          <w:sz w:val="28"/>
          <w:szCs w:val="28"/>
        </w:rPr>
        <w:t>:</w:t>
      </w:r>
    </w:p>
    <w:p w14:paraId="4F8CD846" w14:textId="77777777" w:rsidR="00A246E0" w:rsidRPr="00EC37B6" w:rsidRDefault="00FA029D" w:rsidP="00EC37B6">
      <w:pPr>
        <w:numPr>
          <w:ilvl w:val="0"/>
          <w:numId w:val="16"/>
        </w:numPr>
        <w:spacing w:line="360" w:lineRule="auto"/>
        <w:rPr>
          <w:rFonts w:ascii="Times New Roman" w:eastAsia="Calibri" w:hAnsi="Times New Roman" w:cs="Times New Roman"/>
          <w:sz w:val="28"/>
          <w:szCs w:val="28"/>
        </w:rPr>
      </w:pPr>
      <w:r w:rsidRPr="00EC37B6">
        <w:rPr>
          <w:rFonts w:ascii="Times New Roman" w:eastAsia="Calibri" w:hAnsi="Times New Roman" w:cs="Times New Roman"/>
          <w:sz w:val="28"/>
          <w:szCs w:val="28"/>
        </w:rPr>
        <w:t>Mean or Average</w:t>
      </w:r>
    </w:p>
    <w:p w14:paraId="6951D4F6" w14:textId="77777777" w:rsidR="00A246E0" w:rsidRPr="00EC37B6" w:rsidRDefault="00FA029D" w:rsidP="00EC37B6">
      <w:pPr>
        <w:numPr>
          <w:ilvl w:val="0"/>
          <w:numId w:val="16"/>
        </w:numPr>
        <w:spacing w:line="360" w:lineRule="auto"/>
        <w:rPr>
          <w:rFonts w:ascii="Times New Roman" w:eastAsia="Calibri" w:hAnsi="Times New Roman" w:cs="Times New Roman"/>
          <w:sz w:val="28"/>
          <w:szCs w:val="28"/>
        </w:rPr>
      </w:pPr>
      <w:r w:rsidRPr="00EC37B6">
        <w:rPr>
          <w:rFonts w:ascii="Times New Roman" w:eastAsia="Calibri" w:hAnsi="Times New Roman" w:cs="Times New Roman"/>
          <w:sz w:val="28"/>
          <w:szCs w:val="28"/>
        </w:rPr>
        <w:t xml:space="preserve">Median </w:t>
      </w:r>
    </w:p>
    <w:p w14:paraId="0363D1EA" w14:textId="77777777" w:rsidR="00A246E0" w:rsidRPr="00EC37B6" w:rsidRDefault="00FA029D" w:rsidP="00EC37B6">
      <w:pPr>
        <w:numPr>
          <w:ilvl w:val="0"/>
          <w:numId w:val="16"/>
        </w:numPr>
        <w:spacing w:line="360" w:lineRule="auto"/>
        <w:rPr>
          <w:rFonts w:ascii="Times New Roman" w:eastAsia="Calibri" w:hAnsi="Times New Roman" w:cs="Times New Roman"/>
          <w:sz w:val="28"/>
          <w:szCs w:val="28"/>
        </w:rPr>
      </w:pPr>
      <w:r w:rsidRPr="00EC37B6">
        <w:rPr>
          <w:rFonts w:ascii="Times New Roman" w:eastAsia="Calibri" w:hAnsi="Times New Roman" w:cs="Times New Roman"/>
          <w:sz w:val="28"/>
          <w:szCs w:val="28"/>
        </w:rPr>
        <w:t xml:space="preserve">Mode </w:t>
      </w:r>
    </w:p>
    <w:p w14:paraId="2778AABE" w14:textId="77777777" w:rsidR="00A246E0" w:rsidRPr="00EC37B6" w:rsidRDefault="00FA029D" w:rsidP="00EC37B6">
      <w:pPr>
        <w:numPr>
          <w:ilvl w:val="0"/>
          <w:numId w:val="16"/>
        </w:numPr>
        <w:spacing w:line="360" w:lineRule="auto"/>
        <w:rPr>
          <w:rFonts w:ascii="Times New Roman" w:eastAsia="Calibri" w:hAnsi="Times New Roman" w:cs="Times New Roman"/>
          <w:b/>
          <w:sz w:val="28"/>
          <w:szCs w:val="28"/>
        </w:rPr>
      </w:pPr>
      <w:r w:rsidRPr="00EC37B6">
        <w:rPr>
          <w:rFonts w:ascii="Times New Roman" w:eastAsia="Calibri" w:hAnsi="Times New Roman" w:cs="Times New Roman"/>
          <w:sz w:val="28"/>
          <w:szCs w:val="28"/>
        </w:rPr>
        <w:t>Midrange</w:t>
      </w:r>
      <w:r w:rsidRPr="00EC37B6">
        <w:rPr>
          <w:rFonts w:ascii="Times New Roman" w:eastAsia="Calibri" w:hAnsi="Times New Roman" w:cs="Times New Roman"/>
          <w:b/>
          <w:sz w:val="28"/>
          <w:szCs w:val="28"/>
        </w:rPr>
        <w:t xml:space="preserve">  </w:t>
      </w:r>
    </w:p>
    <w:p w14:paraId="111C6F10" w14:textId="77777777" w:rsidR="00EC37B6" w:rsidRDefault="00EC37B6" w:rsidP="002B399B">
      <w:pPr>
        <w:spacing w:line="360" w:lineRule="auto"/>
        <w:rPr>
          <w:rFonts w:ascii="Times New Roman" w:eastAsia="Calibri" w:hAnsi="Times New Roman" w:cs="Times New Roman"/>
          <w:b/>
          <w:sz w:val="28"/>
          <w:szCs w:val="28"/>
        </w:rPr>
      </w:pPr>
    </w:p>
    <w:p w14:paraId="12F9B745" w14:textId="7BAF9B77" w:rsidR="00B56092" w:rsidRDefault="00B56092" w:rsidP="002B399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 xml:space="preserve">Mean </w:t>
      </w:r>
      <w:r w:rsidR="00986845">
        <w:rPr>
          <w:rFonts w:ascii="Times New Roman" w:eastAsia="Calibri" w:hAnsi="Times New Roman" w:cs="Times New Roman"/>
          <w:b/>
          <w:sz w:val="28"/>
          <w:szCs w:val="28"/>
        </w:rPr>
        <w:t>or Average</w:t>
      </w:r>
    </w:p>
    <w:p w14:paraId="6B080ACF" w14:textId="1A25BA77" w:rsidR="00A246E0" w:rsidRPr="00B56092" w:rsidRDefault="00FA029D" w:rsidP="00B56092">
      <w:pPr>
        <w:numPr>
          <w:ilvl w:val="0"/>
          <w:numId w:val="18"/>
        </w:numPr>
        <w:spacing w:line="360" w:lineRule="auto"/>
        <w:rPr>
          <w:rFonts w:ascii="Times New Roman" w:eastAsia="Calibri" w:hAnsi="Times New Roman" w:cs="Times New Roman"/>
          <w:sz w:val="28"/>
          <w:szCs w:val="28"/>
        </w:rPr>
      </w:pPr>
      <w:r w:rsidRPr="00B56092">
        <w:rPr>
          <w:rFonts w:ascii="Times New Roman" w:eastAsia="Calibri" w:hAnsi="Times New Roman" w:cs="Times New Roman"/>
          <w:sz w:val="28"/>
          <w:szCs w:val="28"/>
        </w:rPr>
        <w:t>Also referred to as the Arithmetic Mean.</w:t>
      </w:r>
      <w:r w:rsidR="00B56092">
        <w:rPr>
          <w:rFonts w:ascii="Times New Roman" w:eastAsia="Calibri" w:hAnsi="Times New Roman" w:cs="Times New Roman"/>
          <w:sz w:val="28"/>
          <w:szCs w:val="28"/>
        </w:rPr>
        <w:t xml:space="preserve"> We have the Sample Arithmetic Mean and the Population Arithmetic Mean.</w:t>
      </w:r>
    </w:p>
    <w:p w14:paraId="2E93957F" w14:textId="77777777" w:rsidR="00A246E0" w:rsidRDefault="00FA029D" w:rsidP="00B56092">
      <w:pPr>
        <w:numPr>
          <w:ilvl w:val="0"/>
          <w:numId w:val="18"/>
        </w:numPr>
        <w:spacing w:line="360" w:lineRule="auto"/>
        <w:rPr>
          <w:rFonts w:ascii="Times New Roman" w:eastAsia="Calibri" w:hAnsi="Times New Roman" w:cs="Times New Roman"/>
          <w:sz w:val="28"/>
          <w:szCs w:val="28"/>
        </w:rPr>
      </w:pPr>
      <w:r w:rsidRPr="00B56092">
        <w:rPr>
          <w:rFonts w:ascii="Times New Roman" w:eastAsia="Calibri" w:hAnsi="Times New Roman" w:cs="Times New Roman"/>
          <w:sz w:val="28"/>
          <w:szCs w:val="28"/>
        </w:rPr>
        <w:t>It is the measure of center that is found by adding the data values of the variable and dividing by the total number of data values.</w:t>
      </w:r>
    </w:p>
    <w:p w14:paraId="36D64F08" w14:textId="77777777" w:rsidR="00A246E0" w:rsidRPr="00556A7E" w:rsidRDefault="00DC39CA" w:rsidP="00556A7E">
      <w:pPr>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We also have other types of mean namely: </w:t>
      </w:r>
      <w:r w:rsidR="00FA029D" w:rsidRPr="00556A7E">
        <w:rPr>
          <w:rFonts w:ascii="Times New Roman" w:eastAsia="Calibri" w:hAnsi="Times New Roman" w:cs="Times New Roman"/>
          <w:sz w:val="28"/>
          <w:szCs w:val="28"/>
        </w:rPr>
        <w:t xml:space="preserve">Trimmed Mean; Harmonic Mean; Geometric Mean; and Quadratic Mean. </w:t>
      </w:r>
    </w:p>
    <w:p w14:paraId="3E1F4E42" w14:textId="3A7D16EF" w:rsidR="00B56092" w:rsidRDefault="00016D12" w:rsidP="002B399B">
      <w:pPr>
        <w:spacing w:line="360" w:lineRule="auto"/>
        <w:rPr>
          <w:rFonts w:ascii="Times New Roman" w:eastAsia="Calibri" w:hAnsi="Times New Roman" w:cs="Times New Roman"/>
          <w:b/>
          <w:sz w:val="28"/>
          <w:szCs w:val="28"/>
        </w:rPr>
      </w:pPr>
      <w:bookmarkStart w:id="0" w:name="_GoBack"/>
      <w:bookmarkEnd w:id="0"/>
      <w:r w:rsidRPr="00016D12">
        <w:rPr>
          <w:rFonts w:ascii="Times New Roman" w:eastAsia="Calibri" w:hAnsi="Times New Roman" w:cs="Times New Roman"/>
          <w:b/>
          <w:sz w:val="28"/>
          <w:szCs w:val="28"/>
        </w:rPr>
        <w:lastRenderedPageBreak/>
        <w:t>Why Mean? – Have you heard of these statements?</w:t>
      </w:r>
    </w:p>
    <w:p w14:paraId="693FCE99" w14:textId="77777777" w:rsidR="00A246E0" w:rsidRPr="00DC39CA" w:rsidRDefault="00FA029D" w:rsidP="00DC39CA">
      <w:pPr>
        <w:numPr>
          <w:ilvl w:val="0"/>
          <w:numId w:val="20"/>
        </w:numPr>
        <w:spacing w:line="360" w:lineRule="auto"/>
        <w:rPr>
          <w:rFonts w:ascii="Times New Roman" w:eastAsia="Calibri" w:hAnsi="Times New Roman" w:cs="Times New Roman"/>
          <w:sz w:val="28"/>
          <w:szCs w:val="28"/>
        </w:rPr>
      </w:pPr>
      <w:r w:rsidRPr="00DC39CA">
        <w:rPr>
          <w:rFonts w:ascii="Times New Roman" w:eastAsia="Calibri" w:hAnsi="Times New Roman" w:cs="Times New Roman"/>
          <w:sz w:val="28"/>
          <w:szCs w:val="28"/>
        </w:rPr>
        <w:t xml:space="preserve">The </w:t>
      </w:r>
      <w:r w:rsidRPr="00345062">
        <w:rPr>
          <w:rFonts w:ascii="Times New Roman" w:eastAsia="Calibri" w:hAnsi="Times New Roman" w:cs="Times New Roman"/>
          <w:sz w:val="28"/>
          <w:szCs w:val="28"/>
          <w:u w:val="single"/>
        </w:rPr>
        <w:t xml:space="preserve">average </w:t>
      </w:r>
      <w:r w:rsidRPr="00DC39CA">
        <w:rPr>
          <w:rFonts w:ascii="Times New Roman" w:eastAsia="Calibri" w:hAnsi="Times New Roman" w:cs="Times New Roman"/>
          <w:sz w:val="28"/>
          <w:szCs w:val="28"/>
        </w:rPr>
        <w:t>miles per gallon of the 2015 Hyundai Santa Fe in the highway is 36 mpg.</w:t>
      </w:r>
    </w:p>
    <w:p w14:paraId="4FE5B1BA" w14:textId="77777777" w:rsidR="00A246E0" w:rsidRPr="00DC39CA" w:rsidRDefault="00FA029D" w:rsidP="00DC39CA">
      <w:pPr>
        <w:numPr>
          <w:ilvl w:val="0"/>
          <w:numId w:val="20"/>
        </w:numPr>
        <w:spacing w:line="360" w:lineRule="auto"/>
        <w:rPr>
          <w:rFonts w:ascii="Times New Roman" w:eastAsia="Calibri" w:hAnsi="Times New Roman" w:cs="Times New Roman"/>
          <w:sz w:val="28"/>
          <w:szCs w:val="28"/>
        </w:rPr>
      </w:pPr>
      <w:r w:rsidRPr="00DC39CA">
        <w:rPr>
          <w:rFonts w:ascii="Times New Roman" w:eastAsia="Calibri" w:hAnsi="Times New Roman" w:cs="Times New Roman"/>
          <w:sz w:val="28"/>
          <w:szCs w:val="28"/>
        </w:rPr>
        <w:t xml:space="preserve">Mr. C uses the weighted </w:t>
      </w:r>
      <w:r w:rsidRPr="00345062">
        <w:rPr>
          <w:rFonts w:ascii="Times New Roman" w:eastAsia="Calibri" w:hAnsi="Times New Roman" w:cs="Times New Roman"/>
          <w:sz w:val="28"/>
          <w:szCs w:val="28"/>
          <w:u w:val="single"/>
        </w:rPr>
        <w:t>average</w:t>
      </w:r>
      <w:r w:rsidRPr="00DC39CA">
        <w:rPr>
          <w:rFonts w:ascii="Times New Roman" w:eastAsia="Calibri" w:hAnsi="Times New Roman" w:cs="Times New Roman"/>
          <w:sz w:val="28"/>
          <w:szCs w:val="28"/>
        </w:rPr>
        <w:t xml:space="preserve"> method for determining the final grade of his students’ work.</w:t>
      </w:r>
    </w:p>
    <w:p w14:paraId="39E006DC" w14:textId="77777777" w:rsidR="00A246E0" w:rsidRPr="00DC39CA" w:rsidRDefault="00FA029D" w:rsidP="00DC39CA">
      <w:pPr>
        <w:numPr>
          <w:ilvl w:val="0"/>
          <w:numId w:val="20"/>
        </w:numPr>
        <w:spacing w:line="360" w:lineRule="auto"/>
        <w:rPr>
          <w:rFonts w:ascii="Times New Roman" w:eastAsia="Calibri" w:hAnsi="Times New Roman" w:cs="Times New Roman"/>
          <w:sz w:val="28"/>
          <w:szCs w:val="28"/>
        </w:rPr>
      </w:pPr>
      <w:r w:rsidRPr="00DC39CA">
        <w:rPr>
          <w:rFonts w:ascii="Times New Roman" w:eastAsia="Calibri" w:hAnsi="Times New Roman" w:cs="Times New Roman"/>
          <w:sz w:val="28"/>
          <w:szCs w:val="28"/>
        </w:rPr>
        <w:t xml:space="preserve">The Consumer Price Index (CPI) is a measure of the </w:t>
      </w:r>
      <w:r w:rsidRPr="00345062">
        <w:rPr>
          <w:rFonts w:ascii="Times New Roman" w:eastAsia="Calibri" w:hAnsi="Times New Roman" w:cs="Times New Roman"/>
          <w:sz w:val="28"/>
          <w:szCs w:val="28"/>
          <w:u w:val="single"/>
        </w:rPr>
        <w:t>average</w:t>
      </w:r>
      <w:r w:rsidRPr="00DC39CA">
        <w:rPr>
          <w:rFonts w:ascii="Times New Roman" w:eastAsia="Calibri" w:hAnsi="Times New Roman" w:cs="Times New Roman"/>
          <w:sz w:val="28"/>
          <w:szCs w:val="28"/>
        </w:rPr>
        <w:t xml:space="preserve"> change in price over time in a fixed market basket of goods and services bought by customers for day-to-day living.</w:t>
      </w:r>
    </w:p>
    <w:p w14:paraId="6273FB0A" w14:textId="77777777" w:rsidR="00A246E0" w:rsidRPr="00DC39CA" w:rsidRDefault="00FA029D" w:rsidP="00DC39CA">
      <w:pPr>
        <w:numPr>
          <w:ilvl w:val="0"/>
          <w:numId w:val="20"/>
        </w:numPr>
        <w:spacing w:line="360" w:lineRule="auto"/>
        <w:rPr>
          <w:rFonts w:ascii="Times New Roman" w:eastAsia="Calibri" w:hAnsi="Times New Roman" w:cs="Times New Roman"/>
          <w:sz w:val="28"/>
          <w:szCs w:val="28"/>
        </w:rPr>
      </w:pPr>
      <w:r w:rsidRPr="00DC39CA">
        <w:rPr>
          <w:rFonts w:ascii="Times New Roman" w:eastAsia="Calibri" w:hAnsi="Times New Roman" w:cs="Times New Roman"/>
          <w:sz w:val="28"/>
          <w:szCs w:val="28"/>
        </w:rPr>
        <w:t xml:space="preserve">To be admitted into this graduate program, you must have an undergraduate CGPA (Cumulative Grade Point </w:t>
      </w:r>
      <w:r w:rsidRPr="00345062">
        <w:rPr>
          <w:rFonts w:ascii="Times New Roman" w:eastAsia="Calibri" w:hAnsi="Times New Roman" w:cs="Times New Roman"/>
          <w:sz w:val="28"/>
          <w:szCs w:val="28"/>
          <w:u w:val="single"/>
        </w:rPr>
        <w:t>Average</w:t>
      </w:r>
      <w:r w:rsidRPr="00DC39CA">
        <w:rPr>
          <w:rFonts w:ascii="Times New Roman" w:eastAsia="Calibri" w:hAnsi="Times New Roman" w:cs="Times New Roman"/>
          <w:sz w:val="28"/>
          <w:szCs w:val="28"/>
        </w:rPr>
        <w:t>) of 3.00</w:t>
      </w:r>
    </w:p>
    <w:p w14:paraId="167295A9" w14:textId="77777777" w:rsidR="00A246E0" w:rsidRPr="00DC39CA" w:rsidRDefault="00FA029D" w:rsidP="00DC39CA">
      <w:pPr>
        <w:numPr>
          <w:ilvl w:val="0"/>
          <w:numId w:val="20"/>
        </w:numPr>
        <w:spacing w:line="360" w:lineRule="auto"/>
        <w:rPr>
          <w:rFonts w:ascii="Times New Roman" w:eastAsia="Calibri" w:hAnsi="Times New Roman" w:cs="Times New Roman"/>
          <w:sz w:val="28"/>
          <w:szCs w:val="28"/>
        </w:rPr>
      </w:pPr>
      <w:r w:rsidRPr="00DC39CA">
        <w:rPr>
          <w:rFonts w:ascii="Times New Roman" w:eastAsia="Calibri" w:hAnsi="Times New Roman" w:cs="Times New Roman"/>
          <w:sz w:val="28"/>
          <w:szCs w:val="28"/>
        </w:rPr>
        <w:t xml:space="preserve">According to the BLS (Bureau of Labor Statistics), the </w:t>
      </w:r>
      <w:r w:rsidRPr="00345062">
        <w:rPr>
          <w:rFonts w:ascii="Times New Roman" w:eastAsia="Calibri" w:hAnsi="Times New Roman" w:cs="Times New Roman"/>
          <w:sz w:val="28"/>
          <w:szCs w:val="28"/>
          <w:u w:val="single"/>
        </w:rPr>
        <w:t>average</w:t>
      </w:r>
      <w:r w:rsidRPr="00DC39CA">
        <w:rPr>
          <w:rFonts w:ascii="Times New Roman" w:eastAsia="Calibri" w:hAnsi="Times New Roman" w:cs="Times New Roman"/>
          <w:sz w:val="28"/>
          <w:szCs w:val="28"/>
        </w:rPr>
        <w:t xml:space="preserve"> expenditures in 2014 were $53,495; a 4.7 percent increase from 2013 levels.</w:t>
      </w:r>
    </w:p>
    <w:p w14:paraId="44E444DE" w14:textId="3268BD1A" w:rsidR="00A246E0" w:rsidRDefault="00FA029D" w:rsidP="00DC39CA">
      <w:pPr>
        <w:numPr>
          <w:ilvl w:val="0"/>
          <w:numId w:val="20"/>
        </w:numPr>
        <w:spacing w:line="360" w:lineRule="auto"/>
        <w:rPr>
          <w:rFonts w:ascii="Times New Roman" w:eastAsia="Calibri" w:hAnsi="Times New Roman" w:cs="Times New Roman"/>
          <w:sz w:val="28"/>
          <w:szCs w:val="28"/>
        </w:rPr>
      </w:pPr>
      <w:r w:rsidRPr="00DC39CA">
        <w:rPr>
          <w:rFonts w:ascii="Times New Roman" w:eastAsia="Calibri" w:hAnsi="Times New Roman" w:cs="Times New Roman"/>
          <w:sz w:val="28"/>
          <w:szCs w:val="28"/>
        </w:rPr>
        <w:t xml:space="preserve">What was your GPA (Grade Point </w:t>
      </w:r>
      <w:r w:rsidRPr="00345062">
        <w:rPr>
          <w:rFonts w:ascii="Times New Roman" w:eastAsia="Calibri" w:hAnsi="Times New Roman" w:cs="Times New Roman"/>
          <w:sz w:val="28"/>
          <w:szCs w:val="28"/>
          <w:u w:val="single"/>
        </w:rPr>
        <w:t>Average</w:t>
      </w:r>
      <w:r w:rsidRPr="00DC39CA">
        <w:rPr>
          <w:rFonts w:ascii="Times New Roman" w:eastAsia="Calibri" w:hAnsi="Times New Roman" w:cs="Times New Roman"/>
          <w:sz w:val="28"/>
          <w:szCs w:val="28"/>
        </w:rPr>
        <w:t xml:space="preserve">) last semester? </w:t>
      </w:r>
    </w:p>
    <w:p w14:paraId="4CE7A4AB" w14:textId="77777777" w:rsidR="00D1204E" w:rsidRDefault="00D1204E" w:rsidP="00D1204E">
      <w:pPr>
        <w:spacing w:line="360" w:lineRule="auto"/>
        <w:rPr>
          <w:rFonts w:ascii="Times New Roman" w:eastAsia="Calibri" w:hAnsi="Times New Roman" w:cs="Times New Roman"/>
          <w:sz w:val="28"/>
          <w:szCs w:val="28"/>
        </w:rPr>
      </w:pPr>
    </w:p>
    <w:p w14:paraId="6E019FF6" w14:textId="3B989EB0" w:rsidR="00D1204E" w:rsidRDefault="00D1204E" w:rsidP="00D1204E">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Advantages of using the Mean</w:t>
      </w:r>
    </w:p>
    <w:p w14:paraId="4BC98A88" w14:textId="77777777" w:rsidR="00A246E0" w:rsidRPr="00D364A7" w:rsidRDefault="00FA029D" w:rsidP="00D364A7">
      <w:pPr>
        <w:numPr>
          <w:ilvl w:val="0"/>
          <w:numId w:val="23"/>
        </w:numPr>
        <w:spacing w:line="360" w:lineRule="auto"/>
        <w:rPr>
          <w:rFonts w:ascii="Times New Roman" w:eastAsia="Calibri" w:hAnsi="Times New Roman" w:cs="Times New Roman"/>
          <w:sz w:val="28"/>
          <w:szCs w:val="28"/>
        </w:rPr>
      </w:pPr>
      <w:r w:rsidRPr="00D364A7">
        <w:rPr>
          <w:rFonts w:ascii="Times New Roman" w:eastAsia="Calibri" w:hAnsi="Times New Roman" w:cs="Times New Roman"/>
          <w:sz w:val="28"/>
          <w:szCs w:val="28"/>
        </w:rPr>
        <w:t>The mean of a data set uses every data value.</w:t>
      </w:r>
    </w:p>
    <w:p w14:paraId="0DD4687D" w14:textId="77777777" w:rsidR="00A246E0" w:rsidRDefault="00FA029D" w:rsidP="00D364A7">
      <w:pPr>
        <w:numPr>
          <w:ilvl w:val="0"/>
          <w:numId w:val="23"/>
        </w:numPr>
        <w:spacing w:line="360" w:lineRule="auto"/>
        <w:rPr>
          <w:rFonts w:ascii="Times New Roman" w:eastAsia="Calibri" w:hAnsi="Times New Roman" w:cs="Times New Roman"/>
          <w:sz w:val="28"/>
          <w:szCs w:val="28"/>
        </w:rPr>
      </w:pPr>
      <w:r w:rsidRPr="00D364A7">
        <w:rPr>
          <w:rFonts w:ascii="Times New Roman" w:eastAsia="Calibri" w:hAnsi="Times New Roman" w:cs="Times New Roman"/>
          <w:sz w:val="28"/>
          <w:szCs w:val="28"/>
        </w:rPr>
        <w:t>Sample means drawn from the same population tend to vary less than the other measures of central tendency.</w:t>
      </w:r>
    </w:p>
    <w:p w14:paraId="6D9CAB4E" w14:textId="5872B4DC" w:rsidR="00BF418D" w:rsidRDefault="00BF418D" w:rsidP="00D364A7">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mean is an appropriate measure of center for symmetric (normal) distributions.</w:t>
      </w:r>
    </w:p>
    <w:p w14:paraId="47D2004F" w14:textId="25D582C3" w:rsidR="004F6AD9" w:rsidRPr="00D364A7" w:rsidRDefault="004F6AD9" w:rsidP="00D364A7">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mean of a population can be estimated to be the mean of the sample means of the samples drawn from that population.</w:t>
      </w:r>
    </w:p>
    <w:p w14:paraId="3D9AF9CA" w14:textId="105F44C0" w:rsidR="00D364A7" w:rsidRDefault="00D364A7" w:rsidP="00D364A7">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lastRenderedPageBreak/>
        <w:t>Disadvantages of using the Mean</w:t>
      </w:r>
    </w:p>
    <w:p w14:paraId="12FAE11E" w14:textId="32F3420E" w:rsidR="00D364A7" w:rsidRDefault="00ED7BAE" w:rsidP="00ED2BC3">
      <w:pPr>
        <w:numPr>
          <w:ilvl w:val="0"/>
          <w:numId w:val="23"/>
        </w:numPr>
        <w:spacing w:line="360" w:lineRule="auto"/>
        <w:rPr>
          <w:rFonts w:ascii="Times New Roman" w:eastAsia="Calibri" w:hAnsi="Times New Roman" w:cs="Times New Roman"/>
          <w:sz w:val="28"/>
          <w:szCs w:val="28"/>
        </w:rPr>
      </w:pPr>
      <w:r w:rsidRPr="00ED7BAE">
        <w:rPr>
          <w:rFonts w:ascii="Times New Roman" w:eastAsia="Calibri" w:hAnsi="Times New Roman" w:cs="Times New Roman"/>
          <w:sz w:val="28"/>
          <w:szCs w:val="28"/>
        </w:rPr>
        <w:t xml:space="preserve">The value of the mean can substantially change due to the presence of an outlier in the data set. In this regard, we say that the mean is not resistant. An outlier is an extreme data value – either too low or too high relative to the other data values. </w:t>
      </w:r>
    </w:p>
    <w:p w14:paraId="56FF857A" w14:textId="1D64E52A" w:rsidR="0039345B" w:rsidRDefault="0039345B" w:rsidP="00ED2BC3">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mean is not an appropriate measure of center for skewed distributions.</w:t>
      </w:r>
    </w:p>
    <w:p w14:paraId="0B8EFCC1" w14:textId="77777777" w:rsidR="00465BA8" w:rsidRDefault="00465BA8" w:rsidP="00465BA8">
      <w:pPr>
        <w:spacing w:line="360" w:lineRule="auto"/>
        <w:ind w:left="720"/>
        <w:rPr>
          <w:rFonts w:ascii="Times New Roman" w:eastAsia="Calibri" w:hAnsi="Times New Roman" w:cs="Times New Roman"/>
          <w:sz w:val="28"/>
          <w:szCs w:val="28"/>
        </w:rPr>
      </w:pPr>
    </w:p>
    <w:p w14:paraId="5186A0B8" w14:textId="77777777" w:rsidR="00F35356" w:rsidRDefault="00E875E1" w:rsidP="00E875E1">
      <w:pPr>
        <w:spacing w:line="360" w:lineRule="auto"/>
        <w:rPr>
          <w:rFonts w:ascii="Times New Roman" w:eastAsia="Calibri" w:hAnsi="Times New Roman" w:cs="Times New Roman"/>
          <w:sz w:val="28"/>
          <w:szCs w:val="28"/>
        </w:rPr>
      </w:pPr>
      <w:r w:rsidRPr="00EE5FF9">
        <w:rPr>
          <w:rFonts w:ascii="Times New Roman" w:eastAsia="Calibri" w:hAnsi="Times New Roman" w:cs="Times New Roman"/>
          <w:sz w:val="28"/>
          <w:szCs w:val="28"/>
          <w:u w:val="single"/>
        </w:rPr>
        <w:t>Round-Off Rules</w:t>
      </w:r>
      <w:r>
        <w:rPr>
          <w:rFonts w:ascii="Times New Roman" w:eastAsia="Calibri" w:hAnsi="Times New Roman" w:cs="Times New Roman"/>
          <w:sz w:val="28"/>
          <w:szCs w:val="28"/>
        </w:rPr>
        <w:t xml:space="preserve">: </w:t>
      </w:r>
      <w:r w:rsidR="00FA029D" w:rsidRPr="00E875E1">
        <w:rPr>
          <w:rFonts w:ascii="Times New Roman" w:eastAsia="Calibri" w:hAnsi="Times New Roman" w:cs="Times New Roman"/>
          <w:sz w:val="28"/>
          <w:szCs w:val="28"/>
        </w:rPr>
        <w:t xml:space="preserve">It is </w:t>
      </w:r>
      <w:r w:rsidR="00FA029D" w:rsidRPr="00E875E1">
        <w:rPr>
          <w:rFonts w:ascii="Times New Roman" w:eastAsia="Calibri" w:hAnsi="Times New Roman" w:cs="Times New Roman"/>
          <w:sz w:val="28"/>
          <w:szCs w:val="28"/>
          <w:u w:val="single"/>
        </w:rPr>
        <w:t>suggested</w:t>
      </w:r>
      <w:r w:rsidR="00FA029D" w:rsidRPr="00E875E1">
        <w:rPr>
          <w:rFonts w:ascii="Times New Roman" w:eastAsia="Calibri" w:hAnsi="Times New Roman" w:cs="Times New Roman"/>
          <w:sz w:val="28"/>
          <w:szCs w:val="28"/>
        </w:rPr>
        <w:t xml:space="preserve"> to round the </w:t>
      </w:r>
      <w:r w:rsidR="00CC0388">
        <w:rPr>
          <w:rFonts w:ascii="Times New Roman" w:eastAsia="Calibri" w:hAnsi="Times New Roman" w:cs="Times New Roman"/>
          <w:sz w:val="28"/>
          <w:szCs w:val="28"/>
        </w:rPr>
        <w:t xml:space="preserve">final answer (not intermediate calculations) of the </w:t>
      </w:r>
      <w:r w:rsidR="00FA029D" w:rsidRPr="00E875E1">
        <w:rPr>
          <w:rFonts w:ascii="Times New Roman" w:eastAsia="Calibri" w:hAnsi="Times New Roman" w:cs="Times New Roman"/>
          <w:sz w:val="28"/>
          <w:szCs w:val="28"/>
        </w:rPr>
        <w:t>mea</w:t>
      </w:r>
      <w:r w:rsidR="00006827">
        <w:rPr>
          <w:rFonts w:ascii="Times New Roman" w:eastAsia="Calibri" w:hAnsi="Times New Roman" w:cs="Times New Roman"/>
          <w:sz w:val="28"/>
          <w:szCs w:val="28"/>
        </w:rPr>
        <w:t>n to one more decimal place than</w:t>
      </w:r>
      <w:r w:rsidR="00FA029D" w:rsidRPr="00E875E1">
        <w:rPr>
          <w:rFonts w:ascii="Times New Roman" w:eastAsia="Calibri" w:hAnsi="Times New Roman" w:cs="Times New Roman"/>
          <w:sz w:val="28"/>
          <w:szCs w:val="28"/>
        </w:rPr>
        <w:t xml:space="preserve"> the original set of data values</w:t>
      </w:r>
      <w:r w:rsidR="00915ECA">
        <w:rPr>
          <w:rFonts w:ascii="Times New Roman" w:eastAsia="Calibri" w:hAnsi="Times New Roman" w:cs="Times New Roman"/>
          <w:sz w:val="28"/>
          <w:szCs w:val="28"/>
        </w:rPr>
        <w:t>, if it was not specified in the question</w:t>
      </w:r>
      <w:r w:rsidR="00FA029D" w:rsidRPr="00E875E1">
        <w:rPr>
          <w:rFonts w:ascii="Times New Roman" w:eastAsia="Calibri" w:hAnsi="Times New Roman" w:cs="Times New Roman"/>
          <w:sz w:val="28"/>
          <w:szCs w:val="28"/>
        </w:rPr>
        <w:t>.</w:t>
      </w:r>
      <w:r w:rsidR="00915ECA">
        <w:rPr>
          <w:rFonts w:ascii="Times New Roman" w:eastAsia="Calibri" w:hAnsi="Times New Roman" w:cs="Times New Roman"/>
          <w:sz w:val="28"/>
          <w:szCs w:val="28"/>
        </w:rPr>
        <w:t xml:space="preserve"> </w:t>
      </w:r>
    </w:p>
    <w:p w14:paraId="5FEE0009" w14:textId="34D0959A" w:rsidR="00A246E0" w:rsidRPr="00E875E1" w:rsidRDefault="00915ECA" w:rsidP="00E875E1">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Do not round intermediate calculations. If you must round intermediate calculations, round to a reasonable number of decimal places (at least three more than) more than the number of decimal places required for the answer.</w:t>
      </w:r>
    </w:p>
    <w:p w14:paraId="0E3D1291" w14:textId="0C56418D" w:rsidR="00E875E1" w:rsidRDefault="00E875E1" w:rsidP="00E875E1">
      <w:pPr>
        <w:spacing w:line="360" w:lineRule="auto"/>
        <w:rPr>
          <w:rFonts w:ascii="Times New Roman" w:eastAsia="Calibri" w:hAnsi="Times New Roman" w:cs="Times New Roman"/>
          <w:sz w:val="28"/>
          <w:szCs w:val="28"/>
        </w:rPr>
      </w:pPr>
    </w:p>
    <w:p w14:paraId="0F8558D5" w14:textId="77777777" w:rsidR="00F35356" w:rsidRDefault="00F35356" w:rsidP="00E875E1">
      <w:pPr>
        <w:spacing w:line="360" w:lineRule="auto"/>
        <w:rPr>
          <w:rFonts w:ascii="Times New Roman" w:eastAsia="Calibri" w:hAnsi="Times New Roman" w:cs="Times New Roman"/>
          <w:sz w:val="28"/>
          <w:szCs w:val="28"/>
        </w:rPr>
      </w:pPr>
    </w:p>
    <w:p w14:paraId="672E8DA1" w14:textId="0BEA5F55" w:rsidR="00151707" w:rsidRDefault="00151707" w:rsidP="00151707">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 xml:space="preserve">Median </w:t>
      </w:r>
    </w:p>
    <w:p w14:paraId="7FFC4DB3" w14:textId="0CEB82F1" w:rsidR="00151707" w:rsidRPr="00B56092" w:rsidRDefault="009B76EF" w:rsidP="00151707">
      <w:pPr>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Is also the Middle Quartile or the 2</w:t>
      </w:r>
      <w:r w:rsidRPr="009B76EF">
        <w:rPr>
          <w:rFonts w:ascii="Times New Roman" w:eastAsia="Calibri" w:hAnsi="Times New Roman" w:cs="Times New Roman"/>
          <w:sz w:val="28"/>
          <w:szCs w:val="28"/>
          <w:vertAlign w:val="superscript"/>
        </w:rPr>
        <w:t>nd</w:t>
      </w:r>
      <w:r>
        <w:rPr>
          <w:rFonts w:ascii="Times New Roman" w:eastAsia="Calibri" w:hAnsi="Times New Roman" w:cs="Times New Roman"/>
          <w:sz w:val="28"/>
          <w:szCs w:val="28"/>
        </w:rPr>
        <w:t xml:space="preserve"> Quartile or the 50</w:t>
      </w:r>
      <w:r w:rsidRPr="009B76EF">
        <w:rPr>
          <w:rFonts w:ascii="Times New Roman" w:eastAsia="Calibri" w:hAnsi="Times New Roman" w:cs="Times New Roman"/>
          <w:sz w:val="28"/>
          <w:szCs w:val="28"/>
          <w:vertAlign w:val="superscript"/>
        </w:rPr>
        <w:t>th</w:t>
      </w:r>
      <w:r>
        <w:rPr>
          <w:rFonts w:ascii="Times New Roman" w:eastAsia="Calibri" w:hAnsi="Times New Roman" w:cs="Times New Roman"/>
          <w:sz w:val="28"/>
          <w:szCs w:val="28"/>
        </w:rPr>
        <w:t xml:space="preserve"> Percentile.</w:t>
      </w:r>
    </w:p>
    <w:p w14:paraId="2563E35C" w14:textId="5B00CF25" w:rsidR="00151707" w:rsidRDefault="00151707" w:rsidP="00221598">
      <w:pPr>
        <w:numPr>
          <w:ilvl w:val="0"/>
          <w:numId w:val="18"/>
        </w:numPr>
        <w:spacing w:line="360" w:lineRule="auto"/>
        <w:rPr>
          <w:rFonts w:ascii="Times New Roman" w:eastAsia="Calibri" w:hAnsi="Times New Roman" w:cs="Times New Roman"/>
          <w:sz w:val="28"/>
          <w:szCs w:val="28"/>
        </w:rPr>
      </w:pPr>
      <w:r w:rsidRPr="00612E9D">
        <w:rPr>
          <w:rFonts w:ascii="Times New Roman" w:eastAsia="Calibri" w:hAnsi="Times New Roman" w:cs="Times New Roman"/>
          <w:sz w:val="28"/>
          <w:szCs w:val="28"/>
        </w:rPr>
        <w:t xml:space="preserve">It is the </w:t>
      </w:r>
      <w:r w:rsidR="0002096F" w:rsidRPr="00612E9D">
        <w:rPr>
          <w:rFonts w:ascii="Times New Roman" w:eastAsia="Calibri" w:hAnsi="Times New Roman" w:cs="Times New Roman"/>
          <w:sz w:val="28"/>
          <w:szCs w:val="28"/>
        </w:rPr>
        <w:t>middle value of a data set when the data set is sorted in ascending or descending order</w:t>
      </w:r>
      <w:r w:rsidRPr="00612E9D">
        <w:rPr>
          <w:rFonts w:ascii="Times New Roman" w:eastAsia="Calibri" w:hAnsi="Times New Roman" w:cs="Times New Roman"/>
          <w:sz w:val="28"/>
          <w:szCs w:val="28"/>
        </w:rPr>
        <w:t>.</w:t>
      </w:r>
      <w:r w:rsidR="0002096F" w:rsidRPr="00612E9D">
        <w:rPr>
          <w:rFonts w:ascii="Times New Roman" w:eastAsia="Calibri" w:hAnsi="Times New Roman" w:cs="Times New Roman"/>
          <w:sz w:val="28"/>
          <w:szCs w:val="28"/>
        </w:rPr>
        <w:t xml:space="preserve"> It is better to sort the data in ascending (rather than descending order). </w:t>
      </w:r>
      <w:r w:rsidR="006A3CFB" w:rsidRPr="00612E9D">
        <w:rPr>
          <w:rFonts w:ascii="Times New Roman" w:eastAsia="Calibri" w:hAnsi="Times New Roman" w:cs="Times New Roman"/>
          <w:sz w:val="28"/>
          <w:szCs w:val="28"/>
        </w:rPr>
        <w:t>Arranging it in ascending order (least to greatest) is recommended. (You start from the</w:t>
      </w:r>
      <w:r w:rsidR="00612E9D">
        <w:rPr>
          <w:rFonts w:ascii="Times New Roman" w:eastAsia="Calibri" w:hAnsi="Times New Roman" w:cs="Times New Roman"/>
          <w:sz w:val="28"/>
          <w:szCs w:val="28"/>
        </w:rPr>
        <w:t xml:space="preserve"> kindergarten up to 12th grade</w:t>
      </w:r>
      <w:r w:rsidR="006A3CFB" w:rsidRPr="00612E9D">
        <w:rPr>
          <w:rFonts w:ascii="Times New Roman" w:eastAsia="Calibri" w:hAnsi="Times New Roman" w:cs="Times New Roman"/>
          <w:sz w:val="28"/>
          <w:szCs w:val="28"/>
        </w:rPr>
        <w:t xml:space="preserve">). </w:t>
      </w:r>
    </w:p>
    <w:p w14:paraId="5D11FE33" w14:textId="77777777" w:rsidR="00612E9D" w:rsidRDefault="00612E9D" w:rsidP="00612E9D">
      <w:pPr>
        <w:spacing w:line="360" w:lineRule="auto"/>
        <w:ind w:left="720"/>
        <w:rPr>
          <w:rFonts w:ascii="Times New Roman" w:eastAsia="Calibri" w:hAnsi="Times New Roman" w:cs="Times New Roman"/>
          <w:sz w:val="28"/>
          <w:szCs w:val="28"/>
        </w:rPr>
      </w:pPr>
    </w:p>
    <w:p w14:paraId="08150776" w14:textId="77777777" w:rsidR="00F35356" w:rsidRDefault="00F35356" w:rsidP="00612E9D">
      <w:pPr>
        <w:spacing w:line="360" w:lineRule="auto"/>
        <w:ind w:left="720"/>
        <w:rPr>
          <w:rFonts w:ascii="Times New Roman" w:eastAsia="Calibri" w:hAnsi="Times New Roman" w:cs="Times New Roman"/>
          <w:sz w:val="28"/>
          <w:szCs w:val="28"/>
        </w:rPr>
      </w:pPr>
    </w:p>
    <w:p w14:paraId="0415F7F3" w14:textId="69406796" w:rsidR="00151707" w:rsidRDefault="007E44CC" w:rsidP="00151707">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lastRenderedPageBreak/>
        <w:t>Why Median</w:t>
      </w:r>
      <w:r w:rsidR="00151707" w:rsidRPr="00016D12">
        <w:rPr>
          <w:rFonts w:ascii="Times New Roman" w:eastAsia="Calibri" w:hAnsi="Times New Roman" w:cs="Times New Roman"/>
          <w:b/>
          <w:sz w:val="28"/>
          <w:szCs w:val="28"/>
        </w:rPr>
        <w:t>? – Have you heard of these statements?</w:t>
      </w:r>
    </w:p>
    <w:p w14:paraId="59D5C93E" w14:textId="1C355041" w:rsidR="00151707" w:rsidRPr="00DC39CA" w:rsidRDefault="00151707" w:rsidP="001E41C4">
      <w:pPr>
        <w:numPr>
          <w:ilvl w:val="0"/>
          <w:numId w:val="20"/>
        </w:numPr>
        <w:spacing w:line="360" w:lineRule="auto"/>
        <w:rPr>
          <w:rFonts w:ascii="Times New Roman" w:eastAsia="Calibri" w:hAnsi="Times New Roman" w:cs="Times New Roman"/>
          <w:sz w:val="28"/>
          <w:szCs w:val="28"/>
        </w:rPr>
      </w:pPr>
      <w:r w:rsidRPr="00DC39CA">
        <w:rPr>
          <w:rFonts w:ascii="Times New Roman" w:eastAsia="Calibri" w:hAnsi="Times New Roman" w:cs="Times New Roman"/>
          <w:sz w:val="28"/>
          <w:szCs w:val="28"/>
        </w:rPr>
        <w:t xml:space="preserve">The </w:t>
      </w:r>
      <w:r w:rsidR="003465F7">
        <w:rPr>
          <w:rFonts w:ascii="Times New Roman" w:eastAsia="Calibri" w:hAnsi="Times New Roman" w:cs="Times New Roman"/>
          <w:sz w:val="28"/>
          <w:szCs w:val="28"/>
          <w:u w:val="single"/>
        </w:rPr>
        <w:t>median</w:t>
      </w:r>
      <w:r w:rsidR="003465F7">
        <w:rPr>
          <w:rFonts w:ascii="Times New Roman" w:eastAsia="Calibri" w:hAnsi="Times New Roman" w:cs="Times New Roman"/>
          <w:sz w:val="28"/>
          <w:szCs w:val="28"/>
        </w:rPr>
        <w:t xml:space="preserve"> household income for a 6-person family in the state of Arizona during 2016 is </w:t>
      </w:r>
      <m:oMath>
        <m:r>
          <w:rPr>
            <w:rFonts w:ascii="Cambria Math" w:eastAsia="Calibri" w:hAnsi="Cambria Math" w:cs="Times New Roman"/>
            <w:sz w:val="28"/>
            <w:szCs w:val="28"/>
          </w:rPr>
          <m:t>$51,590.00</m:t>
        </m:r>
      </m:oMath>
      <w:r w:rsidR="003465F7">
        <w:rPr>
          <w:rFonts w:ascii="Times New Roman" w:eastAsia="Calibri" w:hAnsi="Times New Roman" w:cs="Times New Roman"/>
          <w:sz w:val="28"/>
          <w:szCs w:val="28"/>
        </w:rPr>
        <w:t xml:space="preserve"> (</w:t>
      </w:r>
      <w:hyperlink r:id="rId13" w:history="1">
        <w:r w:rsidR="001E41C4" w:rsidRPr="004C3478">
          <w:rPr>
            <w:rStyle w:val="Hyperlink"/>
            <w:rFonts w:ascii="Times New Roman" w:eastAsia="Calibri" w:hAnsi="Times New Roman" w:cs="Times New Roman"/>
            <w:sz w:val="28"/>
            <w:szCs w:val="28"/>
          </w:rPr>
          <w:t>https://liheapch.acf.hhs.gov/Tribes/Tables/povertytables/FY2016/azsmi.htm</w:t>
        </w:r>
      </w:hyperlink>
      <w:r w:rsidR="003465F7">
        <w:rPr>
          <w:rFonts w:ascii="Times New Roman" w:eastAsia="Calibri" w:hAnsi="Times New Roman" w:cs="Times New Roman"/>
          <w:sz w:val="28"/>
          <w:szCs w:val="28"/>
        </w:rPr>
        <w:t xml:space="preserve">). What does this mean? </w:t>
      </w:r>
      <w:r w:rsidR="001E41C4">
        <w:rPr>
          <w:rFonts w:ascii="Times New Roman" w:eastAsia="Calibri" w:hAnsi="Times New Roman" w:cs="Times New Roman"/>
          <w:sz w:val="28"/>
          <w:szCs w:val="28"/>
        </w:rPr>
        <w:t xml:space="preserve">This means that of all 6-person families in the State of Arizona, </w:t>
      </w:r>
      <m:oMath>
        <m:r>
          <w:rPr>
            <w:rFonts w:ascii="Cambria Math" w:eastAsia="Calibri" w:hAnsi="Cambria Math" w:cs="Times New Roman"/>
            <w:sz w:val="28"/>
            <w:szCs w:val="28"/>
          </w:rPr>
          <m:t>$51,590.00</m:t>
        </m:r>
      </m:oMath>
      <w:r w:rsidR="001E41C4">
        <w:rPr>
          <w:rFonts w:ascii="Times New Roman" w:eastAsia="Calibri" w:hAnsi="Times New Roman" w:cs="Times New Roman"/>
          <w:sz w:val="28"/>
          <w:szCs w:val="28"/>
        </w:rPr>
        <w:t xml:space="preserve"> divides the lower half of incomes from the upper half of the incomes. </w:t>
      </w:r>
    </w:p>
    <w:p w14:paraId="7996308D" w14:textId="4B200988" w:rsidR="00151707" w:rsidRPr="00DC39CA" w:rsidRDefault="00196D91" w:rsidP="00C4107E">
      <w:pPr>
        <w:numPr>
          <w:ilvl w:val="0"/>
          <w:numId w:val="2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w:t>
      </w:r>
      <w:r w:rsidRPr="00590814">
        <w:rPr>
          <w:rFonts w:ascii="Times New Roman" w:eastAsia="Calibri" w:hAnsi="Times New Roman" w:cs="Times New Roman"/>
          <w:sz w:val="28"/>
          <w:szCs w:val="28"/>
          <w:u w:val="single"/>
        </w:rPr>
        <w:t>median</w:t>
      </w:r>
      <w:r w:rsidR="00151707" w:rsidRPr="00DC39CA">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home price for the homes sold in the San Francisco Bay Area in March, 2017 </w:t>
      </w:r>
      <w:r w:rsidR="00F00AD7">
        <w:rPr>
          <w:rFonts w:ascii="Times New Roman" w:eastAsia="Calibri" w:hAnsi="Times New Roman" w:cs="Times New Roman"/>
          <w:sz w:val="28"/>
          <w:szCs w:val="28"/>
        </w:rPr>
        <w:t xml:space="preserve">was </w:t>
      </w:r>
      <m:oMath>
        <m:r>
          <w:rPr>
            <w:rFonts w:ascii="Cambria Math" w:eastAsia="Calibri" w:hAnsi="Cambria Math" w:cs="Times New Roman"/>
            <w:sz w:val="28"/>
            <w:szCs w:val="28"/>
          </w:rPr>
          <m:t>$709,000.00</m:t>
        </m:r>
      </m:oMath>
      <w:r>
        <w:rPr>
          <w:rFonts w:ascii="Times New Roman" w:eastAsia="Calibri" w:hAnsi="Times New Roman" w:cs="Times New Roman"/>
          <w:sz w:val="28"/>
          <w:szCs w:val="28"/>
        </w:rPr>
        <w:t>. Wow!!!</w:t>
      </w:r>
      <w:r w:rsidR="00C4107E">
        <w:rPr>
          <w:rFonts w:ascii="Times New Roman" w:eastAsia="Calibri" w:hAnsi="Times New Roman" w:cs="Times New Roman"/>
          <w:sz w:val="28"/>
          <w:szCs w:val="28"/>
        </w:rPr>
        <w:t xml:space="preserve"> (</w:t>
      </w:r>
      <w:hyperlink r:id="rId14" w:history="1">
        <w:r w:rsidR="00C4107E" w:rsidRPr="004C3478">
          <w:rPr>
            <w:rStyle w:val="Hyperlink"/>
            <w:rFonts w:ascii="Times New Roman" w:eastAsia="Calibri" w:hAnsi="Times New Roman" w:cs="Times New Roman"/>
            <w:sz w:val="28"/>
            <w:szCs w:val="28"/>
          </w:rPr>
          <w:t>http://sanfrancisco.cbslocal.com/2017/04/28/bay-area-median-home-price-approaches-all-time-high/</w:t>
        </w:r>
      </w:hyperlink>
      <w:r w:rsidR="00C4107E">
        <w:rPr>
          <w:rFonts w:ascii="Times New Roman" w:eastAsia="Calibri" w:hAnsi="Times New Roman" w:cs="Times New Roman"/>
          <w:sz w:val="28"/>
          <w:szCs w:val="28"/>
        </w:rPr>
        <w:t xml:space="preserve">) </w:t>
      </w:r>
    </w:p>
    <w:p w14:paraId="11D19A0B" w14:textId="3D4BCA67" w:rsidR="00151707" w:rsidRPr="00DC39CA" w:rsidRDefault="00151707" w:rsidP="00D04982">
      <w:pPr>
        <w:numPr>
          <w:ilvl w:val="0"/>
          <w:numId w:val="20"/>
        </w:numPr>
        <w:spacing w:line="360" w:lineRule="auto"/>
        <w:rPr>
          <w:rFonts w:ascii="Times New Roman" w:eastAsia="Calibri" w:hAnsi="Times New Roman" w:cs="Times New Roman"/>
          <w:sz w:val="28"/>
          <w:szCs w:val="28"/>
        </w:rPr>
      </w:pPr>
      <w:r w:rsidRPr="00DC39CA">
        <w:rPr>
          <w:rFonts w:ascii="Times New Roman" w:eastAsia="Calibri" w:hAnsi="Times New Roman" w:cs="Times New Roman"/>
          <w:sz w:val="28"/>
          <w:szCs w:val="28"/>
        </w:rPr>
        <w:t xml:space="preserve">The </w:t>
      </w:r>
      <w:r w:rsidR="00E9125E">
        <w:rPr>
          <w:rFonts w:ascii="Times New Roman" w:eastAsia="Calibri" w:hAnsi="Times New Roman" w:cs="Times New Roman"/>
          <w:sz w:val="28"/>
          <w:szCs w:val="28"/>
          <w:u w:val="single"/>
        </w:rPr>
        <w:t>median</w:t>
      </w:r>
      <w:r w:rsidRPr="00DC39CA">
        <w:rPr>
          <w:rFonts w:ascii="Times New Roman" w:eastAsia="Calibri" w:hAnsi="Times New Roman" w:cs="Times New Roman"/>
          <w:sz w:val="28"/>
          <w:szCs w:val="28"/>
        </w:rPr>
        <w:t xml:space="preserve"> </w:t>
      </w:r>
      <w:r w:rsidR="00E9125E">
        <w:rPr>
          <w:rFonts w:ascii="Times New Roman" w:eastAsia="Calibri" w:hAnsi="Times New Roman" w:cs="Times New Roman"/>
          <w:sz w:val="28"/>
          <w:szCs w:val="28"/>
        </w:rPr>
        <w:t>age at first marriage by men in the United States for 2003 is 27.1 years</w:t>
      </w:r>
      <w:r w:rsidRPr="00DC39CA">
        <w:rPr>
          <w:rFonts w:ascii="Times New Roman" w:eastAsia="Calibri" w:hAnsi="Times New Roman" w:cs="Times New Roman"/>
          <w:sz w:val="28"/>
          <w:szCs w:val="28"/>
        </w:rPr>
        <w:t>.</w:t>
      </w:r>
      <w:r w:rsidR="00D04982">
        <w:rPr>
          <w:rFonts w:ascii="Times New Roman" w:eastAsia="Calibri" w:hAnsi="Times New Roman" w:cs="Times New Roman"/>
          <w:sz w:val="28"/>
          <w:szCs w:val="28"/>
        </w:rPr>
        <w:t xml:space="preserve"> (</w:t>
      </w:r>
      <w:hyperlink r:id="rId15" w:history="1">
        <w:r w:rsidR="00D04982" w:rsidRPr="004C3478">
          <w:rPr>
            <w:rStyle w:val="Hyperlink"/>
            <w:rFonts w:ascii="Times New Roman" w:eastAsia="Calibri" w:hAnsi="Times New Roman" w:cs="Times New Roman"/>
            <w:sz w:val="28"/>
            <w:szCs w:val="28"/>
          </w:rPr>
          <w:t>https://www.census.gov/population/socdemo/hh-fam/tabMS-2.pdf</w:t>
        </w:r>
      </w:hyperlink>
      <w:r w:rsidR="00D04982">
        <w:rPr>
          <w:rFonts w:ascii="Times New Roman" w:eastAsia="Calibri" w:hAnsi="Times New Roman" w:cs="Times New Roman"/>
          <w:sz w:val="28"/>
          <w:szCs w:val="28"/>
        </w:rPr>
        <w:t xml:space="preserve">) </w:t>
      </w:r>
    </w:p>
    <w:p w14:paraId="1AE84387" w14:textId="77777777" w:rsidR="00151707" w:rsidRDefault="00151707" w:rsidP="00151707">
      <w:pPr>
        <w:spacing w:line="360" w:lineRule="auto"/>
        <w:rPr>
          <w:rFonts w:ascii="Times New Roman" w:eastAsia="Calibri" w:hAnsi="Times New Roman" w:cs="Times New Roman"/>
          <w:sz w:val="28"/>
          <w:szCs w:val="28"/>
        </w:rPr>
      </w:pPr>
    </w:p>
    <w:p w14:paraId="5B735FE4" w14:textId="4C0104C9" w:rsidR="00151707" w:rsidRDefault="00151707" w:rsidP="00151707">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Advantages of using the Me</w:t>
      </w:r>
      <w:r w:rsidR="00337AA9">
        <w:rPr>
          <w:rFonts w:ascii="Times New Roman" w:eastAsia="Calibri" w:hAnsi="Times New Roman" w:cs="Times New Roman"/>
          <w:b/>
          <w:sz w:val="28"/>
          <w:szCs w:val="28"/>
        </w:rPr>
        <w:t>dian</w:t>
      </w:r>
    </w:p>
    <w:p w14:paraId="7432A376" w14:textId="522FA038" w:rsidR="00151707" w:rsidRPr="00D364A7" w:rsidRDefault="00151707" w:rsidP="00151707">
      <w:pPr>
        <w:numPr>
          <w:ilvl w:val="0"/>
          <w:numId w:val="23"/>
        </w:numPr>
        <w:spacing w:line="360" w:lineRule="auto"/>
        <w:rPr>
          <w:rFonts w:ascii="Times New Roman" w:eastAsia="Calibri" w:hAnsi="Times New Roman" w:cs="Times New Roman"/>
          <w:sz w:val="28"/>
          <w:szCs w:val="28"/>
        </w:rPr>
      </w:pPr>
      <w:r w:rsidRPr="00D364A7">
        <w:rPr>
          <w:rFonts w:ascii="Times New Roman" w:eastAsia="Calibri" w:hAnsi="Times New Roman" w:cs="Times New Roman"/>
          <w:sz w:val="28"/>
          <w:szCs w:val="28"/>
        </w:rPr>
        <w:t xml:space="preserve">The </w:t>
      </w:r>
      <w:r w:rsidR="009827DC">
        <w:rPr>
          <w:rFonts w:ascii="Times New Roman" w:eastAsia="Calibri" w:hAnsi="Times New Roman" w:cs="Times New Roman"/>
          <w:sz w:val="28"/>
          <w:szCs w:val="28"/>
        </w:rPr>
        <w:t>median is resistant to outliers. It is not affected by extreme</w:t>
      </w:r>
      <w:r w:rsidR="005D0584">
        <w:rPr>
          <w:rFonts w:ascii="Times New Roman" w:eastAsia="Calibri" w:hAnsi="Times New Roman" w:cs="Times New Roman"/>
          <w:sz w:val="28"/>
          <w:szCs w:val="28"/>
        </w:rPr>
        <w:t>ly</w:t>
      </w:r>
      <w:r w:rsidR="009827DC">
        <w:rPr>
          <w:rFonts w:ascii="Times New Roman" w:eastAsia="Calibri" w:hAnsi="Times New Roman" w:cs="Times New Roman"/>
          <w:sz w:val="28"/>
          <w:szCs w:val="28"/>
        </w:rPr>
        <w:t xml:space="preserve"> low o</w:t>
      </w:r>
      <w:r w:rsidR="00CA065C">
        <w:rPr>
          <w:rFonts w:ascii="Times New Roman" w:eastAsia="Calibri" w:hAnsi="Times New Roman" w:cs="Times New Roman"/>
          <w:sz w:val="28"/>
          <w:szCs w:val="28"/>
        </w:rPr>
        <w:t xml:space="preserve">r high data </w:t>
      </w:r>
      <w:r w:rsidR="009827DC">
        <w:rPr>
          <w:rFonts w:ascii="Times New Roman" w:eastAsia="Calibri" w:hAnsi="Times New Roman" w:cs="Times New Roman"/>
          <w:sz w:val="28"/>
          <w:szCs w:val="28"/>
        </w:rPr>
        <w:t>values.</w:t>
      </w:r>
    </w:p>
    <w:p w14:paraId="3F4AC6A6" w14:textId="3936C449" w:rsidR="00151707" w:rsidRPr="00D364A7" w:rsidRDefault="005969A5" w:rsidP="00151707">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median</w:t>
      </w:r>
      <w:r w:rsidR="00151707">
        <w:rPr>
          <w:rFonts w:ascii="Times New Roman" w:eastAsia="Calibri" w:hAnsi="Times New Roman" w:cs="Times New Roman"/>
          <w:sz w:val="28"/>
          <w:szCs w:val="28"/>
        </w:rPr>
        <w:t xml:space="preserve"> is an appropriate</w:t>
      </w:r>
      <w:r>
        <w:rPr>
          <w:rFonts w:ascii="Times New Roman" w:eastAsia="Calibri" w:hAnsi="Times New Roman" w:cs="Times New Roman"/>
          <w:sz w:val="28"/>
          <w:szCs w:val="28"/>
        </w:rPr>
        <w:t xml:space="preserve"> measure of center for skewed</w:t>
      </w:r>
      <w:r w:rsidR="00151707">
        <w:rPr>
          <w:rFonts w:ascii="Times New Roman" w:eastAsia="Calibri" w:hAnsi="Times New Roman" w:cs="Times New Roman"/>
          <w:sz w:val="28"/>
          <w:szCs w:val="28"/>
        </w:rPr>
        <w:t xml:space="preserve"> distributions.</w:t>
      </w:r>
    </w:p>
    <w:p w14:paraId="2E696618" w14:textId="77777777" w:rsidR="00151707" w:rsidRDefault="00151707" w:rsidP="00151707">
      <w:pPr>
        <w:spacing w:line="360" w:lineRule="auto"/>
        <w:rPr>
          <w:rFonts w:ascii="Times New Roman" w:eastAsia="Calibri" w:hAnsi="Times New Roman" w:cs="Times New Roman"/>
          <w:b/>
          <w:sz w:val="28"/>
          <w:szCs w:val="28"/>
        </w:rPr>
      </w:pPr>
    </w:p>
    <w:p w14:paraId="1C7E68CF" w14:textId="146F72D8" w:rsidR="00151707" w:rsidRDefault="00D308A1" w:rsidP="00151707">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Disadvantages of using the Median</w:t>
      </w:r>
    </w:p>
    <w:p w14:paraId="3887889E" w14:textId="79F59F79" w:rsidR="00151707" w:rsidRDefault="00151707" w:rsidP="00151707">
      <w:pPr>
        <w:numPr>
          <w:ilvl w:val="0"/>
          <w:numId w:val="23"/>
        </w:numPr>
        <w:spacing w:line="360" w:lineRule="auto"/>
        <w:rPr>
          <w:rFonts w:ascii="Times New Roman" w:eastAsia="Calibri" w:hAnsi="Times New Roman" w:cs="Times New Roman"/>
          <w:sz w:val="28"/>
          <w:szCs w:val="28"/>
        </w:rPr>
      </w:pPr>
      <w:r w:rsidRPr="00ED7BAE">
        <w:rPr>
          <w:rFonts w:ascii="Times New Roman" w:eastAsia="Calibri" w:hAnsi="Times New Roman" w:cs="Times New Roman"/>
          <w:sz w:val="28"/>
          <w:szCs w:val="28"/>
        </w:rPr>
        <w:t xml:space="preserve">The </w:t>
      </w:r>
      <w:r w:rsidR="008F3532">
        <w:rPr>
          <w:rFonts w:ascii="Times New Roman" w:eastAsia="Calibri" w:hAnsi="Times New Roman" w:cs="Times New Roman"/>
          <w:sz w:val="28"/>
          <w:szCs w:val="28"/>
        </w:rPr>
        <w:t>median does not use every data value in the data set</w:t>
      </w:r>
      <w:r w:rsidRPr="00ED7BAE">
        <w:rPr>
          <w:rFonts w:ascii="Times New Roman" w:eastAsia="Calibri" w:hAnsi="Times New Roman" w:cs="Times New Roman"/>
          <w:sz w:val="28"/>
          <w:szCs w:val="28"/>
        </w:rPr>
        <w:t xml:space="preserve">. </w:t>
      </w:r>
    </w:p>
    <w:p w14:paraId="4290F0D0" w14:textId="6BC215AB" w:rsidR="00151707" w:rsidRDefault="00A10B51" w:rsidP="00151707">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Computing the </w:t>
      </w:r>
      <w:hyperlink r:id="rId16" w:history="1">
        <w:r w:rsidRPr="002550ED">
          <w:rPr>
            <w:rStyle w:val="Hyperlink"/>
            <w:rFonts w:ascii="Times New Roman" w:eastAsia="Calibri" w:hAnsi="Times New Roman" w:cs="Times New Roman"/>
            <w:sz w:val="28"/>
            <w:szCs w:val="28"/>
          </w:rPr>
          <w:t>median of a grouped data</w:t>
        </w:r>
      </w:hyperlink>
      <w:r>
        <w:rPr>
          <w:rFonts w:ascii="Times New Roman" w:eastAsia="Calibri" w:hAnsi="Times New Roman" w:cs="Times New Roman"/>
          <w:sz w:val="28"/>
          <w:szCs w:val="28"/>
        </w:rPr>
        <w:t xml:space="preserve"> </w:t>
      </w:r>
      <w:r w:rsidR="00C30F87">
        <w:rPr>
          <w:rFonts w:ascii="Times New Roman" w:eastAsia="Calibri" w:hAnsi="Times New Roman" w:cs="Times New Roman"/>
          <w:sz w:val="28"/>
          <w:szCs w:val="28"/>
        </w:rPr>
        <w:t xml:space="preserve">algebraically </w:t>
      </w:r>
      <w:r>
        <w:rPr>
          <w:rFonts w:ascii="Times New Roman" w:eastAsia="Calibri" w:hAnsi="Times New Roman" w:cs="Times New Roman"/>
          <w:sz w:val="28"/>
          <w:szCs w:val="28"/>
        </w:rPr>
        <w:t>is a bit cumbersome</w:t>
      </w:r>
      <w:r w:rsidR="00151707">
        <w:rPr>
          <w:rFonts w:ascii="Times New Roman" w:eastAsia="Calibri" w:hAnsi="Times New Roman" w:cs="Times New Roman"/>
          <w:sz w:val="28"/>
          <w:szCs w:val="28"/>
        </w:rPr>
        <w:t>.</w:t>
      </w:r>
    </w:p>
    <w:p w14:paraId="4D73261E" w14:textId="77777777" w:rsidR="00151707" w:rsidRDefault="00151707" w:rsidP="005C5A19">
      <w:pPr>
        <w:spacing w:line="360" w:lineRule="auto"/>
        <w:rPr>
          <w:rFonts w:ascii="Times New Roman" w:eastAsia="Calibri" w:hAnsi="Times New Roman" w:cs="Times New Roman"/>
          <w:sz w:val="28"/>
          <w:szCs w:val="28"/>
        </w:rPr>
      </w:pPr>
    </w:p>
    <w:p w14:paraId="3A87290C" w14:textId="4D9A3CC6" w:rsidR="005C5A19" w:rsidRDefault="005C5A19" w:rsidP="005C5A1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For an </w:t>
      </w:r>
      <w:r w:rsidRPr="005C71FF">
        <w:rPr>
          <w:rFonts w:ascii="Times New Roman" w:eastAsia="Calibri" w:hAnsi="Times New Roman" w:cs="Times New Roman"/>
          <w:sz w:val="28"/>
          <w:szCs w:val="28"/>
          <w:u w:val="single"/>
        </w:rPr>
        <w:t>odd sample size</w:t>
      </w:r>
      <w:r>
        <w:rPr>
          <w:rFonts w:ascii="Times New Roman" w:eastAsia="Calibri" w:hAnsi="Times New Roman" w:cs="Times New Roman"/>
          <w:sz w:val="28"/>
          <w:szCs w:val="28"/>
        </w:rPr>
        <w:t xml:space="preserve">, there is </w:t>
      </w:r>
      <w:r w:rsidRPr="005C71FF">
        <w:rPr>
          <w:rFonts w:ascii="Times New Roman" w:eastAsia="Calibri" w:hAnsi="Times New Roman" w:cs="Times New Roman"/>
          <w:sz w:val="28"/>
          <w:szCs w:val="28"/>
          <w:u w:val="single"/>
        </w:rPr>
        <w:t>only one middle value</w:t>
      </w:r>
      <w:r>
        <w:rPr>
          <w:rFonts w:ascii="Times New Roman" w:eastAsia="Calibri" w:hAnsi="Times New Roman" w:cs="Times New Roman"/>
          <w:sz w:val="28"/>
          <w:szCs w:val="28"/>
        </w:rPr>
        <w:t>. It is the median.</w:t>
      </w:r>
    </w:p>
    <w:p w14:paraId="72DAC3E6" w14:textId="77315C0A" w:rsidR="005C5A19" w:rsidRDefault="005C5A19" w:rsidP="005C5A19">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For an </w:t>
      </w:r>
      <w:r w:rsidRPr="00F6799B">
        <w:rPr>
          <w:rFonts w:ascii="Times New Roman" w:eastAsia="Calibri" w:hAnsi="Times New Roman" w:cs="Times New Roman"/>
          <w:sz w:val="28"/>
          <w:szCs w:val="28"/>
          <w:u w:val="single"/>
        </w:rPr>
        <w:t>even sample size</w:t>
      </w:r>
      <w:r>
        <w:rPr>
          <w:rFonts w:ascii="Times New Roman" w:eastAsia="Calibri" w:hAnsi="Times New Roman" w:cs="Times New Roman"/>
          <w:sz w:val="28"/>
          <w:szCs w:val="28"/>
        </w:rPr>
        <w:t xml:space="preserve">, there are </w:t>
      </w:r>
      <w:r w:rsidRPr="005C71FF">
        <w:rPr>
          <w:rFonts w:ascii="Times New Roman" w:eastAsia="Calibri" w:hAnsi="Times New Roman" w:cs="Times New Roman"/>
          <w:sz w:val="28"/>
          <w:szCs w:val="28"/>
          <w:u w:val="single"/>
        </w:rPr>
        <w:t>two middle values</w:t>
      </w:r>
      <w:r>
        <w:rPr>
          <w:rFonts w:ascii="Times New Roman" w:eastAsia="Calibri" w:hAnsi="Times New Roman" w:cs="Times New Roman"/>
          <w:sz w:val="28"/>
          <w:szCs w:val="28"/>
        </w:rPr>
        <w:t xml:space="preserve">. </w:t>
      </w:r>
      <w:r w:rsidR="00544EE1">
        <w:rPr>
          <w:rFonts w:ascii="Times New Roman" w:eastAsia="Calibri" w:hAnsi="Times New Roman" w:cs="Times New Roman"/>
          <w:sz w:val="28"/>
          <w:szCs w:val="28"/>
        </w:rPr>
        <w:t>The median is the average of those two middle values.</w:t>
      </w:r>
    </w:p>
    <w:p w14:paraId="7D401E43" w14:textId="54DE5E8E" w:rsidR="00E65D5C" w:rsidRDefault="00E65D5C" w:rsidP="00E65D5C">
      <w:pPr>
        <w:spacing w:line="360" w:lineRule="auto"/>
        <w:rPr>
          <w:rFonts w:ascii="Times New Roman" w:eastAsia="Calibri" w:hAnsi="Times New Roman" w:cs="Times New Roman"/>
          <w:sz w:val="28"/>
          <w:szCs w:val="28"/>
        </w:rPr>
      </w:pPr>
      <w:r w:rsidRPr="00EE5FF9">
        <w:rPr>
          <w:rFonts w:ascii="Times New Roman" w:eastAsia="Calibri" w:hAnsi="Times New Roman" w:cs="Times New Roman"/>
          <w:sz w:val="28"/>
          <w:szCs w:val="28"/>
          <w:u w:val="single"/>
        </w:rPr>
        <w:t>Round-Off Rules</w:t>
      </w:r>
      <w:r>
        <w:rPr>
          <w:rFonts w:ascii="Times New Roman" w:eastAsia="Calibri" w:hAnsi="Times New Roman" w:cs="Times New Roman"/>
          <w:sz w:val="28"/>
          <w:szCs w:val="28"/>
        </w:rPr>
        <w:t xml:space="preserve">: </w:t>
      </w:r>
      <w:r w:rsidRPr="00E875E1">
        <w:rPr>
          <w:rFonts w:ascii="Times New Roman" w:eastAsia="Calibri" w:hAnsi="Times New Roman" w:cs="Times New Roman"/>
          <w:sz w:val="28"/>
          <w:szCs w:val="28"/>
        </w:rPr>
        <w:t xml:space="preserve">It is </w:t>
      </w:r>
      <w:r w:rsidRPr="00E875E1">
        <w:rPr>
          <w:rFonts w:ascii="Times New Roman" w:eastAsia="Calibri" w:hAnsi="Times New Roman" w:cs="Times New Roman"/>
          <w:sz w:val="28"/>
          <w:szCs w:val="28"/>
          <w:u w:val="single"/>
        </w:rPr>
        <w:t>suggested</w:t>
      </w:r>
      <w:r w:rsidRPr="00E875E1">
        <w:rPr>
          <w:rFonts w:ascii="Times New Roman" w:eastAsia="Calibri" w:hAnsi="Times New Roman" w:cs="Times New Roman"/>
          <w:sz w:val="28"/>
          <w:szCs w:val="28"/>
        </w:rPr>
        <w:t xml:space="preserve"> to round the </w:t>
      </w:r>
      <w:r>
        <w:rPr>
          <w:rFonts w:ascii="Times New Roman" w:eastAsia="Calibri" w:hAnsi="Times New Roman" w:cs="Times New Roman"/>
          <w:sz w:val="28"/>
          <w:szCs w:val="28"/>
        </w:rPr>
        <w:t>final answer (not intermediate calculations) of the median to one more decimal place than</w:t>
      </w:r>
      <w:r w:rsidRPr="00E875E1">
        <w:rPr>
          <w:rFonts w:ascii="Times New Roman" w:eastAsia="Calibri" w:hAnsi="Times New Roman" w:cs="Times New Roman"/>
          <w:sz w:val="28"/>
          <w:szCs w:val="28"/>
        </w:rPr>
        <w:t xml:space="preserve"> the original set of data values</w:t>
      </w:r>
      <w:r>
        <w:rPr>
          <w:rFonts w:ascii="Times New Roman" w:eastAsia="Calibri" w:hAnsi="Times New Roman" w:cs="Times New Roman"/>
          <w:sz w:val="28"/>
          <w:szCs w:val="28"/>
        </w:rPr>
        <w:t>, if it was not specified in the question</w:t>
      </w:r>
      <w:r w:rsidRPr="00E875E1">
        <w:rPr>
          <w:rFonts w:ascii="Times New Roman" w:eastAsia="Calibri" w:hAnsi="Times New Roman" w:cs="Times New Roman"/>
          <w:sz w:val="28"/>
          <w:szCs w:val="28"/>
        </w:rPr>
        <w:t>.</w:t>
      </w:r>
      <w:r>
        <w:rPr>
          <w:rFonts w:ascii="Times New Roman" w:eastAsia="Calibri" w:hAnsi="Times New Roman" w:cs="Times New Roman"/>
          <w:sz w:val="28"/>
          <w:szCs w:val="28"/>
        </w:rPr>
        <w:t xml:space="preserve"> </w:t>
      </w:r>
    </w:p>
    <w:p w14:paraId="1FD5DBF0" w14:textId="77777777" w:rsidR="00E65D5C" w:rsidRPr="00E875E1" w:rsidRDefault="00E65D5C" w:rsidP="00E65D5C">
      <w:p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Do not round intermediate calculations. If you must round intermediate calculations, round to a reasonable number of decimal places (at least three more than) more than the number of decimal places required for the answer.</w:t>
      </w:r>
    </w:p>
    <w:p w14:paraId="6ABD5A5A" w14:textId="77777777" w:rsidR="00E65D5C" w:rsidRDefault="00E65D5C" w:rsidP="005C5A19">
      <w:pPr>
        <w:spacing w:line="360" w:lineRule="auto"/>
        <w:rPr>
          <w:rFonts w:ascii="Times New Roman" w:eastAsia="Calibri" w:hAnsi="Times New Roman" w:cs="Times New Roman"/>
          <w:sz w:val="28"/>
          <w:szCs w:val="28"/>
        </w:rPr>
      </w:pPr>
    </w:p>
    <w:p w14:paraId="4014DB4D" w14:textId="77777777" w:rsidR="00D1786D" w:rsidRDefault="00D1786D" w:rsidP="005C5A19">
      <w:pPr>
        <w:spacing w:line="360" w:lineRule="auto"/>
        <w:rPr>
          <w:rFonts w:ascii="Times New Roman" w:eastAsia="Calibri" w:hAnsi="Times New Roman" w:cs="Times New Roman"/>
          <w:sz w:val="28"/>
          <w:szCs w:val="28"/>
        </w:rPr>
      </w:pPr>
    </w:p>
    <w:p w14:paraId="708C7486" w14:textId="55C1B6C1" w:rsidR="00AB13BB" w:rsidRDefault="00AB13BB" w:rsidP="00AB13B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 xml:space="preserve">Mode </w:t>
      </w:r>
    </w:p>
    <w:p w14:paraId="79B477AD" w14:textId="7617C7A5" w:rsidR="00AB13BB" w:rsidRDefault="005D0584" w:rsidP="00AB13BB">
      <w:pPr>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This i</w:t>
      </w:r>
      <w:r w:rsidR="001B22C6">
        <w:rPr>
          <w:rFonts w:ascii="Times New Roman" w:eastAsia="Calibri" w:hAnsi="Times New Roman" w:cs="Times New Roman"/>
          <w:sz w:val="28"/>
          <w:szCs w:val="28"/>
        </w:rPr>
        <w:t>s the data value that occurs most frequently in a set. You can also define it as the data value with the highest frequency.</w:t>
      </w:r>
      <w:r w:rsidR="00AB13BB" w:rsidRPr="00612E9D">
        <w:rPr>
          <w:rFonts w:ascii="Times New Roman" w:eastAsia="Calibri" w:hAnsi="Times New Roman" w:cs="Times New Roman"/>
          <w:sz w:val="28"/>
          <w:szCs w:val="28"/>
        </w:rPr>
        <w:t xml:space="preserve"> </w:t>
      </w:r>
    </w:p>
    <w:p w14:paraId="1B602FC5" w14:textId="77777777" w:rsidR="00AB13BB" w:rsidRPr="00612E9D" w:rsidRDefault="00AB13BB" w:rsidP="00AB13BB">
      <w:pPr>
        <w:spacing w:line="360" w:lineRule="auto"/>
        <w:ind w:left="720"/>
        <w:rPr>
          <w:rFonts w:ascii="Times New Roman" w:eastAsia="Calibri" w:hAnsi="Times New Roman" w:cs="Times New Roman"/>
          <w:sz w:val="28"/>
          <w:szCs w:val="28"/>
        </w:rPr>
      </w:pPr>
    </w:p>
    <w:p w14:paraId="54155F39" w14:textId="6AB56C79" w:rsidR="00AB13BB" w:rsidRDefault="00495A2B" w:rsidP="00AB13B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Why Mode</w:t>
      </w:r>
      <w:r w:rsidR="00AB13BB" w:rsidRPr="00016D12">
        <w:rPr>
          <w:rFonts w:ascii="Times New Roman" w:eastAsia="Calibri" w:hAnsi="Times New Roman" w:cs="Times New Roman"/>
          <w:b/>
          <w:sz w:val="28"/>
          <w:szCs w:val="28"/>
        </w:rPr>
        <w:t>? – Have you heard of these statements?</w:t>
      </w:r>
    </w:p>
    <w:p w14:paraId="52F2F28F" w14:textId="0EC7DE8D" w:rsidR="00AB13BB" w:rsidRPr="00DC39CA" w:rsidRDefault="00E617AD" w:rsidP="00E617AD">
      <w:pPr>
        <w:numPr>
          <w:ilvl w:val="0"/>
          <w:numId w:val="2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Louisville Quarterback, </w:t>
      </w:r>
      <w:r w:rsidR="00590814">
        <w:rPr>
          <w:rFonts w:ascii="Times New Roman" w:eastAsia="Calibri" w:hAnsi="Times New Roman" w:cs="Times New Roman"/>
          <w:sz w:val="28"/>
          <w:szCs w:val="28"/>
        </w:rPr>
        <w:t>Lamar Jackson won</w:t>
      </w:r>
      <w:r>
        <w:rPr>
          <w:rFonts w:ascii="Times New Roman" w:eastAsia="Calibri" w:hAnsi="Times New Roman" w:cs="Times New Roman"/>
          <w:sz w:val="28"/>
          <w:szCs w:val="28"/>
        </w:rPr>
        <w:t xml:space="preserve"> the 2016 Hei</w:t>
      </w:r>
      <w:r w:rsidR="00590814">
        <w:rPr>
          <w:rFonts w:ascii="Times New Roman" w:eastAsia="Calibri" w:hAnsi="Times New Roman" w:cs="Times New Roman"/>
          <w:sz w:val="28"/>
          <w:szCs w:val="28"/>
        </w:rPr>
        <w:t>sman Trophy award</w:t>
      </w:r>
      <w:r>
        <w:rPr>
          <w:rFonts w:ascii="Times New Roman" w:eastAsia="Calibri" w:hAnsi="Times New Roman" w:cs="Times New Roman"/>
          <w:sz w:val="28"/>
          <w:szCs w:val="28"/>
        </w:rPr>
        <w:t xml:space="preserve"> because he received the </w:t>
      </w:r>
      <w:r w:rsidRPr="00590814">
        <w:rPr>
          <w:rFonts w:ascii="Times New Roman" w:eastAsia="Calibri" w:hAnsi="Times New Roman" w:cs="Times New Roman"/>
          <w:sz w:val="28"/>
          <w:szCs w:val="28"/>
          <w:u w:val="single"/>
        </w:rPr>
        <w:t>most</w:t>
      </w:r>
      <w:r>
        <w:rPr>
          <w:rFonts w:ascii="Times New Roman" w:eastAsia="Calibri" w:hAnsi="Times New Roman" w:cs="Times New Roman"/>
          <w:sz w:val="28"/>
          <w:szCs w:val="28"/>
        </w:rPr>
        <w:t xml:space="preserve"> first-place votes</w:t>
      </w:r>
      <w:r w:rsidR="00AB13BB">
        <w:rPr>
          <w:rFonts w:ascii="Times New Roman" w:eastAsia="Calibri" w:hAnsi="Times New Roman" w:cs="Times New Roman"/>
          <w:sz w:val="28"/>
          <w:szCs w:val="28"/>
        </w:rPr>
        <w:t xml:space="preserve">. </w:t>
      </w:r>
      <w:r>
        <w:rPr>
          <w:rFonts w:ascii="Times New Roman" w:eastAsia="Calibri" w:hAnsi="Times New Roman" w:cs="Times New Roman"/>
          <w:sz w:val="28"/>
          <w:szCs w:val="28"/>
        </w:rPr>
        <w:t>(</w:t>
      </w:r>
      <w:hyperlink r:id="rId17" w:history="1">
        <w:r w:rsidRPr="004C3478">
          <w:rPr>
            <w:rStyle w:val="Hyperlink"/>
            <w:rFonts w:ascii="Times New Roman" w:eastAsia="Calibri" w:hAnsi="Times New Roman" w:cs="Times New Roman"/>
            <w:sz w:val="28"/>
            <w:szCs w:val="28"/>
          </w:rPr>
          <w:t>https://www.nytimes.com/2016/12/10/sports/ncaafootball/heisman-trophy-lamar-jackson-louisville.html</w:t>
        </w:r>
      </w:hyperlink>
      <w:r>
        <w:rPr>
          <w:rFonts w:ascii="Times New Roman" w:eastAsia="Calibri" w:hAnsi="Times New Roman" w:cs="Times New Roman"/>
          <w:sz w:val="28"/>
          <w:szCs w:val="28"/>
        </w:rPr>
        <w:t xml:space="preserve">) </w:t>
      </w:r>
    </w:p>
    <w:p w14:paraId="07072F25" w14:textId="633903E8" w:rsidR="00AB13BB" w:rsidRDefault="009C3A87" w:rsidP="00211495">
      <w:pPr>
        <w:numPr>
          <w:ilvl w:val="0"/>
          <w:numId w:val="2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The model age of the population of New Zealand from 1970 – 2010 shows a similar pattern for males and females from 1970 – 1989. Then, the pattern </w:t>
      </w:r>
      <w:r>
        <w:rPr>
          <w:rFonts w:ascii="Times New Roman" w:eastAsia="Calibri" w:hAnsi="Times New Roman" w:cs="Times New Roman"/>
          <w:sz w:val="28"/>
          <w:szCs w:val="28"/>
        </w:rPr>
        <w:lastRenderedPageBreak/>
        <w:t>for males and females diverge.</w:t>
      </w:r>
      <w:r w:rsidR="00211495">
        <w:rPr>
          <w:rFonts w:ascii="Times New Roman" w:eastAsia="Calibri" w:hAnsi="Times New Roman" w:cs="Times New Roman"/>
          <w:sz w:val="28"/>
          <w:szCs w:val="28"/>
        </w:rPr>
        <w:t xml:space="preserve"> (</w:t>
      </w:r>
      <w:hyperlink r:id="rId18" w:history="1">
        <w:r w:rsidR="00211495" w:rsidRPr="004C3478">
          <w:rPr>
            <w:rStyle w:val="Hyperlink"/>
            <w:rFonts w:ascii="Times New Roman" w:eastAsia="Calibri" w:hAnsi="Times New Roman" w:cs="Times New Roman"/>
            <w:sz w:val="28"/>
            <w:szCs w:val="28"/>
          </w:rPr>
          <w:t>http://www.stats.govt.nz/browse_for_stats/population/estimates_and_projections/NationalPopulationEstimates_HOTPSep10qtr/Commentary.aspx</w:t>
        </w:r>
      </w:hyperlink>
      <w:r w:rsidR="00211495">
        <w:rPr>
          <w:rFonts w:ascii="Times New Roman" w:eastAsia="Calibri" w:hAnsi="Times New Roman" w:cs="Times New Roman"/>
          <w:sz w:val="28"/>
          <w:szCs w:val="28"/>
        </w:rPr>
        <w:t xml:space="preserve">) </w:t>
      </w:r>
      <w:r w:rsidR="00AB13BB">
        <w:rPr>
          <w:rFonts w:ascii="Times New Roman" w:eastAsia="Calibri" w:hAnsi="Times New Roman" w:cs="Times New Roman"/>
          <w:sz w:val="28"/>
          <w:szCs w:val="28"/>
        </w:rPr>
        <w:t xml:space="preserve"> </w:t>
      </w:r>
    </w:p>
    <w:p w14:paraId="1D57CAED" w14:textId="77777777" w:rsidR="00211495" w:rsidRDefault="00211495" w:rsidP="00211495">
      <w:pPr>
        <w:spacing w:line="360" w:lineRule="auto"/>
        <w:ind w:left="720"/>
        <w:rPr>
          <w:rFonts w:ascii="Times New Roman" w:eastAsia="Calibri" w:hAnsi="Times New Roman" w:cs="Times New Roman"/>
          <w:sz w:val="28"/>
          <w:szCs w:val="28"/>
        </w:rPr>
      </w:pPr>
    </w:p>
    <w:p w14:paraId="39A8573D" w14:textId="002A2410" w:rsidR="00AB13BB" w:rsidRDefault="00F00DEA" w:rsidP="00AB13B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Advantages of using the Mode</w:t>
      </w:r>
    </w:p>
    <w:p w14:paraId="0A278CDD" w14:textId="4C5AC09F" w:rsidR="00AB13BB" w:rsidRPr="00D364A7" w:rsidRDefault="00AB13BB" w:rsidP="00AB13BB">
      <w:pPr>
        <w:numPr>
          <w:ilvl w:val="0"/>
          <w:numId w:val="23"/>
        </w:numPr>
        <w:spacing w:line="360" w:lineRule="auto"/>
        <w:rPr>
          <w:rFonts w:ascii="Times New Roman" w:eastAsia="Calibri" w:hAnsi="Times New Roman" w:cs="Times New Roman"/>
          <w:sz w:val="28"/>
          <w:szCs w:val="28"/>
        </w:rPr>
      </w:pPr>
      <w:r w:rsidRPr="00D364A7">
        <w:rPr>
          <w:rFonts w:ascii="Times New Roman" w:eastAsia="Calibri" w:hAnsi="Times New Roman" w:cs="Times New Roman"/>
          <w:sz w:val="28"/>
          <w:szCs w:val="28"/>
        </w:rPr>
        <w:t xml:space="preserve">The </w:t>
      </w:r>
      <w:r>
        <w:rPr>
          <w:rFonts w:ascii="Times New Roman" w:eastAsia="Calibri" w:hAnsi="Times New Roman" w:cs="Times New Roman"/>
          <w:sz w:val="28"/>
          <w:szCs w:val="28"/>
        </w:rPr>
        <w:t>m</w:t>
      </w:r>
      <w:r w:rsidR="004B4E4D">
        <w:rPr>
          <w:rFonts w:ascii="Times New Roman" w:eastAsia="Calibri" w:hAnsi="Times New Roman" w:cs="Times New Roman"/>
          <w:sz w:val="28"/>
          <w:szCs w:val="28"/>
        </w:rPr>
        <w:t>ode</w:t>
      </w:r>
      <w:r>
        <w:rPr>
          <w:rFonts w:ascii="Times New Roman" w:eastAsia="Calibri" w:hAnsi="Times New Roman" w:cs="Times New Roman"/>
          <w:sz w:val="28"/>
          <w:szCs w:val="28"/>
        </w:rPr>
        <w:t xml:space="preserve"> is resistant to outliers. It is not affected by extreme</w:t>
      </w:r>
      <w:r w:rsidR="005D0584">
        <w:rPr>
          <w:rFonts w:ascii="Times New Roman" w:eastAsia="Calibri" w:hAnsi="Times New Roman" w:cs="Times New Roman"/>
          <w:sz w:val="28"/>
          <w:szCs w:val="28"/>
        </w:rPr>
        <w:t>ly</w:t>
      </w:r>
      <w:r>
        <w:rPr>
          <w:rFonts w:ascii="Times New Roman" w:eastAsia="Calibri" w:hAnsi="Times New Roman" w:cs="Times New Roman"/>
          <w:sz w:val="28"/>
          <w:szCs w:val="28"/>
        </w:rPr>
        <w:t xml:space="preserve"> low or high data values.</w:t>
      </w:r>
    </w:p>
    <w:p w14:paraId="2A53BBA0" w14:textId="5B9014BA" w:rsidR="00AB13BB" w:rsidRDefault="00AB13BB" w:rsidP="00AB13BB">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w:t>
      </w:r>
      <w:r w:rsidR="006876C8">
        <w:rPr>
          <w:rFonts w:ascii="Times New Roman" w:eastAsia="Calibri" w:hAnsi="Times New Roman" w:cs="Times New Roman"/>
          <w:sz w:val="28"/>
          <w:szCs w:val="28"/>
        </w:rPr>
        <w:t>he mode</w:t>
      </w:r>
      <w:r>
        <w:rPr>
          <w:rFonts w:ascii="Times New Roman" w:eastAsia="Calibri" w:hAnsi="Times New Roman" w:cs="Times New Roman"/>
          <w:sz w:val="28"/>
          <w:szCs w:val="28"/>
        </w:rPr>
        <w:t xml:space="preserve"> is an appropriate measure of center for </w:t>
      </w:r>
      <w:r w:rsidR="00D014B3">
        <w:rPr>
          <w:rFonts w:ascii="Times New Roman" w:eastAsia="Calibri" w:hAnsi="Times New Roman" w:cs="Times New Roman"/>
          <w:sz w:val="28"/>
          <w:szCs w:val="28"/>
        </w:rPr>
        <w:t>qualitative data</w:t>
      </w:r>
      <w:r>
        <w:rPr>
          <w:rFonts w:ascii="Times New Roman" w:eastAsia="Calibri" w:hAnsi="Times New Roman" w:cs="Times New Roman"/>
          <w:sz w:val="28"/>
          <w:szCs w:val="28"/>
        </w:rPr>
        <w:t>.</w:t>
      </w:r>
      <w:r w:rsidR="00D014B3">
        <w:rPr>
          <w:rFonts w:ascii="Times New Roman" w:eastAsia="Calibri" w:hAnsi="Times New Roman" w:cs="Times New Roman"/>
          <w:sz w:val="28"/>
          <w:szCs w:val="28"/>
        </w:rPr>
        <w:t xml:space="preserve"> </w:t>
      </w:r>
    </w:p>
    <w:p w14:paraId="714E1532" w14:textId="4518B795" w:rsidR="00D014B3" w:rsidRPr="00D364A7" w:rsidRDefault="00D014B3" w:rsidP="00AB13BB">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mode is an appropriate measure of center f</w:t>
      </w:r>
      <w:r w:rsidR="00B25577">
        <w:rPr>
          <w:rFonts w:ascii="Times New Roman" w:eastAsia="Calibri" w:hAnsi="Times New Roman" w:cs="Times New Roman"/>
          <w:sz w:val="28"/>
          <w:szCs w:val="28"/>
        </w:rPr>
        <w:t>or nominal level of measurement of a variable.</w:t>
      </w:r>
    </w:p>
    <w:p w14:paraId="60D09FCD" w14:textId="77777777" w:rsidR="00D27432" w:rsidRDefault="00D27432" w:rsidP="00AB13BB">
      <w:pPr>
        <w:spacing w:line="360" w:lineRule="auto"/>
        <w:rPr>
          <w:rFonts w:ascii="Times New Roman" w:eastAsia="Calibri" w:hAnsi="Times New Roman" w:cs="Times New Roman"/>
          <w:b/>
          <w:sz w:val="28"/>
          <w:szCs w:val="28"/>
        </w:rPr>
      </w:pPr>
    </w:p>
    <w:p w14:paraId="7D3077C0" w14:textId="474D5D8C" w:rsidR="00AB13BB" w:rsidRDefault="00AB13BB" w:rsidP="00AB13B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D</w:t>
      </w:r>
      <w:r w:rsidR="00F00DEA">
        <w:rPr>
          <w:rFonts w:ascii="Times New Roman" w:eastAsia="Calibri" w:hAnsi="Times New Roman" w:cs="Times New Roman"/>
          <w:b/>
          <w:sz w:val="28"/>
          <w:szCs w:val="28"/>
        </w:rPr>
        <w:t>isadvantages of using the Mode</w:t>
      </w:r>
    </w:p>
    <w:p w14:paraId="476EEDEC" w14:textId="611D8E6E" w:rsidR="00AB13BB" w:rsidRDefault="00AB13BB" w:rsidP="00AB13BB">
      <w:pPr>
        <w:numPr>
          <w:ilvl w:val="0"/>
          <w:numId w:val="23"/>
        </w:numPr>
        <w:spacing w:line="360" w:lineRule="auto"/>
        <w:rPr>
          <w:rFonts w:ascii="Times New Roman" w:eastAsia="Calibri" w:hAnsi="Times New Roman" w:cs="Times New Roman"/>
          <w:sz w:val="28"/>
          <w:szCs w:val="28"/>
        </w:rPr>
      </w:pPr>
      <w:r w:rsidRPr="00ED7BAE">
        <w:rPr>
          <w:rFonts w:ascii="Times New Roman" w:eastAsia="Calibri" w:hAnsi="Times New Roman" w:cs="Times New Roman"/>
          <w:sz w:val="28"/>
          <w:szCs w:val="28"/>
        </w:rPr>
        <w:t xml:space="preserve">The </w:t>
      </w:r>
      <w:r>
        <w:rPr>
          <w:rFonts w:ascii="Times New Roman" w:eastAsia="Calibri" w:hAnsi="Times New Roman" w:cs="Times New Roman"/>
          <w:sz w:val="28"/>
          <w:szCs w:val="28"/>
        </w:rPr>
        <w:t>m</w:t>
      </w:r>
      <w:r w:rsidR="002B4ABD">
        <w:rPr>
          <w:rFonts w:ascii="Times New Roman" w:eastAsia="Calibri" w:hAnsi="Times New Roman" w:cs="Times New Roman"/>
          <w:sz w:val="28"/>
          <w:szCs w:val="28"/>
        </w:rPr>
        <w:t>ode</w:t>
      </w:r>
      <w:r>
        <w:rPr>
          <w:rFonts w:ascii="Times New Roman" w:eastAsia="Calibri" w:hAnsi="Times New Roman" w:cs="Times New Roman"/>
          <w:sz w:val="28"/>
          <w:szCs w:val="28"/>
        </w:rPr>
        <w:t xml:space="preserve"> does not use every data value in the data set</w:t>
      </w:r>
      <w:r w:rsidRPr="00ED7BAE">
        <w:rPr>
          <w:rFonts w:ascii="Times New Roman" w:eastAsia="Calibri" w:hAnsi="Times New Roman" w:cs="Times New Roman"/>
          <w:sz w:val="28"/>
          <w:szCs w:val="28"/>
        </w:rPr>
        <w:t xml:space="preserve">. </w:t>
      </w:r>
    </w:p>
    <w:p w14:paraId="281FFA33" w14:textId="2E780AD5" w:rsidR="00151707" w:rsidRDefault="002B4ABD" w:rsidP="004221B6">
      <w:pPr>
        <w:numPr>
          <w:ilvl w:val="0"/>
          <w:numId w:val="23"/>
        </w:numPr>
        <w:spacing w:line="360" w:lineRule="auto"/>
        <w:rPr>
          <w:rFonts w:ascii="Times New Roman" w:eastAsia="Calibri" w:hAnsi="Times New Roman" w:cs="Times New Roman"/>
          <w:sz w:val="28"/>
          <w:szCs w:val="28"/>
        </w:rPr>
      </w:pPr>
      <w:r w:rsidRPr="002B4ABD">
        <w:rPr>
          <w:rFonts w:ascii="Times New Roman" w:eastAsia="Calibri" w:hAnsi="Times New Roman" w:cs="Times New Roman"/>
          <w:sz w:val="28"/>
          <w:szCs w:val="28"/>
        </w:rPr>
        <w:t xml:space="preserve">A data set can have </w:t>
      </w:r>
      <w:r w:rsidR="001F4831">
        <w:rPr>
          <w:rFonts w:ascii="Times New Roman" w:eastAsia="Calibri" w:hAnsi="Times New Roman" w:cs="Times New Roman"/>
          <w:sz w:val="28"/>
          <w:szCs w:val="28"/>
        </w:rPr>
        <w:t>two</w:t>
      </w:r>
      <w:r w:rsidRPr="002B4ABD">
        <w:rPr>
          <w:rFonts w:ascii="Times New Roman" w:eastAsia="Calibri" w:hAnsi="Times New Roman" w:cs="Times New Roman"/>
          <w:sz w:val="28"/>
          <w:szCs w:val="28"/>
        </w:rPr>
        <w:t xml:space="preserve"> modes</w:t>
      </w:r>
      <w:r w:rsidR="001F4831">
        <w:rPr>
          <w:rFonts w:ascii="Times New Roman" w:eastAsia="Calibri" w:hAnsi="Times New Roman" w:cs="Times New Roman"/>
          <w:sz w:val="28"/>
          <w:szCs w:val="28"/>
        </w:rPr>
        <w:t xml:space="preserve"> (bimodal), more than two modes</w:t>
      </w:r>
      <w:r w:rsidRPr="002B4ABD">
        <w:rPr>
          <w:rFonts w:ascii="Times New Roman" w:eastAsia="Calibri" w:hAnsi="Times New Roman" w:cs="Times New Roman"/>
          <w:sz w:val="28"/>
          <w:szCs w:val="28"/>
        </w:rPr>
        <w:t xml:space="preserve"> (</w:t>
      </w:r>
      <w:r w:rsidR="001F4831">
        <w:rPr>
          <w:rFonts w:ascii="Times New Roman" w:eastAsia="Calibri" w:hAnsi="Times New Roman" w:cs="Times New Roman"/>
          <w:sz w:val="28"/>
          <w:szCs w:val="28"/>
        </w:rPr>
        <w:t>multimodal</w:t>
      </w:r>
      <w:r w:rsidRPr="002B4ABD">
        <w:rPr>
          <w:rFonts w:ascii="Times New Roman" w:eastAsia="Calibri" w:hAnsi="Times New Roman" w:cs="Times New Roman"/>
          <w:sz w:val="28"/>
          <w:szCs w:val="28"/>
        </w:rPr>
        <w:t>)</w:t>
      </w:r>
      <w:r w:rsidR="001F4831">
        <w:rPr>
          <w:rFonts w:ascii="Times New Roman" w:eastAsia="Calibri" w:hAnsi="Times New Roman" w:cs="Times New Roman"/>
          <w:sz w:val="28"/>
          <w:szCs w:val="28"/>
        </w:rPr>
        <w:t xml:space="preserve">, or even </w:t>
      </w:r>
      <w:r w:rsidRPr="002B4ABD">
        <w:rPr>
          <w:rFonts w:ascii="Times New Roman" w:eastAsia="Calibri" w:hAnsi="Times New Roman" w:cs="Times New Roman"/>
          <w:sz w:val="28"/>
          <w:szCs w:val="28"/>
        </w:rPr>
        <w:t>no mode.</w:t>
      </w:r>
      <w:r w:rsidR="004B4E4D">
        <w:rPr>
          <w:rFonts w:ascii="Times New Roman" w:eastAsia="Calibri" w:hAnsi="Times New Roman" w:cs="Times New Roman"/>
          <w:sz w:val="28"/>
          <w:szCs w:val="28"/>
        </w:rPr>
        <w:t xml:space="preserve"> In such cases, the mode is not a good measure of center.</w:t>
      </w:r>
    </w:p>
    <w:p w14:paraId="68ED54F7" w14:textId="28F8A93F" w:rsidR="0008073F" w:rsidRDefault="0008073F" w:rsidP="0008073F">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Computing the </w:t>
      </w:r>
      <w:hyperlink r:id="rId19" w:history="1">
        <w:r>
          <w:rPr>
            <w:rStyle w:val="Hyperlink"/>
            <w:rFonts w:ascii="Times New Roman" w:eastAsia="Calibri" w:hAnsi="Times New Roman" w:cs="Times New Roman"/>
            <w:sz w:val="28"/>
            <w:szCs w:val="28"/>
          </w:rPr>
          <w:t>mode</w:t>
        </w:r>
        <w:r w:rsidRPr="002550ED">
          <w:rPr>
            <w:rStyle w:val="Hyperlink"/>
            <w:rFonts w:ascii="Times New Roman" w:eastAsia="Calibri" w:hAnsi="Times New Roman" w:cs="Times New Roman"/>
            <w:sz w:val="28"/>
            <w:szCs w:val="28"/>
          </w:rPr>
          <w:t xml:space="preserve"> of a grouped data</w:t>
        </w:r>
      </w:hyperlink>
      <w:r>
        <w:rPr>
          <w:rFonts w:ascii="Times New Roman" w:eastAsia="Calibri" w:hAnsi="Times New Roman" w:cs="Times New Roman"/>
          <w:sz w:val="28"/>
          <w:szCs w:val="28"/>
        </w:rPr>
        <w:t xml:space="preserve"> algebraically is a bit cumbersome.</w:t>
      </w:r>
    </w:p>
    <w:p w14:paraId="7DDCB181" w14:textId="77777777" w:rsidR="00D1786D" w:rsidRDefault="00D1786D" w:rsidP="00D1786D">
      <w:pPr>
        <w:spacing w:line="360" w:lineRule="auto"/>
        <w:ind w:left="720"/>
        <w:rPr>
          <w:rFonts w:ascii="Times New Roman" w:eastAsia="Calibri" w:hAnsi="Times New Roman" w:cs="Times New Roman"/>
          <w:sz w:val="28"/>
          <w:szCs w:val="28"/>
        </w:rPr>
      </w:pPr>
    </w:p>
    <w:p w14:paraId="74B7DFDF" w14:textId="516416FC" w:rsidR="00D1786D" w:rsidRPr="00D1786D" w:rsidRDefault="00D1786D" w:rsidP="00D1786D">
      <w:pPr>
        <w:spacing w:line="360" w:lineRule="auto"/>
        <w:rPr>
          <w:rFonts w:ascii="Times New Roman" w:eastAsia="Calibri" w:hAnsi="Times New Roman" w:cs="Times New Roman"/>
          <w:sz w:val="28"/>
          <w:szCs w:val="28"/>
        </w:rPr>
      </w:pPr>
      <w:r w:rsidRPr="00D1786D">
        <w:rPr>
          <w:rFonts w:ascii="Times New Roman" w:eastAsia="Calibri" w:hAnsi="Times New Roman" w:cs="Times New Roman"/>
          <w:sz w:val="28"/>
          <w:szCs w:val="28"/>
          <w:u w:val="single"/>
        </w:rPr>
        <w:t>Round-Off Rules</w:t>
      </w:r>
      <w:r w:rsidRPr="00D1786D">
        <w:rPr>
          <w:rFonts w:ascii="Times New Roman" w:eastAsia="Calibri" w:hAnsi="Times New Roman" w:cs="Times New Roman"/>
          <w:sz w:val="28"/>
          <w:szCs w:val="28"/>
        </w:rPr>
        <w:t xml:space="preserve">: It is </w:t>
      </w:r>
      <w:r w:rsidRPr="00D1786D">
        <w:rPr>
          <w:rFonts w:ascii="Times New Roman" w:eastAsia="Calibri" w:hAnsi="Times New Roman" w:cs="Times New Roman"/>
          <w:sz w:val="28"/>
          <w:szCs w:val="28"/>
          <w:u w:val="single"/>
        </w:rPr>
        <w:t>suggested</w:t>
      </w:r>
      <w:r w:rsidRPr="00D1786D">
        <w:rPr>
          <w:rFonts w:ascii="Times New Roman" w:eastAsia="Calibri" w:hAnsi="Times New Roman" w:cs="Times New Roman"/>
          <w:sz w:val="28"/>
          <w:szCs w:val="28"/>
        </w:rPr>
        <w:t xml:space="preserve"> to </w:t>
      </w:r>
      <w:r>
        <w:rPr>
          <w:rFonts w:ascii="Times New Roman" w:eastAsia="Calibri" w:hAnsi="Times New Roman" w:cs="Times New Roman"/>
          <w:sz w:val="28"/>
          <w:szCs w:val="28"/>
        </w:rPr>
        <w:t xml:space="preserve">leave the mode “as is”, if </w:t>
      </w:r>
      <w:r w:rsidR="002D179E">
        <w:rPr>
          <w:rFonts w:ascii="Times New Roman" w:eastAsia="Calibri" w:hAnsi="Times New Roman" w:cs="Times New Roman"/>
          <w:sz w:val="28"/>
          <w:szCs w:val="28"/>
        </w:rPr>
        <w:t xml:space="preserve">a </w:t>
      </w:r>
      <w:r>
        <w:rPr>
          <w:rFonts w:ascii="Times New Roman" w:eastAsia="Calibri" w:hAnsi="Times New Roman" w:cs="Times New Roman"/>
          <w:sz w:val="28"/>
          <w:szCs w:val="28"/>
        </w:rPr>
        <w:t>rounding rule was</w:t>
      </w:r>
      <w:r w:rsidR="002D179E">
        <w:rPr>
          <w:rFonts w:ascii="Times New Roman" w:eastAsia="Calibri" w:hAnsi="Times New Roman" w:cs="Times New Roman"/>
          <w:sz w:val="28"/>
          <w:szCs w:val="28"/>
        </w:rPr>
        <w:t xml:space="preserve"> not</w:t>
      </w:r>
      <w:r w:rsidRPr="00D1786D">
        <w:rPr>
          <w:rFonts w:ascii="Times New Roman" w:eastAsia="Calibri" w:hAnsi="Times New Roman" w:cs="Times New Roman"/>
          <w:sz w:val="28"/>
          <w:szCs w:val="28"/>
        </w:rPr>
        <w:t xml:space="preserve"> specified in the question. </w:t>
      </w:r>
    </w:p>
    <w:p w14:paraId="280220FA" w14:textId="77777777" w:rsidR="00D1786D" w:rsidRDefault="00D1786D" w:rsidP="00D1786D">
      <w:pPr>
        <w:spacing w:line="360" w:lineRule="auto"/>
        <w:rPr>
          <w:rFonts w:ascii="Times New Roman" w:eastAsia="Calibri" w:hAnsi="Times New Roman" w:cs="Times New Roman"/>
          <w:sz w:val="28"/>
          <w:szCs w:val="28"/>
        </w:rPr>
      </w:pPr>
    </w:p>
    <w:p w14:paraId="3CB9773D" w14:textId="77777777" w:rsidR="004E0EC5" w:rsidRDefault="004E0EC5" w:rsidP="00D1786D">
      <w:pPr>
        <w:spacing w:line="360" w:lineRule="auto"/>
        <w:rPr>
          <w:rFonts w:ascii="Times New Roman" w:eastAsia="Calibri" w:hAnsi="Times New Roman" w:cs="Times New Roman"/>
          <w:sz w:val="28"/>
          <w:szCs w:val="28"/>
        </w:rPr>
      </w:pPr>
    </w:p>
    <w:p w14:paraId="2904C164" w14:textId="4D1FB228" w:rsidR="00C15B1B" w:rsidRDefault="00C15B1B" w:rsidP="00C15B1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lastRenderedPageBreak/>
        <w:t>Midrange</w:t>
      </w:r>
    </w:p>
    <w:p w14:paraId="6E03BD4A" w14:textId="2DF266C8" w:rsidR="00077B24" w:rsidRDefault="00077B24" w:rsidP="00C15B1B">
      <w:pPr>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Is also known as </w:t>
      </w:r>
      <w:r w:rsidR="004439B6">
        <w:rPr>
          <w:rFonts w:ascii="Times New Roman" w:eastAsia="Calibri" w:hAnsi="Times New Roman" w:cs="Times New Roman"/>
          <w:sz w:val="28"/>
          <w:szCs w:val="28"/>
        </w:rPr>
        <w:t xml:space="preserve">the </w:t>
      </w:r>
      <w:r w:rsidR="008072CC">
        <w:rPr>
          <w:rFonts w:ascii="Times New Roman" w:eastAsia="Calibri" w:hAnsi="Times New Roman" w:cs="Times New Roman"/>
          <w:sz w:val="28"/>
          <w:szCs w:val="28"/>
        </w:rPr>
        <w:t>Mide</w:t>
      </w:r>
      <w:r>
        <w:rPr>
          <w:rFonts w:ascii="Times New Roman" w:eastAsia="Calibri" w:hAnsi="Times New Roman" w:cs="Times New Roman"/>
          <w:sz w:val="28"/>
          <w:szCs w:val="28"/>
        </w:rPr>
        <w:t>xtreme.</w:t>
      </w:r>
    </w:p>
    <w:p w14:paraId="367BF052" w14:textId="238C1209" w:rsidR="00C15B1B" w:rsidRDefault="00C15B1B" w:rsidP="00C15B1B">
      <w:pPr>
        <w:numPr>
          <w:ilvl w:val="0"/>
          <w:numId w:val="18"/>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This is the </w:t>
      </w:r>
      <w:r w:rsidR="0032616B">
        <w:rPr>
          <w:rFonts w:ascii="Times New Roman" w:eastAsia="Calibri" w:hAnsi="Times New Roman" w:cs="Times New Roman"/>
          <w:sz w:val="28"/>
          <w:szCs w:val="28"/>
        </w:rPr>
        <w:t>average</w:t>
      </w:r>
      <w:r w:rsidR="00660E8E">
        <w:rPr>
          <w:rFonts w:ascii="Times New Roman" w:eastAsia="Calibri" w:hAnsi="Times New Roman" w:cs="Times New Roman"/>
          <w:sz w:val="28"/>
          <w:szCs w:val="28"/>
        </w:rPr>
        <w:t xml:space="preserve"> of the minimum and maximum values of a data set</w:t>
      </w:r>
      <w:r>
        <w:rPr>
          <w:rFonts w:ascii="Times New Roman" w:eastAsia="Calibri" w:hAnsi="Times New Roman" w:cs="Times New Roman"/>
          <w:sz w:val="28"/>
          <w:szCs w:val="28"/>
        </w:rPr>
        <w:t>.</w:t>
      </w:r>
      <w:r w:rsidRPr="00612E9D">
        <w:rPr>
          <w:rFonts w:ascii="Times New Roman" w:eastAsia="Calibri" w:hAnsi="Times New Roman" w:cs="Times New Roman"/>
          <w:sz w:val="28"/>
          <w:szCs w:val="28"/>
        </w:rPr>
        <w:t xml:space="preserve"> </w:t>
      </w:r>
    </w:p>
    <w:p w14:paraId="4BBF4F35" w14:textId="77777777" w:rsidR="00C15B1B" w:rsidRPr="00612E9D" w:rsidRDefault="00C15B1B" w:rsidP="00C15B1B">
      <w:pPr>
        <w:spacing w:line="360" w:lineRule="auto"/>
        <w:ind w:left="720"/>
        <w:rPr>
          <w:rFonts w:ascii="Times New Roman" w:eastAsia="Calibri" w:hAnsi="Times New Roman" w:cs="Times New Roman"/>
          <w:sz w:val="28"/>
          <w:szCs w:val="28"/>
        </w:rPr>
      </w:pPr>
    </w:p>
    <w:p w14:paraId="054E80CB" w14:textId="1EED8B87" w:rsidR="00C15B1B" w:rsidRDefault="00D27432" w:rsidP="00C15B1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Why Midrange</w:t>
      </w:r>
      <w:r w:rsidR="00C15B1B" w:rsidRPr="00016D12">
        <w:rPr>
          <w:rFonts w:ascii="Times New Roman" w:eastAsia="Calibri" w:hAnsi="Times New Roman" w:cs="Times New Roman"/>
          <w:b/>
          <w:sz w:val="28"/>
          <w:szCs w:val="28"/>
        </w:rPr>
        <w:t>? – Have you heard of these statements?</w:t>
      </w:r>
    </w:p>
    <w:p w14:paraId="07B12FF8" w14:textId="094432F0" w:rsidR="00BE4A77" w:rsidRDefault="00BE4A77" w:rsidP="00C15B1B">
      <w:pPr>
        <w:numPr>
          <w:ilvl w:val="0"/>
          <w:numId w:val="2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Bring it to Algebra. Do you remember how to calculate the </w:t>
      </w:r>
      <w:r w:rsidRPr="00991CE8">
        <w:rPr>
          <w:rFonts w:ascii="Times New Roman" w:eastAsia="Calibri" w:hAnsi="Times New Roman" w:cs="Times New Roman"/>
          <w:sz w:val="28"/>
          <w:szCs w:val="28"/>
          <w:u w:val="single"/>
        </w:rPr>
        <w:t>midpoint</w:t>
      </w:r>
      <w:r>
        <w:rPr>
          <w:rFonts w:ascii="Times New Roman" w:eastAsia="Calibri" w:hAnsi="Times New Roman" w:cs="Times New Roman"/>
          <w:sz w:val="28"/>
          <w:szCs w:val="28"/>
        </w:rPr>
        <w:t xml:space="preserve"> of two points? What is the formula?</w:t>
      </w:r>
    </w:p>
    <w:p w14:paraId="2FAFABBC" w14:textId="6B1EAD0C" w:rsidR="00C15B1B" w:rsidRPr="00DC39CA" w:rsidRDefault="00207E1E" w:rsidP="00C15B1B">
      <w:pPr>
        <w:numPr>
          <w:ilvl w:val="0"/>
          <w:numId w:val="2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What </w:t>
      </w:r>
      <w:r w:rsidR="00D13DC7">
        <w:rPr>
          <w:rFonts w:ascii="Times New Roman" w:eastAsia="Calibri" w:hAnsi="Times New Roman" w:cs="Times New Roman"/>
          <w:sz w:val="28"/>
          <w:szCs w:val="28"/>
        </w:rPr>
        <w:t>is a</w:t>
      </w:r>
      <w:r>
        <w:rPr>
          <w:rFonts w:ascii="Times New Roman" w:eastAsia="Calibri" w:hAnsi="Times New Roman" w:cs="Times New Roman"/>
          <w:sz w:val="28"/>
          <w:szCs w:val="28"/>
        </w:rPr>
        <w:t xml:space="preserve"> </w:t>
      </w:r>
      <w:r w:rsidRPr="00991CE8">
        <w:rPr>
          <w:rFonts w:ascii="Times New Roman" w:eastAsia="Calibri" w:hAnsi="Times New Roman" w:cs="Times New Roman"/>
          <w:sz w:val="28"/>
          <w:szCs w:val="28"/>
          <w:u w:val="single"/>
        </w:rPr>
        <w:t>midrange</w:t>
      </w:r>
      <w:r>
        <w:rPr>
          <w:rFonts w:ascii="Times New Roman" w:eastAsia="Calibri" w:hAnsi="Times New Roman" w:cs="Times New Roman"/>
          <w:sz w:val="28"/>
          <w:szCs w:val="28"/>
        </w:rPr>
        <w:t xml:space="preserve"> computer</w:t>
      </w:r>
      <w:r w:rsidR="00D13DC7">
        <w:rPr>
          <w:rFonts w:ascii="Times New Roman" w:eastAsia="Calibri" w:hAnsi="Times New Roman" w:cs="Times New Roman"/>
          <w:sz w:val="28"/>
          <w:szCs w:val="28"/>
        </w:rPr>
        <w:t xml:space="preserve"> system</w:t>
      </w:r>
      <w:r>
        <w:rPr>
          <w:rFonts w:ascii="Times New Roman" w:eastAsia="Calibri" w:hAnsi="Times New Roman" w:cs="Times New Roman"/>
          <w:sz w:val="28"/>
          <w:szCs w:val="28"/>
        </w:rPr>
        <w:t>?</w:t>
      </w:r>
      <w:r w:rsidR="00C15B1B">
        <w:rPr>
          <w:rFonts w:ascii="Times New Roman" w:eastAsia="Calibri" w:hAnsi="Times New Roman" w:cs="Times New Roman"/>
          <w:sz w:val="28"/>
          <w:szCs w:val="28"/>
        </w:rPr>
        <w:t xml:space="preserve"> </w:t>
      </w:r>
    </w:p>
    <w:p w14:paraId="015C29C9" w14:textId="2C3327B4" w:rsidR="00C15B1B" w:rsidRDefault="00991CE8" w:rsidP="00C15B1B">
      <w:pPr>
        <w:numPr>
          <w:ilvl w:val="0"/>
          <w:numId w:val="20"/>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 xml:space="preserve">List </w:t>
      </w:r>
      <w:r w:rsidR="00E63620">
        <w:rPr>
          <w:rFonts w:ascii="Times New Roman" w:eastAsia="Calibri" w:hAnsi="Times New Roman" w:cs="Times New Roman"/>
          <w:sz w:val="28"/>
          <w:szCs w:val="28"/>
        </w:rPr>
        <w:t xml:space="preserve">some </w:t>
      </w:r>
      <w:r w:rsidR="00E63620" w:rsidRPr="00645D9F">
        <w:rPr>
          <w:rFonts w:ascii="Times New Roman" w:eastAsia="Calibri" w:hAnsi="Times New Roman" w:cs="Times New Roman"/>
          <w:sz w:val="28"/>
          <w:szCs w:val="28"/>
          <w:u w:val="single"/>
        </w:rPr>
        <w:t>middle range</w:t>
      </w:r>
      <w:r w:rsidR="00E63620">
        <w:rPr>
          <w:rFonts w:ascii="Times New Roman" w:eastAsia="Calibri" w:hAnsi="Times New Roman" w:cs="Times New Roman"/>
          <w:sz w:val="28"/>
          <w:szCs w:val="28"/>
        </w:rPr>
        <w:t xml:space="preserve"> watches. </w:t>
      </w:r>
      <w:r>
        <w:rPr>
          <w:rFonts w:ascii="Times New Roman" w:eastAsia="Calibri" w:hAnsi="Times New Roman" w:cs="Times New Roman"/>
          <w:sz w:val="28"/>
          <w:szCs w:val="28"/>
        </w:rPr>
        <w:t>Give reasons for your answer.</w:t>
      </w:r>
    </w:p>
    <w:p w14:paraId="47BBB95E" w14:textId="77777777" w:rsidR="00C15B1B" w:rsidRDefault="00C15B1B" w:rsidP="00C15B1B">
      <w:pPr>
        <w:spacing w:line="360" w:lineRule="auto"/>
        <w:ind w:left="720"/>
        <w:rPr>
          <w:rFonts w:ascii="Times New Roman" w:eastAsia="Calibri" w:hAnsi="Times New Roman" w:cs="Times New Roman"/>
          <w:sz w:val="28"/>
          <w:szCs w:val="28"/>
        </w:rPr>
      </w:pPr>
    </w:p>
    <w:p w14:paraId="07C33195" w14:textId="7E5CFFC7" w:rsidR="00C15B1B" w:rsidRDefault="008464FA" w:rsidP="00C15B1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Advantages of using the Midrange</w:t>
      </w:r>
    </w:p>
    <w:p w14:paraId="6651C551" w14:textId="52335372" w:rsidR="00C15B1B" w:rsidRPr="00D364A7" w:rsidRDefault="00C15B1B" w:rsidP="00C15B1B">
      <w:pPr>
        <w:numPr>
          <w:ilvl w:val="0"/>
          <w:numId w:val="23"/>
        </w:numPr>
        <w:spacing w:line="360" w:lineRule="auto"/>
        <w:rPr>
          <w:rFonts w:ascii="Times New Roman" w:eastAsia="Calibri" w:hAnsi="Times New Roman" w:cs="Times New Roman"/>
          <w:sz w:val="28"/>
          <w:szCs w:val="28"/>
        </w:rPr>
      </w:pPr>
      <w:r w:rsidRPr="00D364A7">
        <w:rPr>
          <w:rFonts w:ascii="Times New Roman" w:eastAsia="Calibri" w:hAnsi="Times New Roman" w:cs="Times New Roman"/>
          <w:sz w:val="28"/>
          <w:szCs w:val="28"/>
        </w:rPr>
        <w:t xml:space="preserve">The </w:t>
      </w:r>
      <w:r w:rsidR="000467F2">
        <w:rPr>
          <w:rFonts w:ascii="Times New Roman" w:eastAsia="Calibri" w:hAnsi="Times New Roman" w:cs="Times New Roman"/>
          <w:sz w:val="28"/>
          <w:szCs w:val="28"/>
        </w:rPr>
        <w:t>midrange is very easy to compute</w:t>
      </w:r>
      <w:r>
        <w:rPr>
          <w:rFonts w:ascii="Times New Roman" w:eastAsia="Calibri" w:hAnsi="Times New Roman" w:cs="Times New Roman"/>
          <w:sz w:val="28"/>
          <w:szCs w:val="28"/>
        </w:rPr>
        <w:t>.</w:t>
      </w:r>
    </w:p>
    <w:p w14:paraId="6A0BAA5C" w14:textId="1623599F" w:rsidR="00C15B1B" w:rsidRDefault="00C15B1B" w:rsidP="00C15B1B">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w:t>
      </w:r>
      <w:r w:rsidR="00C563A3">
        <w:rPr>
          <w:rFonts w:ascii="Times New Roman" w:eastAsia="Calibri" w:hAnsi="Times New Roman" w:cs="Times New Roman"/>
          <w:sz w:val="28"/>
          <w:szCs w:val="28"/>
        </w:rPr>
        <w:t>he midrange</w:t>
      </w:r>
      <w:r>
        <w:rPr>
          <w:rFonts w:ascii="Times New Roman" w:eastAsia="Calibri" w:hAnsi="Times New Roman" w:cs="Times New Roman"/>
          <w:sz w:val="28"/>
          <w:szCs w:val="28"/>
        </w:rPr>
        <w:t xml:space="preserve"> is an appropriate</w:t>
      </w:r>
      <w:r w:rsidR="00EB1CF5">
        <w:rPr>
          <w:rFonts w:ascii="Times New Roman" w:eastAsia="Calibri" w:hAnsi="Times New Roman" w:cs="Times New Roman"/>
          <w:sz w:val="28"/>
          <w:szCs w:val="28"/>
        </w:rPr>
        <w:t xml:space="preserve"> measure of center for</w:t>
      </w:r>
      <w:r w:rsidR="004B7746">
        <w:rPr>
          <w:rFonts w:ascii="Times New Roman" w:eastAsia="Calibri" w:hAnsi="Times New Roman" w:cs="Times New Roman"/>
          <w:sz w:val="28"/>
          <w:szCs w:val="28"/>
        </w:rPr>
        <w:t xml:space="preserve"> uniform distribution</w:t>
      </w:r>
      <w:r w:rsidR="00EB1CF5">
        <w:rPr>
          <w:rFonts w:ascii="Times New Roman" w:eastAsia="Calibri" w:hAnsi="Times New Roman" w:cs="Times New Roman"/>
          <w:sz w:val="28"/>
          <w:szCs w:val="28"/>
        </w:rPr>
        <w:t>s</w:t>
      </w:r>
      <w:r>
        <w:rPr>
          <w:rFonts w:ascii="Times New Roman" w:eastAsia="Calibri" w:hAnsi="Times New Roman" w:cs="Times New Roman"/>
          <w:sz w:val="28"/>
          <w:szCs w:val="28"/>
        </w:rPr>
        <w:t xml:space="preserve">. </w:t>
      </w:r>
    </w:p>
    <w:p w14:paraId="22D09144" w14:textId="77777777" w:rsidR="00C15B1B" w:rsidRDefault="00C15B1B" w:rsidP="00C15B1B">
      <w:pPr>
        <w:spacing w:line="360" w:lineRule="auto"/>
        <w:rPr>
          <w:rFonts w:ascii="Times New Roman" w:eastAsia="Calibri" w:hAnsi="Times New Roman" w:cs="Times New Roman"/>
          <w:b/>
          <w:sz w:val="28"/>
          <w:szCs w:val="28"/>
        </w:rPr>
      </w:pPr>
    </w:p>
    <w:p w14:paraId="36619EF7" w14:textId="75357A0D" w:rsidR="00C15B1B" w:rsidRDefault="00C15B1B" w:rsidP="00C15B1B">
      <w:pPr>
        <w:spacing w:line="360" w:lineRule="auto"/>
        <w:rPr>
          <w:rFonts w:ascii="Times New Roman" w:eastAsia="Calibri" w:hAnsi="Times New Roman" w:cs="Times New Roman"/>
          <w:b/>
          <w:sz w:val="28"/>
          <w:szCs w:val="28"/>
        </w:rPr>
      </w:pPr>
      <w:r>
        <w:rPr>
          <w:rFonts w:ascii="Times New Roman" w:eastAsia="Calibri" w:hAnsi="Times New Roman" w:cs="Times New Roman"/>
          <w:b/>
          <w:sz w:val="28"/>
          <w:szCs w:val="28"/>
        </w:rPr>
        <w:t>D</w:t>
      </w:r>
      <w:r w:rsidR="008464FA">
        <w:rPr>
          <w:rFonts w:ascii="Times New Roman" w:eastAsia="Calibri" w:hAnsi="Times New Roman" w:cs="Times New Roman"/>
          <w:b/>
          <w:sz w:val="28"/>
          <w:szCs w:val="28"/>
        </w:rPr>
        <w:t>isadvantages of using the Midrange</w:t>
      </w:r>
    </w:p>
    <w:p w14:paraId="5A1C4B96" w14:textId="08EEF9B2" w:rsidR="00C15B1B" w:rsidRDefault="00C15B1B" w:rsidP="00C15B1B">
      <w:pPr>
        <w:numPr>
          <w:ilvl w:val="0"/>
          <w:numId w:val="23"/>
        </w:numPr>
        <w:spacing w:line="360" w:lineRule="auto"/>
        <w:rPr>
          <w:rFonts w:ascii="Times New Roman" w:eastAsia="Calibri" w:hAnsi="Times New Roman" w:cs="Times New Roman"/>
          <w:sz w:val="28"/>
          <w:szCs w:val="28"/>
        </w:rPr>
      </w:pPr>
      <w:r w:rsidRPr="00ED7BAE">
        <w:rPr>
          <w:rFonts w:ascii="Times New Roman" w:eastAsia="Calibri" w:hAnsi="Times New Roman" w:cs="Times New Roman"/>
          <w:sz w:val="28"/>
          <w:szCs w:val="28"/>
        </w:rPr>
        <w:t xml:space="preserve">The </w:t>
      </w:r>
      <w:r>
        <w:rPr>
          <w:rFonts w:ascii="Times New Roman" w:eastAsia="Calibri" w:hAnsi="Times New Roman" w:cs="Times New Roman"/>
          <w:sz w:val="28"/>
          <w:szCs w:val="28"/>
        </w:rPr>
        <w:t>m</w:t>
      </w:r>
      <w:r w:rsidR="00AD190B">
        <w:rPr>
          <w:rFonts w:ascii="Times New Roman" w:eastAsia="Calibri" w:hAnsi="Times New Roman" w:cs="Times New Roman"/>
          <w:sz w:val="28"/>
          <w:szCs w:val="28"/>
        </w:rPr>
        <w:t>idrange</w:t>
      </w:r>
      <w:r>
        <w:rPr>
          <w:rFonts w:ascii="Times New Roman" w:eastAsia="Calibri" w:hAnsi="Times New Roman" w:cs="Times New Roman"/>
          <w:sz w:val="28"/>
          <w:szCs w:val="28"/>
        </w:rPr>
        <w:t xml:space="preserve"> does not use every data value in the data set</w:t>
      </w:r>
      <w:r w:rsidRPr="00ED7BAE">
        <w:rPr>
          <w:rFonts w:ascii="Times New Roman" w:eastAsia="Calibri" w:hAnsi="Times New Roman" w:cs="Times New Roman"/>
          <w:sz w:val="28"/>
          <w:szCs w:val="28"/>
        </w:rPr>
        <w:t>.</w:t>
      </w:r>
      <w:r w:rsidR="00AD190B">
        <w:rPr>
          <w:rFonts w:ascii="Times New Roman" w:eastAsia="Calibri" w:hAnsi="Times New Roman" w:cs="Times New Roman"/>
          <w:sz w:val="28"/>
          <w:szCs w:val="28"/>
        </w:rPr>
        <w:t xml:space="preserve"> It only uses two values – the </w:t>
      </w:r>
      <w:r w:rsidR="00821040">
        <w:rPr>
          <w:rFonts w:ascii="Times New Roman" w:eastAsia="Calibri" w:hAnsi="Times New Roman" w:cs="Times New Roman"/>
          <w:sz w:val="28"/>
          <w:szCs w:val="28"/>
        </w:rPr>
        <w:t>minimum and the maximum values.</w:t>
      </w:r>
      <w:r w:rsidRPr="00ED7BAE">
        <w:rPr>
          <w:rFonts w:ascii="Times New Roman" w:eastAsia="Calibri" w:hAnsi="Times New Roman" w:cs="Times New Roman"/>
          <w:sz w:val="28"/>
          <w:szCs w:val="28"/>
        </w:rPr>
        <w:t xml:space="preserve"> </w:t>
      </w:r>
    </w:p>
    <w:p w14:paraId="61FCC807" w14:textId="71546B4C" w:rsidR="00AB3D99" w:rsidRDefault="00AB3D99" w:rsidP="00C15B1B">
      <w:pPr>
        <w:numPr>
          <w:ilvl w:val="0"/>
          <w:numId w:val="23"/>
        </w:numPr>
        <w:spacing w:line="360" w:lineRule="auto"/>
        <w:rPr>
          <w:rFonts w:ascii="Times New Roman" w:eastAsia="Calibri" w:hAnsi="Times New Roman" w:cs="Times New Roman"/>
          <w:sz w:val="28"/>
          <w:szCs w:val="28"/>
        </w:rPr>
      </w:pPr>
      <w:r>
        <w:rPr>
          <w:rFonts w:ascii="Times New Roman" w:eastAsia="Calibri" w:hAnsi="Times New Roman" w:cs="Times New Roman"/>
          <w:sz w:val="28"/>
          <w:szCs w:val="28"/>
        </w:rPr>
        <w:t>The midrange is not resistant to outliers. It is extremely affected by it.</w:t>
      </w:r>
    </w:p>
    <w:p w14:paraId="2B9A54FD" w14:textId="77777777" w:rsidR="00671824" w:rsidRDefault="00671824" w:rsidP="00671824">
      <w:pPr>
        <w:spacing w:line="360" w:lineRule="auto"/>
        <w:ind w:left="720"/>
        <w:rPr>
          <w:rFonts w:ascii="Times New Roman" w:eastAsia="Calibri" w:hAnsi="Times New Roman" w:cs="Times New Roman"/>
          <w:sz w:val="28"/>
          <w:szCs w:val="28"/>
        </w:rPr>
      </w:pPr>
    </w:p>
    <w:p w14:paraId="2632E824" w14:textId="58B07ED2" w:rsidR="00671824" w:rsidRPr="00671824" w:rsidRDefault="00671824" w:rsidP="00671824">
      <w:pPr>
        <w:spacing w:line="360" w:lineRule="auto"/>
        <w:rPr>
          <w:rFonts w:ascii="Times New Roman" w:eastAsia="Calibri" w:hAnsi="Times New Roman" w:cs="Times New Roman"/>
          <w:sz w:val="28"/>
          <w:szCs w:val="28"/>
        </w:rPr>
      </w:pPr>
      <w:r w:rsidRPr="00671824">
        <w:rPr>
          <w:rFonts w:ascii="Times New Roman" w:eastAsia="Calibri" w:hAnsi="Times New Roman" w:cs="Times New Roman"/>
          <w:sz w:val="28"/>
          <w:szCs w:val="28"/>
          <w:u w:val="single"/>
        </w:rPr>
        <w:lastRenderedPageBreak/>
        <w:t>Round-Off Rules</w:t>
      </w:r>
      <w:r w:rsidRPr="00671824">
        <w:rPr>
          <w:rFonts w:ascii="Times New Roman" w:eastAsia="Calibri" w:hAnsi="Times New Roman" w:cs="Times New Roman"/>
          <w:sz w:val="28"/>
          <w:szCs w:val="28"/>
        </w:rPr>
        <w:t xml:space="preserve">: It is </w:t>
      </w:r>
      <w:r w:rsidRPr="00671824">
        <w:rPr>
          <w:rFonts w:ascii="Times New Roman" w:eastAsia="Calibri" w:hAnsi="Times New Roman" w:cs="Times New Roman"/>
          <w:sz w:val="28"/>
          <w:szCs w:val="28"/>
          <w:u w:val="single"/>
        </w:rPr>
        <w:t>suggested</w:t>
      </w:r>
      <w:r w:rsidRPr="00671824">
        <w:rPr>
          <w:rFonts w:ascii="Times New Roman" w:eastAsia="Calibri" w:hAnsi="Times New Roman" w:cs="Times New Roman"/>
          <w:sz w:val="28"/>
          <w:szCs w:val="28"/>
        </w:rPr>
        <w:t xml:space="preserve"> to round the final answer (not intermediate calculations) of the </w:t>
      </w:r>
      <w:r>
        <w:rPr>
          <w:rFonts w:ascii="Times New Roman" w:eastAsia="Calibri" w:hAnsi="Times New Roman" w:cs="Times New Roman"/>
          <w:sz w:val="28"/>
          <w:szCs w:val="28"/>
        </w:rPr>
        <w:t>midrange</w:t>
      </w:r>
      <w:r w:rsidRPr="00671824">
        <w:rPr>
          <w:rFonts w:ascii="Times New Roman" w:eastAsia="Calibri" w:hAnsi="Times New Roman" w:cs="Times New Roman"/>
          <w:sz w:val="28"/>
          <w:szCs w:val="28"/>
        </w:rPr>
        <w:t xml:space="preserve"> to one more decimal place than the original set of data values, if it was not specified in the question. </w:t>
      </w:r>
    </w:p>
    <w:p w14:paraId="0A006D25" w14:textId="77777777" w:rsidR="00671824" w:rsidRPr="00671824" w:rsidRDefault="00671824" w:rsidP="00671824">
      <w:pPr>
        <w:spacing w:line="360" w:lineRule="auto"/>
        <w:rPr>
          <w:rFonts w:ascii="Times New Roman" w:eastAsia="Calibri" w:hAnsi="Times New Roman" w:cs="Times New Roman"/>
          <w:sz w:val="28"/>
          <w:szCs w:val="28"/>
        </w:rPr>
      </w:pPr>
      <w:r w:rsidRPr="00671824">
        <w:rPr>
          <w:rFonts w:ascii="Times New Roman" w:eastAsia="Calibri" w:hAnsi="Times New Roman" w:cs="Times New Roman"/>
          <w:sz w:val="28"/>
          <w:szCs w:val="28"/>
        </w:rPr>
        <w:t>Do not round intermediate calculations. If you must round intermediate calculations, round to a reasonable number of decimal places (at least three more than) more than the number of decimal places required for the answer.</w:t>
      </w:r>
    </w:p>
    <w:p w14:paraId="46F0FD51" w14:textId="77777777" w:rsidR="00671824" w:rsidRDefault="00671824" w:rsidP="00671824">
      <w:pPr>
        <w:spacing w:line="360" w:lineRule="auto"/>
        <w:rPr>
          <w:rFonts w:ascii="Times New Roman" w:eastAsia="Calibri" w:hAnsi="Times New Roman" w:cs="Times New Roman"/>
          <w:sz w:val="28"/>
          <w:szCs w:val="28"/>
        </w:rPr>
      </w:pPr>
    </w:p>
    <w:p w14:paraId="5BB42538" w14:textId="77777777" w:rsidR="00C15B1B" w:rsidRDefault="00C15B1B" w:rsidP="00C15B1B">
      <w:pPr>
        <w:spacing w:line="360" w:lineRule="auto"/>
        <w:ind w:left="720"/>
        <w:rPr>
          <w:rFonts w:ascii="Times New Roman" w:eastAsia="Calibri" w:hAnsi="Times New Roman" w:cs="Times New Roman"/>
          <w:sz w:val="28"/>
          <w:szCs w:val="28"/>
        </w:rPr>
      </w:pPr>
    </w:p>
    <w:p w14:paraId="3F9E50D5" w14:textId="77777777" w:rsidR="00016D12" w:rsidRDefault="00016D12" w:rsidP="002B399B">
      <w:pPr>
        <w:spacing w:line="360" w:lineRule="auto"/>
        <w:rPr>
          <w:rFonts w:ascii="Times New Roman" w:eastAsia="Calibri" w:hAnsi="Times New Roman" w:cs="Times New Roman"/>
          <w:b/>
          <w:sz w:val="28"/>
          <w:szCs w:val="28"/>
        </w:rPr>
      </w:pPr>
    </w:p>
    <w:sdt>
      <w:sdtPr>
        <w:rPr>
          <w:rFonts w:asciiTheme="minorHAnsi" w:eastAsiaTheme="minorHAnsi" w:hAnsiTheme="minorHAnsi" w:cstheme="minorBidi"/>
          <w:color w:val="auto"/>
          <w:sz w:val="22"/>
          <w:szCs w:val="22"/>
        </w:rPr>
        <w:id w:val="1428225047"/>
        <w:docPartObj>
          <w:docPartGallery w:val="Bibliographies"/>
          <w:docPartUnique/>
        </w:docPartObj>
      </w:sdtPr>
      <w:sdtEndPr/>
      <w:sdtContent>
        <w:p w14:paraId="7E50D205" w14:textId="337FB798" w:rsidR="002D632B" w:rsidRDefault="002D632B">
          <w:pPr>
            <w:pStyle w:val="Heading1"/>
          </w:pPr>
          <w:r>
            <w:t>References</w:t>
          </w:r>
        </w:p>
        <w:p w14:paraId="526C2A5E" w14:textId="77777777" w:rsidR="002D632B" w:rsidRDefault="002D632B" w:rsidP="002D632B"/>
        <w:p w14:paraId="7CA8AB60" w14:textId="72D81DCA" w:rsidR="002D632B" w:rsidRDefault="002D632B" w:rsidP="002D632B">
          <w:pPr>
            <w:pStyle w:val="cpformat"/>
            <w:shd w:val="clear" w:color="auto" w:fill="FFFFFF"/>
            <w:spacing w:after="0" w:line="550" w:lineRule="atLeast"/>
            <w:ind w:left="720" w:right="75" w:hanging="720"/>
            <w:rPr>
              <w:color w:val="000000"/>
              <w:lang w:val="en"/>
            </w:rPr>
          </w:pPr>
          <w:r>
            <w:rPr>
              <w:color w:val="000000"/>
              <w:lang w:val="en"/>
            </w:rPr>
            <w:t xml:space="preserve">Chukwuemeka, S. D. (2016, January 15). Samuel Chukwuemeka Tutorials – Math, Science, and Technology. Retrieved from </w:t>
          </w:r>
          <w:hyperlink r:id="rId20" w:history="1">
            <w:r w:rsidR="00E13592" w:rsidRPr="009B5480">
              <w:rPr>
                <w:rStyle w:val="Hyperlink"/>
                <w:lang w:val="en"/>
              </w:rPr>
              <w:t>http://www.samuelchukwuemeka.com/</w:t>
            </w:r>
          </w:hyperlink>
        </w:p>
        <w:p w14:paraId="26833064" w14:textId="77777777" w:rsidR="00E13592" w:rsidRDefault="00E13592" w:rsidP="002D632B">
          <w:pPr>
            <w:pStyle w:val="cpformat"/>
            <w:shd w:val="clear" w:color="auto" w:fill="FFFFFF"/>
            <w:spacing w:after="0" w:line="550" w:lineRule="atLeast"/>
            <w:ind w:left="720" w:right="75" w:hanging="720"/>
            <w:rPr>
              <w:color w:val="000000"/>
              <w:lang w:val="en"/>
            </w:rPr>
          </w:pPr>
        </w:p>
        <w:sdt>
          <w:sdtPr>
            <w:rPr>
              <w:rFonts w:asciiTheme="minorHAnsi" w:eastAsiaTheme="minorHAnsi" w:hAnsiTheme="minorHAnsi" w:cstheme="minorBidi"/>
              <w:sz w:val="22"/>
              <w:szCs w:val="22"/>
            </w:rPr>
            <w:id w:val="-2041513148"/>
            <w:bibliography/>
          </w:sdtPr>
          <w:sdtEndPr/>
          <w:sdtContent>
            <w:p w14:paraId="6F08CFDB" w14:textId="4A5A9109" w:rsidR="00E13592" w:rsidRDefault="00E13592" w:rsidP="00E13592">
              <w:pPr>
                <w:pStyle w:val="cpformat"/>
                <w:shd w:val="clear" w:color="auto" w:fill="FFFFFF"/>
                <w:spacing w:after="0" w:line="550" w:lineRule="atLeast"/>
                <w:ind w:left="720" w:right="75" w:hanging="720"/>
                <w:rPr>
                  <w:color w:val="000000"/>
                  <w:lang w:val="en"/>
                </w:rPr>
              </w:pPr>
              <w:r>
                <w:fldChar w:fldCharType="begin"/>
              </w:r>
              <w:r>
                <w:instrText xml:space="preserve"> BIBLIOGRAPHY </w:instrText>
              </w:r>
              <w:r>
                <w:fldChar w:fldCharType="separate"/>
              </w:r>
              <w:r w:rsidRPr="00286C51">
                <w:rPr>
                  <w:color w:val="000000"/>
                  <w:lang w:val="en"/>
                </w:rPr>
                <w:t xml:space="preserve"> </w:t>
              </w:r>
              <w:r>
                <w:rPr>
                  <w:color w:val="000000"/>
                  <w:lang w:val="en"/>
                </w:rPr>
                <w:t xml:space="preserve">Gould, R. &amp; Ryan, C. (2016). </w:t>
              </w:r>
              <w:r w:rsidR="005F3172">
                <w:rPr>
                  <w:rStyle w:val="Emphasis"/>
                  <w:color w:val="000000"/>
                  <w:lang w:val="en"/>
                </w:rPr>
                <w:t>Introductory Statistics - Exploring the world through data</w:t>
              </w:r>
              <w:r>
                <w:rPr>
                  <w:color w:val="000000"/>
                  <w:lang w:val="en"/>
                </w:rPr>
                <w:t xml:space="preserve"> (</w:t>
              </w:r>
              <w:r w:rsidR="005F3172">
                <w:rPr>
                  <w:color w:val="000000"/>
                  <w:lang w:val="en"/>
                </w:rPr>
                <w:t>2nd</w:t>
              </w:r>
              <w:r>
                <w:rPr>
                  <w:color w:val="000000"/>
                  <w:lang w:val="en"/>
                </w:rPr>
                <w:t xml:space="preserve"> ed.). Pearson. </w:t>
              </w:r>
            </w:p>
            <w:p w14:paraId="66F4325E" w14:textId="77777777" w:rsidR="00C1753F" w:rsidRDefault="00C1753F" w:rsidP="00E13592">
              <w:pPr>
                <w:pStyle w:val="cpformat"/>
                <w:shd w:val="clear" w:color="auto" w:fill="FFFFFF"/>
                <w:spacing w:after="0" w:line="550" w:lineRule="atLeast"/>
                <w:ind w:left="720" w:right="75" w:hanging="720"/>
                <w:rPr>
                  <w:color w:val="000000"/>
                  <w:lang w:val="en"/>
                </w:rPr>
              </w:pPr>
            </w:p>
            <w:p w14:paraId="4345C71B" w14:textId="325CE97E" w:rsidR="00C1753F" w:rsidRDefault="00C1753F" w:rsidP="00C1753F">
              <w:pPr>
                <w:pStyle w:val="cpformat"/>
                <w:shd w:val="clear" w:color="auto" w:fill="FFFFFF"/>
                <w:spacing w:after="0" w:line="550" w:lineRule="atLeast"/>
                <w:ind w:left="720" w:right="75" w:hanging="720"/>
                <w:rPr>
                  <w:color w:val="000000"/>
                  <w:lang w:val="en"/>
                </w:rPr>
              </w:pPr>
              <w:r>
                <w:rPr>
                  <w:color w:val="000000"/>
                  <w:lang w:val="en"/>
                </w:rPr>
                <w:t xml:space="preserve">Sullivan, Michael. (2013). </w:t>
              </w:r>
              <w:r>
                <w:rPr>
                  <w:rStyle w:val="Emphasis"/>
                  <w:color w:val="000000"/>
                  <w:lang w:val="en"/>
                </w:rPr>
                <w:t>Statistics - Informed Decisions using data</w:t>
              </w:r>
              <w:r>
                <w:rPr>
                  <w:color w:val="000000"/>
                  <w:lang w:val="en"/>
                </w:rPr>
                <w:t xml:space="preserve"> (4th ed.). Pearson. </w:t>
              </w:r>
            </w:p>
            <w:p w14:paraId="401AFB2C" w14:textId="77777777" w:rsidR="00E13592" w:rsidRDefault="00E13592" w:rsidP="00E13592">
              <w:r>
                <w:rPr>
                  <w:b/>
                  <w:bCs/>
                  <w:noProof/>
                </w:rPr>
                <w:fldChar w:fldCharType="end"/>
              </w:r>
            </w:p>
          </w:sdtContent>
        </w:sdt>
        <w:sdt>
          <w:sdtPr>
            <w:rPr>
              <w:rFonts w:asciiTheme="minorHAnsi" w:eastAsiaTheme="minorHAnsi" w:hAnsiTheme="minorHAnsi" w:cstheme="minorBidi"/>
              <w:sz w:val="22"/>
              <w:szCs w:val="22"/>
            </w:rPr>
            <w:id w:val="-1072582138"/>
            <w:bibliography/>
          </w:sdtPr>
          <w:sdtEndPr/>
          <w:sdtContent>
            <w:p w14:paraId="004DEBD9" w14:textId="61FAE73E" w:rsidR="002D632B" w:rsidRDefault="002D632B" w:rsidP="002D632B">
              <w:pPr>
                <w:pStyle w:val="cpformat"/>
                <w:shd w:val="clear" w:color="auto" w:fill="FFFFFF"/>
                <w:spacing w:after="0" w:line="550" w:lineRule="atLeast"/>
                <w:ind w:left="720" w:right="75" w:hanging="720"/>
                <w:rPr>
                  <w:color w:val="000000"/>
                  <w:lang w:val="en"/>
                </w:rPr>
              </w:pPr>
              <w:r>
                <w:fldChar w:fldCharType="begin"/>
              </w:r>
              <w:r>
                <w:instrText xml:space="preserve"> BIBLIOGRAPHY </w:instrText>
              </w:r>
              <w:r>
                <w:fldChar w:fldCharType="separate"/>
              </w:r>
              <w:r w:rsidRPr="00286C51">
                <w:rPr>
                  <w:color w:val="000000"/>
                  <w:lang w:val="en"/>
                </w:rPr>
                <w:t xml:space="preserve"> </w:t>
              </w:r>
              <w:r>
                <w:rPr>
                  <w:color w:val="000000"/>
                  <w:lang w:val="en"/>
                </w:rPr>
                <w:t xml:space="preserve">Triola, M. F. (2015). </w:t>
              </w:r>
              <w:r>
                <w:rPr>
                  <w:rStyle w:val="Emphasis"/>
                  <w:color w:val="000000"/>
                  <w:lang w:val="en"/>
                </w:rPr>
                <w:t>Elementary statistics using the TI-83/84 plus calculator</w:t>
              </w:r>
              <w:r w:rsidR="005A0334">
                <w:rPr>
                  <w:color w:val="000000"/>
                  <w:lang w:val="en"/>
                </w:rPr>
                <w:t xml:space="preserve"> (4th ed.). </w:t>
              </w:r>
              <w:r>
                <w:rPr>
                  <w:color w:val="000000"/>
                  <w:lang w:val="en"/>
                </w:rPr>
                <w:t xml:space="preserve">Pearson. </w:t>
              </w:r>
            </w:p>
            <w:p w14:paraId="485D8D6B" w14:textId="77777777" w:rsidR="002D632B" w:rsidRDefault="002D632B" w:rsidP="002D632B">
              <w:r>
                <w:rPr>
                  <w:b/>
                  <w:bCs/>
                  <w:noProof/>
                </w:rPr>
                <w:fldChar w:fldCharType="end"/>
              </w:r>
            </w:p>
          </w:sdtContent>
        </w:sdt>
        <w:sdt>
          <w:sdtPr>
            <w:id w:val="-573587230"/>
            <w:showingPlcHdr/>
            <w:bibliography/>
          </w:sdtPr>
          <w:sdtEndPr/>
          <w:sdtContent>
            <w:p w14:paraId="7D95FAF4" w14:textId="2252B46D" w:rsidR="002D632B" w:rsidRDefault="002D632B">
              <w:r>
                <w:t xml:space="preserve">     </w:t>
              </w:r>
            </w:p>
          </w:sdtContent>
        </w:sdt>
      </w:sdtContent>
    </w:sdt>
    <w:p w14:paraId="2F52D89E" w14:textId="77777777" w:rsidR="00A910DF" w:rsidRDefault="00A910DF" w:rsidP="00122FE6">
      <w:pPr>
        <w:spacing w:line="360" w:lineRule="auto"/>
        <w:rPr>
          <w:rFonts w:ascii="Times New Roman" w:eastAsia="Calibri" w:hAnsi="Times New Roman" w:cs="Times New Roman"/>
          <w:sz w:val="28"/>
          <w:szCs w:val="28"/>
        </w:rPr>
      </w:pPr>
    </w:p>
    <w:sectPr w:rsidR="00A910DF">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D41415" w14:textId="77777777" w:rsidR="00B77DFC" w:rsidRDefault="00B77DFC" w:rsidP="00183634">
      <w:pPr>
        <w:spacing w:after="0" w:line="240" w:lineRule="auto"/>
      </w:pPr>
      <w:r>
        <w:separator/>
      </w:r>
    </w:p>
  </w:endnote>
  <w:endnote w:type="continuationSeparator" w:id="0">
    <w:p w14:paraId="5649A1AE" w14:textId="77777777" w:rsidR="00B77DFC" w:rsidRDefault="00B77DFC" w:rsidP="001836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1870639"/>
      <w:docPartObj>
        <w:docPartGallery w:val="Page Numbers (Bottom of Page)"/>
        <w:docPartUnique/>
      </w:docPartObj>
    </w:sdtPr>
    <w:sdtEndPr>
      <w:rPr>
        <w:noProof/>
      </w:rPr>
    </w:sdtEndPr>
    <w:sdtContent>
      <w:p w14:paraId="64F38584" w14:textId="4FE796F2" w:rsidR="009D2CDB" w:rsidRDefault="009D2CDB">
        <w:pPr>
          <w:pStyle w:val="Footer"/>
          <w:jc w:val="right"/>
        </w:pPr>
        <w:r>
          <w:fldChar w:fldCharType="begin"/>
        </w:r>
        <w:r>
          <w:instrText xml:space="preserve"> PAGE   \* MERGEFORMAT </w:instrText>
        </w:r>
        <w:r>
          <w:fldChar w:fldCharType="separate"/>
        </w:r>
        <w:r w:rsidR="00615831">
          <w:rPr>
            <w:noProof/>
          </w:rPr>
          <w:t>1</w:t>
        </w:r>
        <w:r>
          <w:rPr>
            <w:noProof/>
          </w:rPr>
          <w:fldChar w:fldCharType="end"/>
        </w:r>
      </w:p>
    </w:sdtContent>
  </w:sdt>
  <w:p w14:paraId="6D55FCC1" w14:textId="77777777" w:rsidR="009D2CDB" w:rsidRDefault="009D2C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F69DC5" w14:textId="77777777" w:rsidR="00B77DFC" w:rsidRDefault="00B77DFC" w:rsidP="00183634">
      <w:pPr>
        <w:spacing w:after="0" w:line="240" w:lineRule="auto"/>
      </w:pPr>
      <w:r>
        <w:separator/>
      </w:r>
    </w:p>
  </w:footnote>
  <w:footnote w:type="continuationSeparator" w:id="0">
    <w:p w14:paraId="0EDB77E1" w14:textId="77777777" w:rsidR="00B77DFC" w:rsidRDefault="00B77DFC" w:rsidP="001836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70F6"/>
      </v:shape>
    </w:pict>
  </w:numPicBullet>
  <w:abstractNum w:abstractNumId="0" w15:restartNumberingAfterBreak="0">
    <w:nsid w:val="01900FBC"/>
    <w:multiLevelType w:val="hybridMultilevel"/>
    <w:tmpl w:val="BC4A09A0"/>
    <w:lvl w:ilvl="0" w:tplc="AD0E765E">
      <w:start w:val="1"/>
      <w:numFmt w:val="bullet"/>
      <w:lvlText w:val="•"/>
      <w:lvlJc w:val="left"/>
      <w:pPr>
        <w:tabs>
          <w:tab w:val="num" w:pos="720"/>
        </w:tabs>
        <w:ind w:left="720" w:hanging="360"/>
      </w:pPr>
      <w:rPr>
        <w:rFonts w:ascii="Arial" w:hAnsi="Arial" w:hint="default"/>
      </w:rPr>
    </w:lvl>
    <w:lvl w:ilvl="1" w:tplc="650E6074" w:tentative="1">
      <w:start w:val="1"/>
      <w:numFmt w:val="bullet"/>
      <w:lvlText w:val="•"/>
      <w:lvlJc w:val="left"/>
      <w:pPr>
        <w:tabs>
          <w:tab w:val="num" w:pos="1440"/>
        </w:tabs>
        <w:ind w:left="1440" w:hanging="360"/>
      </w:pPr>
      <w:rPr>
        <w:rFonts w:ascii="Arial" w:hAnsi="Arial" w:hint="default"/>
      </w:rPr>
    </w:lvl>
    <w:lvl w:ilvl="2" w:tplc="9F061AD2" w:tentative="1">
      <w:start w:val="1"/>
      <w:numFmt w:val="bullet"/>
      <w:lvlText w:val="•"/>
      <w:lvlJc w:val="left"/>
      <w:pPr>
        <w:tabs>
          <w:tab w:val="num" w:pos="2160"/>
        </w:tabs>
        <w:ind w:left="2160" w:hanging="360"/>
      </w:pPr>
      <w:rPr>
        <w:rFonts w:ascii="Arial" w:hAnsi="Arial" w:hint="default"/>
      </w:rPr>
    </w:lvl>
    <w:lvl w:ilvl="3" w:tplc="5E5A1E82" w:tentative="1">
      <w:start w:val="1"/>
      <w:numFmt w:val="bullet"/>
      <w:lvlText w:val="•"/>
      <w:lvlJc w:val="left"/>
      <w:pPr>
        <w:tabs>
          <w:tab w:val="num" w:pos="2880"/>
        </w:tabs>
        <w:ind w:left="2880" w:hanging="360"/>
      </w:pPr>
      <w:rPr>
        <w:rFonts w:ascii="Arial" w:hAnsi="Arial" w:hint="default"/>
      </w:rPr>
    </w:lvl>
    <w:lvl w:ilvl="4" w:tplc="AE6617F0" w:tentative="1">
      <w:start w:val="1"/>
      <w:numFmt w:val="bullet"/>
      <w:lvlText w:val="•"/>
      <w:lvlJc w:val="left"/>
      <w:pPr>
        <w:tabs>
          <w:tab w:val="num" w:pos="3600"/>
        </w:tabs>
        <w:ind w:left="3600" w:hanging="360"/>
      </w:pPr>
      <w:rPr>
        <w:rFonts w:ascii="Arial" w:hAnsi="Arial" w:hint="default"/>
      </w:rPr>
    </w:lvl>
    <w:lvl w:ilvl="5" w:tplc="A7169B32" w:tentative="1">
      <w:start w:val="1"/>
      <w:numFmt w:val="bullet"/>
      <w:lvlText w:val="•"/>
      <w:lvlJc w:val="left"/>
      <w:pPr>
        <w:tabs>
          <w:tab w:val="num" w:pos="4320"/>
        </w:tabs>
        <w:ind w:left="4320" w:hanging="360"/>
      </w:pPr>
      <w:rPr>
        <w:rFonts w:ascii="Arial" w:hAnsi="Arial" w:hint="default"/>
      </w:rPr>
    </w:lvl>
    <w:lvl w:ilvl="6" w:tplc="475A9AE2" w:tentative="1">
      <w:start w:val="1"/>
      <w:numFmt w:val="bullet"/>
      <w:lvlText w:val="•"/>
      <w:lvlJc w:val="left"/>
      <w:pPr>
        <w:tabs>
          <w:tab w:val="num" w:pos="5040"/>
        </w:tabs>
        <w:ind w:left="5040" w:hanging="360"/>
      </w:pPr>
      <w:rPr>
        <w:rFonts w:ascii="Arial" w:hAnsi="Arial" w:hint="default"/>
      </w:rPr>
    </w:lvl>
    <w:lvl w:ilvl="7" w:tplc="68BA2B9C" w:tentative="1">
      <w:start w:val="1"/>
      <w:numFmt w:val="bullet"/>
      <w:lvlText w:val="•"/>
      <w:lvlJc w:val="left"/>
      <w:pPr>
        <w:tabs>
          <w:tab w:val="num" w:pos="5760"/>
        </w:tabs>
        <w:ind w:left="5760" w:hanging="360"/>
      </w:pPr>
      <w:rPr>
        <w:rFonts w:ascii="Arial" w:hAnsi="Arial" w:hint="default"/>
      </w:rPr>
    </w:lvl>
    <w:lvl w:ilvl="8" w:tplc="58E235E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5CE6691"/>
    <w:multiLevelType w:val="hybridMultilevel"/>
    <w:tmpl w:val="1AEAD29E"/>
    <w:lvl w:ilvl="0" w:tplc="6F2C4846">
      <w:start w:val="1"/>
      <w:numFmt w:val="bullet"/>
      <w:lvlText w:val="•"/>
      <w:lvlJc w:val="left"/>
      <w:pPr>
        <w:tabs>
          <w:tab w:val="num" w:pos="720"/>
        </w:tabs>
        <w:ind w:left="720" w:hanging="360"/>
      </w:pPr>
      <w:rPr>
        <w:rFonts w:ascii="Arial" w:hAnsi="Arial" w:hint="default"/>
      </w:rPr>
    </w:lvl>
    <w:lvl w:ilvl="1" w:tplc="F96A1B62" w:tentative="1">
      <w:start w:val="1"/>
      <w:numFmt w:val="bullet"/>
      <w:lvlText w:val="•"/>
      <w:lvlJc w:val="left"/>
      <w:pPr>
        <w:tabs>
          <w:tab w:val="num" w:pos="1440"/>
        </w:tabs>
        <w:ind w:left="1440" w:hanging="360"/>
      </w:pPr>
      <w:rPr>
        <w:rFonts w:ascii="Arial" w:hAnsi="Arial" w:hint="default"/>
      </w:rPr>
    </w:lvl>
    <w:lvl w:ilvl="2" w:tplc="E3FE168A" w:tentative="1">
      <w:start w:val="1"/>
      <w:numFmt w:val="bullet"/>
      <w:lvlText w:val="•"/>
      <w:lvlJc w:val="left"/>
      <w:pPr>
        <w:tabs>
          <w:tab w:val="num" w:pos="2160"/>
        </w:tabs>
        <w:ind w:left="2160" w:hanging="360"/>
      </w:pPr>
      <w:rPr>
        <w:rFonts w:ascii="Arial" w:hAnsi="Arial" w:hint="default"/>
      </w:rPr>
    </w:lvl>
    <w:lvl w:ilvl="3" w:tplc="27D8F076" w:tentative="1">
      <w:start w:val="1"/>
      <w:numFmt w:val="bullet"/>
      <w:lvlText w:val="•"/>
      <w:lvlJc w:val="left"/>
      <w:pPr>
        <w:tabs>
          <w:tab w:val="num" w:pos="2880"/>
        </w:tabs>
        <w:ind w:left="2880" w:hanging="360"/>
      </w:pPr>
      <w:rPr>
        <w:rFonts w:ascii="Arial" w:hAnsi="Arial" w:hint="default"/>
      </w:rPr>
    </w:lvl>
    <w:lvl w:ilvl="4" w:tplc="7FF68732" w:tentative="1">
      <w:start w:val="1"/>
      <w:numFmt w:val="bullet"/>
      <w:lvlText w:val="•"/>
      <w:lvlJc w:val="left"/>
      <w:pPr>
        <w:tabs>
          <w:tab w:val="num" w:pos="3600"/>
        </w:tabs>
        <w:ind w:left="3600" w:hanging="360"/>
      </w:pPr>
      <w:rPr>
        <w:rFonts w:ascii="Arial" w:hAnsi="Arial" w:hint="default"/>
      </w:rPr>
    </w:lvl>
    <w:lvl w:ilvl="5" w:tplc="E8C8FAA6" w:tentative="1">
      <w:start w:val="1"/>
      <w:numFmt w:val="bullet"/>
      <w:lvlText w:val="•"/>
      <w:lvlJc w:val="left"/>
      <w:pPr>
        <w:tabs>
          <w:tab w:val="num" w:pos="4320"/>
        </w:tabs>
        <w:ind w:left="4320" w:hanging="360"/>
      </w:pPr>
      <w:rPr>
        <w:rFonts w:ascii="Arial" w:hAnsi="Arial" w:hint="default"/>
      </w:rPr>
    </w:lvl>
    <w:lvl w:ilvl="6" w:tplc="3B64EDA2" w:tentative="1">
      <w:start w:val="1"/>
      <w:numFmt w:val="bullet"/>
      <w:lvlText w:val="•"/>
      <w:lvlJc w:val="left"/>
      <w:pPr>
        <w:tabs>
          <w:tab w:val="num" w:pos="5040"/>
        </w:tabs>
        <w:ind w:left="5040" w:hanging="360"/>
      </w:pPr>
      <w:rPr>
        <w:rFonts w:ascii="Arial" w:hAnsi="Arial" w:hint="default"/>
      </w:rPr>
    </w:lvl>
    <w:lvl w:ilvl="7" w:tplc="FF8E8A78" w:tentative="1">
      <w:start w:val="1"/>
      <w:numFmt w:val="bullet"/>
      <w:lvlText w:val="•"/>
      <w:lvlJc w:val="left"/>
      <w:pPr>
        <w:tabs>
          <w:tab w:val="num" w:pos="5760"/>
        </w:tabs>
        <w:ind w:left="5760" w:hanging="360"/>
      </w:pPr>
      <w:rPr>
        <w:rFonts w:ascii="Arial" w:hAnsi="Arial" w:hint="default"/>
      </w:rPr>
    </w:lvl>
    <w:lvl w:ilvl="8" w:tplc="A68E06F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8C18A3"/>
    <w:multiLevelType w:val="hybridMultilevel"/>
    <w:tmpl w:val="C0F4DF3E"/>
    <w:lvl w:ilvl="0" w:tplc="04090007">
      <w:start w:val="1"/>
      <w:numFmt w:val="bullet"/>
      <w:lvlText w:val=""/>
      <w:lvlPicBulletId w:val="0"/>
      <w:lvlJc w:val="left"/>
      <w:pPr>
        <w:tabs>
          <w:tab w:val="num" w:pos="720"/>
        </w:tabs>
        <w:ind w:left="720" w:hanging="360"/>
      </w:pPr>
      <w:rPr>
        <w:rFonts w:ascii="Symbol" w:hAnsi="Symbol" w:hint="default"/>
      </w:rPr>
    </w:lvl>
    <w:lvl w:ilvl="1" w:tplc="4D9E106C" w:tentative="1">
      <w:start w:val="1"/>
      <w:numFmt w:val="bullet"/>
      <w:lvlText w:val="•"/>
      <w:lvlJc w:val="left"/>
      <w:pPr>
        <w:tabs>
          <w:tab w:val="num" w:pos="1440"/>
        </w:tabs>
        <w:ind w:left="1440" w:hanging="360"/>
      </w:pPr>
      <w:rPr>
        <w:rFonts w:ascii="Arial" w:hAnsi="Arial" w:hint="default"/>
      </w:rPr>
    </w:lvl>
    <w:lvl w:ilvl="2" w:tplc="4B2C65D2" w:tentative="1">
      <w:start w:val="1"/>
      <w:numFmt w:val="bullet"/>
      <w:lvlText w:val="•"/>
      <w:lvlJc w:val="left"/>
      <w:pPr>
        <w:tabs>
          <w:tab w:val="num" w:pos="2160"/>
        </w:tabs>
        <w:ind w:left="2160" w:hanging="360"/>
      </w:pPr>
      <w:rPr>
        <w:rFonts w:ascii="Arial" w:hAnsi="Arial" w:hint="default"/>
      </w:rPr>
    </w:lvl>
    <w:lvl w:ilvl="3" w:tplc="B29A7190" w:tentative="1">
      <w:start w:val="1"/>
      <w:numFmt w:val="bullet"/>
      <w:lvlText w:val="•"/>
      <w:lvlJc w:val="left"/>
      <w:pPr>
        <w:tabs>
          <w:tab w:val="num" w:pos="2880"/>
        </w:tabs>
        <w:ind w:left="2880" w:hanging="360"/>
      </w:pPr>
      <w:rPr>
        <w:rFonts w:ascii="Arial" w:hAnsi="Arial" w:hint="default"/>
      </w:rPr>
    </w:lvl>
    <w:lvl w:ilvl="4" w:tplc="048A6BF2" w:tentative="1">
      <w:start w:val="1"/>
      <w:numFmt w:val="bullet"/>
      <w:lvlText w:val="•"/>
      <w:lvlJc w:val="left"/>
      <w:pPr>
        <w:tabs>
          <w:tab w:val="num" w:pos="3600"/>
        </w:tabs>
        <w:ind w:left="3600" w:hanging="360"/>
      </w:pPr>
      <w:rPr>
        <w:rFonts w:ascii="Arial" w:hAnsi="Arial" w:hint="default"/>
      </w:rPr>
    </w:lvl>
    <w:lvl w:ilvl="5" w:tplc="A18AD7C4" w:tentative="1">
      <w:start w:val="1"/>
      <w:numFmt w:val="bullet"/>
      <w:lvlText w:val="•"/>
      <w:lvlJc w:val="left"/>
      <w:pPr>
        <w:tabs>
          <w:tab w:val="num" w:pos="4320"/>
        </w:tabs>
        <w:ind w:left="4320" w:hanging="360"/>
      </w:pPr>
      <w:rPr>
        <w:rFonts w:ascii="Arial" w:hAnsi="Arial" w:hint="default"/>
      </w:rPr>
    </w:lvl>
    <w:lvl w:ilvl="6" w:tplc="2320FA3A" w:tentative="1">
      <w:start w:val="1"/>
      <w:numFmt w:val="bullet"/>
      <w:lvlText w:val="•"/>
      <w:lvlJc w:val="left"/>
      <w:pPr>
        <w:tabs>
          <w:tab w:val="num" w:pos="5040"/>
        </w:tabs>
        <w:ind w:left="5040" w:hanging="360"/>
      </w:pPr>
      <w:rPr>
        <w:rFonts w:ascii="Arial" w:hAnsi="Arial" w:hint="default"/>
      </w:rPr>
    </w:lvl>
    <w:lvl w:ilvl="7" w:tplc="4DBA4A3A" w:tentative="1">
      <w:start w:val="1"/>
      <w:numFmt w:val="bullet"/>
      <w:lvlText w:val="•"/>
      <w:lvlJc w:val="left"/>
      <w:pPr>
        <w:tabs>
          <w:tab w:val="num" w:pos="5760"/>
        </w:tabs>
        <w:ind w:left="5760" w:hanging="360"/>
      </w:pPr>
      <w:rPr>
        <w:rFonts w:ascii="Arial" w:hAnsi="Arial" w:hint="default"/>
      </w:rPr>
    </w:lvl>
    <w:lvl w:ilvl="8" w:tplc="E3CCC5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8C7723A"/>
    <w:multiLevelType w:val="hybridMultilevel"/>
    <w:tmpl w:val="11EE314C"/>
    <w:lvl w:ilvl="0" w:tplc="10F03D6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965690"/>
    <w:multiLevelType w:val="hybridMultilevel"/>
    <w:tmpl w:val="8AB0F94A"/>
    <w:lvl w:ilvl="0" w:tplc="52C6CFE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260749"/>
    <w:multiLevelType w:val="hybridMultilevel"/>
    <w:tmpl w:val="2AE4CB06"/>
    <w:lvl w:ilvl="0" w:tplc="3DDA5DB8">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710548"/>
    <w:multiLevelType w:val="hybridMultilevel"/>
    <w:tmpl w:val="95822F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4E291E"/>
    <w:multiLevelType w:val="hybridMultilevel"/>
    <w:tmpl w:val="381CF910"/>
    <w:lvl w:ilvl="0" w:tplc="A60E19B0">
      <w:start w:val="1"/>
      <w:numFmt w:val="bullet"/>
      <w:lvlText w:val="•"/>
      <w:lvlJc w:val="left"/>
      <w:pPr>
        <w:tabs>
          <w:tab w:val="num" w:pos="720"/>
        </w:tabs>
        <w:ind w:left="720" w:hanging="360"/>
      </w:pPr>
      <w:rPr>
        <w:rFonts w:ascii="Arial" w:hAnsi="Arial" w:hint="default"/>
      </w:rPr>
    </w:lvl>
    <w:lvl w:ilvl="1" w:tplc="C2F6CFB2" w:tentative="1">
      <w:start w:val="1"/>
      <w:numFmt w:val="bullet"/>
      <w:lvlText w:val="•"/>
      <w:lvlJc w:val="left"/>
      <w:pPr>
        <w:tabs>
          <w:tab w:val="num" w:pos="1440"/>
        </w:tabs>
        <w:ind w:left="1440" w:hanging="360"/>
      </w:pPr>
      <w:rPr>
        <w:rFonts w:ascii="Arial" w:hAnsi="Arial" w:hint="default"/>
      </w:rPr>
    </w:lvl>
    <w:lvl w:ilvl="2" w:tplc="62827B36" w:tentative="1">
      <w:start w:val="1"/>
      <w:numFmt w:val="bullet"/>
      <w:lvlText w:val="•"/>
      <w:lvlJc w:val="left"/>
      <w:pPr>
        <w:tabs>
          <w:tab w:val="num" w:pos="2160"/>
        </w:tabs>
        <w:ind w:left="2160" w:hanging="360"/>
      </w:pPr>
      <w:rPr>
        <w:rFonts w:ascii="Arial" w:hAnsi="Arial" w:hint="default"/>
      </w:rPr>
    </w:lvl>
    <w:lvl w:ilvl="3" w:tplc="33163090" w:tentative="1">
      <w:start w:val="1"/>
      <w:numFmt w:val="bullet"/>
      <w:lvlText w:val="•"/>
      <w:lvlJc w:val="left"/>
      <w:pPr>
        <w:tabs>
          <w:tab w:val="num" w:pos="2880"/>
        </w:tabs>
        <w:ind w:left="2880" w:hanging="360"/>
      </w:pPr>
      <w:rPr>
        <w:rFonts w:ascii="Arial" w:hAnsi="Arial" w:hint="default"/>
      </w:rPr>
    </w:lvl>
    <w:lvl w:ilvl="4" w:tplc="7F58C90A" w:tentative="1">
      <w:start w:val="1"/>
      <w:numFmt w:val="bullet"/>
      <w:lvlText w:val="•"/>
      <w:lvlJc w:val="left"/>
      <w:pPr>
        <w:tabs>
          <w:tab w:val="num" w:pos="3600"/>
        </w:tabs>
        <w:ind w:left="3600" w:hanging="360"/>
      </w:pPr>
      <w:rPr>
        <w:rFonts w:ascii="Arial" w:hAnsi="Arial" w:hint="default"/>
      </w:rPr>
    </w:lvl>
    <w:lvl w:ilvl="5" w:tplc="FB5491FC" w:tentative="1">
      <w:start w:val="1"/>
      <w:numFmt w:val="bullet"/>
      <w:lvlText w:val="•"/>
      <w:lvlJc w:val="left"/>
      <w:pPr>
        <w:tabs>
          <w:tab w:val="num" w:pos="4320"/>
        </w:tabs>
        <w:ind w:left="4320" w:hanging="360"/>
      </w:pPr>
      <w:rPr>
        <w:rFonts w:ascii="Arial" w:hAnsi="Arial" w:hint="default"/>
      </w:rPr>
    </w:lvl>
    <w:lvl w:ilvl="6" w:tplc="D2D4AF8C" w:tentative="1">
      <w:start w:val="1"/>
      <w:numFmt w:val="bullet"/>
      <w:lvlText w:val="•"/>
      <w:lvlJc w:val="left"/>
      <w:pPr>
        <w:tabs>
          <w:tab w:val="num" w:pos="5040"/>
        </w:tabs>
        <w:ind w:left="5040" w:hanging="360"/>
      </w:pPr>
      <w:rPr>
        <w:rFonts w:ascii="Arial" w:hAnsi="Arial" w:hint="default"/>
      </w:rPr>
    </w:lvl>
    <w:lvl w:ilvl="7" w:tplc="212E3702" w:tentative="1">
      <w:start w:val="1"/>
      <w:numFmt w:val="bullet"/>
      <w:lvlText w:val="•"/>
      <w:lvlJc w:val="left"/>
      <w:pPr>
        <w:tabs>
          <w:tab w:val="num" w:pos="5760"/>
        </w:tabs>
        <w:ind w:left="5760" w:hanging="360"/>
      </w:pPr>
      <w:rPr>
        <w:rFonts w:ascii="Arial" w:hAnsi="Arial" w:hint="default"/>
      </w:rPr>
    </w:lvl>
    <w:lvl w:ilvl="8" w:tplc="AAB21DE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3C3A58"/>
    <w:multiLevelType w:val="hybridMultilevel"/>
    <w:tmpl w:val="FE9E93D8"/>
    <w:lvl w:ilvl="0" w:tplc="4CC82D90">
      <w:start w:val="1"/>
      <w:numFmt w:val="bullet"/>
      <w:lvlText w:val="•"/>
      <w:lvlJc w:val="left"/>
      <w:pPr>
        <w:tabs>
          <w:tab w:val="num" w:pos="720"/>
        </w:tabs>
        <w:ind w:left="720" w:hanging="360"/>
      </w:pPr>
      <w:rPr>
        <w:rFonts w:ascii="Arial" w:hAnsi="Arial" w:hint="default"/>
      </w:rPr>
    </w:lvl>
    <w:lvl w:ilvl="1" w:tplc="69E631BE" w:tentative="1">
      <w:start w:val="1"/>
      <w:numFmt w:val="bullet"/>
      <w:lvlText w:val="•"/>
      <w:lvlJc w:val="left"/>
      <w:pPr>
        <w:tabs>
          <w:tab w:val="num" w:pos="1440"/>
        </w:tabs>
        <w:ind w:left="1440" w:hanging="360"/>
      </w:pPr>
      <w:rPr>
        <w:rFonts w:ascii="Arial" w:hAnsi="Arial" w:hint="default"/>
      </w:rPr>
    </w:lvl>
    <w:lvl w:ilvl="2" w:tplc="A5DC7BD8" w:tentative="1">
      <w:start w:val="1"/>
      <w:numFmt w:val="bullet"/>
      <w:lvlText w:val="•"/>
      <w:lvlJc w:val="left"/>
      <w:pPr>
        <w:tabs>
          <w:tab w:val="num" w:pos="2160"/>
        </w:tabs>
        <w:ind w:left="2160" w:hanging="360"/>
      </w:pPr>
      <w:rPr>
        <w:rFonts w:ascii="Arial" w:hAnsi="Arial" w:hint="default"/>
      </w:rPr>
    </w:lvl>
    <w:lvl w:ilvl="3" w:tplc="90E299C4" w:tentative="1">
      <w:start w:val="1"/>
      <w:numFmt w:val="bullet"/>
      <w:lvlText w:val="•"/>
      <w:lvlJc w:val="left"/>
      <w:pPr>
        <w:tabs>
          <w:tab w:val="num" w:pos="2880"/>
        </w:tabs>
        <w:ind w:left="2880" w:hanging="360"/>
      </w:pPr>
      <w:rPr>
        <w:rFonts w:ascii="Arial" w:hAnsi="Arial" w:hint="default"/>
      </w:rPr>
    </w:lvl>
    <w:lvl w:ilvl="4" w:tplc="9A2CFD40" w:tentative="1">
      <w:start w:val="1"/>
      <w:numFmt w:val="bullet"/>
      <w:lvlText w:val="•"/>
      <w:lvlJc w:val="left"/>
      <w:pPr>
        <w:tabs>
          <w:tab w:val="num" w:pos="3600"/>
        </w:tabs>
        <w:ind w:left="3600" w:hanging="360"/>
      </w:pPr>
      <w:rPr>
        <w:rFonts w:ascii="Arial" w:hAnsi="Arial" w:hint="default"/>
      </w:rPr>
    </w:lvl>
    <w:lvl w:ilvl="5" w:tplc="4CB42E52" w:tentative="1">
      <w:start w:val="1"/>
      <w:numFmt w:val="bullet"/>
      <w:lvlText w:val="•"/>
      <w:lvlJc w:val="left"/>
      <w:pPr>
        <w:tabs>
          <w:tab w:val="num" w:pos="4320"/>
        </w:tabs>
        <w:ind w:left="4320" w:hanging="360"/>
      </w:pPr>
      <w:rPr>
        <w:rFonts w:ascii="Arial" w:hAnsi="Arial" w:hint="default"/>
      </w:rPr>
    </w:lvl>
    <w:lvl w:ilvl="6" w:tplc="64B04794" w:tentative="1">
      <w:start w:val="1"/>
      <w:numFmt w:val="bullet"/>
      <w:lvlText w:val="•"/>
      <w:lvlJc w:val="left"/>
      <w:pPr>
        <w:tabs>
          <w:tab w:val="num" w:pos="5040"/>
        </w:tabs>
        <w:ind w:left="5040" w:hanging="360"/>
      </w:pPr>
      <w:rPr>
        <w:rFonts w:ascii="Arial" w:hAnsi="Arial" w:hint="default"/>
      </w:rPr>
    </w:lvl>
    <w:lvl w:ilvl="7" w:tplc="7592DF82" w:tentative="1">
      <w:start w:val="1"/>
      <w:numFmt w:val="bullet"/>
      <w:lvlText w:val="•"/>
      <w:lvlJc w:val="left"/>
      <w:pPr>
        <w:tabs>
          <w:tab w:val="num" w:pos="5760"/>
        </w:tabs>
        <w:ind w:left="5760" w:hanging="360"/>
      </w:pPr>
      <w:rPr>
        <w:rFonts w:ascii="Arial" w:hAnsi="Arial" w:hint="default"/>
      </w:rPr>
    </w:lvl>
    <w:lvl w:ilvl="8" w:tplc="30F810C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CAF54BB"/>
    <w:multiLevelType w:val="hybridMultilevel"/>
    <w:tmpl w:val="12F814D0"/>
    <w:lvl w:ilvl="0" w:tplc="A30C91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0C5CC0"/>
    <w:multiLevelType w:val="hybridMultilevel"/>
    <w:tmpl w:val="85A21F96"/>
    <w:lvl w:ilvl="0" w:tplc="A0E604A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C55717"/>
    <w:multiLevelType w:val="hybridMultilevel"/>
    <w:tmpl w:val="BE2405E8"/>
    <w:lvl w:ilvl="0" w:tplc="04090007">
      <w:start w:val="1"/>
      <w:numFmt w:val="bullet"/>
      <w:lvlText w:val=""/>
      <w:lvlPicBulletId w:val="0"/>
      <w:lvlJc w:val="left"/>
      <w:pPr>
        <w:tabs>
          <w:tab w:val="num" w:pos="720"/>
        </w:tabs>
        <w:ind w:left="720" w:hanging="360"/>
      </w:pPr>
      <w:rPr>
        <w:rFonts w:ascii="Symbol" w:hAnsi="Symbol" w:hint="default"/>
      </w:rPr>
    </w:lvl>
    <w:lvl w:ilvl="1" w:tplc="C2F6CFB2" w:tentative="1">
      <w:start w:val="1"/>
      <w:numFmt w:val="bullet"/>
      <w:lvlText w:val="•"/>
      <w:lvlJc w:val="left"/>
      <w:pPr>
        <w:tabs>
          <w:tab w:val="num" w:pos="1440"/>
        </w:tabs>
        <w:ind w:left="1440" w:hanging="360"/>
      </w:pPr>
      <w:rPr>
        <w:rFonts w:ascii="Arial" w:hAnsi="Arial" w:hint="default"/>
      </w:rPr>
    </w:lvl>
    <w:lvl w:ilvl="2" w:tplc="62827B36" w:tentative="1">
      <w:start w:val="1"/>
      <w:numFmt w:val="bullet"/>
      <w:lvlText w:val="•"/>
      <w:lvlJc w:val="left"/>
      <w:pPr>
        <w:tabs>
          <w:tab w:val="num" w:pos="2160"/>
        </w:tabs>
        <w:ind w:left="2160" w:hanging="360"/>
      </w:pPr>
      <w:rPr>
        <w:rFonts w:ascii="Arial" w:hAnsi="Arial" w:hint="default"/>
      </w:rPr>
    </w:lvl>
    <w:lvl w:ilvl="3" w:tplc="33163090" w:tentative="1">
      <w:start w:val="1"/>
      <w:numFmt w:val="bullet"/>
      <w:lvlText w:val="•"/>
      <w:lvlJc w:val="left"/>
      <w:pPr>
        <w:tabs>
          <w:tab w:val="num" w:pos="2880"/>
        </w:tabs>
        <w:ind w:left="2880" w:hanging="360"/>
      </w:pPr>
      <w:rPr>
        <w:rFonts w:ascii="Arial" w:hAnsi="Arial" w:hint="default"/>
      </w:rPr>
    </w:lvl>
    <w:lvl w:ilvl="4" w:tplc="7F58C90A" w:tentative="1">
      <w:start w:val="1"/>
      <w:numFmt w:val="bullet"/>
      <w:lvlText w:val="•"/>
      <w:lvlJc w:val="left"/>
      <w:pPr>
        <w:tabs>
          <w:tab w:val="num" w:pos="3600"/>
        </w:tabs>
        <w:ind w:left="3600" w:hanging="360"/>
      </w:pPr>
      <w:rPr>
        <w:rFonts w:ascii="Arial" w:hAnsi="Arial" w:hint="default"/>
      </w:rPr>
    </w:lvl>
    <w:lvl w:ilvl="5" w:tplc="FB5491FC" w:tentative="1">
      <w:start w:val="1"/>
      <w:numFmt w:val="bullet"/>
      <w:lvlText w:val="•"/>
      <w:lvlJc w:val="left"/>
      <w:pPr>
        <w:tabs>
          <w:tab w:val="num" w:pos="4320"/>
        </w:tabs>
        <w:ind w:left="4320" w:hanging="360"/>
      </w:pPr>
      <w:rPr>
        <w:rFonts w:ascii="Arial" w:hAnsi="Arial" w:hint="default"/>
      </w:rPr>
    </w:lvl>
    <w:lvl w:ilvl="6" w:tplc="D2D4AF8C" w:tentative="1">
      <w:start w:val="1"/>
      <w:numFmt w:val="bullet"/>
      <w:lvlText w:val="•"/>
      <w:lvlJc w:val="left"/>
      <w:pPr>
        <w:tabs>
          <w:tab w:val="num" w:pos="5040"/>
        </w:tabs>
        <w:ind w:left="5040" w:hanging="360"/>
      </w:pPr>
      <w:rPr>
        <w:rFonts w:ascii="Arial" w:hAnsi="Arial" w:hint="default"/>
      </w:rPr>
    </w:lvl>
    <w:lvl w:ilvl="7" w:tplc="212E3702" w:tentative="1">
      <w:start w:val="1"/>
      <w:numFmt w:val="bullet"/>
      <w:lvlText w:val="•"/>
      <w:lvlJc w:val="left"/>
      <w:pPr>
        <w:tabs>
          <w:tab w:val="num" w:pos="5760"/>
        </w:tabs>
        <w:ind w:left="5760" w:hanging="360"/>
      </w:pPr>
      <w:rPr>
        <w:rFonts w:ascii="Arial" w:hAnsi="Arial" w:hint="default"/>
      </w:rPr>
    </w:lvl>
    <w:lvl w:ilvl="8" w:tplc="AAB21DE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33D49A4"/>
    <w:multiLevelType w:val="hybridMultilevel"/>
    <w:tmpl w:val="3320AFFA"/>
    <w:lvl w:ilvl="0" w:tplc="418889F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B375E1"/>
    <w:multiLevelType w:val="hybridMultilevel"/>
    <w:tmpl w:val="D7FEB99A"/>
    <w:lvl w:ilvl="0" w:tplc="947CC4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1E5817"/>
    <w:multiLevelType w:val="hybridMultilevel"/>
    <w:tmpl w:val="E304AB16"/>
    <w:lvl w:ilvl="0" w:tplc="FB8E09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F9424E"/>
    <w:multiLevelType w:val="hybridMultilevel"/>
    <w:tmpl w:val="20B87C50"/>
    <w:lvl w:ilvl="0" w:tplc="6694CB5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291CEB"/>
    <w:multiLevelType w:val="hybridMultilevel"/>
    <w:tmpl w:val="26A6FEE0"/>
    <w:lvl w:ilvl="0" w:tplc="04090007">
      <w:start w:val="1"/>
      <w:numFmt w:val="bullet"/>
      <w:lvlText w:val=""/>
      <w:lvlPicBulletId w:val="0"/>
      <w:lvlJc w:val="left"/>
      <w:pPr>
        <w:tabs>
          <w:tab w:val="num" w:pos="720"/>
        </w:tabs>
        <w:ind w:left="720" w:hanging="360"/>
      </w:pPr>
      <w:rPr>
        <w:rFonts w:ascii="Symbol" w:hAnsi="Symbol" w:hint="default"/>
      </w:rPr>
    </w:lvl>
    <w:lvl w:ilvl="1" w:tplc="69E631BE" w:tentative="1">
      <w:start w:val="1"/>
      <w:numFmt w:val="bullet"/>
      <w:lvlText w:val="•"/>
      <w:lvlJc w:val="left"/>
      <w:pPr>
        <w:tabs>
          <w:tab w:val="num" w:pos="1440"/>
        </w:tabs>
        <w:ind w:left="1440" w:hanging="360"/>
      </w:pPr>
      <w:rPr>
        <w:rFonts w:ascii="Arial" w:hAnsi="Arial" w:hint="default"/>
      </w:rPr>
    </w:lvl>
    <w:lvl w:ilvl="2" w:tplc="A5DC7BD8" w:tentative="1">
      <w:start w:val="1"/>
      <w:numFmt w:val="bullet"/>
      <w:lvlText w:val="•"/>
      <w:lvlJc w:val="left"/>
      <w:pPr>
        <w:tabs>
          <w:tab w:val="num" w:pos="2160"/>
        </w:tabs>
        <w:ind w:left="2160" w:hanging="360"/>
      </w:pPr>
      <w:rPr>
        <w:rFonts w:ascii="Arial" w:hAnsi="Arial" w:hint="default"/>
      </w:rPr>
    </w:lvl>
    <w:lvl w:ilvl="3" w:tplc="90E299C4" w:tentative="1">
      <w:start w:val="1"/>
      <w:numFmt w:val="bullet"/>
      <w:lvlText w:val="•"/>
      <w:lvlJc w:val="left"/>
      <w:pPr>
        <w:tabs>
          <w:tab w:val="num" w:pos="2880"/>
        </w:tabs>
        <w:ind w:left="2880" w:hanging="360"/>
      </w:pPr>
      <w:rPr>
        <w:rFonts w:ascii="Arial" w:hAnsi="Arial" w:hint="default"/>
      </w:rPr>
    </w:lvl>
    <w:lvl w:ilvl="4" w:tplc="9A2CFD40" w:tentative="1">
      <w:start w:val="1"/>
      <w:numFmt w:val="bullet"/>
      <w:lvlText w:val="•"/>
      <w:lvlJc w:val="left"/>
      <w:pPr>
        <w:tabs>
          <w:tab w:val="num" w:pos="3600"/>
        </w:tabs>
        <w:ind w:left="3600" w:hanging="360"/>
      </w:pPr>
      <w:rPr>
        <w:rFonts w:ascii="Arial" w:hAnsi="Arial" w:hint="default"/>
      </w:rPr>
    </w:lvl>
    <w:lvl w:ilvl="5" w:tplc="4CB42E52" w:tentative="1">
      <w:start w:val="1"/>
      <w:numFmt w:val="bullet"/>
      <w:lvlText w:val="•"/>
      <w:lvlJc w:val="left"/>
      <w:pPr>
        <w:tabs>
          <w:tab w:val="num" w:pos="4320"/>
        </w:tabs>
        <w:ind w:left="4320" w:hanging="360"/>
      </w:pPr>
      <w:rPr>
        <w:rFonts w:ascii="Arial" w:hAnsi="Arial" w:hint="default"/>
      </w:rPr>
    </w:lvl>
    <w:lvl w:ilvl="6" w:tplc="64B04794" w:tentative="1">
      <w:start w:val="1"/>
      <w:numFmt w:val="bullet"/>
      <w:lvlText w:val="•"/>
      <w:lvlJc w:val="left"/>
      <w:pPr>
        <w:tabs>
          <w:tab w:val="num" w:pos="5040"/>
        </w:tabs>
        <w:ind w:left="5040" w:hanging="360"/>
      </w:pPr>
      <w:rPr>
        <w:rFonts w:ascii="Arial" w:hAnsi="Arial" w:hint="default"/>
      </w:rPr>
    </w:lvl>
    <w:lvl w:ilvl="7" w:tplc="7592DF82" w:tentative="1">
      <w:start w:val="1"/>
      <w:numFmt w:val="bullet"/>
      <w:lvlText w:val="•"/>
      <w:lvlJc w:val="left"/>
      <w:pPr>
        <w:tabs>
          <w:tab w:val="num" w:pos="5760"/>
        </w:tabs>
        <w:ind w:left="5760" w:hanging="360"/>
      </w:pPr>
      <w:rPr>
        <w:rFonts w:ascii="Arial" w:hAnsi="Arial" w:hint="default"/>
      </w:rPr>
    </w:lvl>
    <w:lvl w:ilvl="8" w:tplc="30F810C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9141872"/>
    <w:multiLevelType w:val="hybridMultilevel"/>
    <w:tmpl w:val="229E5240"/>
    <w:lvl w:ilvl="0" w:tplc="04090007">
      <w:start w:val="1"/>
      <w:numFmt w:val="bullet"/>
      <w:lvlText w:val=""/>
      <w:lvlPicBulletId w:val="0"/>
      <w:lvlJc w:val="left"/>
      <w:pPr>
        <w:tabs>
          <w:tab w:val="num" w:pos="720"/>
        </w:tabs>
        <w:ind w:left="720" w:hanging="360"/>
      </w:pPr>
      <w:rPr>
        <w:rFonts w:ascii="Symbol" w:hAnsi="Symbol" w:hint="default"/>
      </w:rPr>
    </w:lvl>
    <w:lvl w:ilvl="1" w:tplc="F96A1B62" w:tentative="1">
      <w:start w:val="1"/>
      <w:numFmt w:val="bullet"/>
      <w:lvlText w:val="•"/>
      <w:lvlJc w:val="left"/>
      <w:pPr>
        <w:tabs>
          <w:tab w:val="num" w:pos="1440"/>
        </w:tabs>
        <w:ind w:left="1440" w:hanging="360"/>
      </w:pPr>
      <w:rPr>
        <w:rFonts w:ascii="Arial" w:hAnsi="Arial" w:hint="default"/>
      </w:rPr>
    </w:lvl>
    <w:lvl w:ilvl="2" w:tplc="E3FE168A" w:tentative="1">
      <w:start w:val="1"/>
      <w:numFmt w:val="bullet"/>
      <w:lvlText w:val="•"/>
      <w:lvlJc w:val="left"/>
      <w:pPr>
        <w:tabs>
          <w:tab w:val="num" w:pos="2160"/>
        </w:tabs>
        <w:ind w:left="2160" w:hanging="360"/>
      </w:pPr>
      <w:rPr>
        <w:rFonts w:ascii="Arial" w:hAnsi="Arial" w:hint="default"/>
      </w:rPr>
    </w:lvl>
    <w:lvl w:ilvl="3" w:tplc="27D8F076" w:tentative="1">
      <w:start w:val="1"/>
      <w:numFmt w:val="bullet"/>
      <w:lvlText w:val="•"/>
      <w:lvlJc w:val="left"/>
      <w:pPr>
        <w:tabs>
          <w:tab w:val="num" w:pos="2880"/>
        </w:tabs>
        <w:ind w:left="2880" w:hanging="360"/>
      </w:pPr>
      <w:rPr>
        <w:rFonts w:ascii="Arial" w:hAnsi="Arial" w:hint="default"/>
      </w:rPr>
    </w:lvl>
    <w:lvl w:ilvl="4" w:tplc="7FF68732" w:tentative="1">
      <w:start w:val="1"/>
      <w:numFmt w:val="bullet"/>
      <w:lvlText w:val="•"/>
      <w:lvlJc w:val="left"/>
      <w:pPr>
        <w:tabs>
          <w:tab w:val="num" w:pos="3600"/>
        </w:tabs>
        <w:ind w:left="3600" w:hanging="360"/>
      </w:pPr>
      <w:rPr>
        <w:rFonts w:ascii="Arial" w:hAnsi="Arial" w:hint="default"/>
      </w:rPr>
    </w:lvl>
    <w:lvl w:ilvl="5" w:tplc="E8C8FAA6" w:tentative="1">
      <w:start w:val="1"/>
      <w:numFmt w:val="bullet"/>
      <w:lvlText w:val="•"/>
      <w:lvlJc w:val="left"/>
      <w:pPr>
        <w:tabs>
          <w:tab w:val="num" w:pos="4320"/>
        </w:tabs>
        <w:ind w:left="4320" w:hanging="360"/>
      </w:pPr>
      <w:rPr>
        <w:rFonts w:ascii="Arial" w:hAnsi="Arial" w:hint="default"/>
      </w:rPr>
    </w:lvl>
    <w:lvl w:ilvl="6" w:tplc="3B64EDA2" w:tentative="1">
      <w:start w:val="1"/>
      <w:numFmt w:val="bullet"/>
      <w:lvlText w:val="•"/>
      <w:lvlJc w:val="left"/>
      <w:pPr>
        <w:tabs>
          <w:tab w:val="num" w:pos="5040"/>
        </w:tabs>
        <w:ind w:left="5040" w:hanging="360"/>
      </w:pPr>
      <w:rPr>
        <w:rFonts w:ascii="Arial" w:hAnsi="Arial" w:hint="default"/>
      </w:rPr>
    </w:lvl>
    <w:lvl w:ilvl="7" w:tplc="FF8E8A78" w:tentative="1">
      <w:start w:val="1"/>
      <w:numFmt w:val="bullet"/>
      <w:lvlText w:val="•"/>
      <w:lvlJc w:val="left"/>
      <w:pPr>
        <w:tabs>
          <w:tab w:val="num" w:pos="5760"/>
        </w:tabs>
        <w:ind w:left="5760" w:hanging="360"/>
      </w:pPr>
      <w:rPr>
        <w:rFonts w:ascii="Arial" w:hAnsi="Arial" w:hint="default"/>
      </w:rPr>
    </w:lvl>
    <w:lvl w:ilvl="8" w:tplc="A68E06F4"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591E1BAE"/>
    <w:multiLevelType w:val="hybridMultilevel"/>
    <w:tmpl w:val="29B43F00"/>
    <w:lvl w:ilvl="0" w:tplc="5BE85D58">
      <w:start w:val="1"/>
      <w:numFmt w:val="bullet"/>
      <w:lvlText w:val="•"/>
      <w:lvlJc w:val="left"/>
      <w:pPr>
        <w:tabs>
          <w:tab w:val="num" w:pos="720"/>
        </w:tabs>
        <w:ind w:left="720" w:hanging="360"/>
      </w:pPr>
      <w:rPr>
        <w:rFonts w:ascii="Arial" w:hAnsi="Arial" w:hint="default"/>
      </w:rPr>
    </w:lvl>
    <w:lvl w:ilvl="1" w:tplc="7AE040AC" w:tentative="1">
      <w:start w:val="1"/>
      <w:numFmt w:val="bullet"/>
      <w:lvlText w:val="•"/>
      <w:lvlJc w:val="left"/>
      <w:pPr>
        <w:tabs>
          <w:tab w:val="num" w:pos="1440"/>
        </w:tabs>
        <w:ind w:left="1440" w:hanging="360"/>
      </w:pPr>
      <w:rPr>
        <w:rFonts w:ascii="Arial" w:hAnsi="Arial" w:hint="default"/>
      </w:rPr>
    </w:lvl>
    <w:lvl w:ilvl="2" w:tplc="5B28A21C" w:tentative="1">
      <w:start w:val="1"/>
      <w:numFmt w:val="bullet"/>
      <w:lvlText w:val="•"/>
      <w:lvlJc w:val="left"/>
      <w:pPr>
        <w:tabs>
          <w:tab w:val="num" w:pos="2160"/>
        </w:tabs>
        <w:ind w:left="2160" w:hanging="360"/>
      </w:pPr>
      <w:rPr>
        <w:rFonts w:ascii="Arial" w:hAnsi="Arial" w:hint="default"/>
      </w:rPr>
    </w:lvl>
    <w:lvl w:ilvl="3" w:tplc="AF0A9B90" w:tentative="1">
      <w:start w:val="1"/>
      <w:numFmt w:val="bullet"/>
      <w:lvlText w:val="•"/>
      <w:lvlJc w:val="left"/>
      <w:pPr>
        <w:tabs>
          <w:tab w:val="num" w:pos="2880"/>
        </w:tabs>
        <w:ind w:left="2880" w:hanging="360"/>
      </w:pPr>
      <w:rPr>
        <w:rFonts w:ascii="Arial" w:hAnsi="Arial" w:hint="default"/>
      </w:rPr>
    </w:lvl>
    <w:lvl w:ilvl="4" w:tplc="61BCF470" w:tentative="1">
      <w:start w:val="1"/>
      <w:numFmt w:val="bullet"/>
      <w:lvlText w:val="•"/>
      <w:lvlJc w:val="left"/>
      <w:pPr>
        <w:tabs>
          <w:tab w:val="num" w:pos="3600"/>
        </w:tabs>
        <w:ind w:left="3600" w:hanging="360"/>
      </w:pPr>
      <w:rPr>
        <w:rFonts w:ascii="Arial" w:hAnsi="Arial" w:hint="default"/>
      </w:rPr>
    </w:lvl>
    <w:lvl w:ilvl="5" w:tplc="0F0CA2FC" w:tentative="1">
      <w:start w:val="1"/>
      <w:numFmt w:val="bullet"/>
      <w:lvlText w:val="•"/>
      <w:lvlJc w:val="left"/>
      <w:pPr>
        <w:tabs>
          <w:tab w:val="num" w:pos="4320"/>
        </w:tabs>
        <w:ind w:left="4320" w:hanging="360"/>
      </w:pPr>
      <w:rPr>
        <w:rFonts w:ascii="Arial" w:hAnsi="Arial" w:hint="default"/>
      </w:rPr>
    </w:lvl>
    <w:lvl w:ilvl="6" w:tplc="4490DA52" w:tentative="1">
      <w:start w:val="1"/>
      <w:numFmt w:val="bullet"/>
      <w:lvlText w:val="•"/>
      <w:lvlJc w:val="left"/>
      <w:pPr>
        <w:tabs>
          <w:tab w:val="num" w:pos="5040"/>
        </w:tabs>
        <w:ind w:left="5040" w:hanging="360"/>
      </w:pPr>
      <w:rPr>
        <w:rFonts w:ascii="Arial" w:hAnsi="Arial" w:hint="default"/>
      </w:rPr>
    </w:lvl>
    <w:lvl w:ilvl="7" w:tplc="F3DCFCCC" w:tentative="1">
      <w:start w:val="1"/>
      <w:numFmt w:val="bullet"/>
      <w:lvlText w:val="•"/>
      <w:lvlJc w:val="left"/>
      <w:pPr>
        <w:tabs>
          <w:tab w:val="num" w:pos="5760"/>
        </w:tabs>
        <w:ind w:left="5760" w:hanging="360"/>
      </w:pPr>
      <w:rPr>
        <w:rFonts w:ascii="Arial" w:hAnsi="Arial" w:hint="default"/>
      </w:rPr>
    </w:lvl>
    <w:lvl w:ilvl="8" w:tplc="AAD2EA8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02B2248"/>
    <w:multiLevelType w:val="hybridMultilevel"/>
    <w:tmpl w:val="3B8484CE"/>
    <w:lvl w:ilvl="0" w:tplc="386CDB8C">
      <w:start w:val="1"/>
      <w:numFmt w:val="lowerLetter"/>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8F2B7C"/>
    <w:multiLevelType w:val="hybridMultilevel"/>
    <w:tmpl w:val="08447F88"/>
    <w:lvl w:ilvl="0" w:tplc="CE16CD28">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345F19"/>
    <w:multiLevelType w:val="hybridMultilevel"/>
    <w:tmpl w:val="B180F41A"/>
    <w:lvl w:ilvl="0" w:tplc="6E564F9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A52986"/>
    <w:multiLevelType w:val="hybridMultilevel"/>
    <w:tmpl w:val="4706249A"/>
    <w:lvl w:ilvl="0" w:tplc="AFE8DEA0">
      <w:start w:val="1"/>
      <w:numFmt w:val="bullet"/>
      <w:lvlText w:val="•"/>
      <w:lvlJc w:val="left"/>
      <w:pPr>
        <w:tabs>
          <w:tab w:val="num" w:pos="720"/>
        </w:tabs>
        <w:ind w:left="720" w:hanging="360"/>
      </w:pPr>
      <w:rPr>
        <w:rFonts w:ascii="Arial" w:hAnsi="Arial" w:hint="default"/>
      </w:rPr>
    </w:lvl>
    <w:lvl w:ilvl="1" w:tplc="4D9E106C" w:tentative="1">
      <w:start w:val="1"/>
      <w:numFmt w:val="bullet"/>
      <w:lvlText w:val="•"/>
      <w:lvlJc w:val="left"/>
      <w:pPr>
        <w:tabs>
          <w:tab w:val="num" w:pos="1440"/>
        </w:tabs>
        <w:ind w:left="1440" w:hanging="360"/>
      </w:pPr>
      <w:rPr>
        <w:rFonts w:ascii="Arial" w:hAnsi="Arial" w:hint="default"/>
      </w:rPr>
    </w:lvl>
    <w:lvl w:ilvl="2" w:tplc="4B2C65D2" w:tentative="1">
      <w:start w:val="1"/>
      <w:numFmt w:val="bullet"/>
      <w:lvlText w:val="•"/>
      <w:lvlJc w:val="left"/>
      <w:pPr>
        <w:tabs>
          <w:tab w:val="num" w:pos="2160"/>
        </w:tabs>
        <w:ind w:left="2160" w:hanging="360"/>
      </w:pPr>
      <w:rPr>
        <w:rFonts w:ascii="Arial" w:hAnsi="Arial" w:hint="default"/>
      </w:rPr>
    </w:lvl>
    <w:lvl w:ilvl="3" w:tplc="B29A7190" w:tentative="1">
      <w:start w:val="1"/>
      <w:numFmt w:val="bullet"/>
      <w:lvlText w:val="•"/>
      <w:lvlJc w:val="left"/>
      <w:pPr>
        <w:tabs>
          <w:tab w:val="num" w:pos="2880"/>
        </w:tabs>
        <w:ind w:left="2880" w:hanging="360"/>
      </w:pPr>
      <w:rPr>
        <w:rFonts w:ascii="Arial" w:hAnsi="Arial" w:hint="default"/>
      </w:rPr>
    </w:lvl>
    <w:lvl w:ilvl="4" w:tplc="048A6BF2" w:tentative="1">
      <w:start w:val="1"/>
      <w:numFmt w:val="bullet"/>
      <w:lvlText w:val="•"/>
      <w:lvlJc w:val="left"/>
      <w:pPr>
        <w:tabs>
          <w:tab w:val="num" w:pos="3600"/>
        </w:tabs>
        <w:ind w:left="3600" w:hanging="360"/>
      </w:pPr>
      <w:rPr>
        <w:rFonts w:ascii="Arial" w:hAnsi="Arial" w:hint="default"/>
      </w:rPr>
    </w:lvl>
    <w:lvl w:ilvl="5" w:tplc="A18AD7C4" w:tentative="1">
      <w:start w:val="1"/>
      <w:numFmt w:val="bullet"/>
      <w:lvlText w:val="•"/>
      <w:lvlJc w:val="left"/>
      <w:pPr>
        <w:tabs>
          <w:tab w:val="num" w:pos="4320"/>
        </w:tabs>
        <w:ind w:left="4320" w:hanging="360"/>
      </w:pPr>
      <w:rPr>
        <w:rFonts w:ascii="Arial" w:hAnsi="Arial" w:hint="default"/>
      </w:rPr>
    </w:lvl>
    <w:lvl w:ilvl="6" w:tplc="2320FA3A" w:tentative="1">
      <w:start w:val="1"/>
      <w:numFmt w:val="bullet"/>
      <w:lvlText w:val="•"/>
      <w:lvlJc w:val="left"/>
      <w:pPr>
        <w:tabs>
          <w:tab w:val="num" w:pos="5040"/>
        </w:tabs>
        <w:ind w:left="5040" w:hanging="360"/>
      </w:pPr>
      <w:rPr>
        <w:rFonts w:ascii="Arial" w:hAnsi="Arial" w:hint="default"/>
      </w:rPr>
    </w:lvl>
    <w:lvl w:ilvl="7" w:tplc="4DBA4A3A" w:tentative="1">
      <w:start w:val="1"/>
      <w:numFmt w:val="bullet"/>
      <w:lvlText w:val="•"/>
      <w:lvlJc w:val="left"/>
      <w:pPr>
        <w:tabs>
          <w:tab w:val="num" w:pos="5760"/>
        </w:tabs>
        <w:ind w:left="5760" w:hanging="360"/>
      </w:pPr>
      <w:rPr>
        <w:rFonts w:ascii="Arial" w:hAnsi="Arial" w:hint="default"/>
      </w:rPr>
    </w:lvl>
    <w:lvl w:ilvl="8" w:tplc="E3CCC59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7F8C7883"/>
    <w:multiLevelType w:val="hybridMultilevel"/>
    <w:tmpl w:val="810E8C6C"/>
    <w:lvl w:ilvl="0" w:tplc="0DDE38FC">
      <w:start w:val="1"/>
      <w:numFmt w:val="lowerLetter"/>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5"/>
  </w:num>
  <w:num w:numId="2">
    <w:abstractNumId w:val="9"/>
  </w:num>
  <w:num w:numId="3">
    <w:abstractNumId w:val="13"/>
  </w:num>
  <w:num w:numId="4">
    <w:abstractNumId w:val="12"/>
  </w:num>
  <w:num w:numId="5">
    <w:abstractNumId w:val="23"/>
  </w:num>
  <w:num w:numId="6">
    <w:abstractNumId w:val="10"/>
  </w:num>
  <w:num w:numId="7">
    <w:abstractNumId w:val="3"/>
  </w:num>
  <w:num w:numId="8">
    <w:abstractNumId w:val="4"/>
  </w:num>
  <w:num w:numId="9">
    <w:abstractNumId w:val="6"/>
  </w:num>
  <w:num w:numId="10">
    <w:abstractNumId w:val="19"/>
  </w:num>
  <w:num w:numId="11">
    <w:abstractNumId w:val="20"/>
  </w:num>
  <w:num w:numId="12">
    <w:abstractNumId w:val="15"/>
  </w:num>
  <w:num w:numId="13">
    <w:abstractNumId w:val="21"/>
  </w:num>
  <w:num w:numId="14">
    <w:abstractNumId w:val="14"/>
  </w:num>
  <w:num w:numId="15">
    <w:abstractNumId w:val="8"/>
  </w:num>
  <w:num w:numId="16">
    <w:abstractNumId w:val="16"/>
  </w:num>
  <w:num w:numId="17">
    <w:abstractNumId w:val="7"/>
  </w:num>
  <w:num w:numId="18">
    <w:abstractNumId w:val="11"/>
  </w:num>
  <w:num w:numId="19">
    <w:abstractNumId w:val="22"/>
  </w:num>
  <w:num w:numId="20">
    <w:abstractNumId w:val="2"/>
  </w:num>
  <w:num w:numId="21">
    <w:abstractNumId w:val="18"/>
  </w:num>
  <w:num w:numId="22">
    <w:abstractNumId w:val="1"/>
  </w:num>
  <w:num w:numId="23">
    <w:abstractNumId w:val="17"/>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7CB"/>
    <w:rsid w:val="00003079"/>
    <w:rsid w:val="00004A64"/>
    <w:rsid w:val="00005BF3"/>
    <w:rsid w:val="00006827"/>
    <w:rsid w:val="000104E6"/>
    <w:rsid w:val="000157CB"/>
    <w:rsid w:val="00016D12"/>
    <w:rsid w:val="0002096F"/>
    <w:rsid w:val="00021E5B"/>
    <w:rsid w:val="00023FD7"/>
    <w:rsid w:val="00025DD5"/>
    <w:rsid w:val="000338D2"/>
    <w:rsid w:val="000467F2"/>
    <w:rsid w:val="00047216"/>
    <w:rsid w:val="00053861"/>
    <w:rsid w:val="00054630"/>
    <w:rsid w:val="000553E7"/>
    <w:rsid w:val="00055BFD"/>
    <w:rsid w:val="00076BC4"/>
    <w:rsid w:val="00077B24"/>
    <w:rsid w:val="00077BDF"/>
    <w:rsid w:val="0008073F"/>
    <w:rsid w:val="000836F2"/>
    <w:rsid w:val="00084466"/>
    <w:rsid w:val="00084925"/>
    <w:rsid w:val="00084F04"/>
    <w:rsid w:val="000919E7"/>
    <w:rsid w:val="00091C29"/>
    <w:rsid w:val="0009459E"/>
    <w:rsid w:val="00095F46"/>
    <w:rsid w:val="000A1B0C"/>
    <w:rsid w:val="000A6431"/>
    <w:rsid w:val="000A7239"/>
    <w:rsid w:val="000B0814"/>
    <w:rsid w:val="000B1998"/>
    <w:rsid w:val="000C35B4"/>
    <w:rsid w:val="000C3B67"/>
    <w:rsid w:val="000D5E07"/>
    <w:rsid w:val="000D6FE9"/>
    <w:rsid w:val="000E07CA"/>
    <w:rsid w:val="000E1E3D"/>
    <w:rsid w:val="000E37A8"/>
    <w:rsid w:val="000E3E6F"/>
    <w:rsid w:val="000E7E6E"/>
    <w:rsid w:val="000F4F3E"/>
    <w:rsid w:val="00100C64"/>
    <w:rsid w:val="00105323"/>
    <w:rsid w:val="001077AB"/>
    <w:rsid w:val="0011568F"/>
    <w:rsid w:val="00121F33"/>
    <w:rsid w:val="00122878"/>
    <w:rsid w:val="00122FE6"/>
    <w:rsid w:val="00126780"/>
    <w:rsid w:val="00126D25"/>
    <w:rsid w:val="0013119E"/>
    <w:rsid w:val="00143440"/>
    <w:rsid w:val="00144A63"/>
    <w:rsid w:val="00145A07"/>
    <w:rsid w:val="00151707"/>
    <w:rsid w:val="00162171"/>
    <w:rsid w:val="0017062E"/>
    <w:rsid w:val="00171C74"/>
    <w:rsid w:val="001733A8"/>
    <w:rsid w:val="00182D93"/>
    <w:rsid w:val="00183634"/>
    <w:rsid w:val="00183638"/>
    <w:rsid w:val="001847B5"/>
    <w:rsid w:val="001939A4"/>
    <w:rsid w:val="00195C42"/>
    <w:rsid w:val="00196915"/>
    <w:rsid w:val="00196D91"/>
    <w:rsid w:val="001A2D16"/>
    <w:rsid w:val="001A642E"/>
    <w:rsid w:val="001B014F"/>
    <w:rsid w:val="001B04B0"/>
    <w:rsid w:val="001B22C6"/>
    <w:rsid w:val="001B6DE5"/>
    <w:rsid w:val="001C15A1"/>
    <w:rsid w:val="001C395B"/>
    <w:rsid w:val="001C4B26"/>
    <w:rsid w:val="001C4C00"/>
    <w:rsid w:val="001C69FB"/>
    <w:rsid w:val="001D0E47"/>
    <w:rsid w:val="001D2E3D"/>
    <w:rsid w:val="001D6620"/>
    <w:rsid w:val="001E39A1"/>
    <w:rsid w:val="001E41C4"/>
    <w:rsid w:val="001E5841"/>
    <w:rsid w:val="001E69E4"/>
    <w:rsid w:val="001F22A3"/>
    <w:rsid w:val="001F26BD"/>
    <w:rsid w:val="001F40DA"/>
    <w:rsid w:val="001F4831"/>
    <w:rsid w:val="00200F11"/>
    <w:rsid w:val="0020138B"/>
    <w:rsid w:val="00202AA9"/>
    <w:rsid w:val="00207E1E"/>
    <w:rsid w:val="00211495"/>
    <w:rsid w:val="002235D9"/>
    <w:rsid w:val="00230609"/>
    <w:rsid w:val="00234962"/>
    <w:rsid w:val="00234D8C"/>
    <w:rsid w:val="00236D3F"/>
    <w:rsid w:val="00237BC7"/>
    <w:rsid w:val="00240F2B"/>
    <w:rsid w:val="00244824"/>
    <w:rsid w:val="0024685A"/>
    <w:rsid w:val="00246967"/>
    <w:rsid w:val="00246C4C"/>
    <w:rsid w:val="002502FE"/>
    <w:rsid w:val="00254F8F"/>
    <w:rsid w:val="002550ED"/>
    <w:rsid w:val="00260A60"/>
    <w:rsid w:val="0026559B"/>
    <w:rsid w:val="002669FF"/>
    <w:rsid w:val="0026795C"/>
    <w:rsid w:val="002725AF"/>
    <w:rsid w:val="00272CBA"/>
    <w:rsid w:val="00276F29"/>
    <w:rsid w:val="00280D1A"/>
    <w:rsid w:val="00281AB1"/>
    <w:rsid w:val="002842C4"/>
    <w:rsid w:val="00286462"/>
    <w:rsid w:val="00287A60"/>
    <w:rsid w:val="002A06D5"/>
    <w:rsid w:val="002A43B2"/>
    <w:rsid w:val="002B399B"/>
    <w:rsid w:val="002B4ABD"/>
    <w:rsid w:val="002D0DDC"/>
    <w:rsid w:val="002D1321"/>
    <w:rsid w:val="002D179E"/>
    <w:rsid w:val="002D632B"/>
    <w:rsid w:val="002D7704"/>
    <w:rsid w:val="002F45B3"/>
    <w:rsid w:val="002F50B5"/>
    <w:rsid w:val="00300147"/>
    <w:rsid w:val="00310A2E"/>
    <w:rsid w:val="003144E1"/>
    <w:rsid w:val="003160F3"/>
    <w:rsid w:val="00316162"/>
    <w:rsid w:val="00323F52"/>
    <w:rsid w:val="0032467C"/>
    <w:rsid w:val="0032616B"/>
    <w:rsid w:val="00326DC1"/>
    <w:rsid w:val="00331A09"/>
    <w:rsid w:val="00333916"/>
    <w:rsid w:val="0033740B"/>
    <w:rsid w:val="00337AA9"/>
    <w:rsid w:val="0034345F"/>
    <w:rsid w:val="00345062"/>
    <w:rsid w:val="003465F7"/>
    <w:rsid w:val="0035029E"/>
    <w:rsid w:val="00350C00"/>
    <w:rsid w:val="003570DB"/>
    <w:rsid w:val="00360C30"/>
    <w:rsid w:val="0036285A"/>
    <w:rsid w:val="003672EB"/>
    <w:rsid w:val="0037133A"/>
    <w:rsid w:val="003748CB"/>
    <w:rsid w:val="00376B4F"/>
    <w:rsid w:val="00381181"/>
    <w:rsid w:val="00382F69"/>
    <w:rsid w:val="00391BB0"/>
    <w:rsid w:val="0039345B"/>
    <w:rsid w:val="003955C2"/>
    <w:rsid w:val="00395662"/>
    <w:rsid w:val="003A11EE"/>
    <w:rsid w:val="003A137C"/>
    <w:rsid w:val="003A5DC5"/>
    <w:rsid w:val="003B01CF"/>
    <w:rsid w:val="003B2942"/>
    <w:rsid w:val="003C2535"/>
    <w:rsid w:val="003C3A1D"/>
    <w:rsid w:val="003C5361"/>
    <w:rsid w:val="003C5DF8"/>
    <w:rsid w:val="003D3364"/>
    <w:rsid w:val="003D78E7"/>
    <w:rsid w:val="003E076B"/>
    <w:rsid w:val="003E3E52"/>
    <w:rsid w:val="003F3FBD"/>
    <w:rsid w:val="0040247A"/>
    <w:rsid w:val="00403056"/>
    <w:rsid w:val="00407C3D"/>
    <w:rsid w:val="004101C8"/>
    <w:rsid w:val="00411E55"/>
    <w:rsid w:val="00412246"/>
    <w:rsid w:val="004130F4"/>
    <w:rsid w:val="00414C2B"/>
    <w:rsid w:val="00417D4A"/>
    <w:rsid w:val="00421AE1"/>
    <w:rsid w:val="004240DA"/>
    <w:rsid w:val="004313DD"/>
    <w:rsid w:val="00432D11"/>
    <w:rsid w:val="0043373F"/>
    <w:rsid w:val="00436973"/>
    <w:rsid w:val="004408D8"/>
    <w:rsid w:val="004439B6"/>
    <w:rsid w:val="00452774"/>
    <w:rsid w:val="0045369D"/>
    <w:rsid w:val="00453A90"/>
    <w:rsid w:val="004572F4"/>
    <w:rsid w:val="00457445"/>
    <w:rsid w:val="00462F32"/>
    <w:rsid w:val="00465050"/>
    <w:rsid w:val="00465853"/>
    <w:rsid w:val="00465BA8"/>
    <w:rsid w:val="00470A04"/>
    <w:rsid w:val="004751FF"/>
    <w:rsid w:val="00475999"/>
    <w:rsid w:val="00476CF2"/>
    <w:rsid w:val="00480067"/>
    <w:rsid w:val="00480E5E"/>
    <w:rsid w:val="00486C33"/>
    <w:rsid w:val="0049003D"/>
    <w:rsid w:val="004940B1"/>
    <w:rsid w:val="00495A2B"/>
    <w:rsid w:val="004A6F43"/>
    <w:rsid w:val="004B1042"/>
    <w:rsid w:val="004B1AFE"/>
    <w:rsid w:val="004B3045"/>
    <w:rsid w:val="004B4E4D"/>
    <w:rsid w:val="004B7746"/>
    <w:rsid w:val="004C00B5"/>
    <w:rsid w:val="004C132A"/>
    <w:rsid w:val="004C2873"/>
    <w:rsid w:val="004C7BFD"/>
    <w:rsid w:val="004D0027"/>
    <w:rsid w:val="004D6A90"/>
    <w:rsid w:val="004E0EC5"/>
    <w:rsid w:val="004E10F8"/>
    <w:rsid w:val="004E3C74"/>
    <w:rsid w:val="004F3106"/>
    <w:rsid w:val="004F4483"/>
    <w:rsid w:val="004F5090"/>
    <w:rsid w:val="004F6AD9"/>
    <w:rsid w:val="005004EC"/>
    <w:rsid w:val="00512697"/>
    <w:rsid w:val="005150BA"/>
    <w:rsid w:val="00517BA5"/>
    <w:rsid w:val="00525C4D"/>
    <w:rsid w:val="0052645A"/>
    <w:rsid w:val="00530043"/>
    <w:rsid w:val="00544EE1"/>
    <w:rsid w:val="00550524"/>
    <w:rsid w:val="005507CB"/>
    <w:rsid w:val="00555D8E"/>
    <w:rsid w:val="00556A7E"/>
    <w:rsid w:val="0056157E"/>
    <w:rsid w:val="005625A2"/>
    <w:rsid w:val="00563E1A"/>
    <w:rsid w:val="00564721"/>
    <w:rsid w:val="00571730"/>
    <w:rsid w:val="00575A5F"/>
    <w:rsid w:val="00575D0E"/>
    <w:rsid w:val="005767CC"/>
    <w:rsid w:val="00577074"/>
    <w:rsid w:val="0057748E"/>
    <w:rsid w:val="00581758"/>
    <w:rsid w:val="00587124"/>
    <w:rsid w:val="00590814"/>
    <w:rsid w:val="00591CA0"/>
    <w:rsid w:val="00594F60"/>
    <w:rsid w:val="0059669B"/>
    <w:rsid w:val="005969A5"/>
    <w:rsid w:val="005A0334"/>
    <w:rsid w:val="005B4B07"/>
    <w:rsid w:val="005B6BDC"/>
    <w:rsid w:val="005C5A19"/>
    <w:rsid w:val="005C71FF"/>
    <w:rsid w:val="005D0584"/>
    <w:rsid w:val="005D26B1"/>
    <w:rsid w:val="005D7E57"/>
    <w:rsid w:val="005F3172"/>
    <w:rsid w:val="005F3540"/>
    <w:rsid w:val="005F6D0E"/>
    <w:rsid w:val="00603B73"/>
    <w:rsid w:val="00606C1F"/>
    <w:rsid w:val="00606EA4"/>
    <w:rsid w:val="006075FD"/>
    <w:rsid w:val="00612E9D"/>
    <w:rsid w:val="006154FC"/>
    <w:rsid w:val="00615831"/>
    <w:rsid w:val="00620D15"/>
    <w:rsid w:val="006226BD"/>
    <w:rsid w:val="00622DE1"/>
    <w:rsid w:val="00624302"/>
    <w:rsid w:val="006270E1"/>
    <w:rsid w:val="00631D34"/>
    <w:rsid w:val="00634AB4"/>
    <w:rsid w:val="00644667"/>
    <w:rsid w:val="00645D9F"/>
    <w:rsid w:val="00653E30"/>
    <w:rsid w:val="00660E8E"/>
    <w:rsid w:val="00671824"/>
    <w:rsid w:val="00673B93"/>
    <w:rsid w:val="006748A3"/>
    <w:rsid w:val="006876C8"/>
    <w:rsid w:val="006A3CFB"/>
    <w:rsid w:val="006A3E36"/>
    <w:rsid w:val="006A4FC0"/>
    <w:rsid w:val="006A5A6B"/>
    <w:rsid w:val="006B4E38"/>
    <w:rsid w:val="006B7DD2"/>
    <w:rsid w:val="006D5548"/>
    <w:rsid w:val="006D5AC6"/>
    <w:rsid w:val="006E7C1B"/>
    <w:rsid w:val="006F2B1B"/>
    <w:rsid w:val="006F3D43"/>
    <w:rsid w:val="006F4C79"/>
    <w:rsid w:val="006F6AAE"/>
    <w:rsid w:val="007017B1"/>
    <w:rsid w:val="00703268"/>
    <w:rsid w:val="00720222"/>
    <w:rsid w:val="00721879"/>
    <w:rsid w:val="00727456"/>
    <w:rsid w:val="00727554"/>
    <w:rsid w:val="00730F46"/>
    <w:rsid w:val="00733D9B"/>
    <w:rsid w:val="00743A07"/>
    <w:rsid w:val="00752976"/>
    <w:rsid w:val="0075431A"/>
    <w:rsid w:val="00754A2A"/>
    <w:rsid w:val="00761F88"/>
    <w:rsid w:val="0076377C"/>
    <w:rsid w:val="00765902"/>
    <w:rsid w:val="00765A43"/>
    <w:rsid w:val="007662CC"/>
    <w:rsid w:val="00774103"/>
    <w:rsid w:val="0077616D"/>
    <w:rsid w:val="00782FD9"/>
    <w:rsid w:val="00783003"/>
    <w:rsid w:val="007832C9"/>
    <w:rsid w:val="0078508F"/>
    <w:rsid w:val="00786687"/>
    <w:rsid w:val="00796CC8"/>
    <w:rsid w:val="007978D6"/>
    <w:rsid w:val="007A2410"/>
    <w:rsid w:val="007B666B"/>
    <w:rsid w:val="007D1070"/>
    <w:rsid w:val="007D44DE"/>
    <w:rsid w:val="007D7DAC"/>
    <w:rsid w:val="007E0285"/>
    <w:rsid w:val="007E1254"/>
    <w:rsid w:val="007E2380"/>
    <w:rsid w:val="007E44CC"/>
    <w:rsid w:val="007F1472"/>
    <w:rsid w:val="007F33B2"/>
    <w:rsid w:val="007F5AEA"/>
    <w:rsid w:val="007F7E6F"/>
    <w:rsid w:val="00800175"/>
    <w:rsid w:val="0080194A"/>
    <w:rsid w:val="008024B1"/>
    <w:rsid w:val="008072CC"/>
    <w:rsid w:val="0080737E"/>
    <w:rsid w:val="008109D4"/>
    <w:rsid w:val="00811C4C"/>
    <w:rsid w:val="00820033"/>
    <w:rsid w:val="00821040"/>
    <w:rsid w:val="00821847"/>
    <w:rsid w:val="00822ECB"/>
    <w:rsid w:val="008303F1"/>
    <w:rsid w:val="0083660A"/>
    <w:rsid w:val="00837A99"/>
    <w:rsid w:val="008464FA"/>
    <w:rsid w:val="008465DA"/>
    <w:rsid w:val="00846D7B"/>
    <w:rsid w:val="00870064"/>
    <w:rsid w:val="00871A9C"/>
    <w:rsid w:val="00873533"/>
    <w:rsid w:val="00876199"/>
    <w:rsid w:val="00880C17"/>
    <w:rsid w:val="00881BB1"/>
    <w:rsid w:val="00894037"/>
    <w:rsid w:val="00896924"/>
    <w:rsid w:val="00896ADA"/>
    <w:rsid w:val="00897BCF"/>
    <w:rsid w:val="008A0718"/>
    <w:rsid w:val="008A2D0D"/>
    <w:rsid w:val="008A4F02"/>
    <w:rsid w:val="008B59D1"/>
    <w:rsid w:val="008B5DBF"/>
    <w:rsid w:val="008C4B9D"/>
    <w:rsid w:val="008D0FBF"/>
    <w:rsid w:val="008D77F1"/>
    <w:rsid w:val="008E4D59"/>
    <w:rsid w:val="008E564B"/>
    <w:rsid w:val="008E7CAC"/>
    <w:rsid w:val="008F19E3"/>
    <w:rsid w:val="008F3532"/>
    <w:rsid w:val="008F4F48"/>
    <w:rsid w:val="00903E1D"/>
    <w:rsid w:val="00907CB2"/>
    <w:rsid w:val="00911C71"/>
    <w:rsid w:val="0091390B"/>
    <w:rsid w:val="0091515A"/>
    <w:rsid w:val="0091582E"/>
    <w:rsid w:val="00915ECA"/>
    <w:rsid w:val="00916063"/>
    <w:rsid w:val="009167F5"/>
    <w:rsid w:val="00920AC1"/>
    <w:rsid w:val="00924F5E"/>
    <w:rsid w:val="009273D9"/>
    <w:rsid w:val="0093063D"/>
    <w:rsid w:val="009348D0"/>
    <w:rsid w:val="0093633D"/>
    <w:rsid w:val="0093747D"/>
    <w:rsid w:val="009407EA"/>
    <w:rsid w:val="009441E4"/>
    <w:rsid w:val="0094651F"/>
    <w:rsid w:val="0095039E"/>
    <w:rsid w:val="009537A6"/>
    <w:rsid w:val="00953BB9"/>
    <w:rsid w:val="00963CBE"/>
    <w:rsid w:val="00967450"/>
    <w:rsid w:val="0097017E"/>
    <w:rsid w:val="00970F50"/>
    <w:rsid w:val="00980276"/>
    <w:rsid w:val="009827DC"/>
    <w:rsid w:val="00982CC5"/>
    <w:rsid w:val="00986845"/>
    <w:rsid w:val="00991CE8"/>
    <w:rsid w:val="00993358"/>
    <w:rsid w:val="009944F1"/>
    <w:rsid w:val="009B058D"/>
    <w:rsid w:val="009B11F4"/>
    <w:rsid w:val="009B2F58"/>
    <w:rsid w:val="009B48A9"/>
    <w:rsid w:val="009B76EF"/>
    <w:rsid w:val="009C1473"/>
    <w:rsid w:val="009C2EA1"/>
    <w:rsid w:val="009C3A87"/>
    <w:rsid w:val="009D055F"/>
    <w:rsid w:val="009D1511"/>
    <w:rsid w:val="009D2CDB"/>
    <w:rsid w:val="009D574C"/>
    <w:rsid w:val="009E50BF"/>
    <w:rsid w:val="009F0364"/>
    <w:rsid w:val="009F3D9F"/>
    <w:rsid w:val="009F7A04"/>
    <w:rsid w:val="00A0154D"/>
    <w:rsid w:val="00A01BD6"/>
    <w:rsid w:val="00A021C7"/>
    <w:rsid w:val="00A03636"/>
    <w:rsid w:val="00A03D2E"/>
    <w:rsid w:val="00A04431"/>
    <w:rsid w:val="00A10B51"/>
    <w:rsid w:val="00A10E5F"/>
    <w:rsid w:val="00A125DC"/>
    <w:rsid w:val="00A129B2"/>
    <w:rsid w:val="00A133BB"/>
    <w:rsid w:val="00A168EC"/>
    <w:rsid w:val="00A2062A"/>
    <w:rsid w:val="00A246E0"/>
    <w:rsid w:val="00A339F2"/>
    <w:rsid w:val="00A3453E"/>
    <w:rsid w:val="00A433D0"/>
    <w:rsid w:val="00A45B74"/>
    <w:rsid w:val="00A51AA0"/>
    <w:rsid w:val="00A55276"/>
    <w:rsid w:val="00A5597F"/>
    <w:rsid w:val="00A56285"/>
    <w:rsid w:val="00A67A6B"/>
    <w:rsid w:val="00A67D95"/>
    <w:rsid w:val="00A72096"/>
    <w:rsid w:val="00A7235A"/>
    <w:rsid w:val="00A74132"/>
    <w:rsid w:val="00A7711F"/>
    <w:rsid w:val="00A910DF"/>
    <w:rsid w:val="00A919F5"/>
    <w:rsid w:val="00A92855"/>
    <w:rsid w:val="00A95084"/>
    <w:rsid w:val="00AA1004"/>
    <w:rsid w:val="00AA183C"/>
    <w:rsid w:val="00AA26F8"/>
    <w:rsid w:val="00AB13BB"/>
    <w:rsid w:val="00AB3D99"/>
    <w:rsid w:val="00AB5550"/>
    <w:rsid w:val="00AB6E82"/>
    <w:rsid w:val="00AC21F3"/>
    <w:rsid w:val="00AD190B"/>
    <w:rsid w:val="00AD36F1"/>
    <w:rsid w:val="00AD435B"/>
    <w:rsid w:val="00AD7FCD"/>
    <w:rsid w:val="00AE7AA7"/>
    <w:rsid w:val="00AF2738"/>
    <w:rsid w:val="00AF7673"/>
    <w:rsid w:val="00B0369F"/>
    <w:rsid w:val="00B0580E"/>
    <w:rsid w:val="00B068B0"/>
    <w:rsid w:val="00B07D36"/>
    <w:rsid w:val="00B107A2"/>
    <w:rsid w:val="00B1178A"/>
    <w:rsid w:val="00B11C46"/>
    <w:rsid w:val="00B12E95"/>
    <w:rsid w:val="00B17B8A"/>
    <w:rsid w:val="00B24B9F"/>
    <w:rsid w:val="00B25577"/>
    <w:rsid w:val="00B40855"/>
    <w:rsid w:val="00B4422B"/>
    <w:rsid w:val="00B46B1C"/>
    <w:rsid w:val="00B56092"/>
    <w:rsid w:val="00B56AFD"/>
    <w:rsid w:val="00B570A7"/>
    <w:rsid w:val="00B57405"/>
    <w:rsid w:val="00B60909"/>
    <w:rsid w:val="00B67BD4"/>
    <w:rsid w:val="00B72907"/>
    <w:rsid w:val="00B77DFC"/>
    <w:rsid w:val="00B855AA"/>
    <w:rsid w:val="00B873E1"/>
    <w:rsid w:val="00B93765"/>
    <w:rsid w:val="00B940A7"/>
    <w:rsid w:val="00BA0A29"/>
    <w:rsid w:val="00BA50A3"/>
    <w:rsid w:val="00BB1F4A"/>
    <w:rsid w:val="00BB3851"/>
    <w:rsid w:val="00BB3A93"/>
    <w:rsid w:val="00BB5995"/>
    <w:rsid w:val="00BC445C"/>
    <w:rsid w:val="00BC5BAA"/>
    <w:rsid w:val="00BD4490"/>
    <w:rsid w:val="00BE2646"/>
    <w:rsid w:val="00BE47DC"/>
    <w:rsid w:val="00BE4A77"/>
    <w:rsid w:val="00BF418D"/>
    <w:rsid w:val="00C03D3C"/>
    <w:rsid w:val="00C058D8"/>
    <w:rsid w:val="00C07BA0"/>
    <w:rsid w:val="00C1523E"/>
    <w:rsid w:val="00C15B1B"/>
    <w:rsid w:val="00C1753F"/>
    <w:rsid w:val="00C2151D"/>
    <w:rsid w:val="00C22E5D"/>
    <w:rsid w:val="00C30F87"/>
    <w:rsid w:val="00C320E7"/>
    <w:rsid w:val="00C35195"/>
    <w:rsid w:val="00C4107E"/>
    <w:rsid w:val="00C41365"/>
    <w:rsid w:val="00C44D8D"/>
    <w:rsid w:val="00C557C3"/>
    <w:rsid w:val="00C563A3"/>
    <w:rsid w:val="00C6005F"/>
    <w:rsid w:val="00C601A4"/>
    <w:rsid w:val="00C61230"/>
    <w:rsid w:val="00C704A1"/>
    <w:rsid w:val="00C718D2"/>
    <w:rsid w:val="00C72ABA"/>
    <w:rsid w:val="00C735BD"/>
    <w:rsid w:val="00C80CBC"/>
    <w:rsid w:val="00C812B3"/>
    <w:rsid w:val="00C83066"/>
    <w:rsid w:val="00C85035"/>
    <w:rsid w:val="00C90E8A"/>
    <w:rsid w:val="00C91738"/>
    <w:rsid w:val="00C94949"/>
    <w:rsid w:val="00C95D95"/>
    <w:rsid w:val="00CA065C"/>
    <w:rsid w:val="00CA4CD8"/>
    <w:rsid w:val="00CA4F5B"/>
    <w:rsid w:val="00CA51E0"/>
    <w:rsid w:val="00CA7924"/>
    <w:rsid w:val="00CB3744"/>
    <w:rsid w:val="00CB67E1"/>
    <w:rsid w:val="00CC0388"/>
    <w:rsid w:val="00CC3F01"/>
    <w:rsid w:val="00CC4B1B"/>
    <w:rsid w:val="00CD092B"/>
    <w:rsid w:val="00CD2E0A"/>
    <w:rsid w:val="00CE0ED0"/>
    <w:rsid w:val="00CE247A"/>
    <w:rsid w:val="00CE4189"/>
    <w:rsid w:val="00CF56B3"/>
    <w:rsid w:val="00CF6CD6"/>
    <w:rsid w:val="00D014B3"/>
    <w:rsid w:val="00D04982"/>
    <w:rsid w:val="00D05834"/>
    <w:rsid w:val="00D1204E"/>
    <w:rsid w:val="00D13DC7"/>
    <w:rsid w:val="00D1786D"/>
    <w:rsid w:val="00D22A9F"/>
    <w:rsid w:val="00D26B0F"/>
    <w:rsid w:val="00D27432"/>
    <w:rsid w:val="00D308A1"/>
    <w:rsid w:val="00D30F48"/>
    <w:rsid w:val="00D333AC"/>
    <w:rsid w:val="00D35A6E"/>
    <w:rsid w:val="00D364A7"/>
    <w:rsid w:val="00D43CD2"/>
    <w:rsid w:val="00D475AF"/>
    <w:rsid w:val="00D55E31"/>
    <w:rsid w:val="00D65B72"/>
    <w:rsid w:val="00D7365C"/>
    <w:rsid w:val="00D76704"/>
    <w:rsid w:val="00D8061F"/>
    <w:rsid w:val="00D87708"/>
    <w:rsid w:val="00D90FE3"/>
    <w:rsid w:val="00D9340A"/>
    <w:rsid w:val="00D969EF"/>
    <w:rsid w:val="00DA0B48"/>
    <w:rsid w:val="00DC0E26"/>
    <w:rsid w:val="00DC39CA"/>
    <w:rsid w:val="00DC560F"/>
    <w:rsid w:val="00DF0945"/>
    <w:rsid w:val="00DF1D7E"/>
    <w:rsid w:val="00DF47EA"/>
    <w:rsid w:val="00E06C96"/>
    <w:rsid w:val="00E13185"/>
    <w:rsid w:val="00E1338D"/>
    <w:rsid w:val="00E13592"/>
    <w:rsid w:val="00E15ADE"/>
    <w:rsid w:val="00E206CD"/>
    <w:rsid w:val="00E26A79"/>
    <w:rsid w:val="00E33976"/>
    <w:rsid w:val="00E33DFE"/>
    <w:rsid w:val="00E35449"/>
    <w:rsid w:val="00E43743"/>
    <w:rsid w:val="00E44286"/>
    <w:rsid w:val="00E47E59"/>
    <w:rsid w:val="00E52BEE"/>
    <w:rsid w:val="00E55165"/>
    <w:rsid w:val="00E61028"/>
    <w:rsid w:val="00E61175"/>
    <w:rsid w:val="00E617AD"/>
    <w:rsid w:val="00E634F5"/>
    <w:rsid w:val="00E63620"/>
    <w:rsid w:val="00E63747"/>
    <w:rsid w:val="00E63E96"/>
    <w:rsid w:val="00E658F0"/>
    <w:rsid w:val="00E65D5C"/>
    <w:rsid w:val="00E732FD"/>
    <w:rsid w:val="00E77275"/>
    <w:rsid w:val="00E80011"/>
    <w:rsid w:val="00E82B0A"/>
    <w:rsid w:val="00E831FE"/>
    <w:rsid w:val="00E83C02"/>
    <w:rsid w:val="00E85E91"/>
    <w:rsid w:val="00E875E1"/>
    <w:rsid w:val="00E87B47"/>
    <w:rsid w:val="00E906B0"/>
    <w:rsid w:val="00E90CFF"/>
    <w:rsid w:val="00E9125E"/>
    <w:rsid w:val="00E91A88"/>
    <w:rsid w:val="00EA7F0F"/>
    <w:rsid w:val="00EB1CF5"/>
    <w:rsid w:val="00EB4844"/>
    <w:rsid w:val="00EB6C62"/>
    <w:rsid w:val="00EC1E52"/>
    <w:rsid w:val="00EC2533"/>
    <w:rsid w:val="00EC37B6"/>
    <w:rsid w:val="00EC5F33"/>
    <w:rsid w:val="00ED4589"/>
    <w:rsid w:val="00ED45D0"/>
    <w:rsid w:val="00ED70BA"/>
    <w:rsid w:val="00ED7BAE"/>
    <w:rsid w:val="00EE0BEF"/>
    <w:rsid w:val="00EE5FF9"/>
    <w:rsid w:val="00EE662D"/>
    <w:rsid w:val="00EF2CB0"/>
    <w:rsid w:val="00EF41D8"/>
    <w:rsid w:val="00EF4D1A"/>
    <w:rsid w:val="00EF688E"/>
    <w:rsid w:val="00F00AD7"/>
    <w:rsid w:val="00F00DEA"/>
    <w:rsid w:val="00F02502"/>
    <w:rsid w:val="00F11707"/>
    <w:rsid w:val="00F2215A"/>
    <w:rsid w:val="00F24A5F"/>
    <w:rsid w:val="00F26D3F"/>
    <w:rsid w:val="00F30BB1"/>
    <w:rsid w:val="00F32D63"/>
    <w:rsid w:val="00F35356"/>
    <w:rsid w:val="00F43F6D"/>
    <w:rsid w:val="00F44B45"/>
    <w:rsid w:val="00F53ECF"/>
    <w:rsid w:val="00F54770"/>
    <w:rsid w:val="00F56B89"/>
    <w:rsid w:val="00F62150"/>
    <w:rsid w:val="00F6442C"/>
    <w:rsid w:val="00F6799B"/>
    <w:rsid w:val="00F71E26"/>
    <w:rsid w:val="00F77B59"/>
    <w:rsid w:val="00F9385B"/>
    <w:rsid w:val="00FA029D"/>
    <w:rsid w:val="00FA1533"/>
    <w:rsid w:val="00FA2509"/>
    <w:rsid w:val="00FA6681"/>
    <w:rsid w:val="00FA68E1"/>
    <w:rsid w:val="00FB4F0C"/>
    <w:rsid w:val="00FB708E"/>
    <w:rsid w:val="00FC077D"/>
    <w:rsid w:val="00FC7969"/>
    <w:rsid w:val="00FC7E96"/>
    <w:rsid w:val="00FD306D"/>
    <w:rsid w:val="00FD5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9544916"/>
  <w15:chartTrackingRefBased/>
  <w15:docId w15:val="{822D0013-1656-4B57-8F84-91AF4BE82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3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B6E82"/>
    <w:rPr>
      <w:color w:val="808080"/>
    </w:rPr>
  </w:style>
  <w:style w:type="paragraph" w:styleId="ListParagraph">
    <w:name w:val="List Paragraph"/>
    <w:basedOn w:val="Normal"/>
    <w:uiPriority w:val="34"/>
    <w:qFormat/>
    <w:rsid w:val="00AB6E82"/>
    <w:pPr>
      <w:ind w:left="720"/>
      <w:contextualSpacing/>
    </w:pPr>
  </w:style>
  <w:style w:type="character" w:styleId="Hyperlink">
    <w:name w:val="Hyperlink"/>
    <w:basedOn w:val="DefaultParagraphFont"/>
    <w:uiPriority w:val="99"/>
    <w:unhideWhenUsed/>
    <w:rsid w:val="00796CC8"/>
    <w:rPr>
      <w:color w:val="0563C1" w:themeColor="hyperlink"/>
      <w:u w:val="single"/>
    </w:rPr>
  </w:style>
  <w:style w:type="paragraph" w:styleId="Header">
    <w:name w:val="header"/>
    <w:basedOn w:val="Normal"/>
    <w:link w:val="HeaderChar"/>
    <w:uiPriority w:val="99"/>
    <w:unhideWhenUsed/>
    <w:rsid w:val="001836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634"/>
  </w:style>
  <w:style w:type="paragraph" w:styleId="Footer">
    <w:name w:val="footer"/>
    <w:basedOn w:val="Normal"/>
    <w:link w:val="FooterChar"/>
    <w:uiPriority w:val="99"/>
    <w:unhideWhenUsed/>
    <w:rsid w:val="001836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634"/>
  </w:style>
  <w:style w:type="table" w:styleId="TableGrid">
    <w:name w:val="Table Grid"/>
    <w:basedOn w:val="TableNormal"/>
    <w:uiPriority w:val="39"/>
    <w:rsid w:val="0002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3748CB"/>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0553E7"/>
    <w:rPr>
      <w:color w:val="954F72" w:themeColor="followedHyperlink"/>
      <w:u w:val="single"/>
    </w:rPr>
  </w:style>
  <w:style w:type="character" w:customStyle="1" w:styleId="Heading1Char">
    <w:name w:val="Heading 1 Char"/>
    <w:basedOn w:val="DefaultParagraphFont"/>
    <w:link w:val="Heading1"/>
    <w:uiPriority w:val="9"/>
    <w:rsid w:val="002D632B"/>
    <w:rPr>
      <w:rFonts w:asciiTheme="majorHAnsi" w:eastAsiaTheme="majorEastAsia" w:hAnsiTheme="majorHAnsi" w:cstheme="majorBidi"/>
      <w:color w:val="2E74B5" w:themeColor="accent1" w:themeShade="BF"/>
      <w:sz w:val="32"/>
      <w:szCs w:val="32"/>
    </w:rPr>
  </w:style>
  <w:style w:type="paragraph" w:customStyle="1" w:styleId="cpformat">
    <w:name w:val="cpformat"/>
    <w:basedOn w:val="Normal"/>
    <w:rsid w:val="002D632B"/>
    <w:pPr>
      <w:spacing w:after="150"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D63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776318">
      <w:bodyDiv w:val="1"/>
      <w:marLeft w:val="0"/>
      <w:marRight w:val="0"/>
      <w:marTop w:val="0"/>
      <w:marBottom w:val="0"/>
      <w:divBdr>
        <w:top w:val="none" w:sz="0" w:space="0" w:color="auto"/>
        <w:left w:val="none" w:sz="0" w:space="0" w:color="auto"/>
        <w:bottom w:val="none" w:sz="0" w:space="0" w:color="auto"/>
        <w:right w:val="none" w:sz="0" w:space="0" w:color="auto"/>
      </w:divBdr>
      <w:divsChild>
        <w:div w:id="232277291">
          <w:marLeft w:val="360"/>
          <w:marRight w:val="0"/>
          <w:marTop w:val="360"/>
          <w:marBottom w:val="0"/>
          <w:divBdr>
            <w:top w:val="none" w:sz="0" w:space="0" w:color="auto"/>
            <w:left w:val="none" w:sz="0" w:space="0" w:color="auto"/>
            <w:bottom w:val="none" w:sz="0" w:space="0" w:color="auto"/>
            <w:right w:val="none" w:sz="0" w:space="0" w:color="auto"/>
          </w:divBdr>
        </w:div>
      </w:divsChild>
    </w:div>
    <w:div w:id="1134375305">
      <w:bodyDiv w:val="1"/>
      <w:marLeft w:val="0"/>
      <w:marRight w:val="0"/>
      <w:marTop w:val="0"/>
      <w:marBottom w:val="0"/>
      <w:divBdr>
        <w:top w:val="none" w:sz="0" w:space="0" w:color="auto"/>
        <w:left w:val="none" w:sz="0" w:space="0" w:color="auto"/>
        <w:bottom w:val="none" w:sz="0" w:space="0" w:color="auto"/>
        <w:right w:val="none" w:sz="0" w:space="0" w:color="auto"/>
      </w:divBdr>
      <w:divsChild>
        <w:div w:id="799297533">
          <w:marLeft w:val="360"/>
          <w:marRight w:val="0"/>
          <w:marTop w:val="360"/>
          <w:marBottom w:val="0"/>
          <w:divBdr>
            <w:top w:val="none" w:sz="0" w:space="0" w:color="auto"/>
            <w:left w:val="none" w:sz="0" w:space="0" w:color="auto"/>
            <w:bottom w:val="none" w:sz="0" w:space="0" w:color="auto"/>
            <w:right w:val="none" w:sz="0" w:space="0" w:color="auto"/>
          </w:divBdr>
        </w:div>
        <w:div w:id="1833905869">
          <w:marLeft w:val="360"/>
          <w:marRight w:val="0"/>
          <w:marTop w:val="360"/>
          <w:marBottom w:val="0"/>
          <w:divBdr>
            <w:top w:val="none" w:sz="0" w:space="0" w:color="auto"/>
            <w:left w:val="none" w:sz="0" w:space="0" w:color="auto"/>
            <w:bottom w:val="none" w:sz="0" w:space="0" w:color="auto"/>
            <w:right w:val="none" w:sz="0" w:space="0" w:color="auto"/>
          </w:divBdr>
        </w:div>
        <w:div w:id="1106731131">
          <w:marLeft w:val="360"/>
          <w:marRight w:val="0"/>
          <w:marTop w:val="360"/>
          <w:marBottom w:val="0"/>
          <w:divBdr>
            <w:top w:val="none" w:sz="0" w:space="0" w:color="auto"/>
            <w:left w:val="none" w:sz="0" w:space="0" w:color="auto"/>
            <w:bottom w:val="none" w:sz="0" w:space="0" w:color="auto"/>
            <w:right w:val="none" w:sz="0" w:space="0" w:color="auto"/>
          </w:divBdr>
        </w:div>
        <w:div w:id="1783961895">
          <w:marLeft w:val="360"/>
          <w:marRight w:val="0"/>
          <w:marTop w:val="360"/>
          <w:marBottom w:val="0"/>
          <w:divBdr>
            <w:top w:val="none" w:sz="0" w:space="0" w:color="auto"/>
            <w:left w:val="none" w:sz="0" w:space="0" w:color="auto"/>
            <w:bottom w:val="none" w:sz="0" w:space="0" w:color="auto"/>
            <w:right w:val="none" w:sz="0" w:space="0" w:color="auto"/>
          </w:divBdr>
        </w:div>
        <w:div w:id="1981495518">
          <w:marLeft w:val="360"/>
          <w:marRight w:val="0"/>
          <w:marTop w:val="360"/>
          <w:marBottom w:val="0"/>
          <w:divBdr>
            <w:top w:val="none" w:sz="0" w:space="0" w:color="auto"/>
            <w:left w:val="none" w:sz="0" w:space="0" w:color="auto"/>
            <w:bottom w:val="none" w:sz="0" w:space="0" w:color="auto"/>
            <w:right w:val="none" w:sz="0" w:space="0" w:color="auto"/>
          </w:divBdr>
        </w:div>
        <w:div w:id="1095831998">
          <w:marLeft w:val="360"/>
          <w:marRight w:val="0"/>
          <w:marTop w:val="360"/>
          <w:marBottom w:val="0"/>
          <w:divBdr>
            <w:top w:val="none" w:sz="0" w:space="0" w:color="auto"/>
            <w:left w:val="none" w:sz="0" w:space="0" w:color="auto"/>
            <w:bottom w:val="none" w:sz="0" w:space="0" w:color="auto"/>
            <w:right w:val="none" w:sz="0" w:space="0" w:color="auto"/>
          </w:divBdr>
        </w:div>
      </w:divsChild>
    </w:div>
    <w:div w:id="1478571438">
      <w:bodyDiv w:val="1"/>
      <w:marLeft w:val="0"/>
      <w:marRight w:val="0"/>
      <w:marTop w:val="0"/>
      <w:marBottom w:val="0"/>
      <w:divBdr>
        <w:top w:val="none" w:sz="0" w:space="0" w:color="auto"/>
        <w:left w:val="none" w:sz="0" w:space="0" w:color="auto"/>
        <w:bottom w:val="none" w:sz="0" w:space="0" w:color="auto"/>
        <w:right w:val="none" w:sz="0" w:space="0" w:color="auto"/>
      </w:divBdr>
    </w:div>
    <w:div w:id="1544245082">
      <w:bodyDiv w:val="1"/>
      <w:marLeft w:val="0"/>
      <w:marRight w:val="0"/>
      <w:marTop w:val="0"/>
      <w:marBottom w:val="0"/>
      <w:divBdr>
        <w:top w:val="none" w:sz="0" w:space="0" w:color="auto"/>
        <w:left w:val="none" w:sz="0" w:space="0" w:color="auto"/>
        <w:bottom w:val="none" w:sz="0" w:space="0" w:color="auto"/>
        <w:right w:val="none" w:sz="0" w:space="0" w:color="auto"/>
      </w:divBdr>
      <w:divsChild>
        <w:div w:id="790787780">
          <w:marLeft w:val="360"/>
          <w:marRight w:val="0"/>
          <w:marTop w:val="360"/>
          <w:marBottom w:val="0"/>
          <w:divBdr>
            <w:top w:val="none" w:sz="0" w:space="0" w:color="auto"/>
            <w:left w:val="none" w:sz="0" w:space="0" w:color="auto"/>
            <w:bottom w:val="none" w:sz="0" w:space="0" w:color="auto"/>
            <w:right w:val="none" w:sz="0" w:space="0" w:color="auto"/>
          </w:divBdr>
        </w:div>
      </w:divsChild>
    </w:div>
    <w:div w:id="1547058496">
      <w:bodyDiv w:val="1"/>
      <w:marLeft w:val="0"/>
      <w:marRight w:val="0"/>
      <w:marTop w:val="0"/>
      <w:marBottom w:val="0"/>
      <w:divBdr>
        <w:top w:val="none" w:sz="0" w:space="0" w:color="auto"/>
        <w:left w:val="none" w:sz="0" w:space="0" w:color="auto"/>
        <w:bottom w:val="none" w:sz="0" w:space="0" w:color="auto"/>
        <w:right w:val="none" w:sz="0" w:space="0" w:color="auto"/>
      </w:divBdr>
      <w:divsChild>
        <w:div w:id="470682505">
          <w:marLeft w:val="360"/>
          <w:marRight w:val="0"/>
          <w:marTop w:val="360"/>
          <w:marBottom w:val="0"/>
          <w:divBdr>
            <w:top w:val="none" w:sz="0" w:space="0" w:color="auto"/>
            <w:left w:val="none" w:sz="0" w:space="0" w:color="auto"/>
            <w:bottom w:val="none" w:sz="0" w:space="0" w:color="auto"/>
            <w:right w:val="none" w:sz="0" w:space="0" w:color="auto"/>
          </w:divBdr>
        </w:div>
        <w:div w:id="640617515">
          <w:marLeft w:val="360"/>
          <w:marRight w:val="0"/>
          <w:marTop w:val="360"/>
          <w:marBottom w:val="0"/>
          <w:divBdr>
            <w:top w:val="none" w:sz="0" w:space="0" w:color="auto"/>
            <w:left w:val="none" w:sz="0" w:space="0" w:color="auto"/>
            <w:bottom w:val="none" w:sz="0" w:space="0" w:color="auto"/>
            <w:right w:val="none" w:sz="0" w:space="0" w:color="auto"/>
          </w:divBdr>
        </w:div>
      </w:divsChild>
    </w:div>
    <w:div w:id="1775782956">
      <w:bodyDiv w:val="1"/>
      <w:marLeft w:val="0"/>
      <w:marRight w:val="0"/>
      <w:marTop w:val="0"/>
      <w:marBottom w:val="0"/>
      <w:divBdr>
        <w:top w:val="none" w:sz="0" w:space="0" w:color="auto"/>
        <w:left w:val="none" w:sz="0" w:space="0" w:color="auto"/>
        <w:bottom w:val="none" w:sz="0" w:space="0" w:color="auto"/>
        <w:right w:val="none" w:sz="0" w:space="0" w:color="auto"/>
      </w:divBdr>
      <w:divsChild>
        <w:div w:id="227499244">
          <w:marLeft w:val="360"/>
          <w:marRight w:val="0"/>
          <w:marTop w:val="360"/>
          <w:marBottom w:val="0"/>
          <w:divBdr>
            <w:top w:val="none" w:sz="0" w:space="0" w:color="auto"/>
            <w:left w:val="none" w:sz="0" w:space="0" w:color="auto"/>
            <w:bottom w:val="none" w:sz="0" w:space="0" w:color="auto"/>
            <w:right w:val="none" w:sz="0" w:space="0" w:color="auto"/>
          </w:divBdr>
        </w:div>
        <w:div w:id="1056899682">
          <w:marLeft w:val="360"/>
          <w:marRight w:val="0"/>
          <w:marTop w:val="360"/>
          <w:marBottom w:val="0"/>
          <w:divBdr>
            <w:top w:val="none" w:sz="0" w:space="0" w:color="auto"/>
            <w:left w:val="none" w:sz="0" w:space="0" w:color="auto"/>
            <w:bottom w:val="none" w:sz="0" w:space="0" w:color="auto"/>
            <w:right w:val="none" w:sz="0" w:space="0" w:color="auto"/>
          </w:divBdr>
        </w:div>
      </w:divsChild>
    </w:div>
    <w:div w:id="1979459619">
      <w:bodyDiv w:val="1"/>
      <w:marLeft w:val="0"/>
      <w:marRight w:val="0"/>
      <w:marTop w:val="0"/>
      <w:marBottom w:val="0"/>
      <w:divBdr>
        <w:top w:val="none" w:sz="0" w:space="0" w:color="auto"/>
        <w:left w:val="none" w:sz="0" w:space="0" w:color="auto"/>
        <w:bottom w:val="none" w:sz="0" w:space="0" w:color="auto"/>
        <w:right w:val="none" w:sz="0" w:space="0" w:color="auto"/>
      </w:divBdr>
      <w:divsChild>
        <w:div w:id="1492451490">
          <w:marLeft w:val="360"/>
          <w:marRight w:val="0"/>
          <w:marTop w:val="360"/>
          <w:marBottom w:val="0"/>
          <w:divBdr>
            <w:top w:val="none" w:sz="0" w:space="0" w:color="auto"/>
            <w:left w:val="none" w:sz="0" w:space="0" w:color="auto"/>
            <w:bottom w:val="none" w:sz="0" w:space="0" w:color="auto"/>
            <w:right w:val="none" w:sz="0" w:space="0" w:color="auto"/>
          </w:divBdr>
        </w:div>
        <w:div w:id="692920462">
          <w:marLeft w:val="360"/>
          <w:marRight w:val="0"/>
          <w:marTop w:val="360"/>
          <w:marBottom w:val="0"/>
          <w:divBdr>
            <w:top w:val="none" w:sz="0" w:space="0" w:color="auto"/>
            <w:left w:val="none" w:sz="0" w:space="0" w:color="auto"/>
            <w:bottom w:val="none" w:sz="0" w:space="0" w:color="auto"/>
            <w:right w:val="none" w:sz="0" w:space="0" w:color="auto"/>
          </w:divBdr>
        </w:div>
      </w:divsChild>
    </w:div>
    <w:div w:id="2045475540">
      <w:bodyDiv w:val="1"/>
      <w:marLeft w:val="0"/>
      <w:marRight w:val="0"/>
      <w:marTop w:val="0"/>
      <w:marBottom w:val="0"/>
      <w:divBdr>
        <w:top w:val="none" w:sz="0" w:space="0" w:color="auto"/>
        <w:left w:val="none" w:sz="0" w:space="0" w:color="auto"/>
        <w:bottom w:val="none" w:sz="0" w:space="0" w:color="auto"/>
        <w:right w:val="none" w:sz="0" w:space="0" w:color="auto"/>
      </w:divBdr>
      <w:divsChild>
        <w:div w:id="105346299">
          <w:marLeft w:val="360"/>
          <w:marRight w:val="0"/>
          <w:marTop w:val="360"/>
          <w:marBottom w:val="0"/>
          <w:divBdr>
            <w:top w:val="none" w:sz="0" w:space="0" w:color="auto"/>
            <w:left w:val="none" w:sz="0" w:space="0" w:color="auto"/>
            <w:bottom w:val="none" w:sz="0" w:space="0" w:color="auto"/>
            <w:right w:val="none" w:sz="0" w:space="0" w:color="auto"/>
          </w:divBdr>
        </w:div>
        <w:div w:id="691032850">
          <w:marLeft w:val="360"/>
          <w:marRight w:val="0"/>
          <w:marTop w:val="360"/>
          <w:marBottom w:val="0"/>
          <w:divBdr>
            <w:top w:val="none" w:sz="0" w:space="0" w:color="auto"/>
            <w:left w:val="none" w:sz="0" w:space="0" w:color="auto"/>
            <w:bottom w:val="none" w:sz="0" w:space="0" w:color="auto"/>
            <w:right w:val="none" w:sz="0" w:space="0" w:color="auto"/>
          </w:divBdr>
        </w:div>
        <w:div w:id="1578898147">
          <w:marLeft w:val="360"/>
          <w:marRight w:val="0"/>
          <w:marTop w:val="360"/>
          <w:marBottom w:val="0"/>
          <w:divBdr>
            <w:top w:val="none" w:sz="0" w:space="0" w:color="auto"/>
            <w:left w:val="none" w:sz="0" w:space="0" w:color="auto"/>
            <w:bottom w:val="none" w:sz="0" w:space="0" w:color="auto"/>
            <w:right w:val="none" w:sz="0" w:space="0" w:color="auto"/>
          </w:divBdr>
        </w:div>
        <w:div w:id="1418864690">
          <w:marLeft w:val="360"/>
          <w:marRight w:val="0"/>
          <w:marTop w:val="360"/>
          <w:marBottom w:val="0"/>
          <w:divBdr>
            <w:top w:val="none" w:sz="0" w:space="0" w:color="auto"/>
            <w:left w:val="none" w:sz="0" w:space="0" w:color="auto"/>
            <w:bottom w:val="none" w:sz="0" w:space="0" w:color="auto"/>
            <w:right w:val="none" w:sz="0" w:space="0" w:color="auto"/>
          </w:divBdr>
        </w:div>
        <w:div w:id="446855263">
          <w:marLeft w:val="360"/>
          <w:marRight w:val="0"/>
          <w:marTop w:val="360"/>
          <w:marBottom w:val="0"/>
          <w:divBdr>
            <w:top w:val="none" w:sz="0" w:space="0" w:color="auto"/>
            <w:left w:val="none" w:sz="0" w:space="0" w:color="auto"/>
            <w:bottom w:val="none" w:sz="0" w:space="0" w:color="auto"/>
            <w:right w:val="none" w:sz="0" w:space="0" w:color="auto"/>
          </w:divBdr>
        </w:div>
        <w:div w:id="1801803265">
          <w:marLeft w:val="360"/>
          <w:marRight w:val="0"/>
          <w:marTop w:val="360"/>
          <w:marBottom w:val="0"/>
          <w:divBdr>
            <w:top w:val="none" w:sz="0" w:space="0" w:color="auto"/>
            <w:left w:val="none" w:sz="0" w:space="0" w:color="auto"/>
            <w:bottom w:val="none" w:sz="0" w:space="0" w:color="auto"/>
            <w:right w:val="none" w:sz="0" w:space="0" w:color="auto"/>
          </w:divBdr>
        </w:div>
        <w:div w:id="776750426">
          <w:marLeft w:val="360"/>
          <w:marRight w:val="0"/>
          <w:marTop w:val="360"/>
          <w:marBottom w:val="0"/>
          <w:divBdr>
            <w:top w:val="none" w:sz="0" w:space="0" w:color="auto"/>
            <w:left w:val="none" w:sz="0" w:space="0" w:color="auto"/>
            <w:bottom w:val="none" w:sz="0" w:space="0" w:color="auto"/>
            <w:right w:val="none" w:sz="0" w:space="0" w:color="auto"/>
          </w:divBdr>
        </w:div>
        <w:div w:id="1859855596">
          <w:marLeft w:val="360"/>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muelchukwuemeka.com" TargetMode="External"/><Relationship Id="rId13" Type="http://schemas.openxmlformats.org/officeDocument/2006/relationships/hyperlink" Target="https://liheapch.acf.hhs.gov/Tribes/Tables/povertytables/FY2016/azsmi.htm" TargetMode="External"/><Relationship Id="rId18" Type="http://schemas.openxmlformats.org/officeDocument/2006/relationships/hyperlink" Target="http://www.stats.govt.nz/browse_for_stats/population/estimates_and_projections/NationalPopulationEstimates_HOTPSep10qtr/Commentary.aspx"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descriptive-statistics.appspot.com/" TargetMode="External"/><Relationship Id="rId17" Type="http://schemas.openxmlformats.org/officeDocument/2006/relationships/hyperlink" Target="https://www.nytimes.com/2016/12/10/sports/ncaafootball/heisman-trophy-lamar-jackson-louisville.html" TargetMode="External"/><Relationship Id="rId2" Type="http://schemas.openxmlformats.org/officeDocument/2006/relationships/numbering" Target="numbering.xml"/><Relationship Id="rId16" Type="http://schemas.openxmlformats.org/officeDocument/2006/relationships/hyperlink" Target="https://www.youtube.com/watch?v=ZpQz6F5Cl_k&amp;index=5&amp;list=PLjyyswMG9g9CtQbA_HZhNLyNBfiazlJr5" TargetMode="External"/><Relationship Id="rId20" Type="http://schemas.openxmlformats.org/officeDocument/2006/relationships/hyperlink" Target="http://www.samuelchukwuemek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playlist?list=PLjyyswMG9g9CtQbA_HZhNLyNBfiazlJr5&amp;feature=edit_ok" TargetMode="External"/><Relationship Id="rId5" Type="http://schemas.openxmlformats.org/officeDocument/2006/relationships/webSettings" Target="webSettings.xml"/><Relationship Id="rId15" Type="http://schemas.openxmlformats.org/officeDocument/2006/relationships/hyperlink" Target="https://www.census.gov/population/socdemo/hh-fam/tabMS-2.pdf" TargetMode="External"/><Relationship Id="rId23" Type="http://schemas.openxmlformats.org/officeDocument/2006/relationships/theme" Target="theme/theme1.xml"/><Relationship Id="rId10" Type="http://schemas.openxmlformats.org/officeDocument/2006/relationships/hyperlink" Target="https://www.youtube.com/watch?v=D-cFo_fhmSA&amp;index=1&amp;list=PLjyyswMG9g9CMuFOy_eK1Y9CgxK0cCcN2" TargetMode="External"/><Relationship Id="rId19" Type="http://schemas.openxmlformats.org/officeDocument/2006/relationships/hyperlink" Target="https://www.youtube.com/watch?v=ZpQz6F5Cl_k&amp;index=5&amp;list=PLjyyswMG9g9CtQbA_HZhNLyNBfiazlJr5" TargetMode="External"/><Relationship Id="rId4" Type="http://schemas.openxmlformats.org/officeDocument/2006/relationships/settings" Target="settings.xml"/><Relationship Id="rId9" Type="http://schemas.openxmlformats.org/officeDocument/2006/relationships/hyperlink" Target="http://www.chukwuemeka-samuel.appspot.com/" TargetMode="External"/><Relationship Id="rId14" Type="http://schemas.openxmlformats.org/officeDocument/2006/relationships/hyperlink" Target="http://sanfrancisco.cbslocal.com/2017/04/28/bay-area-median-home-price-approaches-all-time-high/"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5E095-CEE5-4CBB-9F24-4EC93D1D1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9</Pages>
  <Words>1461</Words>
  <Characters>8330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Samuel Chukwuemeka</cp:lastModifiedBy>
  <cp:revision>120</cp:revision>
  <dcterms:created xsi:type="dcterms:W3CDTF">2017-09-11T21:33:00Z</dcterms:created>
  <dcterms:modified xsi:type="dcterms:W3CDTF">2017-10-29T17:33:00Z</dcterms:modified>
</cp:coreProperties>
</file>