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01FB0" w14:textId="77777777" w:rsidR="007C6C7E" w:rsidRPr="007C6C7E" w:rsidRDefault="007C6C7E" w:rsidP="007C6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2134">
        <w:rPr>
          <w:rFonts w:ascii="Times New Roman" w:hAnsi="Times New Roman" w:cs="Times New Roman"/>
          <w:b/>
          <w:sz w:val="32"/>
          <w:szCs w:val="32"/>
        </w:rPr>
        <w:t>Samuel Chukwuemeka</w:t>
      </w:r>
      <w:r w:rsidRPr="007C6C7E">
        <w:rPr>
          <w:rFonts w:ascii="Times New Roman" w:hAnsi="Times New Roman" w:cs="Times New Roman"/>
          <w:sz w:val="24"/>
          <w:szCs w:val="24"/>
        </w:rPr>
        <w:tab/>
      </w:r>
      <w:r w:rsidRPr="007C6C7E">
        <w:rPr>
          <w:rFonts w:ascii="Times New Roman" w:hAnsi="Times New Roman" w:cs="Times New Roman"/>
          <w:sz w:val="24"/>
          <w:szCs w:val="24"/>
        </w:rPr>
        <w:tab/>
        <w:t>B.Eng., A.A.T, M.Ed., M.S</w:t>
      </w:r>
    </w:p>
    <w:p w14:paraId="7C001FB1" w14:textId="77777777" w:rsidR="007C6C7E" w:rsidRPr="00052134" w:rsidRDefault="0000666D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7C6C7E" w:rsidRPr="00052134">
          <w:rPr>
            <w:rStyle w:val="Hyperlink"/>
            <w:rFonts w:ascii="Times New Roman" w:hAnsi="Times New Roman" w:cs="Times New Roman"/>
            <w:sz w:val="28"/>
            <w:szCs w:val="28"/>
          </w:rPr>
          <w:t>www.samuelchukwuemeka.com</w:t>
        </w:r>
      </w:hyperlink>
    </w:p>
    <w:p w14:paraId="7BA4B886" w14:textId="77777777" w:rsidR="00450046" w:rsidRPr="00450046" w:rsidRDefault="00450046" w:rsidP="00450046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50046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7C001FB3" w14:textId="77777777" w:rsidR="002D2C2E" w:rsidRDefault="002D2C2E" w:rsidP="007C6C7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D2C2E">
        <w:rPr>
          <w:rFonts w:ascii="Times New Roman" w:hAnsi="Times New Roman" w:cs="Times New Roman"/>
          <w:sz w:val="28"/>
          <w:szCs w:val="28"/>
          <w:u w:val="single"/>
        </w:rPr>
        <w:t>Required Videos</w:t>
      </w:r>
    </w:p>
    <w:p w14:paraId="7C001FB4" w14:textId="6FA171B3" w:rsidR="002D2C2E" w:rsidRPr="002D2C2E" w:rsidRDefault="0000666D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="002D2C2E" w:rsidRPr="00DC7E0C">
          <w:rPr>
            <w:rStyle w:val="Hyperlink"/>
            <w:rFonts w:ascii="Times New Roman" w:hAnsi="Times New Roman" w:cs="Times New Roman"/>
            <w:sz w:val="28"/>
            <w:szCs w:val="28"/>
          </w:rPr>
          <w:t>Quantiles</w:t>
        </w:r>
        <w:r w:rsidR="00316127" w:rsidRPr="00DC7E0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and Boxplots</w:t>
        </w:r>
      </w:hyperlink>
    </w:p>
    <w:p w14:paraId="7C001FB5" w14:textId="77777777" w:rsidR="002868DA" w:rsidRDefault="002868DA" w:rsidP="002868DA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4275C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View the video for further explanations</w:t>
      </w:r>
      <w:r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 and to see how to get some of the answers using the Pearson Statcrunch software</w:t>
      </w:r>
      <w:r w:rsidRPr="00686DE7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14:paraId="7C001FB6" w14:textId="77777777" w:rsidR="000E3A36" w:rsidRDefault="000E3A36" w:rsidP="007C6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001FB7" w14:textId="77777777" w:rsidR="006526B9" w:rsidRPr="006526B9" w:rsidRDefault="006526B9" w:rsidP="000E3A36">
      <w:pPr>
        <w:spacing w:line="36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6526B9">
        <w:rPr>
          <w:rFonts w:ascii="Times New Roman" w:hAnsi="Times New Roman" w:cs="Times New Roman"/>
          <w:sz w:val="32"/>
          <w:szCs w:val="32"/>
          <w:u w:val="single"/>
        </w:rPr>
        <w:t>Objectives</w:t>
      </w:r>
    </w:p>
    <w:p w14:paraId="7C001FB8" w14:textId="77777777" w:rsidR="000E3A36" w:rsidRDefault="006526B9" w:rsidP="006526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Convert a data value to a qu</w:t>
      </w:r>
      <w:r w:rsidR="000E3A36" w:rsidRPr="006526B9">
        <w:rPr>
          <w:rFonts w:ascii="Times New Roman" w:hAnsi="Times New Roman" w:cs="Times New Roman"/>
          <w:sz w:val="28"/>
          <w:szCs w:val="28"/>
        </w:rPr>
        <w:t>antile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001FB9" w14:textId="77777777" w:rsidR="00706219" w:rsidRDefault="00706219" w:rsidP="006526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Convert a quantile to a data value.</w:t>
      </w:r>
    </w:p>
    <w:p w14:paraId="7C001FBA" w14:textId="77777777" w:rsidR="00706219" w:rsidRDefault="00706219" w:rsidP="006526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 five-number summary of a data set.</w:t>
      </w:r>
    </w:p>
    <w:p w14:paraId="7C001FBB" w14:textId="77777777" w:rsidR="00706219" w:rsidRDefault="004934D2" w:rsidP="006526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Construct a boxplot for a data set.</w:t>
      </w:r>
    </w:p>
    <w:p w14:paraId="7C001FBC" w14:textId="77777777" w:rsidR="0017067F" w:rsidRPr="006526B9" w:rsidRDefault="0017067F" w:rsidP="006526B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outliers using fences.</w:t>
      </w:r>
    </w:p>
    <w:p w14:paraId="7C001FBD" w14:textId="77777777" w:rsidR="002868DA" w:rsidRDefault="002868DA" w:rsidP="007C6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001FBE" w14:textId="77777777" w:rsidR="00052134" w:rsidRPr="008F01E1" w:rsidRDefault="00052134" w:rsidP="007C6C7E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F01E1">
        <w:rPr>
          <w:rFonts w:ascii="Times New Roman" w:hAnsi="Times New Roman" w:cs="Times New Roman"/>
          <w:b/>
          <w:sz w:val="32"/>
          <w:szCs w:val="32"/>
          <w:u w:val="single"/>
        </w:rPr>
        <w:t>Quantiles</w:t>
      </w:r>
    </w:p>
    <w:p w14:paraId="7C001FBF" w14:textId="77777777" w:rsidR="004C4DA0" w:rsidRDefault="00052134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1834">
        <w:rPr>
          <w:rFonts w:ascii="Times New Roman" w:hAnsi="Times New Roman" w:cs="Times New Roman"/>
          <w:sz w:val="28"/>
          <w:szCs w:val="28"/>
        </w:rPr>
        <w:t xml:space="preserve">Sometimes, it is necessary to divide a data set into equal-sized </w:t>
      </w:r>
      <w:r w:rsidR="004C4DA0">
        <w:rPr>
          <w:rFonts w:ascii="Times New Roman" w:hAnsi="Times New Roman" w:cs="Times New Roman"/>
          <w:sz w:val="28"/>
          <w:szCs w:val="28"/>
        </w:rPr>
        <w:t>groups</w:t>
      </w:r>
      <w:r w:rsidRPr="009418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001FC0" w14:textId="77777777" w:rsidR="00052134" w:rsidRDefault="00052134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1834">
        <w:rPr>
          <w:rFonts w:ascii="Times New Roman" w:hAnsi="Times New Roman" w:cs="Times New Roman"/>
          <w:sz w:val="28"/>
          <w:szCs w:val="28"/>
        </w:rPr>
        <w:t xml:space="preserve">Quantiles are the data values or </w:t>
      </w:r>
      <w:r w:rsidR="004C4DA0">
        <w:rPr>
          <w:rFonts w:ascii="Times New Roman" w:hAnsi="Times New Roman" w:cs="Times New Roman"/>
          <w:sz w:val="28"/>
          <w:szCs w:val="28"/>
        </w:rPr>
        <w:t>cut-off points marking the boundaries between consecutive subsets.</w:t>
      </w:r>
    </w:p>
    <w:p w14:paraId="7C001FC1" w14:textId="77777777" w:rsidR="00A74136" w:rsidRPr="00941834" w:rsidRDefault="004C4DA0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interested in these types of Quantiles:</w:t>
      </w:r>
    </w:p>
    <w:p w14:paraId="7C001FC2" w14:textId="77777777" w:rsidR="004C4DA0" w:rsidRDefault="00B1508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CD0">
        <w:rPr>
          <w:rFonts w:ascii="Times New Roman" w:hAnsi="Times New Roman" w:cs="Times New Roman"/>
          <w:sz w:val="28"/>
          <w:szCs w:val="28"/>
          <w:u w:val="single"/>
        </w:rPr>
        <w:t>Percentiles</w:t>
      </w:r>
      <w:r w:rsidR="004C4DA0">
        <w:rPr>
          <w:rFonts w:ascii="Times New Roman" w:hAnsi="Times New Roman" w:cs="Times New Roman"/>
          <w:sz w:val="28"/>
          <w:szCs w:val="28"/>
        </w:rPr>
        <w:t xml:space="preserve">: </w:t>
      </w:r>
      <w:r w:rsidR="00A74136">
        <w:rPr>
          <w:rFonts w:ascii="Times New Roman" w:hAnsi="Times New Roman" w:cs="Times New Roman"/>
          <w:sz w:val="28"/>
          <w:szCs w:val="28"/>
        </w:rPr>
        <w:tab/>
      </w:r>
      <w:r w:rsidR="004C4DA0">
        <w:rPr>
          <w:rFonts w:ascii="Times New Roman" w:hAnsi="Times New Roman" w:cs="Times New Roman"/>
          <w:sz w:val="28"/>
          <w:szCs w:val="28"/>
        </w:rPr>
        <w:t xml:space="preserve">divides the data set into 100 </w:t>
      </w:r>
      <w:r w:rsidR="00A25DF8">
        <w:rPr>
          <w:rFonts w:ascii="Times New Roman" w:hAnsi="Times New Roman" w:cs="Times New Roman"/>
          <w:sz w:val="28"/>
          <w:szCs w:val="28"/>
        </w:rPr>
        <w:t xml:space="preserve">equal </w:t>
      </w:r>
      <w:r w:rsidR="004C4DA0">
        <w:rPr>
          <w:rFonts w:ascii="Times New Roman" w:hAnsi="Times New Roman" w:cs="Times New Roman"/>
          <w:sz w:val="28"/>
          <w:szCs w:val="28"/>
        </w:rPr>
        <w:t>groups.</w:t>
      </w:r>
    </w:p>
    <w:p w14:paraId="7C001FC3" w14:textId="77777777" w:rsidR="004C4DA0" w:rsidRDefault="00B1508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CD0">
        <w:rPr>
          <w:rFonts w:ascii="Times New Roman" w:hAnsi="Times New Roman" w:cs="Times New Roman"/>
          <w:sz w:val="28"/>
          <w:szCs w:val="28"/>
          <w:u w:val="single"/>
        </w:rPr>
        <w:t>Deciles</w:t>
      </w:r>
      <w:r w:rsidR="004C4DA0">
        <w:rPr>
          <w:rFonts w:ascii="Times New Roman" w:hAnsi="Times New Roman" w:cs="Times New Roman"/>
          <w:sz w:val="28"/>
          <w:szCs w:val="28"/>
        </w:rPr>
        <w:t>:</w:t>
      </w:r>
      <w:r w:rsidR="004C4DA0">
        <w:rPr>
          <w:rFonts w:ascii="Times New Roman" w:hAnsi="Times New Roman" w:cs="Times New Roman"/>
          <w:sz w:val="28"/>
          <w:szCs w:val="28"/>
        </w:rPr>
        <w:tab/>
        <w:t xml:space="preserve">divides the data set into 10 </w:t>
      </w:r>
      <w:r w:rsidR="00A25DF8">
        <w:rPr>
          <w:rFonts w:ascii="Times New Roman" w:hAnsi="Times New Roman" w:cs="Times New Roman"/>
          <w:sz w:val="28"/>
          <w:szCs w:val="28"/>
        </w:rPr>
        <w:t xml:space="preserve">equal </w:t>
      </w:r>
      <w:r w:rsidR="004C4DA0">
        <w:rPr>
          <w:rFonts w:ascii="Times New Roman" w:hAnsi="Times New Roman" w:cs="Times New Roman"/>
          <w:sz w:val="28"/>
          <w:szCs w:val="28"/>
        </w:rPr>
        <w:t>groups.</w:t>
      </w:r>
    </w:p>
    <w:p w14:paraId="7C001FC4" w14:textId="77777777" w:rsidR="004C4DA0" w:rsidRDefault="00B1508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CD0">
        <w:rPr>
          <w:rFonts w:ascii="Times New Roman" w:hAnsi="Times New Roman" w:cs="Times New Roman"/>
          <w:sz w:val="28"/>
          <w:szCs w:val="28"/>
          <w:u w:val="single"/>
        </w:rPr>
        <w:lastRenderedPageBreak/>
        <w:t>Quintiles</w:t>
      </w:r>
      <w:r w:rsidR="004C4DA0">
        <w:rPr>
          <w:rFonts w:ascii="Times New Roman" w:hAnsi="Times New Roman" w:cs="Times New Roman"/>
          <w:sz w:val="28"/>
          <w:szCs w:val="28"/>
        </w:rPr>
        <w:t>:</w:t>
      </w:r>
      <w:r w:rsidR="004C4DA0">
        <w:rPr>
          <w:rFonts w:ascii="Times New Roman" w:hAnsi="Times New Roman" w:cs="Times New Roman"/>
          <w:sz w:val="28"/>
          <w:szCs w:val="28"/>
        </w:rPr>
        <w:tab/>
        <w:t xml:space="preserve">divides the data set into 5 </w:t>
      </w:r>
      <w:r w:rsidR="00A25DF8">
        <w:rPr>
          <w:rFonts w:ascii="Times New Roman" w:hAnsi="Times New Roman" w:cs="Times New Roman"/>
          <w:sz w:val="28"/>
          <w:szCs w:val="28"/>
        </w:rPr>
        <w:t xml:space="preserve">equal </w:t>
      </w:r>
      <w:r w:rsidR="004C4DA0">
        <w:rPr>
          <w:rFonts w:ascii="Times New Roman" w:hAnsi="Times New Roman" w:cs="Times New Roman"/>
          <w:sz w:val="28"/>
          <w:szCs w:val="28"/>
        </w:rPr>
        <w:t>groups.</w:t>
      </w:r>
    </w:p>
    <w:p w14:paraId="7C001FC5" w14:textId="77777777" w:rsidR="00B15087" w:rsidRPr="00941834" w:rsidRDefault="00B1508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5CD0">
        <w:rPr>
          <w:rFonts w:ascii="Times New Roman" w:hAnsi="Times New Roman" w:cs="Times New Roman"/>
          <w:sz w:val="28"/>
          <w:szCs w:val="28"/>
          <w:u w:val="single"/>
        </w:rPr>
        <w:t>Quartiles</w:t>
      </w:r>
      <w:r w:rsidR="00A25DF8">
        <w:rPr>
          <w:rFonts w:ascii="Times New Roman" w:hAnsi="Times New Roman" w:cs="Times New Roman"/>
          <w:sz w:val="28"/>
          <w:szCs w:val="28"/>
        </w:rPr>
        <w:t>:</w:t>
      </w:r>
      <w:r w:rsidR="00A25DF8">
        <w:rPr>
          <w:rFonts w:ascii="Times New Roman" w:hAnsi="Times New Roman" w:cs="Times New Roman"/>
          <w:sz w:val="28"/>
          <w:szCs w:val="28"/>
        </w:rPr>
        <w:tab/>
        <w:t>divides the data set into 4</w:t>
      </w:r>
      <w:r w:rsidR="004C4DA0">
        <w:rPr>
          <w:rFonts w:ascii="Times New Roman" w:hAnsi="Times New Roman" w:cs="Times New Roman"/>
          <w:sz w:val="28"/>
          <w:szCs w:val="28"/>
        </w:rPr>
        <w:t xml:space="preserve"> </w:t>
      </w:r>
      <w:r w:rsidR="00A25DF8">
        <w:rPr>
          <w:rFonts w:ascii="Times New Roman" w:hAnsi="Times New Roman" w:cs="Times New Roman"/>
          <w:sz w:val="28"/>
          <w:szCs w:val="28"/>
        </w:rPr>
        <w:t xml:space="preserve">equal </w:t>
      </w:r>
      <w:r w:rsidR="004C4DA0">
        <w:rPr>
          <w:rFonts w:ascii="Times New Roman" w:hAnsi="Times New Roman" w:cs="Times New Roman"/>
          <w:sz w:val="28"/>
          <w:szCs w:val="28"/>
        </w:rPr>
        <w:t>groups.</w:t>
      </w:r>
    </w:p>
    <w:p w14:paraId="7C001FC6" w14:textId="77777777" w:rsidR="00B15087" w:rsidRDefault="001A5B89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</w:t>
      </w:r>
      <w:r w:rsidR="008F3E55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 a</w:t>
      </w:r>
      <w:r w:rsidR="008F3E55">
        <w:rPr>
          <w:rFonts w:ascii="Times New Roman" w:hAnsi="Times New Roman" w:cs="Times New Roman"/>
          <w:sz w:val="28"/>
          <w:szCs w:val="28"/>
        </w:rPr>
        <w:t>re measures of location. They indicate</w:t>
      </w:r>
      <w:r w:rsidR="00B15087" w:rsidRPr="00941834">
        <w:rPr>
          <w:rFonts w:ascii="Times New Roman" w:hAnsi="Times New Roman" w:cs="Times New Roman"/>
          <w:sz w:val="28"/>
          <w:szCs w:val="28"/>
        </w:rPr>
        <w:t xml:space="preserve"> the location of data values.</w:t>
      </w:r>
    </w:p>
    <w:p w14:paraId="7C001FC7" w14:textId="77777777" w:rsidR="00CB4BAD" w:rsidRDefault="00CB4BAD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us to know the exact location of a data value, it is necessary we arrange the data set in ascending or descending order. Arranging it in </w:t>
      </w:r>
      <w:r w:rsidRPr="00CB4BAD">
        <w:rPr>
          <w:rFonts w:ascii="Times New Roman" w:hAnsi="Times New Roman" w:cs="Times New Roman"/>
          <w:sz w:val="28"/>
          <w:szCs w:val="28"/>
          <w:u w:val="single"/>
        </w:rPr>
        <w:t>ascending order</w:t>
      </w:r>
      <w:r w:rsidR="00C542C0">
        <w:rPr>
          <w:rFonts w:ascii="Times New Roman" w:hAnsi="Times New Roman" w:cs="Times New Roman"/>
          <w:sz w:val="28"/>
          <w:szCs w:val="28"/>
          <w:u w:val="single"/>
        </w:rPr>
        <w:t xml:space="preserve"> (least to greatest)</w:t>
      </w:r>
      <w:r>
        <w:rPr>
          <w:rFonts w:ascii="Times New Roman" w:hAnsi="Times New Roman" w:cs="Times New Roman"/>
          <w:sz w:val="28"/>
          <w:szCs w:val="28"/>
        </w:rPr>
        <w:t xml:space="preserve"> is recommended.</w:t>
      </w:r>
      <w:r w:rsidR="00F23B27">
        <w:rPr>
          <w:rFonts w:ascii="Times New Roman" w:hAnsi="Times New Roman" w:cs="Times New Roman"/>
          <w:sz w:val="28"/>
          <w:szCs w:val="28"/>
        </w:rPr>
        <w:t xml:space="preserve"> (You start from the kindergarten up to 12</w:t>
      </w:r>
      <w:r w:rsidR="00F23B27" w:rsidRPr="00F23B2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F23B27">
        <w:rPr>
          <w:rFonts w:ascii="Times New Roman" w:hAnsi="Times New Roman" w:cs="Times New Roman"/>
          <w:sz w:val="28"/>
          <w:szCs w:val="28"/>
        </w:rPr>
        <w:t xml:space="preserve"> grade </w:t>
      </w:r>
      <w:r w:rsidR="00F23B27" w:rsidRPr="00F23B27">
        <w:rPr>
          <w:rFonts w:ascii="Times New Roman" w:hAnsi="Times New Roman" w:cs="Times New Roman"/>
          <w:sz w:val="28"/>
          <w:szCs w:val="28"/>
        </w:rPr>
        <w:sym w:font="Wingdings" w:char="F04A"/>
      </w:r>
      <w:r w:rsidR="00F23B27">
        <w:rPr>
          <w:rFonts w:ascii="Times New Roman" w:hAnsi="Times New Roman" w:cs="Times New Roman"/>
          <w:sz w:val="28"/>
          <w:szCs w:val="28"/>
        </w:rPr>
        <w:t>)</w:t>
      </w:r>
      <w:r w:rsidR="009B66B1">
        <w:rPr>
          <w:rFonts w:ascii="Times New Roman" w:hAnsi="Times New Roman" w:cs="Times New Roman"/>
          <w:sz w:val="28"/>
          <w:szCs w:val="28"/>
        </w:rPr>
        <w:t xml:space="preserve">. Besides, our formulas will deal with values less than the main value. </w:t>
      </w:r>
    </w:p>
    <w:p w14:paraId="7C001FC8" w14:textId="77777777" w:rsidR="00AC2656" w:rsidRDefault="00AC2656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Therefore, the </w:t>
      </w:r>
      <w:r w:rsidR="00F9556A">
        <w:rPr>
          <w:rFonts w:ascii="Times New Roman" w:hAnsi="Times New Roman" w:cs="Times New Roman"/>
          <w:sz w:val="28"/>
          <w:szCs w:val="28"/>
          <w:highlight w:val="yellow"/>
          <w:u w:val="single"/>
        </w:rPr>
        <w:t>First S</w:t>
      </w:r>
      <w:r w:rsidRPr="00AC2656">
        <w:rPr>
          <w:rFonts w:ascii="Times New Roman" w:hAnsi="Times New Roman" w:cs="Times New Roman"/>
          <w:sz w:val="28"/>
          <w:szCs w:val="28"/>
          <w:highlight w:val="yellow"/>
          <w:u w:val="single"/>
        </w:rPr>
        <w:t>tep is to arrange the data in ascending orde</w:t>
      </w:r>
      <w:r w:rsidR="00230B59">
        <w:rPr>
          <w:rFonts w:ascii="Times New Roman" w:hAnsi="Times New Roman" w:cs="Times New Roman"/>
          <w:sz w:val="28"/>
          <w:szCs w:val="28"/>
          <w:highlight w:val="yellow"/>
          <w:u w:val="single"/>
        </w:rPr>
        <w:t>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001FC9" w14:textId="77777777" w:rsidR="005901F6" w:rsidRDefault="005901F6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01F6">
        <w:rPr>
          <w:rFonts w:ascii="Times New Roman" w:hAnsi="Times New Roman" w:cs="Times New Roman"/>
          <w:sz w:val="28"/>
          <w:szCs w:val="28"/>
          <w:highlight w:val="yellow"/>
        </w:rPr>
        <w:t xml:space="preserve">Complete </w:t>
      </w:r>
      <w:r w:rsidR="0093593C">
        <w:rPr>
          <w:rFonts w:ascii="Times New Roman" w:hAnsi="Times New Roman" w:cs="Times New Roman"/>
          <w:sz w:val="28"/>
          <w:szCs w:val="28"/>
          <w:highlight w:val="yellow"/>
        </w:rPr>
        <w:t xml:space="preserve">Table 1 </w:t>
      </w:r>
      <w:r w:rsidRPr="005901F6">
        <w:rPr>
          <w:rFonts w:ascii="Times New Roman" w:hAnsi="Times New Roman" w:cs="Times New Roman"/>
          <w:sz w:val="28"/>
          <w:szCs w:val="28"/>
          <w:highlight w:val="yellow"/>
        </w:rPr>
        <w:t>below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01B6B" w14:paraId="7C001FCE" w14:textId="77777777" w:rsidTr="00A01B6B">
        <w:tc>
          <w:tcPr>
            <w:tcW w:w="2337" w:type="dxa"/>
          </w:tcPr>
          <w:p w14:paraId="7C001FCA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Percentile</w:t>
            </w:r>
          </w:p>
        </w:tc>
        <w:tc>
          <w:tcPr>
            <w:tcW w:w="2337" w:type="dxa"/>
          </w:tcPr>
          <w:p w14:paraId="7C001FCB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Decile</w:t>
            </w:r>
          </w:p>
        </w:tc>
        <w:tc>
          <w:tcPr>
            <w:tcW w:w="2338" w:type="dxa"/>
          </w:tcPr>
          <w:p w14:paraId="7C001FCC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Quintile</w:t>
            </w:r>
          </w:p>
        </w:tc>
        <w:tc>
          <w:tcPr>
            <w:tcW w:w="2338" w:type="dxa"/>
          </w:tcPr>
          <w:p w14:paraId="7C001FCD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Quartile</w:t>
            </w:r>
          </w:p>
        </w:tc>
      </w:tr>
      <w:tr w:rsidR="00A01B6B" w14:paraId="7C001FD3" w14:textId="77777777" w:rsidTr="00A01B6B">
        <w:tc>
          <w:tcPr>
            <w:tcW w:w="2337" w:type="dxa"/>
          </w:tcPr>
          <w:p w14:paraId="7C001FCF" w14:textId="77777777" w:rsidR="00A01B6B" w:rsidRDefault="00A01B6B" w:rsidP="00D04E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C001FD0" w14:textId="77777777" w:rsidR="00A01B6B" w:rsidRDefault="00A01B6B" w:rsidP="00D04EC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D1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D2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B6B" w14:paraId="7C001FD8" w14:textId="77777777" w:rsidTr="00A01B6B">
        <w:tc>
          <w:tcPr>
            <w:tcW w:w="2337" w:type="dxa"/>
          </w:tcPr>
          <w:p w14:paraId="7C001FD4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D5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2338" w:type="dxa"/>
          </w:tcPr>
          <w:p w14:paraId="7C001FD6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D7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B6B" w14:paraId="7C001FDD" w14:textId="77777777" w:rsidTr="00A01B6B">
        <w:tc>
          <w:tcPr>
            <w:tcW w:w="2337" w:type="dxa"/>
          </w:tcPr>
          <w:p w14:paraId="7C001FD9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DA" w14:textId="77777777" w:rsidR="00A01B6B" w:rsidRDefault="002F72C6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F72C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DB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DC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B6B" w14:paraId="7C001FE2" w14:textId="77777777" w:rsidTr="00A01B6B">
        <w:tc>
          <w:tcPr>
            <w:tcW w:w="2337" w:type="dxa"/>
          </w:tcPr>
          <w:p w14:paraId="7C001FDE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DF" w14:textId="77777777" w:rsidR="00A01B6B" w:rsidRDefault="002F72C6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  <w:r w:rsidRPr="002F72C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E0" w14:textId="77777777" w:rsidR="00A01B6B" w:rsidRDefault="002F72C6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  <w:r w:rsidRPr="002F72C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E1" w14:textId="77777777" w:rsidR="00A01B6B" w:rsidRDefault="00D04EC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04EC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44105" w14:paraId="7C001FE7" w14:textId="77777777" w:rsidTr="00A01B6B">
        <w:tc>
          <w:tcPr>
            <w:tcW w:w="2337" w:type="dxa"/>
          </w:tcPr>
          <w:p w14:paraId="7C001FE3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24410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E4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24410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E5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E6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  <w:r w:rsidRPr="0024410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44105" w14:paraId="7C001FEC" w14:textId="77777777" w:rsidTr="00A01B6B">
        <w:tc>
          <w:tcPr>
            <w:tcW w:w="2337" w:type="dxa"/>
          </w:tcPr>
          <w:p w14:paraId="7C001FE8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  <w:r w:rsidRPr="0024410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E9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EA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4410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2338" w:type="dxa"/>
          </w:tcPr>
          <w:p w14:paraId="7C001FEB" w14:textId="77777777" w:rsidR="00244105" w:rsidRDefault="00244105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B6B" w14:paraId="7C001FF1" w14:textId="77777777" w:rsidTr="00A01B6B">
        <w:tc>
          <w:tcPr>
            <w:tcW w:w="2337" w:type="dxa"/>
          </w:tcPr>
          <w:p w14:paraId="7C001FED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EE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EF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F0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A01B6B" w14:paraId="7C001FF6" w14:textId="77777777" w:rsidTr="00A01B6B">
        <w:tc>
          <w:tcPr>
            <w:tcW w:w="2337" w:type="dxa"/>
          </w:tcPr>
          <w:p w14:paraId="7C001FF2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F3" w14:textId="77777777" w:rsidR="00A01B6B" w:rsidRDefault="00A01B6B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001FF4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3.75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F5" w14:textId="77777777" w:rsidR="00A01B6B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64659" w14:paraId="7C001FFB" w14:textId="77777777" w:rsidTr="00A01B6B">
        <w:tc>
          <w:tcPr>
            <w:tcW w:w="2337" w:type="dxa"/>
          </w:tcPr>
          <w:p w14:paraId="7C001FF7" w14:textId="77777777" w:rsidR="00F64659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7" w:type="dxa"/>
          </w:tcPr>
          <w:p w14:paraId="7C001FF8" w14:textId="77777777" w:rsidR="00F64659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F9" w14:textId="77777777" w:rsidR="00F64659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8" w:type="dxa"/>
          </w:tcPr>
          <w:p w14:paraId="7C001FFA" w14:textId="77777777" w:rsidR="00F64659" w:rsidRDefault="00F64659" w:rsidP="007C6C7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6465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C001FFC" w14:textId="77777777" w:rsidR="00A01B6B" w:rsidRDefault="00A01B6B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01FFD" w14:textId="77777777" w:rsidR="00132A74" w:rsidRDefault="00132A74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The 1</m:t>
        </m:r>
        <m:r>
          <w:rPr>
            <w:rFonts w:ascii="Cambria Math" w:hAnsi="Cambria Math" w:cs="Times New Roman"/>
            <w:sz w:val="28"/>
            <w:szCs w:val="28"/>
            <w:vertAlign w:val="superscript"/>
          </w:rPr>
          <m:t>st</m:t>
        </m:r>
        <m:r>
          <w:rPr>
            <w:rFonts w:ascii="Cambria Math" w:hAnsi="Cambria Math" w:cs="Times New Roman"/>
            <w:sz w:val="28"/>
            <w:szCs w:val="28"/>
          </w:rPr>
          <m:t xml:space="preserve"> Quartile is also known as the First or Lower Quartile,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01FFE" w14:textId="77777777" w:rsidR="00132A74" w:rsidRPr="00132A74" w:rsidRDefault="00132A74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The 2nd Quartile is also known as the Median or the Middle Quartile,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7C001FFF" w14:textId="77777777" w:rsidR="00132A74" w:rsidRPr="003F7A09" w:rsidRDefault="00132A74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The 3rd Quartile is also known as the Third or Upper Quartile,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7C002000" w14:textId="77777777" w:rsidR="00B12A17" w:rsidRPr="000B7E24" w:rsidRDefault="00C6729E" w:rsidP="007C6C7E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B7E24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1</w:t>
      </w:r>
      <w:r w:rsidRPr="000B7E24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st</w:t>
      </w:r>
      <w:r w:rsidRPr="000B7E24">
        <w:rPr>
          <w:rFonts w:ascii="Times New Roman" w:hAnsi="Times New Roman" w:cs="Times New Roman"/>
          <w:b/>
          <w:sz w:val="28"/>
          <w:szCs w:val="28"/>
          <w:u w:val="single"/>
        </w:rPr>
        <w:t xml:space="preserve"> Set of </w:t>
      </w:r>
      <w:r w:rsidR="00B12A17" w:rsidRPr="000B7E24">
        <w:rPr>
          <w:rFonts w:ascii="Times New Roman" w:hAnsi="Times New Roman" w:cs="Times New Roman"/>
          <w:b/>
          <w:sz w:val="28"/>
          <w:szCs w:val="28"/>
          <w:u w:val="single"/>
        </w:rPr>
        <w:t xml:space="preserve">Formulas </w:t>
      </w:r>
      <w:r w:rsidR="00CD0B8D">
        <w:rPr>
          <w:rFonts w:ascii="Times New Roman" w:hAnsi="Times New Roman" w:cs="Times New Roman"/>
          <w:b/>
          <w:sz w:val="28"/>
          <w:szCs w:val="28"/>
          <w:u w:val="single"/>
        </w:rPr>
        <w:t>(Converting a Data Value to a Quantile)</w:t>
      </w:r>
    </w:p>
    <w:p w14:paraId="7C002001" w14:textId="77777777" w:rsidR="00C36A05" w:rsidRPr="00C36A05" w:rsidRDefault="00C36A05" w:rsidP="007C6C7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 and y mean two different variables.</m:t>
          </m:r>
        </m:oMath>
      </m:oMathPara>
    </w:p>
    <w:p w14:paraId="7C002002" w14:textId="77777777" w:rsidR="005E1DED" w:rsidRPr="005E1DED" w:rsidRDefault="00C36A05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Percentile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*100=yth Percentile</m:t>
          </m:r>
        </m:oMath>
      </m:oMathPara>
    </w:p>
    <w:p w14:paraId="7C002003" w14:textId="77777777" w:rsidR="005E1DED" w:rsidRPr="005E1DED" w:rsidRDefault="00C36A05" w:rsidP="005E1D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Decile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*10=yth Decile</m:t>
          </m:r>
        </m:oMath>
      </m:oMathPara>
    </w:p>
    <w:p w14:paraId="7C002004" w14:textId="77777777" w:rsidR="005E1DED" w:rsidRPr="00666127" w:rsidRDefault="00352D2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Quintile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*5=yth Quintile</m:t>
          </m:r>
        </m:oMath>
      </m:oMathPara>
    </w:p>
    <w:p w14:paraId="7C002005" w14:textId="77777777" w:rsidR="00666127" w:rsidRPr="005E1DED" w:rsidRDefault="00330AF2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Quartile of 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number of values less than 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total number of values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*4=yth Quartile</m:t>
          </m:r>
        </m:oMath>
      </m:oMathPara>
    </w:p>
    <w:p w14:paraId="7C002006" w14:textId="77777777" w:rsidR="00B15087" w:rsidRDefault="00B1508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02007" w14:textId="77777777" w:rsidR="00D221AC" w:rsidRPr="00F67455" w:rsidRDefault="00D221AC" w:rsidP="00D221AC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nd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 xml:space="preserve"> Set of Formulas (Converting a Quantile to a Data Value)</w:t>
      </w:r>
    </w:p>
    <w:p w14:paraId="7C002008" w14:textId="77777777" w:rsidR="00D221AC" w:rsidRDefault="00DC6E1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Calculate the </w:t>
      </w:r>
      <m:oMath>
        <m:r>
          <w:rPr>
            <w:rFonts w:ascii="Cambria Math" w:hAnsi="Cambria Math" w:cs="Times New Roman"/>
            <w:sz w:val="28"/>
            <w:szCs w:val="28"/>
          </w:rPr>
          <m:t>xth position of the yth Quantile</m:t>
        </m:r>
      </m:oMath>
    </w:p>
    <w:p w14:paraId="7C002009" w14:textId="77777777" w:rsidR="00DC6E13" w:rsidRPr="005D7A73" w:rsidRDefault="00DC6E1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Percentile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7C00200A" w14:textId="77777777" w:rsidR="005D7A73" w:rsidRPr="005D7A73" w:rsidRDefault="005D7A7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Decile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7C00200B" w14:textId="77777777" w:rsidR="005D7A73" w:rsidRPr="00A81991" w:rsidRDefault="005D7A7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Quintile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7C00200C" w14:textId="77777777" w:rsidR="00A81991" w:rsidRPr="005A46D6" w:rsidRDefault="00A81991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Quartile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values)</m:t>
          </m:r>
        </m:oMath>
      </m:oMathPara>
    </w:p>
    <w:p w14:paraId="7C00200D" w14:textId="77777777" w:rsidR="005A46D6" w:rsidRDefault="005A46D6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00200E" w14:textId="77777777" w:rsidR="00911FAD" w:rsidRPr="000133FF" w:rsidRDefault="00911FAD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C53795" w14:paraId="7C002011" w14:textId="77777777" w:rsidTr="00C53795">
        <w:tc>
          <w:tcPr>
            <w:tcW w:w="2875" w:type="dxa"/>
            <w:shd w:val="clear" w:color="auto" w:fill="92D050"/>
          </w:tcPr>
          <w:p w14:paraId="7C00200F" w14:textId="77777777" w:rsidR="00C53795" w:rsidRPr="00C53795" w:rsidRDefault="00C53795" w:rsidP="007C6C7E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w:lastRenderedPageBreak/>
                  <m:t>If the xth position</m:t>
                </m:r>
              </m:oMath>
            </m:oMathPara>
          </w:p>
        </w:tc>
        <w:tc>
          <w:tcPr>
            <w:tcW w:w="6475" w:type="dxa"/>
            <w:shd w:val="clear" w:color="auto" w:fill="92D050"/>
          </w:tcPr>
          <w:p w14:paraId="7C002010" w14:textId="77777777" w:rsidR="00C53795" w:rsidRPr="00C53795" w:rsidRDefault="00C53795" w:rsidP="007C6C7E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then,</m:t>
                </m:r>
              </m:oMath>
            </m:oMathPara>
          </w:p>
        </w:tc>
      </w:tr>
      <w:tr w:rsidR="00C53795" w14:paraId="7C002016" w14:textId="77777777" w:rsidTr="00C53795">
        <w:tc>
          <w:tcPr>
            <w:tcW w:w="2875" w:type="dxa"/>
          </w:tcPr>
          <w:p w14:paraId="7C002012" w14:textId="77777777" w:rsidR="00C53795" w:rsidRPr="00C53795" w:rsidRDefault="00C53795" w:rsidP="007C6C7E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is an integer</m:t>
                </m:r>
              </m:oMath>
            </m:oMathPara>
          </w:p>
        </w:tc>
        <w:tc>
          <w:tcPr>
            <w:tcW w:w="6475" w:type="dxa"/>
          </w:tcPr>
          <w:p w14:paraId="7C002013" w14:textId="77777777" w:rsidR="00C53795" w:rsidRPr="00CA0A3F" w:rsidRDefault="00C53795" w:rsidP="00C53795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xth position=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xth position+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x+1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th position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7C002014" w14:textId="77777777" w:rsidR="00CA0A3F" w:rsidRDefault="00CA0A3F" w:rsidP="00C53795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7C002015" w14:textId="77777777" w:rsidR="00CA0A3F" w:rsidRPr="00CA0A3F" w:rsidRDefault="00CA0A3F" w:rsidP="00C53795">
            <w:pPr>
              <w:spacing w:line="36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In other words, round down the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xth position</m:t>
              </m:r>
            </m:oMath>
            <w:r w:rsidR="00EF2B5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and find the value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; round up the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xth position</m:t>
              </m:r>
            </m:oMath>
            <w:r w:rsidR="00EF2B55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and find the value; then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take the mean of the two values.</w:t>
            </w:r>
          </w:p>
        </w:tc>
      </w:tr>
      <w:tr w:rsidR="00C53795" w14:paraId="7C002019" w14:textId="77777777" w:rsidTr="00C53795">
        <w:tc>
          <w:tcPr>
            <w:tcW w:w="2875" w:type="dxa"/>
          </w:tcPr>
          <w:p w14:paraId="7C002017" w14:textId="77777777" w:rsidR="00C53795" w:rsidRPr="00C53795" w:rsidRDefault="00CA0A3F" w:rsidP="007C6C7E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is not an integer</m:t>
                </m:r>
              </m:oMath>
            </m:oMathPara>
          </w:p>
        </w:tc>
        <w:tc>
          <w:tcPr>
            <w:tcW w:w="6475" w:type="dxa"/>
          </w:tcPr>
          <w:p w14:paraId="7C002018" w14:textId="77777777" w:rsidR="00C53795" w:rsidRPr="00C53795" w:rsidRDefault="00CA0A3F" w:rsidP="007C6C7E">
            <w:pPr>
              <w:spacing w:line="360" w:lineRule="auto"/>
              <w:rPr>
                <w:rFonts w:ascii="Cambria Math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xth position is rounded up</m:t>
                </m:r>
              </m:oMath>
            </m:oMathPara>
          </w:p>
        </w:tc>
      </w:tr>
    </w:tbl>
    <w:p w14:paraId="7C00201A" w14:textId="77777777" w:rsidR="000133FF" w:rsidRPr="00DC6E13" w:rsidRDefault="000133FF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0201B" w14:textId="77777777" w:rsidR="00FC11B7" w:rsidRPr="003A791D" w:rsidRDefault="00FC11B7" w:rsidP="007C6C7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791D">
        <w:rPr>
          <w:rFonts w:ascii="Times New Roman" w:hAnsi="Times New Roman" w:cs="Times New Roman"/>
          <w:sz w:val="28"/>
          <w:szCs w:val="28"/>
          <w:u w:val="single"/>
        </w:rPr>
        <w:t>Example 1</w:t>
      </w:r>
    </w:p>
    <w:p w14:paraId="7C00201C" w14:textId="77777777" w:rsidR="00FC11B7" w:rsidRDefault="00CA78FF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Timothy surveyed 36 adults in the City of </w:t>
      </w:r>
      <w:r w:rsidR="00C75109">
        <w:rPr>
          <w:rFonts w:ascii="Times New Roman" w:hAnsi="Times New Roman" w:cs="Times New Roman"/>
          <w:sz w:val="28"/>
          <w:szCs w:val="28"/>
        </w:rPr>
        <w:t>Truth or Consequences, New Mexico. He sorted their ages as seen in the data below:</w:t>
      </w:r>
    </w:p>
    <w:p w14:paraId="7C00201D" w14:textId="77777777" w:rsidR="00C75109" w:rsidRDefault="00B40705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ab/>
        <w:t>20</w:t>
      </w:r>
      <w:r>
        <w:rPr>
          <w:rFonts w:ascii="Times New Roman" w:hAnsi="Times New Roman" w:cs="Times New Roman"/>
          <w:sz w:val="28"/>
          <w:szCs w:val="28"/>
        </w:rPr>
        <w:tab/>
        <w:t>20</w:t>
      </w:r>
      <w:r>
        <w:rPr>
          <w:rFonts w:ascii="Times New Roman" w:hAnsi="Times New Roman" w:cs="Times New Roman"/>
          <w:sz w:val="28"/>
          <w:szCs w:val="28"/>
        </w:rPr>
        <w:tab/>
        <w:t>22</w:t>
      </w:r>
      <w:r>
        <w:rPr>
          <w:rFonts w:ascii="Times New Roman" w:hAnsi="Times New Roman" w:cs="Times New Roman"/>
          <w:sz w:val="28"/>
          <w:szCs w:val="28"/>
        </w:rPr>
        <w:tab/>
        <w:t>23</w:t>
      </w:r>
      <w:r>
        <w:rPr>
          <w:rFonts w:ascii="Times New Roman" w:hAnsi="Times New Roman" w:cs="Times New Roman"/>
          <w:sz w:val="28"/>
          <w:szCs w:val="28"/>
        </w:rPr>
        <w:tab/>
        <w:t>25</w:t>
      </w:r>
      <w:r>
        <w:rPr>
          <w:rFonts w:ascii="Times New Roman" w:hAnsi="Times New Roman" w:cs="Times New Roman"/>
          <w:sz w:val="28"/>
          <w:szCs w:val="28"/>
        </w:rPr>
        <w:tab/>
        <w:t>27</w:t>
      </w:r>
      <w:r>
        <w:rPr>
          <w:rFonts w:ascii="Times New Roman" w:hAnsi="Times New Roman" w:cs="Times New Roman"/>
          <w:sz w:val="28"/>
          <w:szCs w:val="28"/>
        </w:rPr>
        <w:tab/>
        <w:t>30</w:t>
      </w:r>
      <w:r>
        <w:rPr>
          <w:rFonts w:ascii="Times New Roman" w:hAnsi="Times New Roman" w:cs="Times New Roman"/>
          <w:sz w:val="28"/>
          <w:szCs w:val="28"/>
        </w:rPr>
        <w:tab/>
        <w:t>31</w:t>
      </w:r>
      <w:r>
        <w:rPr>
          <w:rFonts w:ascii="Times New Roman" w:hAnsi="Times New Roman" w:cs="Times New Roman"/>
          <w:sz w:val="28"/>
          <w:szCs w:val="28"/>
        </w:rPr>
        <w:tab/>
        <w:t>32</w:t>
      </w:r>
      <w:r>
        <w:rPr>
          <w:rFonts w:ascii="Times New Roman" w:hAnsi="Times New Roman" w:cs="Times New Roman"/>
          <w:sz w:val="28"/>
          <w:szCs w:val="28"/>
        </w:rPr>
        <w:tab/>
        <w:t>36</w:t>
      </w:r>
      <w:r>
        <w:rPr>
          <w:rFonts w:ascii="Times New Roman" w:hAnsi="Times New Roman" w:cs="Times New Roman"/>
          <w:sz w:val="28"/>
          <w:szCs w:val="28"/>
        </w:rPr>
        <w:tab/>
        <w:t>37</w:t>
      </w:r>
      <w:r>
        <w:rPr>
          <w:rFonts w:ascii="Times New Roman" w:hAnsi="Times New Roman" w:cs="Times New Roman"/>
          <w:sz w:val="28"/>
          <w:szCs w:val="28"/>
        </w:rPr>
        <w:tab/>
        <w:t>38</w:t>
      </w:r>
    </w:p>
    <w:p w14:paraId="7C00201E" w14:textId="77777777" w:rsidR="00B40705" w:rsidRDefault="00B40705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ab/>
        <w:t>40</w:t>
      </w:r>
      <w:r>
        <w:rPr>
          <w:rFonts w:ascii="Times New Roman" w:hAnsi="Times New Roman" w:cs="Times New Roman"/>
          <w:sz w:val="28"/>
          <w:szCs w:val="28"/>
        </w:rPr>
        <w:tab/>
        <w:t>41</w:t>
      </w:r>
      <w:r>
        <w:rPr>
          <w:rFonts w:ascii="Times New Roman" w:hAnsi="Times New Roman" w:cs="Times New Roman"/>
          <w:sz w:val="28"/>
          <w:szCs w:val="28"/>
        </w:rPr>
        <w:tab/>
        <w:t>43</w:t>
      </w:r>
      <w:r>
        <w:rPr>
          <w:rFonts w:ascii="Times New Roman" w:hAnsi="Times New Roman" w:cs="Times New Roman"/>
          <w:sz w:val="28"/>
          <w:szCs w:val="28"/>
        </w:rPr>
        <w:tab/>
        <w:t>44</w:t>
      </w:r>
      <w:r>
        <w:rPr>
          <w:rFonts w:ascii="Times New Roman" w:hAnsi="Times New Roman" w:cs="Times New Roman"/>
          <w:sz w:val="28"/>
          <w:szCs w:val="28"/>
        </w:rPr>
        <w:tab/>
        <w:t>48</w:t>
      </w:r>
      <w:r>
        <w:rPr>
          <w:rFonts w:ascii="Times New Roman" w:hAnsi="Times New Roman" w:cs="Times New Roman"/>
          <w:sz w:val="28"/>
          <w:szCs w:val="28"/>
        </w:rPr>
        <w:tab/>
        <w:t>49</w:t>
      </w:r>
      <w:r>
        <w:rPr>
          <w:rFonts w:ascii="Times New Roman" w:hAnsi="Times New Roman" w:cs="Times New Roman"/>
          <w:sz w:val="28"/>
          <w:szCs w:val="28"/>
        </w:rPr>
        <w:tab/>
        <w:t>49</w:t>
      </w:r>
      <w:r>
        <w:rPr>
          <w:rFonts w:ascii="Times New Roman" w:hAnsi="Times New Roman" w:cs="Times New Roman"/>
          <w:sz w:val="28"/>
          <w:szCs w:val="28"/>
        </w:rPr>
        <w:tab/>
        <w:t>55</w:t>
      </w:r>
      <w:r>
        <w:rPr>
          <w:rFonts w:ascii="Times New Roman" w:hAnsi="Times New Roman" w:cs="Times New Roman"/>
          <w:sz w:val="28"/>
          <w:szCs w:val="28"/>
        </w:rPr>
        <w:tab/>
        <w:t>56</w:t>
      </w:r>
      <w:r>
        <w:rPr>
          <w:rFonts w:ascii="Times New Roman" w:hAnsi="Times New Roman" w:cs="Times New Roman"/>
          <w:sz w:val="28"/>
          <w:szCs w:val="28"/>
        </w:rPr>
        <w:tab/>
        <w:t>58</w:t>
      </w:r>
      <w:r>
        <w:rPr>
          <w:rFonts w:ascii="Times New Roman" w:hAnsi="Times New Roman" w:cs="Times New Roman"/>
          <w:sz w:val="28"/>
          <w:szCs w:val="28"/>
        </w:rPr>
        <w:tab/>
        <w:t>61</w:t>
      </w:r>
      <w:r>
        <w:rPr>
          <w:rFonts w:ascii="Times New Roman" w:hAnsi="Times New Roman" w:cs="Times New Roman"/>
          <w:sz w:val="28"/>
          <w:szCs w:val="28"/>
        </w:rPr>
        <w:tab/>
        <w:t>63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00201F" w14:textId="77777777" w:rsidR="00B40705" w:rsidRDefault="00B40705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63</w:t>
      </w:r>
      <w:r>
        <w:rPr>
          <w:rFonts w:ascii="Times New Roman" w:hAnsi="Times New Roman" w:cs="Times New Roman"/>
          <w:sz w:val="28"/>
          <w:szCs w:val="28"/>
        </w:rPr>
        <w:tab/>
      </w:r>
      <w:r w:rsidRPr="00230FA5">
        <w:rPr>
          <w:rFonts w:ascii="Times New Roman" w:hAnsi="Times New Roman" w:cs="Times New Roman"/>
          <w:sz w:val="28"/>
          <w:szCs w:val="28"/>
          <w:highlight w:val="yellow"/>
        </w:rPr>
        <w:t>65</w:t>
      </w:r>
      <w:r>
        <w:rPr>
          <w:rFonts w:ascii="Times New Roman" w:hAnsi="Times New Roman" w:cs="Times New Roman"/>
          <w:sz w:val="28"/>
          <w:szCs w:val="28"/>
        </w:rPr>
        <w:tab/>
        <w:t>69</w:t>
      </w:r>
      <w:r>
        <w:rPr>
          <w:rFonts w:ascii="Times New Roman" w:hAnsi="Times New Roman" w:cs="Times New Roman"/>
          <w:sz w:val="28"/>
          <w:szCs w:val="28"/>
        </w:rPr>
        <w:tab/>
        <w:t>70</w:t>
      </w:r>
      <w:r>
        <w:rPr>
          <w:rFonts w:ascii="Times New Roman" w:hAnsi="Times New Roman" w:cs="Times New Roman"/>
          <w:sz w:val="28"/>
          <w:szCs w:val="28"/>
        </w:rPr>
        <w:tab/>
        <w:t>70</w:t>
      </w:r>
      <w:r>
        <w:rPr>
          <w:rFonts w:ascii="Times New Roman" w:hAnsi="Times New Roman" w:cs="Times New Roman"/>
          <w:sz w:val="28"/>
          <w:szCs w:val="28"/>
        </w:rPr>
        <w:tab/>
        <w:t>70</w:t>
      </w:r>
      <w:r>
        <w:rPr>
          <w:rFonts w:ascii="Times New Roman" w:hAnsi="Times New Roman" w:cs="Times New Roman"/>
          <w:sz w:val="28"/>
          <w:szCs w:val="28"/>
        </w:rPr>
        <w:tab/>
        <w:t>71</w:t>
      </w:r>
      <w:r>
        <w:rPr>
          <w:rFonts w:ascii="Times New Roman" w:hAnsi="Times New Roman" w:cs="Times New Roman"/>
          <w:sz w:val="28"/>
          <w:szCs w:val="28"/>
        </w:rPr>
        <w:tab/>
        <w:t>76</w:t>
      </w:r>
      <w:r>
        <w:rPr>
          <w:rFonts w:ascii="Times New Roman" w:hAnsi="Times New Roman" w:cs="Times New Roman"/>
          <w:sz w:val="28"/>
          <w:szCs w:val="28"/>
        </w:rPr>
        <w:tab/>
        <w:t>77</w:t>
      </w:r>
      <w:r>
        <w:rPr>
          <w:rFonts w:ascii="Times New Roman" w:hAnsi="Times New Roman" w:cs="Times New Roman"/>
          <w:sz w:val="28"/>
          <w:szCs w:val="28"/>
        </w:rPr>
        <w:tab/>
        <w:t>80</w:t>
      </w:r>
    </w:p>
    <w:p w14:paraId="7C002020" w14:textId="77777777" w:rsidR="00B8648F" w:rsidRDefault="00B8648F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Determine </w:t>
      </w:r>
      <w:r w:rsidR="00DA22CC">
        <w:rPr>
          <w:rFonts w:ascii="Times New Roman" w:hAnsi="Times New Roman" w:cs="Times New Roman"/>
          <w:sz w:val="28"/>
          <w:szCs w:val="28"/>
        </w:rPr>
        <w:t xml:space="preserve">and interpret </w:t>
      </w:r>
      <w:r>
        <w:rPr>
          <w:rFonts w:ascii="Times New Roman" w:hAnsi="Times New Roman" w:cs="Times New Roman"/>
          <w:sz w:val="28"/>
          <w:szCs w:val="28"/>
        </w:rPr>
        <w:t xml:space="preserve">the quantiles of </w:t>
      </w:r>
      <w:r w:rsidRPr="00230FA5">
        <w:rPr>
          <w:rFonts w:ascii="Times New Roman" w:hAnsi="Times New Roman" w:cs="Times New Roman"/>
          <w:sz w:val="28"/>
          <w:szCs w:val="28"/>
          <w:highlight w:val="yellow"/>
        </w:rPr>
        <w:t>65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002021" w14:textId="77777777" w:rsidR="003D0155" w:rsidRPr="003D0155" w:rsidRDefault="003D0155" w:rsidP="007C6C7E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D0155">
        <w:rPr>
          <w:rFonts w:ascii="Times New Roman" w:hAnsi="Times New Roman" w:cs="Times New Roman"/>
          <w:sz w:val="28"/>
          <w:szCs w:val="28"/>
          <w:u w:val="single"/>
        </w:rPr>
        <w:t>Solution</w:t>
      </w:r>
    </w:p>
    <w:p w14:paraId="7C002022" w14:textId="77777777" w:rsidR="003D0155" w:rsidRDefault="003D0155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size</w:t>
      </w:r>
      <w:r w:rsidR="005D7A73">
        <w:rPr>
          <w:rFonts w:ascii="Times New Roman" w:hAnsi="Times New Roman" w:cs="Times New Roman"/>
          <w:sz w:val="28"/>
          <w:szCs w:val="28"/>
        </w:rPr>
        <w:t xml:space="preserve"> = Total number of values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 = 36</m:t>
        </m:r>
      </m:oMath>
    </w:p>
    <w:p w14:paraId="7C002023" w14:textId="77777777" w:rsidR="00D321B7" w:rsidRDefault="00D321B7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data values less than 65 = 27</w:t>
      </w:r>
    </w:p>
    <w:p w14:paraId="7C002024" w14:textId="77777777" w:rsidR="00D321B7" w:rsidRPr="00DC158B" w:rsidRDefault="00D321B7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Percentile of 65=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75th percentile</m:t>
          </m:r>
        </m:oMath>
      </m:oMathPara>
    </w:p>
    <w:p w14:paraId="7C002025" w14:textId="77777777" w:rsidR="00DC158B" w:rsidRDefault="00DC158B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means that</w:t>
      </w:r>
      <w:r w:rsidR="00254697">
        <w:rPr>
          <w:rFonts w:ascii="Times New Roman" w:eastAsiaTheme="minorEastAsia" w:hAnsi="Times New Roman" w:cs="Times New Roman"/>
          <w:sz w:val="28"/>
          <w:szCs w:val="28"/>
        </w:rPr>
        <w:t xml:space="preserve"> if you divide the ages into 100 groups;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the age, 65 separates the lowest 75% of the ages from the highest 25%.</w:t>
      </w:r>
      <w:r w:rsidR="00706E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241C3">
        <w:rPr>
          <w:rFonts w:ascii="Times New Roman" w:eastAsiaTheme="minorEastAsia" w:hAnsi="Times New Roman" w:cs="Times New Roman"/>
          <w:sz w:val="28"/>
          <w:szCs w:val="28"/>
        </w:rPr>
        <w:t xml:space="preserve">You may also say that </w:t>
      </w:r>
      <w:r w:rsidR="00706EEF">
        <w:rPr>
          <w:rFonts w:ascii="Times New Roman" w:eastAsiaTheme="minorEastAsia" w:hAnsi="Times New Roman" w:cs="Times New Roman"/>
          <w:sz w:val="28"/>
          <w:szCs w:val="28"/>
        </w:rPr>
        <w:t>75% of the ages are lower than 65, while 25% of the ages are higher than 65.</w:t>
      </w:r>
    </w:p>
    <w:p w14:paraId="7C002026" w14:textId="77777777" w:rsidR="00D321B7" w:rsidRPr="00254697" w:rsidRDefault="00D321B7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Decile of 65=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*10=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7.5th decile</m:t>
          </m:r>
        </m:oMath>
      </m:oMathPara>
    </w:p>
    <w:p w14:paraId="7C002027" w14:textId="77777777" w:rsidR="00254697" w:rsidRDefault="00254697" w:rsidP="00254697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means that if you divide the ages into 10 groups; the age, 65 separates the lowest 7.5 of the ages from the highest 2.5.</w:t>
      </w:r>
    </w:p>
    <w:p w14:paraId="7C002028" w14:textId="77777777" w:rsidR="00D321B7" w:rsidRPr="009906CD" w:rsidRDefault="00D321B7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Quintile of 65=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*5=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3.75th quintile</m:t>
          </m:r>
        </m:oMath>
      </m:oMathPara>
    </w:p>
    <w:p w14:paraId="7C002029" w14:textId="77777777" w:rsidR="009906CD" w:rsidRDefault="009906CD" w:rsidP="009906C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means that if you divide the ages into 5 groups; the age, 65 separates the lowest 3.75 of the ages from the highest 1.25.</w:t>
      </w:r>
    </w:p>
    <w:p w14:paraId="7C00202A" w14:textId="77777777" w:rsidR="001628C3" w:rsidRPr="007B280E" w:rsidRDefault="001628C3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Quartile of 65=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*4=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3rd quartile</m:t>
          </m:r>
        </m:oMath>
      </m:oMathPara>
    </w:p>
    <w:p w14:paraId="7C00202B" w14:textId="77777777" w:rsidR="00A752E3" w:rsidRDefault="00A752E3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This means that if you divide the ages into 4 groups; the age, 65 separates the lowest 3 of the ages from the highest 1.</w:t>
      </w:r>
    </w:p>
    <w:p w14:paraId="7C00202C" w14:textId="77777777" w:rsidR="00F4275C" w:rsidRPr="00686DE7" w:rsidRDefault="00F4275C" w:rsidP="00A752E3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7C00202D" w14:textId="77777777" w:rsidR="00A315D8" w:rsidRPr="00D42FD9" w:rsidRDefault="00A315D8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D42FD9">
        <w:rPr>
          <w:rFonts w:ascii="Times New Roman" w:eastAsiaTheme="minorEastAsia" w:hAnsi="Times New Roman" w:cs="Times New Roman"/>
          <w:sz w:val="28"/>
          <w:szCs w:val="28"/>
          <w:u w:val="single"/>
        </w:rPr>
        <w:t>Example 2</w:t>
      </w:r>
    </w:p>
    <w:p w14:paraId="7C00202E" w14:textId="77777777" w:rsidR="00A315D8" w:rsidRDefault="00A315D8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Using the data in Example 1, determine the 75</w:t>
      </w:r>
      <w:r w:rsidRPr="00A315D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percentile; 7.5</w:t>
      </w:r>
      <w:r w:rsidRPr="00A315D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decile; 3.75</w:t>
      </w:r>
      <w:r w:rsidRPr="00A315D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quintile; and the 3</w:t>
      </w:r>
      <w:r w:rsidRPr="00A315D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quartile.</w:t>
      </w:r>
    </w:p>
    <w:p w14:paraId="7C00202F" w14:textId="77777777" w:rsidR="0010478E" w:rsidRPr="00A559B8" w:rsidRDefault="0010478E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A559B8">
        <w:rPr>
          <w:rFonts w:ascii="Times New Roman" w:eastAsiaTheme="minorEastAsia" w:hAnsi="Times New Roman" w:cs="Times New Roman"/>
          <w:sz w:val="28"/>
          <w:szCs w:val="28"/>
          <w:u w:val="single"/>
        </w:rPr>
        <w:t>Solution</w:t>
      </w:r>
    </w:p>
    <w:p w14:paraId="7C002030" w14:textId="77777777" w:rsidR="009022E3" w:rsidRPr="009022E3" w:rsidRDefault="0010478E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n=36</m:t>
        </m:r>
      </m:oMath>
    </w:p>
    <w:p w14:paraId="7C002031" w14:textId="77777777" w:rsidR="00A559B8" w:rsidRPr="00EF6D65" w:rsidRDefault="00A559B8" w:rsidP="00A559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75*36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C002032" w14:textId="77777777" w:rsidR="00EF6D65" w:rsidRPr="003E34EE" w:rsidRDefault="00EF6D65" w:rsidP="00A559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7.5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7.5*36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270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C002033" w14:textId="77777777" w:rsidR="003E34EE" w:rsidRPr="009C209E" w:rsidRDefault="003E34EE" w:rsidP="00A559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3.75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3.75*36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7C002034" w14:textId="77777777" w:rsidR="009C209E" w:rsidRPr="005D7A73" w:rsidRDefault="009C209E" w:rsidP="00A559B8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3*36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=27</m:t>
          </m:r>
        </m:oMath>
      </m:oMathPara>
    </w:p>
    <w:p w14:paraId="7C002035" w14:textId="77777777" w:rsidR="00A559B8" w:rsidRPr="000E0ED0" w:rsidRDefault="000E0ED0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27th position+28th position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63+65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=64</m:t>
          </m:r>
        </m:oMath>
      </m:oMathPara>
    </w:p>
    <w:p w14:paraId="7C002036" w14:textId="77777777" w:rsidR="0010478E" w:rsidRDefault="0093593C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Generally, we denote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Percentile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Quartile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</w:p>
    <w:p w14:paraId="7C002037" w14:textId="77777777" w:rsidR="0093593C" w:rsidRPr="0093593C" w:rsidRDefault="0093593C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So,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means the 10th percentile</m:t>
          </m:r>
        </m:oMath>
      </m:oMathPara>
    </w:p>
    <w:p w14:paraId="7C002038" w14:textId="77777777" w:rsidR="0093593C" w:rsidRPr="0093593C" w:rsidRDefault="0000666D" w:rsidP="00A752E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means the 3rd quartile</m:t>
          </m:r>
        </m:oMath>
      </m:oMathPara>
    </w:p>
    <w:p w14:paraId="7C002039" w14:textId="77777777" w:rsidR="0082227D" w:rsidRDefault="0093593C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067F">
        <w:rPr>
          <w:rFonts w:ascii="Times New Roman" w:hAnsi="Times New Roman" w:cs="Times New Roman"/>
          <w:sz w:val="28"/>
          <w:szCs w:val="28"/>
          <w:u w:val="single"/>
        </w:rPr>
        <w:t>As noted earlier from Table 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00203A" w14:textId="77777777" w:rsidR="0093593C" w:rsidRPr="0093593C" w:rsidRDefault="0000666D" w:rsidP="007C6C7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=1st Quartile=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=25th Percentile</m:t>
          </m:r>
        </m:oMath>
      </m:oMathPara>
    </w:p>
    <w:p w14:paraId="7C00203B" w14:textId="77777777" w:rsidR="0093593C" w:rsidRPr="00E06139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=2nd Quartile=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=50th Percentile=Median (Important)</m:t>
          </m:r>
        </m:oMath>
      </m:oMathPara>
    </w:p>
    <w:p w14:paraId="7C00203C" w14:textId="77777777" w:rsidR="00E06139" w:rsidRPr="0093593C" w:rsidRDefault="0000666D" w:rsidP="00E061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=3rd Quartile=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75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=75th Percentile</m:t>
          </m:r>
        </m:oMath>
      </m:oMathPara>
    </w:p>
    <w:p w14:paraId="7C00203D" w14:textId="77777777" w:rsidR="00E06139" w:rsidRDefault="007937B8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may decide to use either the formula for Quartile or the formula for Percentile.</w:t>
      </w:r>
    </w:p>
    <w:p w14:paraId="7C00203E" w14:textId="77777777" w:rsidR="0045281F" w:rsidRDefault="0045281F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0203F" w14:textId="77777777" w:rsidR="007937B8" w:rsidRDefault="007937B8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37B8">
        <w:rPr>
          <w:rFonts w:ascii="Times New Roman" w:hAnsi="Times New Roman" w:cs="Times New Roman"/>
          <w:sz w:val="28"/>
          <w:szCs w:val="28"/>
          <w:u w:val="single"/>
        </w:rPr>
        <w:t>NOTE</w:t>
      </w:r>
      <w:r w:rsidR="0045281F">
        <w:rPr>
          <w:rFonts w:ascii="Times New Roman" w:hAnsi="Times New Roman" w:cs="Times New Roman"/>
          <w:sz w:val="28"/>
          <w:szCs w:val="28"/>
        </w:rPr>
        <w:t>:</w:t>
      </w:r>
      <w:r w:rsidR="0045281F">
        <w:rPr>
          <w:rFonts w:ascii="Times New Roman" w:hAnsi="Times New Roman" w:cs="Times New Roman"/>
          <w:sz w:val="28"/>
          <w:szCs w:val="28"/>
        </w:rPr>
        <w:tab/>
        <w:t>Some textbook</w:t>
      </w:r>
      <w:r>
        <w:rPr>
          <w:rFonts w:ascii="Times New Roman" w:hAnsi="Times New Roman" w:cs="Times New Roman"/>
          <w:sz w:val="28"/>
          <w:szCs w:val="28"/>
        </w:rPr>
        <w:t>s</w:t>
      </w:r>
      <w:r w:rsidR="0045281F">
        <w:rPr>
          <w:rFonts w:ascii="Times New Roman" w:hAnsi="Times New Roman" w:cs="Times New Roman"/>
          <w:sz w:val="28"/>
          <w:szCs w:val="28"/>
        </w:rPr>
        <w:t>/online resources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281F">
        <w:rPr>
          <w:rFonts w:ascii="Times New Roman" w:hAnsi="Times New Roman" w:cs="Times New Roman"/>
          <w:sz w:val="28"/>
          <w:szCs w:val="28"/>
        </w:rPr>
        <w:t>calculate the 2</w:t>
      </w:r>
      <w:r w:rsidR="0045281F" w:rsidRPr="0045281F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45281F">
        <w:rPr>
          <w:rFonts w:ascii="Times New Roman" w:hAnsi="Times New Roman" w:cs="Times New Roman"/>
          <w:sz w:val="28"/>
          <w:szCs w:val="28"/>
        </w:rPr>
        <w:t xml:space="preserve"> set of formulas differently.</w:t>
      </w:r>
      <w:r w:rsidR="00E21D9B">
        <w:rPr>
          <w:rFonts w:ascii="Times New Roman" w:hAnsi="Times New Roman" w:cs="Times New Roman"/>
          <w:sz w:val="28"/>
          <w:szCs w:val="28"/>
        </w:rPr>
        <w:t xml:space="preserve"> They may have it this way:</w:t>
      </w:r>
    </w:p>
    <w:p w14:paraId="7C002040" w14:textId="77777777" w:rsidR="00E21D9B" w:rsidRPr="00E21D9B" w:rsidRDefault="00E21D9B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yth Percentile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*(total number of values+1)</m:t>
          </m:r>
        </m:oMath>
      </m:oMathPara>
    </w:p>
    <w:p w14:paraId="7C002041" w14:textId="77777777" w:rsidR="0045281F" w:rsidRDefault="005C31A5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use this formula for the Example 2, you will get the answers we got in Example 1 (which makes sense). However, if you decide to find the median of that data with this formula; it will not be the same as when you find the median with the 2</w:t>
      </w:r>
      <w:r w:rsidRPr="005C31A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set of formulas. Try it and see. So, there is still some confusion that the 2</w:t>
      </w:r>
      <w:r w:rsidRPr="005C31A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set of formulas should apply only to the median.</w:t>
      </w:r>
    </w:p>
    <w:p w14:paraId="7C002042" w14:textId="77777777" w:rsidR="005C31A5" w:rsidRDefault="005C31A5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this course, please use the 2</w:t>
      </w:r>
      <w:r w:rsidRPr="005C31A5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set of formulas.</w:t>
      </w:r>
    </w:p>
    <w:p w14:paraId="7C002043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164D9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The Five-Number Summary of Data</w:t>
      </w:r>
    </w:p>
    <w:p w14:paraId="7C002044" w14:textId="77777777" w:rsidR="000C4535" w:rsidRPr="000C4535" w:rsidRDefault="000C4535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535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five-number summary of data is used to construct boxplots otherwise known as box and whisker plots.</w:t>
      </w:r>
    </w:p>
    <w:p w14:paraId="7C002045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9C4">
        <w:rPr>
          <w:rFonts w:ascii="Times New Roman" w:hAnsi="Times New Roman" w:cs="Times New Roman"/>
          <w:sz w:val="28"/>
          <w:szCs w:val="28"/>
          <w:u w:val="single"/>
        </w:rPr>
        <w:t>The five-number summary of data are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002046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(</w:t>
      </w:r>
      <m:oMath>
        <m:r>
          <w:rPr>
            <w:rFonts w:ascii="Cambria Math" w:hAnsi="Cambria Math" w:cs="Times New Roman"/>
            <w:sz w:val="28"/>
            <w:szCs w:val="28"/>
          </w:rPr>
          <m:t>Min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7C002047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Lower </w:t>
      </w:r>
      <w:r w:rsidR="007C388A">
        <w:rPr>
          <w:rFonts w:ascii="Times New Roman" w:hAnsi="Times New Roman" w:cs="Times New Roman"/>
          <w:sz w:val="28"/>
          <w:szCs w:val="28"/>
        </w:rPr>
        <w:t>Quartile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C388A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C002048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Median or Middle Quartile</w:t>
      </w:r>
      <w:r w:rsidR="007C388A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7C388A">
        <w:rPr>
          <w:rFonts w:ascii="Times New Roman" w:hAnsi="Times New Roman" w:cs="Times New Roman"/>
          <w:sz w:val="28"/>
          <w:szCs w:val="28"/>
        </w:rPr>
        <w:t>)</w:t>
      </w:r>
    </w:p>
    <w:p w14:paraId="7C002049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Upper Quartile</w:t>
      </w:r>
      <w:r w:rsidR="007C388A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C388A">
        <w:rPr>
          <w:rFonts w:ascii="Times New Roman" w:hAnsi="Times New Roman" w:cs="Times New Roman"/>
          <w:sz w:val="28"/>
          <w:szCs w:val="28"/>
        </w:rPr>
        <w:t>)</w:t>
      </w:r>
    </w:p>
    <w:p w14:paraId="7C00204A" w14:textId="77777777" w:rsidR="005164D9" w:rsidRDefault="005164D9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(</w:t>
      </w:r>
      <m:oMath>
        <m:r>
          <w:rPr>
            <w:rFonts w:ascii="Cambria Math" w:hAnsi="Cambria Math" w:cs="Times New Roman"/>
            <w:sz w:val="28"/>
            <w:szCs w:val="28"/>
          </w:rPr>
          <m:t>Max</m:t>
        </m:r>
      </m:oMath>
      <w:r>
        <w:rPr>
          <w:rFonts w:ascii="Times New Roman" w:hAnsi="Times New Roman" w:cs="Times New Roman"/>
          <w:sz w:val="28"/>
          <w:szCs w:val="28"/>
        </w:rPr>
        <w:t>)</w:t>
      </w:r>
    </w:p>
    <w:p w14:paraId="7C00204B" w14:textId="77777777" w:rsidR="007B1EE0" w:rsidRDefault="007B1EE0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0204C" w14:textId="77777777" w:rsidR="007B1EE0" w:rsidRPr="007B1EE0" w:rsidRDefault="007B1EE0" w:rsidP="0093593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7B1EE0">
        <w:rPr>
          <w:rFonts w:ascii="Times New Roman" w:hAnsi="Times New Roman" w:cs="Times New Roman"/>
          <w:sz w:val="28"/>
          <w:szCs w:val="28"/>
          <w:u w:val="single"/>
        </w:rPr>
        <w:t>Example 3</w:t>
      </w:r>
    </w:p>
    <w:p w14:paraId="7C00204D" w14:textId="77777777" w:rsidR="007B1EE0" w:rsidRDefault="007B1EE0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the five-number summary for the data:</w:t>
      </w:r>
    </w:p>
    <w:p w14:paraId="7C00204E" w14:textId="5EB99489" w:rsidR="007B1EE0" w:rsidRDefault="007B1EE0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70</w:t>
      </w:r>
      <w:r>
        <w:rPr>
          <w:rFonts w:ascii="Times New Roman" w:hAnsi="Times New Roman" w:cs="Times New Roman"/>
          <w:sz w:val="28"/>
          <w:szCs w:val="28"/>
        </w:rPr>
        <w:tab/>
        <w:t>71</w:t>
      </w:r>
      <w:r>
        <w:rPr>
          <w:rFonts w:ascii="Times New Roman" w:hAnsi="Times New Roman" w:cs="Times New Roman"/>
          <w:sz w:val="28"/>
          <w:szCs w:val="28"/>
        </w:rPr>
        <w:tab/>
        <w:t>71</w:t>
      </w:r>
      <w:r>
        <w:rPr>
          <w:rFonts w:ascii="Times New Roman" w:hAnsi="Times New Roman" w:cs="Times New Roman"/>
          <w:sz w:val="28"/>
          <w:szCs w:val="28"/>
        </w:rPr>
        <w:tab/>
        <w:t>71</w:t>
      </w:r>
      <w:r>
        <w:rPr>
          <w:rFonts w:ascii="Times New Roman" w:hAnsi="Times New Roman" w:cs="Times New Roman"/>
          <w:sz w:val="28"/>
          <w:szCs w:val="28"/>
        </w:rPr>
        <w:tab/>
        <w:t>72</w:t>
      </w:r>
      <w:r>
        <w:rPr>
          <w:rFonts w:ascii="Times New Roman" w:hAnsi="Times New Roman" w:cs="Times New Roman"/>
          <w:sz w:val="28"/>
          <w:szCs w:val="28"/>
        </w:rPr>
        <w:tab/>
        <w:t>72</w:t>
      </w:r>
      <w:r>
        <w:rPr>
          <w:rFonts w:ascii="Times New Roman" w:hAnsi="Times New Roman" w:cs="Times New Roman"/>
          <w:sz w:val="28"/>
          <w:szCs w:val="28"/>
        </w:rPr>
        <w:tab/>
        <w:t>74</w:t>
      </w:r>
      <w:r>
        <w:rPr>
          <w:rFonts w:ascii="Times New Roman" w:hAnsi="Times New Roman" w:cs="Times New Roman"/>
          <w:sz w:val="28"/>
          <w:szCs w:val="28"/>
        </w:rPr>
        <w:tab/>
        <w:t>74</w:t>
      </w:r>
      <w:r>
        <w:rPr>
          <w:rFonts w:ascii="Times New Roman" w:hAnsi="Times New Roman" w:cs="Times New Roman"/>
          <w:sz w:val="28"/>
          <w:szCs w:val="28"/>
        </w:rPr>
        <w:tab/>
        <w:t>76</w:t>
      </w:r>
      <w:r>
        <w:rPr>
          <w:rFonts w:ascii="Times New Roman" w:hAnsi="Times New Roman" w:cs="Times New Roman"/>
          <w:sz w:val="28"/>
          <w:szCs w:val="28"/>
        </w:rPr>
        <w:tab/>
        <w:t>77</w:t>
      </w:r>
      <w:r>
        <w:rPr>
          <w:rFonts w:ascii="Times New Roman" w:hAnsi="Times New Roman" w:cs="Times New Roman"/>
          <w:sz w:val="28"/>
          <w:szCs w:val="28"/>
        </w:rPr>
        <w:tab/>
        <w:t>78</w:t>
      </w:r>
      <w:r>
        <w:rPr>
          <w:rFonts w:ascii="Times New Roman" w:hAnsi="Times New Roman" w:cs="Times New Roman"/>
          <w:sz w:val="28"/>
          <w:szCs w:val="28"/>
        </w:rPr>
        <w:tab/>
        <w:t>7</w:t>
      </w:r>
      <w:r w:rsidR="00320A3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ab/>
        <w:t>79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00204F" w14:textId="77777777" w:rsidR="007B1EE0" w:rsidRDefault="007B1EE0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79</w:t>
      </w:r>
      <w:r>
        <w:rPr>
          <w:rFonts w:ascii="Times New Roman" w:hAnsi="Times New Roman" w:cs="Times New Roman"/>
          <w:sz w:val="28"/>
          <w:szCs w:val="28"/>
        </w:rPr>
        <w:tab/>
        <w:t>79</w:t>
      </w:r>
    </w:p>
    <w:p w14:paraId="7C002050" w14:textId="77777777" w:rsidR="0058486D" w:rsidRPr="0058486D" w:rsidRDefault="0058486D" w:rsidP="0093593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58486D">
        <w:rPr>
          <w:rFonts w:ascii="Times New Roman" w:hAnsi="Times New Roman" w:cs="Times New Roman"/>
          <w:sz w:val="28"/>
          <w:szCs w:val="28"/>
          <w:u w:val="single"/>
        </w:rPr>
        <w:t xml:space="preserve">Solution </w:t>
      </w:r>
    </w:p>
    <w:p w14:paraId="7C002051" w14:textId="77777777" w:rsidR="007B1EE0" w:rsidRDefault="00270F8E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data </w:t>
      </w:r>
      <w:r w:rsidR="00BE5FDE">
        <w:rPr>
          <w:rFonts w:ascii="Times New Roman" w:hAnsi="Times New Roman" w:cs="Times New Roman"/>
          <w:sz w:val="28"/>
          <w:szCs w:val="28"/>
        </w:rPr>
        <w:t>is already</w:t>
      </w:r>
      <w:r>
        <w:rPr>
          <w:rFonts w:ascii="Times New Roman" w:hAnsi="Times New Roman" w:cs="Times New Roman"/>
          <w:sz w:val="28"/>
          <w:szCs w:val="28"/>
        </w:rPr>
        <w:t xml:space="preserve"> arranged in ascending order.</w:t>
      </w:r>
      <w:r w:rsidR="005429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02052" w14:textId="77777777" w:rsidR="000A1EB7" w:rsidRPr="000A1EB7" w:rsidRDefault="000A1EB7" w:rsidP="009359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n=15</m:t>
          </m:r>
        </m:oMath>
      </m:oMathPara>
    </w:p>
    <w:p w14:paraId="7C002053" w14:textId="77777777" w:rsidR="00270F8E" w:rsidRPr="00F9649B" w:rsidRDefault="000A1EB7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Min=70</m:t>
          </m:r>
        </m:oMath>
      </m:oMathPara>
    </w:p>
    <w:p w14:paraId="7C002054" w14:textId="77777777" w:rsidR="00F9649B" w:rsidRPr="00F9649B" w:rsidRDefault="00F9649B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*15=3.75=4th position=71</m:t>
          </m:r>
        </m:oMath>
      </m:oMathPara>
    </w:p>
    <w:p w14:paraId="7C002055" w14:textId="77777777" w:rsidR="00F9649B" w:rsidRPr="00F9649B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=71</m:t>
          </m:r>
        </m:oMath>
      </m:oMathPara>
    </w:p>
    <w:p w14:paraId="7C002056" w14:textId="77777777" w:rsidR="00F9649B" w:rsidRPr="004F7D5C" w:rsidRDefault="004F7D5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*15=7.5=8th position=74</m:t>
          </m:r>
        </m:oMath>
      </m:oMathPara>
    </w:p>
    <w:p w14:paraId="7C002057" w14:textId="77777777" w:rsidR="004F7D5C" w:rsidRPr="004F7D5C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=74</m:t>
          </m:r>
        </m:oMath>
      </m:oMathPara>
    </w:p>
    <w:p w14:paraId="7C002058" w14:textId="4DD69B59" w:rsidR="004F7D5C" w:rsidRPr="005F70F2" w:rsidRDefault="005F70F2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*15=11.25=12th position=7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</m:oMath>
      </m:oMathPara>
      <w:bookmarkStart w:id="0" w:name="_GoBack"/>
      <w:bookmarkEnd w:id="0"/>
    </w:p>
    <w:p w14:paraId="7C002059" w14:textId="29BD7C43" w:rsidR="005F70F2" w:rsidRPr="005F70F2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=78</m:t>
          </m:r>
        </m:oMath>
      </m:oMathPara>
    </w:p>
    <w:p w14:paraId="7C00205A" w14:textId="77777777" w:rsidR="005F70F2" w:rsidRPr="005F70F2" w:rsidRDefault="005F70F2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Max=79</m:t>
          </m:r>
        </m:oMath>
      </m:oMathPara>
    </w:p>
    <w:p w14:paraId="7C00205B" w14:textId="30EB69A0" w:rsidR="005F70F2" w:rsidRDefault="005F70F2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five-number summary is: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>70, 71, 74, 7</w:t>
      </w:r>
      <w:r w:rsidR="00320A38">
        <w:rPr>
          <w:rFonts w:ascii="Times New Roman" w:eastAsiaTheme="minorEastAsia" w:hAnsi="Times New Roman" w:cs="Times New Roman"/>
          <w:sz w:val="28"/>
          <w:szCs w:val="28"/>
          <w:highlight w:val="yellow"/>
        </w:rPr>
        <w:t>8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>, 79</w:t>
      </w:r>
    </w:p>
    <w:p w14:paraId="7C00205C" w14:textId="77777777" w:rsidR="00EF6112" w:rsidRDefault="00EF6112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00205D" w14:textId="77777777" w:rsidR="00B41F60" w:rsidRPr="007B1EE0" w:rsidRDefault="00B41F60" w:rsidP="00B41F6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7B1EE0">
        <w:rPr>
          <w:rFonts w:ascii="Times New Roman" w:hAnsi="Times New Roman" w:cs="Times New Roman"/>
          <w:sz w:val="28"/>
          <w:szCs w:val="28"/>
          <w:u w:val="single"/>
        </w:rPr>
        <w:t xml:space="preserve">Example 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7C00205E" w14:textId="77777777" w:rsidR="00B41F60" w:rsidRDefault="00B41F60" w:rsidP="00B41F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the five-number summary for the data:</w:t>
      </w:r>
    </w:p>
    <w:p w14:paraId="7C00205F" w14:textId="77777777" w:rsidR="00B41F60" w:rsidRDefault="008B156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6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10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11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17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24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29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32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7C002060" w14:textId="77777777" w:rsidR="008B156C" w:rsidRDefault="008B156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37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42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45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54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64</w:t>
      </w:r>
    </w:p>
    <w:p w14:paraId="7C002061" w14:textId="77777777" w:rsidR="0058486D" w:rsidRPr="0058486D" w:rsidRDefault="005848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58486D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Solution </w:t>
      </w:r>
    </w:p>
    <w:p w14:paraId="7C002062" w14:textId="77777777" w:rsidR="00BE5FDE" w:rsidRDefault="00BE5FDE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data is already in ascending order.</w:t>
      </w:r>
    </w:p>
    <w:p w14:paraId="7C002063" w14:textId="77777777" w:rsidR="00EF6112" w:rsidRPr="00F6248C" w:rsidRDefault="00F6248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n=18</m:t>
          </m:r>
        </m:oMath>
      </m:oMathPara>
    </w:p>
    <w:p w14:paraId="7C002064" w14:textId="77777777" w:rsidR="00F6248C" w:rsidRPr="00F6248C" w:rsidRDefault="00F6248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Min=5</m:t>
          </m:r>
        </m:oMath>
      </m:oMathPara>
    </w:p>
    <w:p w14:paraId="7C002065" w14:textId="77777777" w:rsidR="00F6248C" w:rsidRPr="00F6248C" w:rsidRDefault="00F6248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*18=4.5=5th position=10</m:t>
          </m:r>
        </m:oMath>
      </m:oMathPara>
    </w:p>
    <w:p w14:paraId="7C002066" w14:textId="77777777" w:rsidR="00F6248C" w:rsidRPr="000658E5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=10</m:t>
          </m:r>
        </m:oMath>
      </m:oMathPara>
    </w:p>
    <w:p w14:paraId="7C002067" w14:textId="77777777" w:rsidR="000658E5" w:rsidRPr="00636C35" w:rsidRDefault="00636C35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*18=9=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9th position+10th position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12+17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=14.5</m:t>
          </m:r>
        </m:oMath>
      </m:oMathPara>
    </w:p>
    <w:p w14:paraId="7C002068" w14:textId="77777777" w:rsidR="00636C35" w:rsidRPr="0036084C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=14.5</m:t>
          </m:r>
        </m:oMath>
      </m:oMathPara>
    </w:p>
    <w:p w14:paraId="7C002069" w14:textId="77777777" w:rsidR="0036084C" w:rsidRPr="0036084C" w:rsidRDefault="0036084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xth position=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*18=13.5=14th position=37</m:t>
          </m:r>
        </m:oMath>
      </m:oMathPara>
    </w:p>
    <w:p w14:paraId="7C00206A" w14:textId="77777777" w:rsidR="0036084C" w:rsidRPr="0036084C" w:rsidRDefault="0000666D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=37</m:t>
          </m:r>
        </m:oMath>
      </m:oMathPara>
    </w:p>
    <w:p w14:paraId="7C00206B" w14:textId="77777777" w:rsidR="0036084C" w:rsidRPr="0036084C" w:rsidRDefault="0036084C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Max=64</m:t>
          </m:r>
        </m:oMath>
      </m:oMathPara>
    </w:p>
    <w:p w14:paraId="7C00206C" w14:textId="77777777" w:rsidR="0036084C" w:rsidRDefault="00966BEB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five-number summary is: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5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10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1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.5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3</w:t>
      </w:r>
      <w:r w:rsidRPr="0006518C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7, </w:t>
      </w:r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>64</w:t>
      </w:r>
    </w:p>
    <w:p w14:paraId="7C00206D" w14:textId="77777777" w:rsidR="0009579C" w:rsidRDefault="0009579C" w:rsidP="0009579C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Pr="0009579C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rd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>Set of Formulas (</w:t>
      </w:r>
      <w:r w:rsidR="0089138C">
        <w:rPr>
          <w:rFonts w:ascii="Times New Roman" w:hAnsi="Times New Roman" w:cs="Times New Roman"/>
          <w:b/>
          <w:sz w:val="28"/>
          <w:szCs w:val="28"/>
          <w:u w:val="single"/>
        </w:rPr>
        <w:t>Other Statistics from Quantiles</w:t>
      </w:r>
      <w:r w:rsidRPr="00F67455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7C00206E" w14:textId="77777777" w:rsidR="003651EC" w:rsidRPr="003651EC" w:rsidRDefault="003651EC" w:rsidP="0009579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Interquartile Range, IQR=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7C00206F" w14:textId="77777777" w:rsidR="003651EC" w:rsidRPr="003651EC" w:rsidRDefault="003651EC" w:rsidP="0009579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Semi-Interquartile Range, SIQR=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7C002070" w14:textId="77777777" w:rsidR="003651EC" w:rsidRPr="003651EC" w:rsidRDefault="003651EC" w:rsidP="000957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Midquartile, MQ=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7C002071" w14:textId="77777777" w:rsidR="0025155F" w:rsidRP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  <w:u w:val="single"/>
        </w:rPr>
      </w:pPr>
      <w:r w:rsidRPr="0025155F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Outliers and Fences</w:t>
      </w:r>
    </w:p>
    <w:p w14:paraId="7C002072" w14:textId="77777777" w:rsid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An </w:t>
      </w:r>
      <w:r w:rsidRPr="0025155F">
        <w:rPr>
          <w:rFonts w:ascii="Times New Roman" w:eastAsiaTheme="minorEastAsia" w:hAnsi="Times New Roman" w:cs="Times New Roman"/>
          <w:sz w:val="28"/>
          <w:szCs w:val="28"/>
          <w:u w:val="single"/>
        </w:rPr>
        <w:t>outlier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an extreme data value – data value that is either too low or too high from the majority of the other values in a data set). They affect several statistics of data including the mean and standard deviation among others. </w:t>
      </w:r>
    </w:p>
    <w:p w14:paraId="7C002073" w14:textId="77777777" w:rsid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155F">
        <w:rPr>
          <w:rFonts w:ascii="Times New Roman" w:eastAsiaTheme="minorEastAsia" w:hAnsi="Times New Roman" w:cs="Times New Roman"/>
          <w:sz w:val="28"/>
          <w:szCs w:val="28"/>
          <w:u w:val="single"/>
        </w:rPr>
        <w:t>Fences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cutoffs for determining outliers.</w:t>
      </w:r>
    </w:p>
    <w:p w14:paraId="7C002074" w14:textId="77777777" w:rsidR="0025155F" w:rsidRP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Lower Fence, LF=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-1.5(IQR)</m:t>
          </m:r>
        </m:oMath>
      </m:oMathPara>
    </w:p>
    <w:p w14:paraId="7C002075" w14:textId="77777777" w:rsidR="0025155F" w:rsidRP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Upper Fence, UF=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+1.5(IQR)</m:t>
          </m:r>
        </m:oMath>
      </m:oMathPara>
    </w:p>
    <w:p w14:paraId="7C002076" w14:textId="77777777" w:rsidR="0025155F" w:rsidRDefault="0025155F" w:rsidP="0025155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 data value is an outlier if:</w:t>
      </w:r>
    </w:p>
    <w:p w14:paraId="7C002077" w14:textId="77777777" w:rsidR="0009579C" w:rsidRDefault="00C41AEE" w:rsidP="00C41AEE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It is less than the lower fence OR</w:t>
      </w:r>
    </w:p>
    <w:p w14:paraId="7C002078" w14:textId="77777777" w:rsidR="00C41AEE" w:rsidRDefault="00C41AEE" w:rsidP="00C41AEE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It is greater than the upper fence.</w:t>
      </w:r>
    </w:p>
    <w:p w14:paraId="7C002079" w14:textId="77777777" w:rsidR="00526562" w:rsidRDefault="00526562" w:rsidP="0052656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So, a better definition of an </w:t>
      </w:r>
      <w:r w:rsidRPr="003E533C">
        <w:rPr>
          <w:rFonts w:ascii="Times New Roman" w:eastAsiaTheme="minorEastAsia" w:hAnsi="Times New Roman" w:cs="Times New Roman"/>
          <w:sz w:val="28"/>
          <w:szCs w:val="28"/>
          <w:u w:val="single"/>
        </w:rPr>
        <w:t>outlier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a data value which falls more than 1.5 times the interquartile range below the lower quartile or the above the upper quartile.</w:t>
      </w:r>
    </w:p>
    <w:p w14:paraId="7C00207A" w14:textId="77777777" w:rsidR="0020391F" w:rsidRPr="00526562" w:rsidRDefault="0020391F" w:rsidP="0052656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00207B" w14:textId="77777777" w:rsidR="000C4535" w:rsidRPr="008F01E1" w:rsidRDefault="000C4535" w:rsidP="0093593C">
      <w:pPr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  <w:u w:val="single"/>
        </w:rPr>
      </w:pPr>
      <w:r w:rsidRPr="008F01E1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Boxplots</w:t>
      </w:r>
      <w:r w:rsidR="008F01E1" w:rsidRPr="008F01E1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 xml:space="preserve"> (Box and Whisker plots)</w:t>
      </w:r>
      <w:r w:rsidR="00977BAE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, Multiple Boxplots and Modified Boxplots</w:t>
      </w:r>
    </w:p>
    <w:p w14:paraId="7C00207C" w14:textId="77777777" w:rsidR="00310A88" w:rsidRDefault="00310A88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Pr="00410E95">
        <w:rPr>
          <w:rFonts w:ascii="Times New Roman" w:eastAsiaTheme="minorEastAsia" w:hAnsi="Times New Roman" w:cs="Times New Roman"/>
          <w:sz w:val="28"/>
          <w:szCs w:val="28"/>
          <w:u w:val="single"/>
        </w:rPr>
        <w:t>boxplot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</w:t>
      </w:r>
      <w:r w:rsidR="00A856EB">
        <w:rPr>
          <w:rFonts w:ascii="Times New Roman" w:eastAsiaTheme="minorEastAsia" w:hAnsi="Times New Roman" w:cs="Times New Roman"/>
          <w:sz w:val="28"/>
          <w:szCs w:val="28"/>
        </w:rPr>
        <w:t>graphical representation of data using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the five-number summary of data.</w:t>
      </w:r>
    </w:p>
    <w:p w14:paraId="7C00207D" w14:textId="77777777" w:rsidR="006E79D7" w:rsidRDefault="006E79D7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10E95">
        <w:rPr>
          <w:rFonts w:ascii="Times New Roman" w:eastAsiaTheme="minorEastAsia" w:hAnsi="Times New Roman" w:cs="Times New Roman"/>
          <w:sz w:val="28"/>
          <w:szCs w:val="28"/>
          <w:u w:val="single"/>
        </w:rPr>
        <w:t>Multiple boxplots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are box plots of several data sets usually constructed on the same scale.</w:t>
      </w:r>
    </w:p>
    <w:p w14:paraId="7C00207E" w14:textId="77777777" w:rsidR="006E79D7" w:rsidRDefault="006E79D7" w:rsidP="0093593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10E95">
        <w:rPr>
          <w:rFonts w:ascii="Times New Roman" w:eastAsiaTheme="minorEastAsia" w:hAnsi="Times New Roman" w:cs="Times New Roman"/>
          <w:sz w:val="28"/>
          <w:szCs w:val="28"/>
          <w:u w:val="single"/>
        </w:rPr>
        <w:t>Modified boxplots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8486D">
        <w:rPr>
          <w:rFonts w:ascii="Times New Roman" w:eastAsiaTheme="minorEastAsia" w:hAnsi="Times New Roman" w:cs="Times New Roman"/>
          <w:sz w:val="28"/>
          <w:szCs w:val="28"/>
        </w:rPr>
        <w:t xml:space="preserve">are box plots in which outliers are </w:t>
      </w:r>
      <w:r w:rsidR="00FA7EFF">
        <w:rPr>
          <w:rFonts w:ascii="Times New Roman" w:eastAsiaTheme="minorEastAsia" w:hAnsi="Times New Roman" w:cs="Times New Roman"/>
          <w:sz w:val="28"/>
          <w:szCs w:val="28"/>
        </w:rPr>
        <w:t xml:space="preserve">identified with points or asterisks; and </w:t>
      </w:r>
      <w:r w:rsidR="00AA5D42">
        <w:rPr>
          <w:rFonts w:ascii="Times New Roman" w:eastAsiaTheme="minorEastAsia" w:hAnsi="Times New Roman" w:cs="Times New Roman"/>
          <w:sz w:val="28"/>
          <w:szCs w:val="28"/>
        </w:rPr>
        <w:t xml:space="preserve">in which the solid horizontal line extends only to </w:t>
      </w:r>
      <w:r w:rsidR="001C4235">
        <w:rPr>
          <w:rFonts w:ascii="Times New Roman" w:eastAsiaTheme="minorEastAsia" w:hAnsi="Times New Roman" w:cs="Times New Roman"/>
          <w:sz w:val="28"/>
          <w:szCs w:val="28"/>
        </w:rPr>
        <w:t>the minimum or maximum value that are not outliers.</w:t>
      </w:r>
    </w:p>
    <w:p w14:paraId="7C00207F" w14:textId="386DB72F" w:rsidR="00E1771B" w:rsidRDefault="00E1771B" w:rsidP="00E1771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7457E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Please view the </w:t>
      </w:r>
      <w:hyperlink r:id="rId9" w:history="1">
        <w:r w:rsidRPr="00DB1246">
          <w:rPr>
            <w:rStyle w:val="Hyperlink"/>
            <w:rFonts w:ascii="Times New Roman" w:eastAsiaTheme="minorEastAsia" w:hAnsi="Times New Roman" w:cs="Times New Roman"/>
            <w:b/>
            <w:sz w:val="28"/>
            <w:szCs w:val="28"/>
            <w:highlight w:val="green"/>
          </w:rPr>
          <w:t>video</w:t>
        </w:r>
      </w:hyperlink>
      <w:r w:rsidRPr="0097457E">
        <w:rPr>
          <w:rFonts w:ascii="Times New Roman" w:eastAsiaTheme="minorEastAsia" w:hAnsi="Times New Roman" w:cs="Times New Roman"/>
          <w:b/>
          <w:sz w:val="28"/>
          <w:szCs w:val="28"/>
          <w:highlight w:val="green"/>
        </w:rPr>
        <w:t xml:space="preserve"> on how to use the Pearson Statcrunch software to construct boxplots, multiple boxplots, and modified boxplots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C002080" w14:textId="77777777" w:rsidR="00D57D20" w:rsidRDefault="00D57D20" w:rsidP="00E1771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53868508"/>
        <w:docPartObj>
          <w:docPartGallery w:val="Bibliographies"/>
          <w:docPartUnique/>
        </w:docPartObj>
      </w:sdtPr>
      <w:sdtEndPr/>
      <w:sdtContent>
        <w:p w14:paraId="7C002081" w14:textId="77777777" w:rsidR="000A53F3" w:rsidRDefault="000A53F3" w:rsidP="000A53F3">
          <w:pPr>
            <w:pStyle w:val="Heading1"/>
          </w:pPr>
          <w:r>
            <w:t>References</w:t>
          </w:r>
        </w:p>
        <w:p w14:paraId="7C002082" w14:textId="77777777" w:rsidR="000A53F3" w:rsidRDefault="000A53F3" w:rsidP="000A53F3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</w:p>
        <w:p w14:paraId="7C002083" w14:textId="77777777" w:rsidR="000A53F3" w:rsidRDefault="000A53F3" w:rsidP="000A53F3">
          <w:pPr>
            <w:pStyle w:val="cpformat"/>
            <w:shd w:val="clear" w:color="auto" w:fill="FFFFFF"/>
            <w:spacing w:after="0" w:line="550" w:lineRule="atLeast"/>
            <w:ind w:left="720" w:right="75" w:hanging="720"/>
            <w:rPr>
              <w:color w:val="000000"/>
              <w:lang w:val="en"/>
            </w:rPr>
          </w:pPr>
          <w:r>
            <w:rPr>
              <w:color w:val="000000"/>
              <w:lang w:val="en"/>
            </w:rPr>
            <w:t>Chukwuemeka, S. D. (2016, January 15). Samuel Chukwuemeka Tutorials – Math, Science, and Technology. Retrieved from http://www.samuelchukwuemeka.com/</w:t>
          </w:r>
        </w:p>
        <w:p w14:paraId="7C002084" w14:textId="77777777" w:rsidR="000A53F3" w:rsidRDefault="000A53F3" w:rsidP="000A53F3"/>
        <w:sdt>
          <w:sdtPr>
            <w:rPr>
              <w:rFonts w:asciiTheme="minorHAnsi" w:eastAsiaTheme="minorHAnsi" w:hAnsiTheme="minorHAnsi" w:cstheme="minorBidi"/>
              <w:sz w:val="22"/>
              <w:szCs w:val="22"/>
            </w:rPr>
            <w:id w:val="-573587230"/>
            <w:bibliography/>
          </w:sdtPr>
          <w:sdtEndPr/>
          <w:sdtContent>
            <w:p w14:paraId="7C002085" w14:textId="77777777" w:rsidR="000A53F3" w:rsidRDefault="000A53F3" w:rsidP="000A53F3">
              <w:pPr>
                <w:pStyle w:val="cpformat"/>
                <w:shd w:val="clear" w:color="auto" w:fill="FFFFFF"/>
                <w:spacing w:after="0" w:line="550" w:lineRule="atLeast"/>
                <w:ind w:left="720" w:right="75" w:hanging="720"/>
                <w:rPr>
                  <w:color w:val="000000"/>
                  <w:lang w:val="en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00286C51">
                <w:rPr>
                  <w:color w:val="000000"/>
                  <w:lang w:val="en"/>
                </w:rPr>
                <w:t xml:space="preserve"> </w:t>
              </w:r>
              <w:r>
                <w:rPr>
                  <w:color w:val="000000"/>
                  <w:lang w:val="en"/>
                </w:rPr>
                <w:t xml:space="preserve">Triola, M. F. (2015). Frequency Distributions. In </w:t>
              </w:r>
              <w:r>
                <w:rPr>
                  <w:rStyle w:val="Emphasis"/>
                  <w:color w:val="000000"/>
                  <w:lang w:val="en"/>
                </w:rPr>
                <w:t>Elementary statistics using the TI-83/84 plus calculator</w:t>
              </w:r>
              <w:r>
                <w:rPr>
                  <w:color w:val="000000"/>
                  <w:lang w:val="en"/>
                </w:rPr>
                <w:t xml:space="preserve"> (4th ed.). Pearson. </w:t>
              </w:r>
            </w:p>
            <w:p w14:paraId="7C002086" w14:textId="77777777" w:rsidR="0093593C" w:rsidRPr="000A53F3" w:rsidRDefault="000A53F3" w:rsidP="000A53F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C002087" w14:textId="77777777" w:rsidR="000B7E24" w:rsidRPr="00941834" w:rsidRDefault="000B7E24" w:rsidP="007C6C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B7E24" w:rsidRPr="0094183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0208A" w14:textId="77777777" w:rsidR="00704B65" w:rsidRDefault="00704B65" w:rsidP="00B267B6">
      <w:pPr>
        <w:spacing w:after="0" w:line="240" w:lineRule="auto"/>
      </w:pPr>
      <w:r>
        <w:separator/>
      </w:r>
    </w:p>
  </w:endnote>
  <w:endnote w:type="continuationSeparator" w:id="0">
    <w:p w14:paraId="7C00208B" w14:textId="77777777" w:rsidR="00704B65" w:rsidRDefault="00704B65" w:rsidP="00B26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4308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00208C" w14:textId="5B5EAA36" w:rsidR="00B267B6" w:rsidRDefault="00B267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666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C00208D" w14:textId="77777777" w:rsidR="00B267B6" w:rsidRDefault="00B267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002088" w14:textId="77777777" w:rsidR="00704B65" w:rsidRDefault="00704B65" w:rsidP="00B267B6">
      <w:pPr>
        <w:spacing w:after="0" w:line="240" w:lineRule="auto"/>
      </w:pPr>
      <w:r>
        <w:separator/>
      </w:r>
    </w:p>
  </w:footnote>
  <w:footnote w:type="continuationSeparator" w:id="0">
    <w:p w14:paraId="7C002089" w14:textId="77777777" w:rsidR="00704B65" w:rsidRDefault="00704B65" w:rsidP="00B26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C6536"/>
    <w:multiLevelType w:val="hybridMultilevel"/>
    <w:tmpl w:val="8A986064"/>
    <w:lvl w:ilvl="0" w:tplc="0AD4D4A0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84CCC"/>
    <w:multiLevelType w:val="hybridMultilevel"/>
    <w:tmpl w:val="D3923D1A"/>
    <w:lvl w:ilvl="0" w:tplc="BAD27B8A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7E"/>
    <w:rsid w:val="00001800"/>
    <w:rsid w:val="0000666D"/>
    <w:rsid w:val="000133FF"/>
    <w:rsid w:val="00014BBD"/>
    <w:rsid w:val="000233F4"/>
    <w:rsid w:val="00027C79"/>
    <w:rsid w:val="00034371"/>
    <w:rsid w:val="00052134"/>
    <w:rsid w:val="00063552"/>
    <w:rsid w:val="0006518C"/>
    <w:rsid w:val="000658E5"/>
    <w:rsid w:val="000912CB"/>
    <w:rsid w:val="0009579C"/>
    <w:rsid w:val="000A1EB7"/>
    <w:rsid w:val="000A53F3"/>
    <w:rsid w:val="000A5E72"/>
    <w:rsid w:val="000B7E24"/>
    <w:rsid w:val="000C4535"/>
    <w:rsid w:val="000D18DC"/>
    <w:rsid w:val="000E0ED0"/>
    <w:rsid w:val="000E3A36"/>
    <w:rsid w:val="000E5531"/>
    <w:rsid w:val="000F36EA"/>
    <w:rsid w:val="00102601"/>
    <w:rsid w:val="0010478E"/>
    <w:rsid w:val="00121FCF"/>
    <w:rsid w:val="00132A74"/>
    <w:rsid w:val="001407D5"/>
    <w:rsid w:val="00146AAF"/>
    <w:rsid w:val="001628C3"/>
    <w:rsid w:val="0017067F"/>
    <w:rsid w:val="001A4DF4"/>
    <w:rsid w:val="001A5B89"/>
    <w:rsid w:val="001C4235"/>
    <w:rsid w:val="001E644C"/>
    <w:rsid w:val="001E6BBD"/>
    <w:rsid w:val="001F6BF1"/>
    <w:rsid w:val="0020391F"/>
    <w:rsid w:val="00204CD5"/>
    <w:rsid w:val="00230B59"/>
    <w:rsid w:val="00230FA5"/>
    <w:rsid w:val="00244105"/>
    <w:rsid w:val="0025155F"/>
    <w:rsid w:val="00252C1E"/>
    <w:rsid w:val="00254697"/>
    <w:rsid w:val="002664F2"/>
    <w:rsid w:val="00270F8E"/>
    <w:rsid w:val="00271E88"/>
    <w:rsid w:val="002868DA"/>
    <w:rsid w:val="002949D5"/>
    <w:rsid w:val="002D2C2E"/>
    <w:rsid w:val="002E0DFE"/>
    <w:rsid w:val="002F72C6"/>
    <w:rsid w:val="00310A88"/>
    <w:rsid w:val="00316127"/>
    <w:rsid w:val="00320A38"/>
    <w:rsid w:val="00330AF2"/>
    <w:rsid w:val="00342362"/>
    <w:rsid w:val="00352D23"/>
    <w:rsid w:val="0036084C"/>
    <w:rsid w:val="003651EC"/>
    <w:rsid w:val="003A503F"/>
    <w:rsid w:val="003A791D"/>
    <w:rsid w:val="003D0155"/>
    <w:rsid w:val="003E038F"/>
    <w:rsid w:val="003E34EE"/>
    <w:rsid w:val="003E533C"/>
    <w:rsid w:val="003F0994"/>
    <w:rsid w:val="003F4763"/>
    <w:rsid w:val="003F7A09"/>
    <w:rsid w:val="00410E95"/>
    <w:rsid w:val="004132DA"/>
    <w:rsid w:val="004414C1"/>
    <w:rsid w:val="0044393C"/>
    <w:rsid w:val="00450046"/>
    <w:rsid w:val="0045281F"/>
    <w:rsid w:val="00475363"/>
    <w:rsid w:val="00476C28"/>
    <w:rsid w:val="004934D2"/>
    <w:rsid w:val="004962AB"/>
    <w:rsid w:val="004C4DA0"/>
    <w:rsid w:val="004F7D5C"/>
    <w:rsid w:val="00501E78"/>
    <w:rsid w:val="00510561"/>
    <w:rsid w:val="005164D9"/>
    <w:rsid w:val="00526562"/>
    <w:rsid w:val="00536216"/>
    <w:rsid w:val="00542934"/>
    <w:rsid w:val="0054532B"/>
    <w:rsid w:val="00550AD2"/>
    <w:rsid w:val="00575916"/>
    <w:rsid w:val="00581B76"/>
    <w:rsid w:val="0058486D"/>
    <w:rsid w:val="005901F6"/>
    <w:rsid w:val="00597931"/>
    <w:rsid w:val="005A46D6"/>
    <w:rsid w:val="005A7AB2"/>
    <w:rsid w:val="005C31A5"/>
    <w:rsid w:val="005D7A73"/>
    <w:rsid w:val="005E1DED"/>
    <w:rsid w:val="005F70F2"/>
    <w:rsid w:val="006010CD"/>
    <w:rsid w:val="00636C35"/>
    <w:rsid w:val="00643F3D"/>
    <w:rsid w:val="006526B9"/>
    <w:rsid w:val="00666127"/>
    <w:rsid w:val="00681521"/>
    <w:rsid w:val="00686DE7"/>
    <w:rsid w:val="00693EDA"/>
    <w:rsid w:val="006E0C74"/>
    <w:rsid w:val="006E79D7"/>
    <w:rsid w:val="00704B65"/>
    <w:rsid w:val="00706219"/>
    <w:rsid w:val="00706EEF"/>
    <w:rsid w:val="007161C1"/>
    <w:rsid w:val="007241C3"/>
    <w:rsid w:val="00733788"/>
    <w:rsid w:val="007341CD"/>
    <w:rsid w:val="00755CD0"/>
    <w:rsid w:val="00792CA2"/>
    <w:rsid w:val="007937B8"/>
    <w:rsid w:val="007B1EE0"/>
    <w:rsid w:val="007B280E"/>
    <w:rsid w:val="007C388A"/>
    <w:rsid w:val="007C6B7B"/>
    <w:rsid w:val="007C6C7E"/>
    <w:rsid w:val="007D22DB"/>
    <w:rsid w:val="00817D8C"/>
    <w:rsid w:val="0082227D"/>
    <w:rsid w:val="00853FFD"/>
    <w:rsid w:val="00881606"/>
    <w:rsid w:val="00881A27"/>
    <w:rsid w:val="00882DF6"/>
    <w:rsid w:val="00884C94"/>
    <w:rsid w:val="0089138C"/>
    <w:rsid w:val="008B156C"/>
    <w:rsid w:val="008F01E1"/>
    <w:rsid w:val="008F2303"/>
    <w:rsid w:val="008F3E55"/>
    <w:rsid w:val="009022E3"/>
    <w:rsid w:val="00911FAD"/>
    <w:rsid w:val="00933E6D"/>
    <w:rsid w:val="0093593C"/>
    <w:rsid w:val="00941834"/>
    <w:rsid w:val="00966BEB"/>
    <w:rsid w:val="0097457E"/>
    <w:rsid w:val="00977BAE"/>
    <w:rsid w:val="009906CD"/>
    <w:rsid w:val="009A3B84"/>
    <w:rsid w:val="009B66B1"/>
    <w:rsid w:val="009B77C5"/>
    <w:rsid w:val="009C209E"/>
    <w:rsid w:val="009C68A2"/>
    <w:rsid w:val="00A01B6B"/>
    <w:rsid w:val="00A118C6"/>
    <w:rsid w:val="00A25DF8"/>
    <w:rsid w:val="00A3067F"/>
    <w:rsid w:val="00A315D8"/>
    <w:rsid w:val="00A46F83"/>
    <w:rsid w:val="00A559B8"/>
    <w:rsid w:val="00A74136"/>
    <w:rsid w:val="00A752E3"/>
    <w:rsid w:val="00A81991"/>
    <w:rsid w:val="00A856EB"/>
    <w:rsid w:val="00A865B5"/>
    <w:rsid w:val="00AA5D42"/>
    <w:rsid w:val="00AC2656"/>
    <w:rsid w:val="00AC4DE0"/>
    <w:rsid w:val="00AD7DF4"/>
    <w:rsid w:val="00AF5F4F"/>
    <w:rsid w:val="00B12A17"/>
    <w:rsid w:val="00B15087"/>
    <w:rsid w:val="00B2182B"/>
    <w:rsid w:val="00B267B6"/>
    <w:rsid w:val="00B34EA5"/>
    <w:rsid w:val="00B40705"/>
    <w:rsid w:val="00B41F60"/>
    <w:rsid w:val="00B73325"/>
    <w:rsid w:val="00B8648F"/>
    <w:rsid w:val="00BD34A0"/>
    <w:rsid w:val="00BE5FDE"/>
    <w:rsid w:val="00C36A05"/>
    <w:rsid w:val="00C41AEE"/>
    <w:rsid w:val="00C53795"/>
    <w:rsid w:val="00C542C0"/>
    <w:rsid w:val="00C6729E"/>
    <w:rsid w:val="00C75109"/>
    <w:rsid w:val="00C75951"/>
    <w:rsid w:val="00CA0A3F"/>
    <w:rsid w:val="00CA611D"/>
    <w:rsid w:val="00CA78FF"/>
    <w:rsid w:val="00CB4BAD"/>
    <w:rsid w:val="00CC11C0"/>
    <w:rsid w:val="00CD0B8D"/>
    <w:rsid w:val="00D04ECB"/>
    <w:rsid w:val="00D221AC"/>
    <w:rsid w:val="00D321B7"/>
    <w:rsid w:val="00D358B5"/>
    <w:rsid w:val="00D42FD9"/>
    <w:rsid w:val="00D57D20"/>
    <w:rsid w:val="00D72332"/>
    <w:rsid w:val="00D75742"/>
    <w:rsid w:val="00D85E6F"/>
    <w:rsid w:val="00DA22CC"/>
    <w:rsid w:val="00DB1246"/>
    <w:rsid w:val="00DC158B"/>
    <w:rsid w:val="00DC3856"/>
    <w:rsid w:val="00DC6E13"/>
    <w:rsid w:val="00DC7E0C"/>
    <w:rsid w:val="00DD19C4"/>
    <w:rsid w:val="00DD772E"/>
    <w:rsid w:val="00E06139"/>
    <w:rsid w:val="00E1771B"/>
    <w:rsid w:val="00E17ACE"/>
    <w:rsid w:val="00E21D9B"/>
    <w:rsid w:val="00E3184F"/>
    <w:rsid w:val="00E32EE8"/>
    <w:rsid w:val="00E46D4F"/>
    <w:rsid w:val="00EF2B55"/>
    <w:rsid w:val="00EF6112"/>
    <w:rsid w:val="00EF6D65"/>
    <w:rsid w:val="00F10392"/>
    <w:rsid w:val="00F15B45"/>
    <w:rsid w:val="00F23B27"/>
    <w:rsid w:val="00F23DA7"/>
    <w:rsid w:val="00F4275C"/>
    <w:rsid w:val="00F6248C"/>
    <w:rsid w:val="00F64659"/>
    <w:rsid w:val="00F67455"/>
    <w:rsid w:val="00F9556A"/>
    <w:rsid w:val="00F9649B"/>
    <w:rsid w:val="00FA7EFF"/>
    <w:rsid w:val="00FB7A62"/>
    <w:rsid w:val="00FC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1FB0"/>
  <w15:chartTrackingRefBased/>
  <w15:docId w15:val="{6DBF4D94-A76D-447B-81DD-B4FDC8CB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6C7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E1DED"/>
    <w:rPr>
      <w:color w:val="808080"/>
    </w:rPr>
  </w:style>
  <w:style w:type="table" w:styleId="TableGrid">
    <w:name w:val="Table Grid"/>
    <w:basedOn w:val="TableNormal"/>
    <w:uiPriority w:val="39"/>
    <w:rsid w:val="00A01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6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7B6"/>
  </w:style>
  <w:style w:type="paragraph" w:styleId="Footer">
    <w:name w:val="footer"/>
    <w:basedOn w:val="Normal"/>
    <w:link w:val="FooterChar"/>
    <w:uiPriority w:val="99"/>
    <w:unhideWhenUsed/>
    <w:rsid w:val="00B26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7B6"/>
  </w:style>
  <w:style w:type="paragraph" w:styleId="ListParagraph">
    <w:name w:val="List Paragraph"/>
    <w:basedOn w:val="Normal"/>
    <w:uiPriority w:val="34"/>
    <w:qFormat/>
    <w:rsid w:val="006526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A53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pformat">
    <w:name w:val="cpformat"/>
    <w:basedOn w:val="Normal"/>
    <w:rsid w:val="000A53F3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A53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iI77HeEKc8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muelchukwuemek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iI77HeEK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10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253</cp:revision>
  <dcterms:created xsi:type="dcterms:W3CDTF">2016-01-27T17:28:00Z</dcterms:created>
  <dcterms:modified xsi:type="dcterms:W3CDTF">2017-09-19T14:03:00Z</dcterms:modified>
</cp:coreProperties>
</file>