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 → maschile singolare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→ femminile singolare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 → maschile plurale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→ femminile plurale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-ZIONE → FEMMINILI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INFORMAZIONE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COLAZIONE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PRENOTAZIONE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INFORMALE – TU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FORMALE – Lei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PIOLA → RISTORANTE TRADIZIONALE DI TORINO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 SVEGLIO ALLE 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FACCIO COLAZIONE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FACCIO UNA DOCCIA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VADO ALL’UNIVERSITà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