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65DE920" w:rsidP="005120F4" w:rsidRDefault="065DE920" w14:paraId="0CC173E0" w14:textId="7A77EA70">
      <w:pPr>
        <w:spacing w:before="0" w:beforeAutospacing="off"/>
        <w:jc w:val="both"/>
        <w:rPr>
          <w:b w:val="1"/>
          <w:bCs w:val="1"/>
          <w:sz w:val="36"/>
          <w:szCs w:val="36"/>
          <w:u w:val="single"/>
        </w:rPr>
      </w:pPr>
      <w:r w:rsidRPr="005120F4" w:rsidR="2FFD5CC6">
        <w:rPr>
          <w:b w:val="1"/>
          <w:bCs w:val="1"/>
          <w:sz w:val="36"/>
          <w:szCs w:val="36"/>
          <w:u w:val="single"/>
        </w:rPr>
        <w:t xml:space="preserve">Diagnostic </w:t>
      </w:r>
      <w:r w:rsidRPr="005120F4" w:rsidR="535FE4C9">
        <w:rPr>
          <w:b w:val="1"/>
          <w:bCs w:val="1"/>
          <w:sz w:val="36"/>
          <w:szCs w:val="36"/>
          <w:u w:val="single"/>
        </w:rPr>
        <w:t>Externe</w:t>
      </w:r>
      <w:r w:rsidRPr="005120F4" w:rsidR="3A9FB3B9">
        <w:rPr>
          <w:b w:val="1"/>
          <w:bCs w:val="1"/>
          <w:sz w:val="36"/>
          <w:szCs w:val="36"/>
          <w:u w:val="single"/>
        </w:rPr>
        <w:t xml:space="preserve"> :</w:t>
      </w:r>
    </w:p>
    <w:p w:rsidR="065DE920" w:rsidP="005120F4" w:rsidRDefault="065DE920" w14:paraId="64B8C44C" w14:textId="54C5EA68">
      <w:pPr>
        <w:pStyle w:val="Normal"/>
        <w:spacing w:before="0" w:beforeAutospacing="off"/>
        <w:jc w:val="both"/>
        <w:rPr>
          <w:b w:val="0"/>
          <w:bCs w:val="0"/>
          <w:sz w:val="28"/>
          <w:szCs w:val="28"/>
          <w:u w:val="single"/>
        </w:rPr>
      </w:pPr>
      <w:r w:rsidRPr="005120F4" w:rsidR="3A9FB3B9">
        <w:rPr>
          <w:b w:val="0"/>
          <w:bCs w:val="0"/>
          <w:sz w:val="28"/>
          <w:szCs w:val="28"/>
          <w:u w:val="single"/>
        </w:rPr>
        <w:t>Micro-environnement:</w:t>
      </w:r>
    </w:p>
    <w:p w:rsidR="065DE920" w:rsidP="005120F4" w:rsidRDefault="065DE920" w14:paraId="7E595D48" w14:textId="1A13FF46">
      <w:pPr>
        <w:pStyle w:val="Normal"/>
        <w:spacing w:before="0" w:beforeAutospacing="off"/>
        <w:ind w:left="0"/>
        <w:jc w:val="both"/>
        <w:rPr>
          <w:b w:val="0"/>
          <w:bCs w:val="0"/>
          <w:sz w:val="28"/>
          <w:szCs w:val="28"/>
          <w:u w:val="none"/>
        </w:rPr>
      </w:pPr>
      <w:r w:rsidRPr="005120F4" w:rsidR="5823B985">
        <w:rPr>
          <w:b w:val="0"/>
          <w:bCs w:val="0"/>
          <w:sz w:val="28"/>
          <w:szCs w:val="28"/>
          <w:u w:val="none"/>
        </w:rPr>
        <w:t>5 Forces de Porter</w:t>
      </w:r>
      <w:r w:rsidRPr="005120F4" w:rsidR="25D4D3B1">
        <w:rPr>
          <w:b w:val="0"/>
          <w:bCs w:val="0"/>
          <w:sz w:val="28"/>
          <w:szCs w:val="28"/>
          <w:u w:val="none"/>
        </w:rPr>
        <w:t xml:space="preserve"> (Parties Prenantes)</w:t>
      </w:r>
      <w:r w:rsidRPr="005120F4" w:rsidR="5823B985">
        <w:rPr>
          <w:b w:val="0"/>
          <w:bCs w:val="0"/>
          <w:sz w:val="28"/>
          <w:szCs w:val="28"/>
          <w:u w:val="none"/>
        </w:rPr>
        <w:t>:</w:t>
      </w:r>
    </w:p>
    <w:p w:rsidR="065DE920" w:rsidP="005120F4" w:rsidRDefault="065DE920" w14:paraId="61F25EF4" w14:textId="2D2C34E0">
      <w:pPr>
        <w:pStyle w:val="ListParagraph"/>
        <w:numPr>
          <w:ilvl w:val="0"/>
          <w:numId w:val="4"/>
        </w:numPr>
        <w:spacing w:before="0" w:beforeAutospacing="off"/>
        <w:jc w:val="both"/>
        <w:rPr>
          <w:b w:val="0"/>
          <w:bCs w:val="0"/>
          <w:sz w:val="28"/>
          <w:szCs w:val="28"/>
          <w:u w:val="none"/>
        </w:rPr>
      </w:pPr>
      <w:r w:rsidRPr="005120F4" w:rsidR="078E727A">
        <w:rPr>
          <w:b w:val="0"/>
          <w:bCs w:val="0"/>
          <w:sz w:val="28"/>
          <w:szCs w:val="28"/>
          <w:u w:val="none"/>
        </w:rPr>
        <w:t>F</w:t>
      </w:r>
      <w:r w:rsidRPr="005120F4" w:rsidR="6B0554E4">
        <w:rPr>
          <w:b w:val="0"/>
          <w:bCs w:val="0"/>
          <w:sz w:val="28"/>
          <w:szCs w:val="28"/>
          <w:u w:val="none"/>
        </w:rPr>
        <w:t xml:space="preserve">ournisseurs </w:t>
      </w:r>
      <w:r w:rsidRPr="005120F4" w:rsidR="0246D5D9">
        <w:rPr>
          <w:b w:val="0"/>
          <w:bCs w:val="0"/>
          <w:sz w:val="28"/>
          <w:szCs w:val="28"/>
          <w:u w:val="none"/>
        </w:rPr>
        <w:t>:</w:t>
      </w:r>
      <w:r w:rsidRPr="005120F4" w:rsidR="4C6569D6">
        <w:rPr>
          <w:b w:val="0"/>
          <w:bCs w:val="0"/>
          <w:sz w:val="28"/>
          <w:szCs w:val="28"/>
          <w:u w:val="none"/>
        </w:rPr>
        <w:t xml:space="preserve"> </w:t>
      </w:r>
      <w:r w:rsidRPr="005120F4" w:rsidR="4C6569D6">
        <w:rPr>
          <w:b w:val="0"/>
          <w:bCs w:val="0"/>
          <w:sz w:val="20"/>
          <w:szCs w:val="20"/>
          <w:u w:val="none"/>
        </w:rPr>
        <w:t>Tipp-Ex, Conté, Criterium, Sergent-Major, Sheaffer, Stypen, Velleda</w:t>
      </w:r>
    </w:p>
    <w:p w:rsidR="065DE920" w:rsidP="005120F4" w:rsidRDefault="065DE920" w14:paraId="5FC8112F" w14:textId="383E2C31">
      <w:pPr>
        <w:pStyle w:val="ListParagraph"/>
        <w:numPr>
          <w:ilvl w:val="0"/>
          <w:numId w:val="4"/>
        </w:numPr>
        <w:spacing w:before="0" w:beforeAutospacing="off"/>
        <w:jc w:val="both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05120F4" w:rsidR="6B0554E4">
        <w:rPr>
          <w:b w:val="0"/>
          <w:bCs w:val="0"/>
          <w:sz w:val="28"/>
          <w:szCs w:val="28"/>
          <w:u w:val="none"/>
        </w:rPr>
        <w:t>Salariées</w:t>
      </w:r>
      <w:r w:rsidRPr="005120F4" w:rsidR="37BDA2F4">
        <w:rPr>
          <w:b w:val="0"/>
          <w:bCs w:val="0"/>
          <w:sz w:val="28"/>
          <w:szCs w:val="28"/>
          <w:u w:val="none"/>
        </w:rPr>
        <w:t xml:space="preserve"> :</w:t>
      </w:r>
      <w:r w:rsidRPr="005120F4" w:rsidR="1716BD55">
        <w:rPr>
          <w:b w:val="0"/>
          <w:bCs w:val="0"/>
          <w:sz w:val="28"/>
          <w:szCs w:val="28"/>
          <w:u w:val="none"/>
        </w:rPr>
        <w:t xml:space="preserve"> </w:t>
      </w:r>
      <w:r w:rsidRPr="005120F4" w:rsidR="1716BD55">
        <w:rPr>
          <w:rFonts w:ascii="Calibri" w:hAnsi="Calibri" w:eastAsia="Calibri" w:cs="Calibri"/>
          <w:noProof w:val="0"/>
          <w:sz w:val="20"/>
          <w:szCs w:val="20"/>
          <w:lang w:val="fr-FR"/>
        </w:rPr>
        <w:t>14934</w:t>
      </w:r>
    </w:p>
    <w:p w:rsidR="065DE920" w:rsidP="005120F4" w:rsidRDefault="065DE920" w14:paraId="19535E36" w14:textId="0033DB43">
      <w:pPr>
        <w:pStyle w:val="ListParagraph"/>
        <w:numPr>
          <w:ilvl w:val="0"/>
          <w:numId w:val="4"/>
        </w:numPr>
        <w:spacing w:before="0" w:beforeAutospacing="off"/>
        <w:jc w:val="both"/>
        <w:rPr>
          <w:b w:val="0"/>
          <w:bCs w:val="0"/>
          <w:sz w:val="28"/>
          <w:szCs w:val="28"/>
          <w:u w:val="none"/>
        </w:rPr>
      </w:pPr>
      <w:r w:rsidRPr="005120F4" w:rsidR="6B0554E4">
        <w:rPr>
          <w:b w:val="0"/>
          <w:bCs w:val="0"/>
          <w:sz w:val="28"/>
          <w:szCs w:val="28"/>
          <w:u w:val="none"/>
        </w:rPr>
        <w:t xml:space="preserve">Clients </w:t>
      </w:r>
      <w:r w:rsidRPr="005120F4" w:rsidR="70C5D8CC">
        <w:rPr>
          <w:b w:val="0"/>
          <w:bCs w:val="0"/>
          <w:sz w:val="28"/>
          <w:szCs w:val="28"/>
          <w:u w:val="none"/>
        </w:rPr>
        <w:t>:</w:t>
      </w:r>
      <w:r w:rsidRPr="005120F4" w:rsidR="1187C9FF">
        <w:rPr>
          <w:b w:val="0"/>
          <w:bCs w:val="0"/>
          <w:sz w:val="28"/>
          <w:szCs w:val="28"/>
          <w:u w:val="none"/>
        </w:rPr>
        <w:t xml:space="preserve"> </w:t>
      </w:r>
      <w:r w:rsidRPr="005120F4" w:rsidR="1187C9FF">
        <w:rPr>
          <w:b w:val="0"/>
          <w:bCs w:val="0"/>
          <w:sz w:val="20"/>
          <w:szCs w:val="20"/>
          <w:u w:val="none"/>
        </w:rPr>
        <w:t>monde entier, internati</w:t>
      </w:r>
      <w:r w:rsidRPr="005120F4" w:rsidR="63FF9FB4">
        <w:rPr>
          <w:b w:val="0"/>
          <w:bCs w:val="0"/>
          <w:sz w:val="20"/>
          <w:szCs w:val="20"/>
          <w:u w:val="none"/>
        </w:rPr>
        <w:t>onnal</w:t>
      </w:r>
    </w:p>
    <w:p w:rsidR="065DE920" w:rsidP="005120F4" w:rsidRDefault="065DE920" w14:paraId="287C27A9" w14:textId="3310B1AC">
      <w:pPr>
        <w:pStyle w:val="ListParagraph"/>
        <w:numPr>
          <w:ilvl w:val="0"/>
          <w:numId w:val="4"/>
        </w:numPr>
        <w:spacing w:before="0" w:beforeAutospacing="off"/>
        <w:jc w:val="both"/>
        <w:rPr>
          <w:b w:val="0"/>
          <w:bCs w:val="0"/>
          <w:sz w:val="28"/>
          <w:szCs w:val="28"/>
          <w:u w:val="none"/>
        </w:rPr>
      </w:pPr>
      <w:r w:rsidRPr="005120F4" w:rsidR="6B0554E4">
        <w:rPr>
          <w:b w:val="0"/>
          <w:bCs w:val="0"/>
          <w:sz w:val="28"/>
          <w:szCs w:val="28"/>
          <w:u w:val="none"/>
        </w:rPr>
        <w:t>Banques</w:t>
      </w:r>
      <w:r w:rsidRPr="005120F4" w:rsidR="169B3948">
        <w:rPr>
          <w:b w:val="0"/>
          <w:bCs w:val="0"/>
          <w:sz w:val="28"/>
          <w:szCs w:val="28"/>
          <w:u w:val="none"/>
        </w:rPr>
        <w:t xml:space="preserve"> :</w:t>
      </w:r>
      <w:r w:rsidRPr="005120F4" w:rsidR="13C04521">
        <w:rPr>
          <w:b w:val="0"/>
          <w:bCs w:val="0"/>
          <w:sz w:val="28"/>
          <w:szCs w:val="28"/>
          <w:u w:val="none"/>
        </w:rPr>
        <w:t xml:space="preserve"> </w:t>
      </w:r>
    </w:p>
    <w:p w:rsidR="065DE920" w:rsidP="005120F4" w:rsidRDefault="065DE920" w14:paraId="52406CC8" w14:textId="58FED66F">
      <w:pPr>
        <w:pStyle w:val="ListParagraph"/>
        <w:numPr>
          <w:ilvl w:val="0"/>
          <w:numId w:val="4"/>
        </w:numPr>
        <w:spacing w:before="0" w:beforeAutospacing="off"/>
        <w:jc w:val="both"/>
        <w:rPr>
          <w:b w:val="0"/>
          <w:bCs w:val="0"/>
          <w:sz w:val="20"/>
          <w:szCs w:val="20"/>
          <w:u w:val="none"/>
        </w:rPr>
      </w:pPr>
      <w:r w:rsidRPr="005120F4" w:rsidR="6B0554E4">
        <w:rPr>
          <w:b w:val="0"/>
          <w:bCs w:val="0"/>
          <w:sz w:val="28"/>
          <w:szCs w:val="28"/>
          <w:u w:val="none"/>
        </w:rPr>
        <w:t>Concurrents</w:t>
      </w:r>
      <w:r w:rsidRPr="005120F4" w:rsidR="4791864E">
        <w:rPr>
          <w:b w:val="0"/>
          <w:bCs w:val="0"/>
          <w:sz w:val="28"/>
          <w:szCs w:val="28"/>
          <w:u w:val="none"/>
        </w:rPr>
        <w:t xml:space="preserve"> :</w:t>
      </w:r>
      <w:r w:rsidRPr="005120F4" w:rsidR="6B0554E4">
        <w:rPr>
          <w:b w:val="0"/>
          <w:bCs w:val="0"/>
          <w:sz w:val="28"/>
          <w:szCs w:val="28"/>
          <w:u w:val="none"/>
        </w:rPr>
        <w:t xml:space="preserve"> </w:t>
      </w:r>
      <w:r w:rsidRPr="005120F4" w:rsidR="063CDE9C">
        <w:rPr>
          <w:b w:val="0"/>
          <w:bCs w:val="0"/>
          <w:sz w:val="20"/>
          <w:szCs w:val="20"/>
          <w:u w:val="none"/>
        </w:rPr>
        <w:t>Maped</w:t>
      </w:r>
      <w:r w:rsidRPr="005120F4" w:rsidR="6E0C8F81">
        <w:rPr>
          <w:b w:val="0"/>
          <w:bCs w:val="0"/>
          <w:sz w:val="20"/>
          <w:szCs w:val="20"/>
          <w:u w:val="none"/>
        </w:rPr>
        <w:t>, Paper mate</w:t>
      </w:r>
    </w:p>
    <w:p w:rsidR="065DE920" w:rsidP="005120F4" w:rsidRDefault="065DE920" w14:paraId="01AE0C28" w14:textId="6D53535C">
      <w:pPr>
        <w:pStyle w:val="Normal"/>
        <w:spacing w:before="0" w:beforeAutospacing="off"/>
        <w:jc w:val="both"/>
        <w:rPr>
          <w:b w:val="0"/>
          <w:bCs w:val="0"/>
          <w:sz w:val="28"/>
          <w:szCs w:val="28"/>
          <w:u w:val="single"/>
        </w:rPr>
      </w:pPr>
      <w:r w:rsidRPr="005120F4" w:rsidR="32DA128F">
        <w:rPr>
          <w:b w:val="0"/>
          <w:bCs w:val="0"/>
          <w:sz w:val="28"/>
          <w:szCs w:val="28"/>
          <w:u w:val="single"/>
        </w:rPr>
        <w:t>Macro-environnement:</w:t>
      </w:r>
    </w:p>
    <w:p w:rsidR="065DE920" w:rsidP="005120F4" w:rsidRDefault="065DE920" w14:paraId="6E597696" w14:textId="688FB3B0">
      <w:pPr>
        <w:pStyle w:val="Normal"/>
        <w:spacing w:before="0" w:beforeAutospacing="off"/>
        <w:jc w:val="both"/>
        <w:rPr>
          <w:b w:val="0"/>
          <w:bCs w:val="0"/>
          <w:sz w:val="28"/>
          <w:szCs w:val="28"/>
          <w:u w:val="none"/>
        </w:rPr>
      </w:pPr>
      <w:r w:rsidRPr="005120F4" w:rsidR="32DA128F">
        <w:rPr>
          <w:b w:val="0"/>
          <w:bCs w:val="0"/>
          <w:sz w:val="28"/>
          <w:szCs w:val="28"/>
          <w:u w:val="none"/>
        </w:rPr>
        <w:t>Méthode PESTEL:</w:t>
      </w:r>
    </w:p>
    <w:p w:rsidR="065DE920" w:rsidP="005120F4" w:rsidRDefault="065DE920" w14:paraId="2A184393" w14:textId="2264F0A0">
      <w:pPr>
        <w:pStyle w:val="ListParagraph"/>
        <w:numPr>
          <w:ilvl w:val="0"/>
          <w:numId w:val="5"/>
        </w:numPr>
        <w:spacing w:before="0" w:beforeAutospacing="off"/>
        <w:jc w:val="both"/>
        <w:rPr>
          <w:b w:val="0"/>
          <w:bCs w:val="0"/>
          <w:sz w:val="20"/>
          <w:szCs w:val="20"/>
          <w:u w:val="none"/>
        </w:rPr>
      </w:pPr>
      <w:r w:rsidRPr="005120F4" w:rsidR="75E2C75A">
        <w:rPr>
          <w:b w:val="0"/>
          <w:bCs w:val="0"/>
          <w:sz w:val="28"/>
          <w:szCs w:val="28"/>
          <w:u w:val="none"/>
        </w:rPr>
        <w:t xml:space="preserve">P  :fiscalités: </w:t>
      </w:r>
      <w:r w:rsidRPr="005120F4" w:rsidR="75E2C75A">
        <w:rPr>
          <w:b w:val="0"/>
          <w:bCs w:val="0"/>
          <w:sz w:val="20"/>
          <w:szCs w:val="20"/>
          <w:u w:val="none"/>
        </w:rPr>
        <w:t>Votre BIC imposable correspond au montant de vos revenus déclarés, diminué de l'abattement (50 % ou 71 %) automatiquement calculé par l'administration. Il est ajouté aux autres</w:t>
      </w:r>
      <w:r w:rsidRPr="005120F4" w:rsidR="309B505C">
        <w:rPr>
          <w:b w:val="0"/>
          <w:bCs w:val="0"/>
          <w:sz w:val="20"/>
          <w:szCs w:val="20"/>
          <w:u w:val="none"/>
        </w:rPr>
        <w:t xml:space="preserve"> </w:t>
      </w:r>
      <w:r w:rsidRPr="005120F4" w:rsidR="75E2C75A">
        <w:rPr>
          <w:b w:val="0"/>
          <w:bCs w:val="0"/>
          <w:sz w:val="20"/>
          <w:szCs w:val="20"/>
          <w:u w:val="none"/>
        </w:rPr>
        <w:t>revenus de votre foyer fiscal pour être soumis à l'impôt sur le revenu au barème progressif.</w:t>
      </w:r>
    </w:p>
    <w:p w:rsidR="065DE920" w:rsidP="005120F4" w:rsidRDefault="065DE920" w14:paraId="6DC2C7DA" w14:textId="068EAD5B">
      <w:pPr>
        <w:pStyle w:val="ListParagraph"/>
        <w:numPr>
          <w:ilvl w:val="0"/>
          <w:numId w:val="5"/>
        </w:numPr>
        <w:spacing w:before="0" w:beforeAutospacing="off"/>
        <w:jc w:val="both"/>
        <w:rPr>
          <w:noProof w:val="0"/>
          <w:sz w:val="20"/>
          <w:szCs w:val="20"/>
          <w:lang w:val="fr"/>
        </w:rPr>
      </w:pPr>
      <w:r w:rsidRPr="005120F4" w:rsidR="75E2C75A">
        <w:rPr>
          <w:b w:val="0"/>
          <w:bCs w:val="0"/>
          <w:sz w:val="28"/>
          <w:szCs w:val="28"/>
          <w:u w:val="none"/>
        </w:rPr>
        <w:t>E  :</w:t>
      </w:r>
      <w:r w:rsidRPr="005120F4" w:rsidR="359DEDFE">
        <w:rPr>
          <w:b w:val="0"/>
          <w:bCs w:val="0"/>
          <w:sz w:val="28"/>
          <w:szCs w:val="28"/>
          <w:u w:val="none"/>
        </w:rPr>
        <w:t>revenus:</w:t>
      </w:r>
      <w:r w:rsidRPr="005120F4" w:rsidR="359DEDFE">
        <w:rPr>
          <w:b w:val="1"/>
          <w:bCs w:val="1"/>
          <w:noProof w:val="0"/>
          <w:lang w:val="fr"/>
        </w:rPr>
        <w:t xml:space="preserve"> </w:t>
      </w:r>
      <w:r w:rsidRPr="005120F4" w:rsidR="359DEDFE">
        <w:rPr>
          <w:b w:val="1"/>
          <w:bCs w:val="1"/>
          <w:noProof w:val="0"/>
          <w:sz w:val="20"/>
          <w:szCs w:val="20"/>
          <w:lang w:val="fr"/>
        </w:rPr>
        <w:t>le revenu</w:t>
      </w:r>
      <w:r w:rsidRPr="005120F4" w:rsidR="359DEDFE">
        <w:rPr>
          <w:noProof w:val="0"/>
          <w:sz w:val="20"/>
          <w:szCs w:val="20"/>
          <w:lang w:val="fr"/>
        </w:rPr>
        <w:t xml:space="preserve"> imposable. Il </w:t>
      </w:r>
      <w:r w:rsidRPr="005120F4" w:rsidR="359DEDFE">
        <w:rPr>
          <w:b w:val="1"/>
          <w:bCs w:val="1"/>
          <w:noProof w:val="0"/>
          <w:sz w:val="20"/>
          <w:szCs w:val="20"/>
          <w:lang w:val="fr"/>
        </w:rPr>
        <w:t>est</w:t>
      </w:r>
      <w:r w:rsidRPr="005120F4" w:rsidR="359DEDFE">
        <w:rPr>
          <w:noProof w:val="0"/>
          <w:sz w:val="20"/>
          <w:szCs w:val="20"/>
          <w:lang w:val="fr"/>
        </w:rPr>
        <w:t xml:space="preserve"> égal à 29% de votre chiffre d'affaires (100 – 71), soit 43 500€. Ce </w:t>
      </w:r>
      <w:r w:rsidRPr="005120F4" w:rsidR="359DEDFE">
        <w:rPr>
          <w:b w:val="1"/>
          <w:bCs w:val="1"/>
          <w:noProof w:val="0"/>
          <w:sz w:val="20"/>
          <w:szCs w:val="20"/>
          <w:lang w:val="fr"/>
        </w:rPr>
        <w:t>revenu est imposé</w:t>
      </w:r>
      <w:r w:rsidRPr="005120F4" w:rsidR="359DEDFE">
        <w:rPr>
          <w:noProof w:val="0"/>
          <w:sz w:val="20"/>
          <w:szCs w:val="20"/>
          <w:lang w:val="fr"/>
        </w:rPr>
        <w:t xml:space="preserve"> à l'impôt sur </w:t>
      </w:r>
      <w:r w:rsidRPr="005120F4" w:rsidR="359DEDFE">
        <w:rPr>
          <w:b w:val="1"/>
          <w:bCs w:val="1"/>
          <w:noProof w:val="0"/>
          <w:sz w:val="20"/>
          <w:szCs w:val="20"/>
          <w:lang w:val="fr"/>
        </w:rPr>
        <w:t>le revenu</w:t>
      </w:r>
      <w:r w:rsidRPr="005120F4" w:rsidR="359DEDFE">
        <w:rPr>
          <w:noProof w:val="0"/>
          <w:sz w:val="20"/>
          <w:szCs w:val="20"/>
          <w:lang w:val="fr"/>
        </w:rPr>
        <w:t>. Attention : Dans le régime « micro-</w:t>
      </w:r>
      <w:r w:rsidRPr="005120F4" w:rsidR="359DEDFE">
        <w:rPr>
          <w:b w:val="1"/>
          <w:bCs w:val="1"/>
          <w:noProof w:val="0"/>
          <w:sz w:val="20"/>
          <w:szCs w:val="20"/>
          <w:lang w:val="fr"/>
        </w:rPr>
        <w:t>BIC</w:t>
      </w:r>
      <w:r w:rsidRPr="005120F4" w:rsidR="359DEDFE">
        <w:rPr>
          <w:noProof w:val="0"/>
          <w:sz w:val="20"/>
          <w:szCs w:val="20"/>
          <w:lang w:val="fr"/>
        </w:rPr>
        <w:t xml:space="preserve"> », vous ne pouvez pas déduire vos achats (de marchandises par exemple</w:t>
      </w:r>
      <w:r w:rsidRPr="005120F4" w:rsidR="70503229">
        <w:rPr>
          <w:noProof w:val="0"/>
          <w:sz w:val="20"/>
          <w:szCs w:val="20"/>
          <w:lang w:val="fr"/>
        </w:rPr>
        <w:t>).</w:t>
      </w:r>
    </w:p>
    <w:p w:rsidR="065DE920" w:rsidP="54EF9948" w:rsidRDefault="065DE920" w14:paraId="1CA40489" w14:textId="31F38626">
      <w:pPr>
        <w:pStyle w:val="Normal"/>
        <w:spacing w:before="0" w:beforeAutospacing="off"/>
        <w:ind w:left="0"/>
        <w:rPr>
          <w:noProof w:val="0"/>
          <w:sz w:val="20"/>
          <w:szCs w:val="20"/>
          <w:lang w:val="fr-FR"/>
        </w:rPr>
      </w:pPr>
      <w:r w:rsidRPr="54EF9948" w:rsidR="7127637A">
        <w:rPr>
          <w:noProof w:val="0"/>
          <w:sz w:val="20"/>
          <w:szCs w:val="20"/>
          <w:lang w:val="fr-FR"/>
        </w:rPr>
        <w:t xml:space="preserve">       </w:t>
      </w:r>
      <w:r w:rsidRPr="54EF9948" w:rsidR="7127637A">
        <w:rPr>
          <w:noProof w:val="0"/>
          <w:sz w:val="28"/>
          <w:szCs w:val="28"/>
          <w:lang w:val="fr-FR"/>
        </w:rPr>
        <w:t>chomage:</w:t>
      </w:r>
    </w:p>
    <w:p w:rsidR="065DE920" w:rsidP="54EF9948" w:rsidRDefault="065DE920" w14:paraId="075B7ED2" w14:textId="59E2226B">
      <w:pPr>
        <w:pStyle w:val="ListParagraph"/>
        <w:numPr>
          <w:ilvl w:val="0"/>
          <w:numId w:val="5"/>
        </w:numPr>
        <w:spacing w:before="0" w:beforeAutospacing="off"/>
        <w:rPr>
          <w:noProof w:val="0"/>
          <w:sz w:val="20"/>
          <w:szCs w:val="20"/>
          <w:lang w:val="fr-FR"/>
        </w:rPr>
      </w:pPr>
      <w:r w:rsidRPr="54EF9948" w:rsidR="27D1D10A">
        <w:rPr>
          <w:noProof w:val="0"/>
          <w:sz w:val="28"/>
          <w:szCs w:val="28"/>
          <w:lang w:val="fr-FR"/>
        </w:rPr>
        <w:t>S  :d</w:t>
      </w:r>
      <w:r w:rsidRPr="54EF9948" w:rsidR="521FCAE0">
        <w:rPr>
          <w:noProof w:val="0"/>
          <w:sz w:val="28"/>
          <w:szCs w:val="28"/>
          <w:lang w:val="fr-FR"/>
        </w:rPr>
        <w:t>émographie</w:t>
      </w:r>
      <w:r w:rsidRPr="54EF9948" w:rsidR="66FB7943">
        <w:rPr>
          <w:noProof w:val="0"/>
          <w:sz w:val="28"/>
          <w:szCs w:val="28"/>
          <w:lang w:val="fr-FR"/>
        </w:rPr>
        <w:t>:</w:t>
      </w:r>
    </w:p>
    <w:p w:rsidR="065DE920" w:rsidP="54EF9948" w:rsidRDefault="065DE920" w14:paraId="4D4FF273" w14:textId="7E7C29F0">
      <w:pPr>
        <w:pStyle w:val="Normal"/>
        <w:spacing w:before="0" w:beforeAutospacing="off"/>
        <w:ind w:left="0"/>
        <w:rPr>
          <w:noProof w:val="0"/>
          <w:sz w:val="20"/>
          <w:szCs w:val="20"/>
          <w:lang w:val="fr-FR"/>
        </w:rPr>
      </w:pPr>
      <w:r w:rsidRPr="54EF9948" w:rsidR="66FB7943">
        <w:rPr>
          <w:noProof w:val="0"/>
          <w:sz w:val="20"/>
          <w:szCs w:val="20"/>
          <w:lang w:val="fr-FR"/>
        </w:rPr>
        <w:t xml:space="preserve">       </w:t>
      </w:r>
      <w:r w:rsidRPr="54EF9948" w:rsidR="66FB7943">
        <w:rPr>
          <w:noProof w:val="0"/>
          <w:sz w:val="28"/>
          <w:szCs w:val="28"/>
          <w:lang w:val="fr-FR"/>
        </w:rPr>
        <w:t>effet de mode:</w:t>
      </w:r>
    </w:p>
    <w:p w:rsidR="065DE920" w:rsidP="54EF9948" w:rsidRDefault="065DE920" w14:paraId="08739905" w14:textId="00485837">
      <w:pPr>
        <w:pStyle w:val="ListParagraph"/>
        <w:numPr>
          <w:ilvl w:val="0"/>
          <w:numId w:val="6"/>
        </w:numPr>
        <w:spacing w:before="0" w:beforeAutospacing="off"/>
        <w:rPr>
          <w:noProof w:val="0"/>
          <w:sz w:val="20"/>
          <w:szCs w:val="20"/>
          <w:lang w:val="fr-FR"/>
        </w:rPr>
      </w:pPr>
      <w:r w:rsidRPr="54EF9948" w:rsidR="66FB7943">
        <w:rPr>
          <w:noProof w:val="0"/>
          <w:sz w:val="28"/>
          <w:szCs w:val="28"/>
          <w:lang w:val="fr-FR"/>
        </w:rPr>
        <w:t>T  :innovation:</w:t>
      </w:r>
      <w:r w:rsidRPr="54EF9948" w:rsidR="79B8F49D">
        <w:rPr>
          <w:noProof w:val="0"/>
          <w:sz w:val="28"/>
          <w:szCs w:val="28"/>
          <w:lang w:val="fr-FR"/>
        </w:rPr>
        <w:t xml:space="preserve"> </w:t>
      </w:r>
      <w:r w:rsidRPr="54EF9948" w:rsidR="79B8F49D">
        <w:rPr>
          <w:noProof w:val="0"/>
          <w:sz w:val="20"/>
          <w:szCs w:val="20"/>
          <w:lang w:val="fr-FR"/>
        </w:rPr>
        <w:t>un stylo bic a par exemple un poids particulièrement léger qui est adapté pour ne pas fatiguer votre main lorsque vous écrivez</w:t>
      </w:r>
    </w:p>
    <w:p w:rsidR="065DE920" w:rsidP="54EF9948" w:rsidRDefault="065DE920" w14:paraId="02C4DB3B" w14:textId="20C3F342">
      <w:pPr>
        <w:pStyle w:val="ListParagraph"/>
        <w:numPr>
          <w:ilvl w:val="0"/>
          <w:numId w:val="6"/>
        </w:numPr>
        <w:spacing w:before="0" w:beforeAutospacing="off"/>
        <w:rPr>
          <w:noProof w:val="0"/>
          <w:sz w:val="28"/>
          <w:szCs w:val="28"/>
          <w:lang w:val="fr-FR"/>
        </w:rPr>
      </w:pPr>
      <w:r w:rsidRPr="54EF9948" w:rsidR="66FB7943">
        <w:rPr>
          <w:noProof w:val="0"/>
          <w:sz w:val="28"/>
          <w:szCs w:val="28"/>
          <w:lang w:val="fr-FR"/>
        </w:rPr>
        <w:t>E  :loi en faveur de l’écologie</w:t>
      </w:r>
    </w:p>
    <w:p w:rsidR="065DE920" w:rsidP="54EF9948" w:rsidRDefault="065DE920" w14:paraId="5F3AFA43" w14:textId="61FDD0E6">
      <w:pPr>
        <w:pStyle w:val="ListParagraph"/>
        <w:numPr>
          <w:ilvl w:val="0"/>
          <w:numId w:val="6"/>
        </w:numPr>
        <w:spacing w:before="0" w:beforeAutospacing="off"/>
        <w:rPr>
          <w:noProof w:val="0"/>
          <w:sz w:val="28"/>
          <w:szCs w:val="28"/>
          <w:lang w:val="fr-FR"/>
        </w:rPr>
      </w:pPr>
      <w:r w:rsidRPr="54EF9948" w:rsidR="66FB7943">
        <w:rPr>
          <w:noProof w:val="0"/>
          <w:sz w:val="28"/>
          <w:szCs w:val="28"/>
          <w:lang w:val="fr-FR"/>
        </w:rPr>
        <w:t>L  :droit de la consomation</w:t>
      </w:r>
    </w:p>
    <w:p w:rsidR="065DE920" w:rsidP="005120F4" w:rsidRDefault="065DE920" w14:paraId="4E32CAEC" w14:textId="3A129212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0CC2EFD5" w14:textId="28C87B78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149732BE" w14:textId="4BC5C924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07C3DB24" w14:textId="25C37FC3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190CC888" w14:textId="19C5741D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2A4AD506" w14:textId="0C33AFF9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275D59ED" w14:textId="4B86B3C2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142A115C" w14:textId="0C4C401A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6B34BE2D" w14:textId="2E2C6F18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005120F4" w:rsidP="005120F4" w:rsidRDefault="005120F4" w14:paraId="192B56D8" w14:textId="7434C35F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p w:rsidR="7F4435A8" w:rsidP="7F4435A8" w:rsidRDefault="7F4435A8" w14:paraId="0305189C" w14:textId="716DA589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120F4" w:rsidTr="005120F4" w14:paraId="5D4E3A04">
        <w:trPr>
          <w:trHeight w:val="300"/>
        </w:trPr>
        <w:tc>
          <w:tcPr>
            <w:tcW w:w="9016" w:type="dxa"/>
            <w:gridSpan w:val="2"/>
            <w:tcMar/>
          </w:tcPr>
          <w:p w:rsidR="3FB425FD" w:rsidP="005120F4" w:rsidRDefault="3FB425FD" w14:paraId="171752BD" w14:textId="4F5A4481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single"/>
              </w:rPr>
            </w:pPr>
            <w:r w:rsidRPr="005120F4" w:rsidR="3FB425FD">
              <w:rPr>
                <w:b w:val="1"/>
                <w:bCs w:val="1"/>
                <w:sz w:val="24"/>
                <w:szCs w:val="24"/>
                <w:u w:val="single"/>
              </w:rPr>
              <w:t>Diagnostic Externe</w:t>
            </w:r>
          </w:p>
        </w:tc>
      </w:tr>
      <w:tr w:rsidR="005120F4" w:rsidTr="005120F4" w14:paraId="7B12A811">
        <w:trPr>
          <w:trHeight w:val="300"/>
        </w:trPr>
        <w:tc>
          <w:tcPr>
            <w:tcW w:w="4508" w:type="dxa"/>
            <w:tcMar/>
          </w:tcPr>
          <w:p w:rsidR="3FB425FD" w:rsidP="005120F4" w:rsidRDefault="3FB425FD" w14:paraId="644CAEBE" w14:textId="51C69E3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3FB425FD">
              <w:rPr>
                <w:b w:val="0"/>
                <w:bCs w:val="0"/>
                <w:sz w:val="24"/>
                <w:szCs w:val="24"/>
                <w:u w:val="none"/>
              </w:rPr>
              <w:t>Opportunitées</w:t>
            </w:r>
          </w:p>
        </w:tc>
        <w:tc>
          <w:tcPr>
            <w:tcW w:w="4508" w:type="dxa"/>
            <w:tcMar/>
          </w:tcPr>
          <w:p w:rsidR="3FB425FD" w:rsidP="005120F4" w:rsidRDefault="3FB425FD" w14:paraId="5FB7AA78" w14:textId="2AFCC9CC">
            <w:pPr>
              <w:pStyle w:val="Normal"/>
              <w:rPr>
                <w:b w:val="0"/>
                <w:bCs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05120F4" w:rsidR="3FB425FD">
              <w:rPr>
                <w:b w:val="0"/>
                <w:bCs w:val="0"/>
                <w:color w:val="000000" w:themeColor="text1" w:themeTint="FF" w:themeShade="FF"/>
                <w:sz w:val="24"/>
                <w:szCs w:val="24"/>
                <w:u w:val="none"/>
              </w:rPr>
              <w:t>Menaces</w:t>
            </w:r>
          </w:p>
        </w:tc>
      </w:tr>
      <w:tr w:rsidR="005120F4" w:rsidTr="005120F4" w14:paraId="1AE38D2F">
        <w:trPr>
          <w:trHeight w:val="300"/>
        </w:trPr>
        <w:tc>
          <w:tcPr>
            <w:tcW w:w="4508" w:type="dxa"/>
            <w:tcMar/>
          </w:tcPr>
          <w:p w:rsidR="70D07F7A" w:rsidP="005120F4" w:rsidRDefault="70D07F7A" w14:paraId="2FDA04D7" w14:textId="25FD4C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70D07F7A">
              <w:rPr>
                <w:b w:val="0"/>
                <w:bCs w:val="0"/>
                <w:sz w:val="24"/>
                <w:szCs w:val="24"/>
                <w:u w:val="none"/>
              </w:rPr>
              <w:t>Croissance des secteurs de papeteries et de rasoirs jetables</w:t>
            </w:r>
          </w:p>
          <w:p w:rsidR="3D42129D" w:rsidP="005120F4" w:rsidRDefault="3D42129D" w14:paraId="5B6FA609" w14:textId="4BA2ECB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3D42129D">
              <w:rPr>
                <w:b w:val="0"/>
                <w:bCs w:val="0"/>
                <w:sz w:val="24"/>
                <w:szCs w:val="24"/>
                <w:u w:val="none"/>
              </w:rPr>
              <w:t>Couts de transferts moins cher car produit à l’étranger</w:t>
            </w:r>
          </w:p>
        </w:tc>
        <w:tc>
          <w:tcPr>
            <w:tcW w:w="4508" w:type="dxa"/>
            <w:tcMar/>
          </w:tcPr>
          <w:p w:rsidR="629028AE" w:rsidP="005120F4" w:rsidRDefault="629028AE" w14:paraId="2F112015" w14:textId="0546A6D8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629028AE">
              <w:rPr>
                <w:b w:val="0"/>
                <w:bCs w:val="0"/>
                <w:sz w:val="24"/>
                <w:szCs w:val="24"/>
                <w:u w:val="none"/>
              </w:rPr>
              <w:t>Forte pression concurrentiel</w:t>
            </w:r>
            <w:r w:rsidRPr="005120F4" w:rsidR="42ED5121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05120F4" w:rsidR="629028AE">
              <w:rPr>
                <w:b w:val="0"/>
                <w:bCs w:val="0"/>
                <w:sz w:val="24"/>
                <w:szCs w:val="24"/>
                <w:u w:val="none"/>
              </w:rPr>
              <w:t>(Surtout sur briquets et rasoirs</w:t>
            </w:r>
            <w:r w:rsidRPr="005120F4" w:rsidR="7D30D430">
              <w:rPr>
                <w:b w:val="0"/>
                <w:bCs w:val="0"/>
                <w:sz w:val="24"/>
                <w:szCs w:val="24"/>
                <w:u w:val="none"/>
              </w:rPr>
              <w:t>)</w:t>
            </w:r>
          </w:p>
          <w:p w:rsidR="629028AE" w:rsidP="005120F4" w:rsidRDefault="629028AE" w14:paraId="554BCDC5" w14:textId="399733BD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629028AE">
              <w:rPr>
                <w:b w:val="0"/>
                <w:bCs w:val="0"/>
                <w:sz w:val="24"/>
                <w:szCs w:val="24"/>
                <w:u w:val="none"/>
              </w:rPr>
              <w:t>Marché saturé</w:t>
            </w:r>
          </w:p>
          <w:p w:rsidR="629028AE" w:rsidP="005120F4" w:rsidRDefault="629028AE" w14:paraId="7B1F0FF1" w14:textId="1BE773AC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629028AE">
              <w:rPr>
                <w:b w:val="0"/>
                <w:bCs w:val="0"/>
                <w:sz w:val="24"/>
                <w:szCs w:val="24"/>
                <w:u w:val="none"/>
              </w:rPr>
              <w:t>Loi anti-tabac</w:t>
            </w:r>
          </w:p>
          <w:p w:rsidR="108D42CF" w:rsidP="005120F4" w:rsidRDefault="108D42CF" w14:paraId="0E0B92FA" w14:textId="2F6DBA0B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108D42CF">
              <w:rPr>
                <w:b w:val="0"/>
                <w:bCs w:val="0"/>
                <w:sz w:val="24"/>
                <w:szCs w:val="24"/>
                <w:u w:val="none"/>
              </w:rPr>
              <w:t>Règlementation différente selon les pays</w:t>
            </w:r>
          </w:p>
          <w:p w:rsidR="3CD446DB" w:rsidP="005120F4" w:rsidRDefault="3CD446DB" w14:paraId="1585DA8E" w14:textId="68C79D1D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3CD446DB">
              <w:rPr>
                <w:b w:val="0"/>
                <w:bCs w:val="0"/>
                <w:sz w:val="24"/>
                <w:szCs w:val="24"/>
                <w:u w:val="none"/>
              </w:rPr>
              <w:t>Hausse du prix du pétrole</w:t>
            </w:r>
          </w:p>
          <w:p w:rsidR="3CD446DB" w:rsidP="005120F4" w:rsidRDefault="3CD446DB" w14:paraId="39C974A5" w14:textId="5207C33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3CD446DB">
              <w:rPr>
                <w:b w:val="0"/>
                <w:bCs w:val="0"/>
                <w:sz w:val="24"/>
                <w:szCs w:val="24"/>
                <w:u w:val="none"/>
              </w:rPr>
              <w:t>Ecriture diminue pour la saisie clavier</w:t>
            </w:r>
          </w:p>
          <w:p w:rsidR="15ADFA64" w:rsidP="005120F4" w:rsidRDefault="15ADFA64" w14:paraId="06DF8C89" w14:textId="1D243F6B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  <w:u w:val="none"/>
              </w:rPr>
            </w:pPr>
            <w:r w:rsidRPr="005120F4" w:rsidR="15ADFA64">
              <w:rPr>
                <w:b w:val="0"/>
                <w:bCs w:val="0"/>
                <w:sz w:val="24"/>
                <w:szCs w:val="24"/>
                <w:u w:val="none"/>
              </w:rPr>
              <w:t>Diminution de consommation tabac</w:t>
            </w:r>
          </w:p>
        </w:tc>
      </w:tr>
    </w:tbl>
    <w:p w:rsidR="3E6AFC05" w:rsidP="005120F4" w:rsidRDefault="3E6AFC05" w14:paraId="47E2E288" w14:textId="6043B9C4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  <w:hyperlink r:id="R9ca40161d0114874">
        <w:r w:rsidRPr="005120F4" w:rsidR="3E6AFC05">
          <w:rPr>
            <w:rStyle w:val="Hyperlink"/>
            <w:b w:val="0"/>
            <w:bCs w:val="0"/>
            <w:sz w:val="20"/>
            <w:szCs w:val="20"/>
          </w:rPr>
          <w:t>https://d1n7iqsz6ob2ad.cloudfront.net/document/pdf/537f4871c2f73.pdf</w:t>
        </w:r>
      </w:hyperlink>
    </w:p>
    <w:p w:rsidR="3E6AFC05" w:rsidP="005120F4" w:rsidRDefault="3E6AFC05" w14:paraId="448E7857" w14:textId="7FA802AF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  <w:hyperlink r:id="Ra2fdd1a639714b3c">
        <w:r w:rsidRPr="005120F4" w:rsidR="3E6AFC05">
          <w:rPr>
            <w:rStyle w:val="Hyperlink"/>
            <w:b w:val="0"/>
            <w:bCs w:val="0"/>
            <w:sz w:val="20"/>
            <w:szCs w:val="20"/>
          </w:rPr>
          <w:t>https://prezi.com/7eifgajszq7v/la-strategie-de-lentreprise-bic/</w:t>
        </w:r>
      </w:hyperlink>
    </w:p>
    <w:p w:rsidR="54E059D0" w:rsidP="005120F4" w:rsidRDefault="54E059D0" w14:paraId="421594D6" w14:textId="5B667F85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  <w:hyperlink r:id="R38bec6d9e9114461">
        <w:r w:rsidRPr="005120F4" w:rsidR="54E059D0">
          <w:rPr>
            <w:rStyle w:val="Hyperlink"/>
            <w:b w:val="0"/>
            <w:bCs w:val="0"/>
            <w:sz w:val="20"/>
            <w:szCs w:val="20"/>
          </w:rPr>
          <w:t>https://prezi.com/vdq6ckhxdx5i/bic-strategie/</w:t>
        </w:r>
      </w:hyperlink>
    </w:p>
    <w:p w:rsidR="12E29019" w:rsidP="005120F4" w:rsidRDefault="12E29019" w14:paraId="6999901A" w14:textId="235D5E7F">
      <w:pPr>
        <w:pStyle w:val="Normal"/>
        <w:spacing w:before="0" w:beforeAutospacing="off"/>
        <w:rPr>
          <w:b w:val="0"/>
          <w:bCs w:val="0"/>
          <w:sz w:val="20"/>
          <w:szCs w:val="20"/>
        </w:rPr>
      </w:pPr>
      <w:hyperlink r:id="Ra6be8e812bab4acc">
        <w:r w:rsidRPr="005120F4" w:rsidR="12E29019">
          <w:rPr>
            <w:rStyle w:val="Hyperlink"/>
            <w:b w:val="0"/>
            <w:bCs w:val="0"/>
            <w:sz w:val="20"/>
            <w:szCs w:val="20"/>
          </w:rPr>
          <w:t>https://fr.slideshare.net/omarjoker/bicpptx-253777939</w:t>
        </w:r>
      </w:hyperlink>
    </w:p>
    <w:p w:rsidR="005120F4" w:rsidRDefault="005120F4" w14:paraId="03EDA8CC" w14:textId="1F2C0D50">
      <w:r w:rsidR="005120F4">
        <w:drawing>
          <wp:anchor distT="0" distB="0" distL="114300" distR="114300" simplePos="0" relativeHeight="251658240" behindDoc="0" locked="0" layoutInCell="1" allowOverlap="1" wp14:editId="753F8518" wp14:anchorId="6DB7CAC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933825" cy="3381375"/>
            <wp:effectExtent l="0" t="0" r="0" b="0"/>
            <wp:wrapSquare wrapText="bothSides"/>
            <wp:docPr id="268664876" name="picture" title="bic.pptx">
              <a:hlinkClick r:id="R31446c3524b44b6b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43649914520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r.slideshare.net/omarjoker/bicpptx-253777939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0F4" w:rsidP="005120F4" w:rsidRDefault="005120F4" w14:paraId="00B8C2D0" w14:textId="77A03964">
      <w:pPr>
        <w:pStyle w:val="Normal"/>
        <w:spacing w:before="0" w:beforeAutospacing="off"/>
        <w:rPr>
          <w:b w:val="0"/>
          <w:bCs w:val="0"/>
          <w:sz w:val="20"/>
          <w:szCs w:val="20"/>
        </w:rPr>
      </w:pPr>
    </w:p>
    <w:p w:rsidR="005120F4" w:rsidP="005120F4" w:rsidRDefault="005120F4" w14:paraId="6B53CC23" w14:textId="7784DFF7">
      <w:pPr>
        <w:pStyle w:val="Normal"/>
        <w:spacing w:before="0" w:beforeAutospacing="off"/>
        <w:rPr>
          <w:b w:val="0"/>
          <w:bCs w:val="0"/>
          <w:sz w:val="20"/>
          <w:szCs w:val="20"/>
        </w:rPr>
      </w:pPr>
    </w:p>
    <w:p w:rsidR="005120F4" w:rsidP="005120F4" w:rsidRDefault="005120F4" w14:paraId="1413F33D" w14:textId="32A7C2B1">
      <w:pPr>
        <w:pStyle w:val="Normal"/>
        <w:spacing w:before="0" w:beforeAutospacing="off"/>
        <w:rPr>
          <w:b w:val="0"/>
          <w:bCs w:val="0"/>
          <w:sz w:val="20"/>
          <w:szCs w:val="2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e302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e5a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ab7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54a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07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ee4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81d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8c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937CD"/>
    <w:rsid w:val="005120F4"/>
    <w:rsid w:val="01C20D49"/>
    <w:rsid w:val="022AB0D0"/>
    <w:rsid w:val="0246D5D9"/>
    <w:rsid w:val="02567768"/>
    <w:rsid w:val="02CE9DE7"/>
    <w:rsid w:val="063CDE9C"/>
    <w:rsid w:val="065DE920"/>
    <w:rsid w:val="078E727A"/>
    <w:rsid w:val="0850D01E"/>
    <w:rsid w:val="0A830D74"/>
    <w:rsid w:val="0A899939"/>
    <w:rsid w:val="0B977515"/>
    <w:rsid w:val="0C3902D7"/>
    <w:rsid w:val="0F1BC246"/>
    <w:rsid w:val="108D42CF"/>
    <w:rsid w:val="1187C9FF"/>
    <w:rsid w:val="12E29019"/>
    <w:rsid w:val="13C04521"/>
    <w:rsid w:val="13D72896"/>
    <w:rsid w:val="158258AA"/>
    <w:rsid w:val="15ADFA64"/>
    <w:rsid w:val="16321A4E"/>
    <w:rsid w:val="164B42AB"/>
    <w:rsid w:val="169B3948"/>
    <w:rsid w:val="1716BD55"/>
    <w:rsid w:val="17D1A9DB"/>
    <w:rsid w:val="1ED52DBA"/>
    <w:rsid w:val="2382F20B"/>
    <w:rsid w:val="24388C26"/>
    <w:rsid w:val="25A030AA"/>
    <w:rsid w:val="25D4D3B1"/>
    <w:rsid w:val="2612A5F6"/>
    <w:rsid w:val="2650BDB8"/>
    <w:rsid w:val="27D1D10A"/>
    <w:rsid w:val="287C803A"/>
    <w:rsid w:val="2A18509B"/>
    <w:rsid w:val="2D551B61"/>
    <w:rsid w:val="2DD937CD"/>
    <w:rsid w:val="2EA7F9BF"/>
    <w:rsid w:val="2FFD5CC6"/>
    <w:rsid w:val="309B505C"/>
    <w:rsid w:val="31499BD0"/>
    <w:rsid w:val="315A6CB6"/>
    <w:rsid w:val="31DF9A81"/>
    <w:rsid w:val="32694A81"/>
    <w:rsid w:val="32DA128F"/>
    <w:rsid w:val="332EAEA6"/>
    <w:rsid w:val="34BB45FB"/>
    <w:rsid w:val="34CA7F07"/>
    <w:rsid w:val="358AA5EE"/>
    <w:rsid w:val="359DEDFE"/>
    <w:rsid w:val="36DB1B90"/>
    <w:rsid w:val="36EEB4CD"/>
    <w:rsid w:val="370D214E"/>
    <w:rsid w:val="37BDA2F4"/>
    <w:rsid w:val="388A852E"/>
    <w:rsid w:val="395C14B6"/>
    <w:rsid w:val="3A9FB3B9"/>
    <w:rsid w:val="3B20982E"/>
    <w:rsid w:val="3C0B19F5"/>
    <w:rsid w:val="3C3663CB"/>
    <w:rsid w:val="3CD446DB"/>
    <w:rsid w:val="3D42129D"/>
    <w:rsid w:val="3E6AFC05"/>
    <w:rsid w:val="3EADA1EE"/>
    <w:rsid w:val="3FB425FD"/>
    <w:rsid w:val="3FCBDCBF"/>
    <w:rsid w:val="40C3F4D5"/>
    <w:rsid w:val="42ED5121"/>
    <w:rsid w:val="45A84723"/>
    <w:rsid w:val="4791864E"/>
    <w:rsid w:val="484964E8"/>
    <w:rsid w:val="48FB2FE1"/>
    <w:rsid w:val="4B9E2478"/>
    <w:rsid w:val="4C54F74F"/>
    <w:rsid w:val="4C6569D6"/>
    <w:rsid w:val="4C773B27"/>
    <w:rsid w:val="4D604375"/>
    <w:rsid w:val="4D97EBA6"/>
    <w:rsid w:val="4DC0A777"/>
    <w:rsid w:val="4E7E3751"/>
    <w:rsid w:val="4F8C9811"/>
    <w:rsid w:val="50195394"/>
    <w:rsid w:val="50474217"/>
    <w:rsid w:val="5097E437"/>
    <w:rsid w:val="521FCAE0"/>
    <w:rsid w:val="5227B512"/>
    <w:rsid w:val="535FE4C9"/>
    <w:rsid w:val="5419A6E7"/>
    <w:rsid w:val="54E0114E"/>
    <w:rsid w:val="54E059D0"/>
    <w:rsid w:val="54EF9948"/>
    <w:rsid w:val="564BAC9B"/>
    <w:rsid w:val="5823B985"/>
    <w:rsid w:val="5B17465A"/>
    <w:rsid w:val="5C50E1F3"/>
    <w:rsid w:val="5C73089F"/>
    <w:rsid w:val="5CB8A75C"/>
    <w:rsid w:val="5D9B1E27"/>
    <w:rsid w:val="60967ECE"/>
    <w:rsid w:val="621926D2"/>
    <w:rsid w:val="629028AE"/>
    <w:rsid w:val="62A6FE3C"/>
    <w:rsid w:val="62E2CBF6"/>
    <w:rsid w:val="63FF9FB4"/>
    <w:rsid w:val="665B5A47"/>
    <w:rsid w:val="66EC97F5"/>
    <w:rsid w:val="66FB7943"/>
    <w:rsid w:val="67F7E41B"/>
    <w:rsid w:val="690D94A0"/>
    <w:rsid w:val="695E635A"/>
    <w:rsid w:val="6AA9BB47"/>
    <w:rsid w:val="6ADEE2BD"/>
    <w:rsid w:val="6B0554E4"/>
    <w:rsid w:val="6D5AC8B0"/>
    <w:rsid w:val="6DC61E0E"/>
    <w:rsid w:val="6E0C8F81"/>
    <w:rsid w:val="6E1B47FE"/>
    <w:rsid w:val="70503229"/>
    <w:rsid w:val="70C5D8CC"/>
    <w:rsid w:val="70D07F7A"/>
    <w:rsid w:val="7127637A"/>
    <w:rsid w:val="716313AC"/>
    <w:rsid w:val="75E2C75A"/>
    <w:rsid w:val="791C1DE8"/>
    <w:rsid w:val="79B8F49D"/>
    <w:rsid w:val="7B2E1F74"/>
    <w:rsid w:val="7C680782"/>
    <w:rsid w:val="7D30D430"/>
    <w:rsid w:val="7EDA077A"/>
    <w:rsid w:val="7F15BB2A"/>
    <w:rsid w:val="7F44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37CD"/>
  <w15:chartTrackingRefBased/>
  <w15:docId w15:val="{55E9B79B-B38A-4304-8394-45CA850DE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9e1bf079164d4d" /><Relationship Type="http://schemas.openxmlformats.org/officeDocument/2006/relationships/hyperlink" Target="https://d1n7iqsz6ob2ad.cloudfront.net/document/pdf/537f4871c2f73.pdf" TargetMode="External" Id="R9ca40161d0114874" /><Relationship Type="http://schemas.openxmlformats.org/officeDocument/2006/relationships/hyperlink" Target="https://prezi.com/7eifgajszq7v/la-strategie-de-lentreprise-bic/" TargetMode="External" Id="Ra2fdd1a639714b3c" /><Relationship Type="http://schemas.openxmlformats.org/officeDocument/2006/relationships/hyperlink" Target="https://prezi.com/vdq6ckhxdx5i/bic-strategie/" TargetMode="External" Id="R38bec6d9e9114461" /><Relationship Type="http://schemas.openxmlformats.org/officeDocument/2006/relationships/hyperlink" Target="https://fr.slideshare.net/omarjoker/bicpptx-253777939" TargetMode="External" Id="Ra6be8e812bab4acc" /><Relationship Type="http://schemas.openxmlformats.org/officeDocument/2006/relationships/image" Target="/media/image.jpg" Id="Re436499145204a64" /><Relationship Type="http://schemas.openxmlformats.org/officeDocument/2006/relationships/hyperlink" Target="https://fr.slideshare.net/omarjoker/bicpptx-253777939" TargetMode="External" Id="R31446c3524b44b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2023-10-06T09:59:32.4642267Z</dcterms:created>
  <dcterms:modified xsi:type="dcterms:W3CDTF">2024-06-14T12:16:08.3772500Z</dcterms:modified>
  <dc:creator>Alexis Le Guern</dc:creator>
  <lastModifiedBy>Baptiste Periaut</lastModifiedBy>
</coreProperties>
</file>