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portal runner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But du jeu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parcourir le plus de distance  sans mourir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mécanique 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des plateformes avec des portails vert et orange qui font passer d’un côté à l’autre de la plateforme et donc change la gravité pour pouvoir survivre plus longtemps au besoin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touche 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espace pour sauter (maintenir pour aller plus vite a vos risque et périls)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événements aléatoirs 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objet qui donne un dash de 100 mètres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