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1E" w:rsidRDefault="003455DE" w:rsidP="003455DE">
      <w:pPr>
        <w:jc w:val="center"/>
        <w:rPr>
          <w:b/>
          <w:sz w:val="32"/>
        </w:rPr>
      </w:pPr>
      <w:bookmarkStart w:id="0" w:name="_GoBack"/>
      <w:bookmarkEnd w:id="0"/>
      <w:r w:rsidRPr="003455DE">
        <w:rPr>
          <w:b/>
          <w:sz w:val="32"/>
        </w:rPr>
        <w:t>Quality assessment included case-control studies</w:t>
      </w:r>
      <w:r w:rsidR="00AF6E01">
        <w:rPr>
          <w:b/>
          <w:sz w:val="32"/>
        </w:rPr>
        <w:t xml:space="preserve"> FASD</w:t>
      </w:r>
    </w:p>
    <w:p w:rsidR="00C43DE8" w:rsidRDefault="00C43DE8" w:rsidP="00C43DE8">
      <w:pPr>
        <w:rPr>
          <w:b/>
          <w:sz w:val="32"/>
        </w:rPr>
      </w:pPr>
    </w:p>
    <w:p w:rsidR="00C43DE8" w:rsidRPr="002F48C6" w:rsidRDefault="00AF6E01" w:rsidP="00C43DE8">
      <w:pPr>
        <w:rPr>
          <w:b/>
          <w:sz w:val="28"/>
        </w:rPr>
      </w:pPr>
      <w:r w:rsidRPr="002F48C6">
        <w:rPr>
          <w:b/>
          <w:sz w:val="28"/>
        </w:rPr>
        <w:t>Selection</w:t>
      </w:r>
    </w:p>
    <w:p w:rsidR="00AF6E01" w:rsidRDefault="00AF6E01" w:rsidP="00AF6E0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Is the case definition adequate? </w:t>
      </w:r>
      <w:r w:rsidR="00E83222">
        <w:rPr>
          <w:b/>
          <w:sz w:val="24"/>
        </w:rPr>
        <w:br/>
      </w:r>
      <w:r w:rsidR="00E83222" w:rsidRPr="00E83222">
        <w:rPr>
          <w:color w:val="984806" w:themeColor="accent6" w:themeShade="80"/>
          <w:sz w:val="24"/>
        </w:rPr>
        <w:t xml:space="preserve">This question concerns </w:t>
      </w:r>
      <w:r w:rsidR="00C5461E">
        <w:rPr>
          <w:color w:val="984806" w:themeColor="accent6" w:themeShade="80"/>
          <w:sz w:val="24"/>
        </w:rPr>
        <w:t xml:space="preserve">how well authors </w:t>
      </w:r>
      <w:r w:rsidR="00486310">
        <w:rPr>
          <w:color w:val="984806" w:themeColor="accent6" w:themeShade="80"/>
          <w:sz w:val="24"/>
        </w:rPr>
        <w:t xml:space="preserve">reported </w:t>
      </w:r>
      <w:r w:rsidR="00E83222" w:rsidRPr="00E83222">
        <w:rPr>
          <w:color w:val="984806" w:themeColor="accent6" w:themeShade="80"/>
          <w:sz w:val="24"/>
        </w:rPr>
        <w:t xml:space="preserve">FASD diagnostic guidelines and the assessment of maternal drinking.   </w:t>
      </w:r>
    </w:p>
    <w:p w:rsidR="00AF6E01" w:rsidRDefault="00AF6E01" w:rsidP="00AF6E01">
      <w:pPr>
        <w:ind w:left="360"/>
        <w:rPr>
          <w:sz w:val="24"/>
        </w:rPr>
      </w:pPr>
      <w:r>
        <w:rPr>
          <w:sz w:val="24"/>
        </w:rPr>
        <w:t>Choose</w:t>
      </w:r>
      <w:r w:rsidR="00D44C55">
        <w:rPr>
          <w:sz w:val="24"/>
        </w:rPr>
        <w:t xml:space="preserve"> answer</w:t>
      </w:r>
      <w:r>
        <w:rPr>
          <w:sz w:val="24"/>
        </w:rPr>
        <w:t>:</w:t>
      </w:r>
    </w:p>
    <w:p w:rsidR="00D44C55" w:rsidRDefault="00D44C55" w:rsidP="00AF6E01">
      <w:pPr>
        <w:pStyle w:val="ListParagraph"/>
        <w:numPr>
          <w:ilvl w:val="0"/>
          <w:numId w:val="2"/>
        </w:numPr>
        <w:rPr>
          <w:sz w:val="24"/>
        </w:rPr>
      </w:pPr>
      <w:r w:rsidRPr="00D44C55">
        <w:rPr>
          <w:sz w:val="24"/>
        </w:rPr>
        <w:t>When a description wa</w:t>
      </w:r>
      <w:r w:rsidR="00471250">
        <w:rPr>
          <w:sz w:val="24"/>
        </w:rPr>
        <w:t>s given how FASD diagnosis and M</w:t>
      </w:r>
      <w:r w:rsidRPr="00D44C55">
        <w:rPr>
          <w:sz w:val="24"/>
        </w:rPr>
        <w:t xml:space="preserve">aternal </w:t>
      </w:r>
      <w:r w:rsidR="00471250">
        <w:rPr>
          <w:sz w:val="24"/>
        </w:rPr>
        <w:t>I</w:t>
      </w:r>
      <w:r w:rsidRPr="00D44C55">
        <w:rPr>
          <w:sz w:val="24"/>
        </w:rPr>
        <w:t>nterviews were assessed</w:t>
      </w:r>
      <w:r w:rsidR="00332349">
        <w:rPr>
          <w:sz w:val="24"/>
        </w:rPr>
        <w:t xml:space="preserve"> (e.g. IOM 2005 guidelines, semi-structured interview, self-report)</w:t>
      </w:r>
      <w:r w:rsidR="00471250">
        <w:rPr>
          <w:sz w:val="24"/>
        </w:rPr>
        <w:t xml:space="preserve">. Preferably by independent </w:t>
      </w:r>
      <w:r>
        <w:rPr>
          <w:sz w:val="24"/>
        </w:rPr>
        <w:t>validation</w:t>
      </w:r>
      <w:r w:rsidR="001F7FEF">
        <w:rPr>
          <w:sz w:val="24"/>
        </w:rPr>
        <w:t xml:space="preserve"> (e.g. case conference for FASD diagnosis)</w:t>
      </w:r>
      <w:r w:rsidR="00B17096">
        <w:rPr>
          <w:sz w:val="24"/>
        </w:rPr>
        <w:t xml:space="preserve">. </w:t>
      </w:r>
      <w:r w:rsidR="003E0A36">
        <w:rPr>
          <w:sz w:val="24"/>
        </w:rPr>
        <w:t>Max.</w:t>
      </w:r>
      <w:r w:rsidR="00B17096">
        <w:rPr>
          <w:sz w:val="24"/>
        </w:rPr>
        <w:sym w:font="Wingdings" w:char="F0AB"/>
      </w:r>
      <w:r w:rsidR="003E0A36">
        <w:rPr>
          <w:sz w:val="24"/>
        </w:rPr>
        <w:sym w:font="Wingdings" w:char="F0AB"/>
      </w:r>
    </w:p>
    <w:p w:rsidR="00B17096" w:rsidRDefault="00B17096" w:rsidP="00B17096">
      <w:pPr>
        <w:ind w:left="360"/>
        <w:rPr>
          <w:sz w:val="24"/>
        </w:rPr>
      </w:pPr>
      <w:r w:rsidRPr="00B17096">
        <w:rPr>
          <w:i/>
          <w:sz w:val="24"/>
        </w:rPr>
        <w:t>Note</w:t>
      </w:r>
      <w:r>
        <w:rPr>
          <w:sz w:val="24"/>
        </w:rPr>
        <w:t xml:space="preserve">: One star is awarded if maternal drinking was assessed; one additional star if indicated which </w:t>
      </w:r>
      <w:r w:rsidR="00C813EA">
        <w:rPr>
          <w:sz w:val="24"/>
        </w:rPr>
        <w:t xml:space="preserve">FASD </w:t>
      </w:r>
      <w:r>
        <w:rPr>
          <w:sz w:val="24"/>
        </w:rPr>
        <w:t xml:space="preserve">diagnostic tool or guideline was used (e.g. IOM 2005). </w:t>
      </w:r>
    </w:p>
    <w:p w:rsidR="00AF6E01" w:rsidRPr="00D44C55" w:rsidRDefault="00D44C55" w:rsidP="00AF6E01">
      <w:pPr>
        <w:pStyle w:val="ListParagraph"/>
        <w:numPr>
          <w:ilvl w:val="0"/>
          <w:numId w:val="2"/>
        </w:numPr>
        <w:rPr>
          <w:sz w:val="24"/>
        </w:rPr>
      </w:pPr>
      <w:r w:rsidRPr="00D44C55">
        <w:rPr>
          <w:sz w:val="24"/>
        </w:rPr>
        <w:t xml:space="preserve">When no reference was given to primary source of information </w:t>
      </w:r>
    </w:p>
    <w:p w:rsidR="00D44C55" w:rsidRDefault="00D44C55" w:rsidP="00AF6E0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no description was given</w:t>
      </w:r>
      <w:r w:rsidR="00195CD9">
        <w:rPr>
          <w:sz w:val="24"/>
        </w:rPr>
        <w:br/>
      </w:r>
    </w:p>
    <w:p w:rsidR="00E92E8D" w:rsidRPr="00E92E8D" w:rsidRDefault="00E92E8D" w:rsidP="00E92E8D">
      <w:pPr>
        <w:pStyle w:val="ListParagraph"/>
        <w:numPr>
          <w:ilvl w:val="0"/>
          <w:numId w:val="1"/>
        </w:numPr>
        <w:rPr>
          <w:b/>
          <w:sz w:val="24"/>
        </w:rPr>
      </w:pPr>
      <w:r w:rsidRPr="00E92E8D">
        <w:rPr>
          <w:b/>
          <w:sz w:val="24"/>
        </w:rPr>
        <w:t>Representativeness of the Cases</w:t>
      </w:r>
      <w:r w:rsidR="00E83222">
        <w:rPr>
          <w:b/>
          <w:sz w:val="24"/>
        </w:rPr>
        <w:br/>
      </w:r>
      <w:r w:rsidR="00E83222" w:rsidRPr="00E83222">
        <w:rPr>
          <w:color w:val="984806" w:themeColor="accent6" w:themeShade="80"/>
          <w:sz w:val="24"/>
        </w:rPr>
        <w:t>This question concerns</w:t>
      </w:r>
      <w:r w:rsidR="00E83222">
        <w:rPr>
          <w:color w:val="984806" w:themeColor="accent6" w:themeShade="80"/>
          <w:sz w:val="24"/>
        </w:rPr>
        <w:t xml:space="preserve"> the representativeness of cases for a general population. If cases were selected in a preselected high subpopulation, this means that these cases are not representative towards a general population and therefore non-random.  </w:t>
      </w:r>
    </w:p>
    <w:p w:rsidR="00AF6E01" w:rsidRDefault="00E92E8D" w:rsidP="00AF6E01">
      <w:pPr>
        <w:ind w:left="360"/>
        <w:rPr>
          <w:sz w:val="24"/>
        </w:rPr>
      </w:pPr>
      <w:r>
        <w:rPr>
          <w:sz w:val="24"/>
        </w:rPr>
        <w:t xml:space="preserve">Choose answer: </w:t>
      </w:r>
    </w:p>
    <w:p w:rsidR="00E92E8D" w:rsidRDefault="00E92E8D" w:rsidP="00E92E8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When the FASD cases </w:t>
      </w:r>
      <w:r w:rsidR="009F6342">
        <w:rPr>
          <w:sz w:val="24"/>
        </w:rPr>
        <w:t>over a defined period of time represent all cases in a defined catchment area or hospital</w:t>
      </w:r>
      <w:r>
        <w:rPr>
          <w:sz w:val="24"/>
        </w:rPr>
        <w:t xml:space="preserve"> (random sample)</w:t>
      </w:r>
      <w:r w:rsidR="009B4A7D" w:rsidRPr="009B4A7D">
        <w:rPr>
          <w:noProof/>
          <w:sz w:val="24"/>
        </w:rPr>
        <w:t xml:space="preserve"> </w:t>
      </w:r>
      <w:r w:rsidR="00B17096">
        <w:rPr>
          <w:sz w:val="24"/>
        </w:rPr>
        <w:sym w:font="Wingdings" w:char="F0AB"/>
      </w:r>
    </w:p>
    <w:p w:rsidR="00E92E8D" w:rsidRDefault="00E92E8D" w:rsidP="00E92E8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When the sample is not based on a general population (</w:t>
      </w:r>
      <w:r w:rsidR="00E95F0D">
        <w:rPr>
          <w:sz w:val="24"/>
        </w:rPr>
        <w:t>non-</w:t>
      </w:r>
      <w:r>
        <w:rPr>
          <w:sz w:val="24"/>
        </w:rPr>
        <w:t>random), or not stated</w:t>
      </w:r>
      <w:r w:rsidR="00195CD9">
        <w:rPr>
          <w:sz w:val="24"/>
        </w:rPr>
        <w:br/>
      </w:r>
    </w:p>
    <w:p w:rsidR="00D97E5B" w:rsidRPr="00195CD9" w:rsidRDefault="00D97E5B" w:rsidP="00195CD9">
      <w:pPr>
        <w:pStyle w:val="ListParagraph"/>
        <w:numPr>
          <w:ilvl w:val="0"/>
          <w:numId w:val="1"/>
        </w:numPr>
        <w:rPr>
          <w:b/>
          <w:sz w:val="24"/>
        </w:rPr>
      </w:pPr>
      <w:r w:rsidRPr="00195CD9">
        <w:rPr>
          <w:b/>
          <w:sz w:val="24"/>
        </w:rPr>
        <w:t>Selection of Controls</w:t>
      </w:r>
      <w:r w:rsidR="00E83222">
        <w:rPr>
          <w:b/>
          <w:sz w:val="24"/>
        </w:rPr>
        <w:br/>
      </w:r>
      <w:r w:rsidR="00E83222" w:rsidRPr="00E83222">
        <w:rPr>
          <w:color w:val="984806" w:themeColor="accent6" w:themeShade="80"/>
          <w:sz w:val="24"/>
        </w:rPr>
        <w:t>This question concerns</w:t>
      </w:r>
      <w:r w:rsidR="00E83222">
        <w:rPr>
          <w:color w:val="984806" w:themeColor="accent6" w:themeShade="80"/>
          <w:sz w:val="24"/>
        </w:rPr>
        <w:t xml:space="preserve"> the selection of controls in a random non-case population. </w:t>
      </w:r>
      <w:r w:rsidR="00932B6A">
        <w:rPr>
          <w:color w:val="984806" w:themeColor="accent6" w:themeShade="80"/>
          <w:sz w:val="24"/>
        </w:rPr>
        <w:t xml:space="preserve">Preferably, theses controls are selected randomly in the same community. </w:t>
      </w:r>
    </w:p>
    <w:p w:rsidR="0074222B" w:rsidRDefault="0074222B" w:rsidP="00D97E5B">
      <w:pPr>
        <w:ind w:left="360"/>
        <w:rPr>
          <w:sz w:val="24"/>
        </w:rPr>
      </w:pPr>
      <w:r w:rsidRPr="00B17096">
        <w:rPr>
          <w:i/>
          <w:sz w:val="24"/>
        </w:rPr>
        <w:t>Note</w:t>
      </w:r>
      <w:r>
        <w:rPr>
          <w:sz w:val="24"/>
        </w:rPr>
        <w:t>: Two stars can be awarded in this question.</w:t>
      </w:r>
    </w:p>
    <w:p w:rsidR="00D97E5B" w:rsidRPr="00D97E5B" w:rsidRDefault="00D97E5B" w:rsidP="00D97E5B">
      <w:pPr>
        <w:ind w:left="360"/>
        <w:rPr>
          <w:sz w:val="24"/>
        </w:rPr>
      </w:pPr>
      <w:r w:rsidRPr="00D97E5B">
        <w:rPr>
          <w:sz w:val="24"/>
        </w:rPr>
        <w:t>Choose answer:</w:t>
      </w:r>
    </w:p>
    <w:p w:rsidR="00D97E5B" w:rsidRDefault="00D97E5B" w:rsidP="00D97E5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When selected controls are from the same community and would be cases if </w:t>
      </w:r>
      <w:r w:rsidR="00F11D37">
        <w:rPr>
          <w:sz w:val="24"/>
        </w:rPr>
        <w:t xml:space="preserve">they </w:t>
      </w:r>
      <w:r>
        <w:rPr>
          <w:sz w:val="24"/>
        </w:rPr>
        <w:t xml:space="preserve">had </w:t>
      </w:r>
      <w:r w:rsidR="00F11D37">
        <w:rPr>
          <w:sz w:val="24"/>
        </w:rPr>
        <w:t>been screened positive for</w:t>
      </w:r>
      <w:r w:rsidR="00F56233">
        <w:rPr>
          <w:sz w:val="24"/>
        </w:rPr>
        <w:t xml:space="preserve"> FASD</w:t>
      </w:r>
      <w:r>
        <w:rPr>
          <w:sz w:val="24"/>
        </w:rPr>
        <w:t xml:space="preserve"> </w:t>
      </w:r>
      <w:r w:rsidR="00B17096">
        <w:rPr>
          <w:sz w:val="24"/>
        </w:rPr>
        <w:sym w:font="Wingdings" w:char="F0AB"/>
      </w:r>
    </w:p>
    <w:p w:rsidR="0074222B" w:rsidRDefault="0074222B" w:rsidP="00D97E5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When controls were selected randomly from non-case population  (instead of matched controls)</w:t>
      </w:r>
      <w:r w:rsidRPr="0074222B">
        <w:rPr>
          <w:sz w:val="24"/>
        </w:rPr>
        <w:t xml:space="preserve"> </w:t>
      </w:r>
      <w:r>
        <w:rPr>
          <w:sz w:val="24"/>
        </w:rPr>
        <w:sym w:font="Wingdings" w:char="F0AB"/>
      </w:r>
    </w:p>
    <w:p w:rsidR="00195CD9" w:rsidRDefault="00D97E5B" w:rsidP="00195CD9">
      <w:pPr>
        <w:pStyle w:val="ListParagraph"/>
        <w:numPr>
          <w:ilvl w:val="0"/>
          <w:numId w:val="4"/>
        </w:numPr>
        <w:ind w:left="360" w:firstLine="0"/>
        <w:rPr>
          <w:sz w:val="24"/>
        </w:rPr>
      </w:pPr>
      <w:r w:rsidRPr="00195CD9">
        <w:rPr>
          <w:sz w:val="24"/>
        </w:rPr>
        <w:t>When selected controls are from a hospitalized population, within the same community</w:t>
      </w:r>
    </w:p>
    <w:p w:rsidR="002E554D" w:rsidRDefault="00D97E5B" w:rsidP="00195CD9">
      <w:pPr>
        <w:pStyle w:val="ListParagraph"/>
        <w:numPr>
          <w:ilvl w:val="0"/>
          <w:numId w:val="4"/>
        </w:numPr>
        <w:ind w:left="360" w:firstLine="0"/>
        <w:rPr>
          <w:sz w:val="24"/>
        </w:rPr>
      </w:pPr>
      <w:r w:rsidRPr="00195CD9">
        <w:rPr>
          <w:sz w:val="24"/>
        </w:rPr>
        <w:t>When no description was given</w:t>
      </w:r>
    </w:p>
    <w:p w:rsidR="0001028F" w:rsidRPr="00195CD9" w:rsidRDefault="00195CD9" w:rsidP="002E554D">
      <w:pPr>
        <w:pStyle w:val="ListParagraph"/>
        <w:ind w:left="360"/>
        <w:rPr>
          <w:sz w:val="24"/>
        </w:rPr>
      </w:pPr>
      <w:r w:rsidRPr="00195CD9">
        <w:rPr>
          <w:sz w:val="24"/>
        </w:rPr>
        <w:br/>
      </w:r>
    </w:p>
    <w:p w:rsidR="0001028F" w:rsidRDefault="0001028F" w:rsidP="0001028F">
      <w:pPr>
        <w:pStyle w:val="ListParagraph"/>
        <w:numPr>
          <w:ilvl w:val="0"/>
          <w:numId w:val="1"/>
        </w:numPr>
        <w:rPr>
          <w:b/>
          <w:sz w:val="24"/>
        </w:rPr>
      </w:pPr>
      <w:r w:rsidRPr="0001028F">
        <w:rPr>
          <w:b/>
          <w:sz w:val="24"/>
        </w:rPr>
        <w:t>Definition of Controls</w:t>
      </w:r>
    </w:p>
    <w:p w:rsidR="00E83222" w:rsidRDefault="00E83222" w:rsidP="00E83222">
      <w:pPr>
        <w:pStyle w:val="ListParagraph"/>
        <w:rPr>
          <w:b/>
          <w:sz w:val="24"/>
        </w:rPr>
      </w:pPr>
      <w:r w:rsidRPr="00E83222">
        <w:rPr>
          <w:color w:val="984806" w:themeColor="accent6" w:themeShade="80"/>
          <w:sz w:val="24"/>
        </w:rPr>
        <w:t xml:space="preserve">This question </w:t>
      </w:r>
      <w:r w:rsidR="00B154B6">
        <w:rPr>
          <w:color w:val="984806" w:themeColor="accent6" w:themeShade="80"/>
          <w:sz w:val="24"/>
        </w:rPr>
        <w:t xml:space="preserve">concerns controls that </w:t>
      </w:r>
      <w:r>
        <w:rPr>
          <w:color w:val="984806" w:themeColor="accent6" w:themeShade="80"/>
          <w:sz w:val="24"/>
        </w:rPr>
        <w:t xml:space="preserve">were also part of the diagnostic process but </w:t>
      </w:r>
      <w:r w:rsidR="00486310">
        <w:rPr>
          <w:color w:val="984806" w:themeColor="accent6" w:themeShade="80"/>
          <w:sz w:val="24"/>
        </w:rPr>
        <w:t>did not receive</w:t>
      </w:r>
      <w:r>
        <w:rPr>
          <w:color w:val="984806" w:themeColor="accent6" w:themeShade="80"/>
          <w:sz w:val="24"/>
        </w:rPr>
        <w:t xml:space="preserve"> a FASD diagnosis. </w:t>
      </w:r>
    </w:p>
    <w:p w:rsidR="0001028F" w:rsidRDefault="0001028F" w:rsidP="0001028F">
      <w:pPr>
        <w:ind w:left="360"/>
        <w:rPr>
          <w:sz w:val="24"/>
        </w:rPr>
      </w:pPr>
      <w:r>
        <w:rPr>
          <w:sz w:val="24"/>
        </w:rPr>
        <w:t>Choose answer:</w:t>
      </w:r>
    </w:p>
    <w:p w:rsidR="0001028F" w:rsidRPr="00AC596B" w:rsidRDefault="0001028F" w:rsidP="0001028F">
      <w:pPr>
        <w:pStyle w:val="ListParagraph"/>
        <w:numPr>
          <w:ilvl w:val="0"/>
          <w:numId w:val="5"/>
        </w:numPr>
        <w:rPr>
          <w:sz w:val="24"/>
        </w:rPr>
      </w:pPr>
      <w:r w:rsidRPr="00AC596B">
        <w:rPr>
          <w:sz w:val="24"/>
        </w:rPr>
        <w:t xml:space="preserve">When </w:t>
      </w:r>
      <w:r w:rsidR="00AC596B" w:rsidRPr="00AC596B">
        <w:rPr>
          <w:sz w:val="24"/>
        </w:rPr>
        <w:t xml:space="preserve">controls </w:t>
      </w:r>
      <w:r w:rsidR="00767A29">
        <w:rPr>
          <w:sz w:val="24"/>
        </w:rPr>
        <w:t>have been reported to have no history of receiving</w:t>
      </w:r>
      <w:r w:rsidR="00AC596B" w:rsidRPr="00AC596B">
        <w:rPr>
          <w:sz w:val="24"/>
        </w:rPr>
        <w:t xml:space="preserve"> a FASD diagnosis</w:t>
      </w:r>
      <w:r w:rsidR="00B17096">
        <w:rPr>
          <w:sz w:val="24"/>
        </w:rPr>
        <w:sym w:font="Wingdings" w:char="F0AB"/>
      </w:r>
    </w:p>
    <w:p w:rsidR="00B66917" w:rsidRDefault="0083683D" w:rsidP="00B6691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When no description was given</w:t>
      </w:r>
    </w:p>
    <w:p w:rsidR="00EE6E95" w:rsidRDefault="00EE6E95" w:rsidP="00EE6E95">
      <w:pPr>
        <w:pStyle w:val="ListParagraph"/>
        <w:rPr>
          <w:sz w:val="24"/>
        </w:rPr>
      </w:pPr>
    </w:p>
    <w:p w:rsidR="00B66917" w:rsidRPr="00B66917" w:rsidRDefault="00B66917" w:rsidP="00B66917">
      <w:pPr>
        <w:rPr>
          <w:b/>
          <w:sz w:val="24"/>
        </w:rPr>
      </w:pPr>
      <w:r w:rsidRPr="00B66917">
        <w:rPr>
          <w:b/>
          <w:sz w:val="28"/>
        </w:rPr>
        <w:t>Comparability</w:t>
      </w:r>
    </w:p>
    <w:p w:rsidR="00E971BA" w:rsidRDefault="00E971BA" w:rsidP="00E971B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Comparability of cases and controls on the basis of the design or analysis</w:t>
      </w:r>
      <w:r w:rsidR="00B64E0A">
        <w:rPr>
          <w:b/>
          <w:sz w:val="24"/>
        </w:rPr>
        <w:br/>
      </w:r>
      <w:r w:rsidR="00B64E0A" w:rsidRPr="00E83222">
        <w:rPr>
          <w:color w:val="984806" w:themeColor="accent6" w:themeShade="80"/>
          <w:sz w:val="24"/>
        </w:rPr>
        <w:t>This</w:t>
      </w:r>
      <w:r w:rsidR="00B64E0A">
        <w:rPr>
          <w:color w:val="984806" w:themeColor="accent6" w:themeShade="80"/>
          <w:sz w:val="24"/>
        </w:rPr>
        <w:t xml:space="preserve"> </w:t>
      </w:r>
      <w:r w:rsidR="00B64E0A" w:rsidRPr="00E83222">
        <w:rPr>
          <w:color w:val="984806" w:themeColor="accent6" w:themeShade="80"/>
          <w:sz w:val="24"/>
        </w:rPr>
        <w:t xml:space="preserve">question </w:t>
      </w:r>
      <w:r w:rsidR="00B64E0A">
        <w:rPr>
          <w:color w:val="984806" w:themeColor="accent6" w:themeShade="80"/>
          <w:sz w:val="24"/>
        </w:rPr>
        <w:t xml:space="preserve">concerns how well the mothers of cases and controls are matched in analysis. </w:t>
      </w:r>
      <w:r w:rsidR="00CA3F5F">
        <w:rPr>
          <w:color w:val="984806" w:themeColor="accent6" w:themeShade="80"/>
          <w:sz w:val="24"/>
        </w:rPr>
        <w:t>Maternal age has been reported to be one of the major risk factors for FAS (May, et al., 2004).</w:t>
      </w:r>
      <w:r w:rsidR="00B64E0A">
        <w:rPr>
          <w:color w:val="984806" w:themeColor="accent6" w:themeShade="80"/>
          <w:sz w:val="24"/>
        </w:rPr>
        <w:t xml:space="preserve"> </w:t>
      </w:r>
      <w:r w:rsidR="00CA3F5F">
        <w:rPr>
          <w:color w:val="984806" w:themeColor="accent6" w:themeShade="80"/>
          <w:sz w:val="24"/>
        </w:rPr>
        <w:t xml:space="preserve">You therefore evaluate separately for age when authors controlled for age of the mother. </w:t>
      </w:r>
      <w:r w:rsidR="00B64E0A">
        <w:rPr>
          <w:color w:val="984806" w:themeColor="accent6" w:themeShade="80"/>
          <w:sz w:val="24"/>
        </w:rPr>
        <w:t xml:space="preserve"> </w:t>
      </w:r>
    </w:p>
    <w:p w:rsidR="00E971BA" w:rsidRPr="000F362E" w:rsidRDefault="00E971BA" w:rsidP="00E971BA">
      <w:pPr>
        <w:ind w:left="360"/>
        <w:rPr>
          <w:sz w:val="24"/>
        </w:rPr>
      </w:pPr>
      <w:r>
        <w:rPr>
          <w:sz w:val="24"/>
        </w:rPr>
        <w:t xml:space="preserve">FASD cases and their controls must be matched in the design for different factors (e.g. age of children, age mother, SES mother, educational level mother). A maximum of 2 stars can be allotted in this category. </w:t>
      </w:r>
    </w:p>
    <w:p w:rsidR="00E971BA" w:rsidRDefault="00E971BA" w:rsidP="00E971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When the study controlled for age of the mother </w:t>
      </w:r>
      <w:r>
        <w:rPr>
          <w:sz w:val="24"/>
        </w:rPr>
        <w:sym w:font="Wingdings" w:char="F0AB"/>
      </w:r>
      <w:r>
        <w:rPr>
          <w:sz w:val="24"/>
        </w:rPr>
        <w:t xml:space="preserve">  </w:t>
      </w:r>
    </w:p>
    <w:p w:rsidR="00E971BA" w:rsidRPr="00663C91" w:rsidRDefault="00E971BA" w:rsidP="00E971B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When the study also controlled for other variables, namely …. (additional factor)</w:t>
      </w:r>
      <w:r>
        <w:rPr>
          <w:sz w:val="24"/>
        </w:rPr>
        <w:sym w:font="Wingdings" w:char="F0AB"/>
      </w:r>
    </w:p>
    <w:p w:rsidR="00CB7B3B" w:rsidRDefault="00CB7B3B" w:rsidP="00B66917">
      <w:pPr>
        <w:rPr>
          <w:b/>
          <w:sz w:val="28"/>
        </w:rPr>
      </w:pPr>
    </w:p>
    <w:p w:rsidR="00CB7B3B" w:rsidRDefault="00CB7B3B" w:rsidP="00B66917">
      <w:pPr>
        <w:rPr>
          <w:b/>
          <w:sz w:val="28"/>
        </w:rPr>
      </w:pPr>
    </w:p>
    <w:p w:rsidR="00CB7B3B" w:rsidRDefault="00CB7B3B" w:rsidP="00B66917">
      <w:pPr>
        <w:rPr>
          <w:b/>
          <w:sz w:val="28"/>
        </w:rPr>
      </w:pPr>
    </w:p>
    <w:p w:rsidR="00CB7B3B" w:rsidRDefault="00CB7B3B" w:rsidP="00B66917">
      <w:pPr>
        <w:rPr>
          <w:b/>
          <w:sz w:val="28"/>
        </w:rPr>
      </w:pPr>
    </w:p>
    <w:p w:rsidR="00CB7B3B" w:rsidRDefault="00CB7B3B" w:rsidP="00B66917">
      <w:pPr>
        <w:rPr>
          <w:b/>
          <w:sz w:val="28"/>
        </w:rPr>
      </w:pPr>
    </w:p>
    <w:p w:rsidR="00305ED3" w:rsidRDefault="00305ED3" w:rsidP="00B66917">
      <w:pPr>
        <w:rPr>
          <w:b/>
          <w:sz w:val="28"/>
        </w:rPr>
      </w:pPr>
      <w:r>
        <w:rPr>
          <w:b/>
          <w:sz w:val="28"/>
        </w:rPr>
        <w:lastRenderedPageBreak/>
        <w:t>Exposure</w:t>
      </w:r>
    </w:p>
    <w:p w:rsidR="00CB7B3B" w:rsidRPr="00D210D6" w:rsidRDefault="00D210D6" w:rsidP="00305ED3">
      <w:pPr>
        <w:ind w:left="360"/>
        <w:rPr>
          <w:sz w:val="24"/>
        </w:rPr>
      </w:pPr>
      <w:r w:rsidRPr="00D210D6">
        <w:rPr>
          <w:i/>
          <w:sz w:val="24"/>
        </w:rPr>
        <w:t>NOTE.</w:t>
      </w:r>
      <w:r w:rsidRPr="00D210D6">
        <w:rPr>
          <w:sz w:val="24"/>
        </w:rPr>
        <w:t xml:space="preserve"> </w:t>
      </w:r>
      <w:r>
        <w:rPr>
          <w:sz w:val="24"/>
        </w:rPr>
        <w:t>The</w:t>
      </w:r>
      <w:r w:rsidRPr="00D210D6">
        <w:rPr>
          <w:sz w:val="24"/>
        </w:rPr>
        <w:t xml:space="preserve"> present study focusses on maternal drinking behavior. We therefor</w:t>
      </w:r>
      <w:r>
        <w:rPr>
          <w:sz w:val="24"/>
        </w:rPr>
        <w:t xml:space="preserve">e want to assess the maternal behavioral aspects in greater detail. We do this using an extraction form in R for all included studies. </w:t>
      </w:r>
      <w:r>
        <w:rPr>
          <w:sz w:val="24"/>
        </w:rPr>
        <w:br/>
      </w:r>
    </w:p>
    <w:p w:rsidR="000C621A" w:rsidRDefault="000C621A" w:rsidP="000C621A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Same method of ascertainment for cases and controls</w:t>
      </w:r>
    </w:p>
    <w:p w:rsidR="000C621A" w:rsidRDefault="002E491D" w:rsidP="000C621A">
      <w:pPr>
        <w:pStyle w:val="ListParagraph"/>
        <w:rPr>
          <w:b/>
          <w:sz w:val="24"/>
        </w:rPr>
      </w:pPr>
      <w:r w:rsidRPr="00E83222">
        <w:rPr>
          <w:color w:val="984806" w:themeColor="accent6" w:themeShade="80"/>
          <w:sz w:val="24"/>
        </w:rPr>
        <w:t>This</w:t>
      </w:r>
      <w:r>
        <w:rPr>
          <w:color w:val="984806" w:themeColor="accent6" w:themeShade="80"/>
          <w:sz w:val="24"/>
        </w:rPr>
        <w:t xml:space="preserve"> </w:t>
      </w:r>
      <w:r w:rsidRPr="00E83222">
        <w:rPr>
          <w:color w:val="984806" w:themeColor="accent6" w:themeShade="80"/>
          <w:sz w:val="24"/>
        </w:rPr>
        <w:t xml:space="preserve">question </w:t>
      </w:r>
      <w:r>
        <w:rPr>
          <w:color w:val="984806" w:themeColor="accent6" w:themeShade="80"/>
          <w:sz w:val="24"/>
        </w:rPr>
        <w:t>concerns the method of diagnosis. Preferably, the same diagnostic guidelines were used for both cases and controls.</w:t>
      </w:r>
      <w:r>
        <w:rPr>
          <w:color w:val="984806" w:themeColor="accent6" w:themeShade="80"/>
          <w:sz w:val="24"/>
        </w:rPr>
        <w:br/>
      </w:r>
    </w:p>
    <w:p w:rsidR="000C621A" w:rsidRDefault="000C621A" w:rsidP="000C621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Yes</w:t>
      </w:r>
      <w:r w:rsidR="00D210D6">
        <w:rPr>
          <w:sz w:val="24"/>
        </w:rPr>
        <w:sym w:font="Wingdings" w:char="F0AB"/>
      </w:r>
    </w:p>
    <w:p w:rsidR="00CB7B3B" w:rsidRDefault="000C621A" w:rsidP="000C621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No</w:t>
      </w:r>
    </w:p>
    <w:p w:rsidR="000C621A" w:rsidRDefault="00D210D6" w:rsidP="00CB7B3B">
      <w:pPr>
        <w:pStyle w:val="ListParagraph"/>
        <w:rPr>
          <w:sz w:val="24"/>
        </w:rPr>
      </w:pPr>
      <w:r>
        <w:rPr>
          <w:sz w:val="24"/>
        </w:rPr>
        <w:br/>
      </w:r>
    </w:p>
    <w:p w:rsidR="000C621A" w:rsidRDefault="000C621A" w:rsidP="000C621A">
      <w:pPr>
        <w:pStyle w:val="ListParagraph"/>
        <w:numPr>
          <w:ilvl w:val="0"/>
          <w:numId w:val="9"/>
        </w:numPr>
        <w:rPr>
          <w:b/>
          <w:sz w:val="24"/>
        </w:rPr>
      </w:pPr>
      <w:r w:rsidRPr="000C621A">
        <w:rPr>
          <w:b/>
          <w:sz w:val="24"/>
        </w:rPr>
        <w:t>Non-response rate</w:t>
      </w:r>
    </w:p>
    <w:p w:rsidR="00CB7B3B" w:rsidRPr="000C621A" w:rsidRDefault="00CB7B3B" w:rsidP="00CB7B3B">
      <w:pPr>
        <w:pStyle w:val="ListParagraph"/>
        <w:rPr>
          <w:b/>
          <w:sz w:val="24"/>
        </w:rPr>
      </w:pPr>
      <w:r w:rsidRPr="00E83222">
        <w:rPr>
          <w:color w:val="984806" w:themeColor="accent6" w:themeShade="80"/>
          <w:sz w:val="24"/>
        </w:rPr>
        <w:t>This</w:t>
      </w:r>
      <w:r>
        <w:rPr>
          <w:color w:val="984806" w:themeColor="accent6" w:themeShade="80"/>
          <w:sz w:val="24"/>
        </w:rPr>
        <w:t xml:space="preserve"> </w:t>
      </w:r>
      <w:r w:rsidRPr="00E83222">
        <w:rPr>
          <w:color w:val="984806" w:themeColor="accent6" w:themeShade="80"/>
          <w:sz w:val="24"/>
        </w:rPr>
        <w:t xml:space="preserve">question </w:t>
      </w:r>
      <w:r>
        <w:rPr>
          <w:color w:val="984806" w:themeColor="accent6" w:themeShade="80"/>
          <w:sz w:val="24"/>
        </w:rPr>
        <w:t>concerns</w:t>
      </w:r>
      <w:r w:rsidR="00C0108F">
        <w:rPr>
          <w:color w:val="984806" w:themeColor="accent6" w:themeShade="80"/>
          <w:sz w:val="24"/>
        </w:rPr>
        <w:t xml:space="preserve"> how well the authors described the non-response rates for both cases and controls. </w:t>
      </w:r>
      <w:r w:rsidR="00066B15">
        <w:rPr>
          <w:color w:val="984806" w:themeColor="accent6" w:themeShade="80"/>
          <w:sz w:val="24"/>
        </w:rPr>
        <w:t xml:space="preserve">Note that this question is not often available for controls within the FASD literature. </w:t>
      </w:r>
    </w:p>
    <w:p w:rsidR="000C621A" w:rsidRDefault="000C621A" w:rsidP="000C621A">
      <w:pPr>
        <w:ind w:left="360"/>
        <w:rPr>
          <w:sz w:val="24"/>
        </w:rPr>
      </w:pPr>
      <w:r>
        <w:rPr>
          <w:sz w:val="24"/>
        </w:rPr>
        <w:t>Choose answer:</w:t>
      </w:r>
    </w:p>
    <w:p w:rsidR="000C621A" w:rsidRDefault="000C621A" w:rsidP="000C621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When same non-response rate was given for cases/controls </w:t>
      </w:r>
      <w:r w:rsidR="00D210D6">
        <w:rPr>
          <w:sz w:val="24"/>
        </w:rPr>
        <w:sym w:font="Wingdings" w:char="F0AB"/>
      </w:r>
    </w:p>
    <w:p w:rsidR="000C621A" w:rsidRDefault="000C621A" w:rsidP="000C621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When non respondents were described</w:t>
      </w:r>
    </w:p>
    <w:p w:rsidR="000C621A" w:rsidRPr="000C621A" w:rsidRDefault="000C621A" w:rsidP="000C621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When non-response rates differed for cases/controls without a designation </w:t>
      </w:r>
    </w:p>
    <w:sectPr w:rsidR="000C621A" w:rsidRPr="000C62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7AD"/>
    <w:multiLevelType w:val="hybridMultilevel"/>
    <w:tmpl w:val="5B067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67F1"/>
    <w:multiLevelType w:val="hybridMultilevel"/>
    <w:tmpl w:val="ADFC0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C7E"/>
    <w:multiLevelType w:val="hybridMultilevel"/>
    <w:tmpl w:val="3A9E0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229AD"/>
    <w:multiLevelType w:val="hybridMultilevel"/>
    <w:tmpl w:val="A2621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A14AF"/>
    <w:multiLevelType w:val="hybridMultilevel"/>
    <w:tmpl w:val="B2D2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61B6D"/>
    <w:multiLevelType w:val="hybridMultilevel"/>
    <w:tmpl w:val="6648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01CBC"/>
    <w:multiLevelType w:val="hybridMultilevel"/>
    <w:tmpl w:val="53901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02E53"/>
    <w:multiLevelType w:val="hybridMultilevel"/>
    <w:tmpl w:val="2AC41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C28D3"/>
    <w:multiLevelType w:val="hybridMultilevel"/>
    <w:tmpl w:val="F2DA3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0343B"/>
    <w:multiLevelType w:val="hybridMultilevel"/>
    <w:tmpl w:val="1232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814C6"/>
    <w:multiLevelType w:val="hybridMultilevel"/>
    <w:tmpl w:val="C12EB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E0DB3"/>
    <w:multiLevelType w:val="hybridMultilevel"/>
    <w:tmpl w:val="8B142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5595C"/>
    <w:multiLevelType w:val="hybridMultilevel"/>
    <w:tmpl w:val="8CD42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DE"/>
    <w:rsid w:val="0001028F"/>
    <w:rsid w:val="00040F59"/>
    <w:rsid w:val="0006451F"/>
    <w:rsid w:val="00066B15"/>
    <w:rsid w:val="000C621A"/>
    <w:rsid w:val="000C699B"/>
    <w:rsid w:val="000F2868"/>
    <w:rsid w:val="00121910"/>
    <w:rsid w:val="0016190E"/>
    <w:rsid w:val="00195CD9"/>
    <w:rsid w:val="001C38C1"/>
    <w:rsid w:val="001F7FEF"/>
    <w:rsid w:val="002427E7"/>
    <w:rsid w:val="002D1688"/>
    <w:rsid w:val="002E491D"/>
    <w:rsid w:val="002E554D"/>
    <w:rsid w:val="002F48C6"/>
    <w:rsid w:val="00305ED3"/>
    <w:rsid w:val="00332349"/>
    <w:rsid w:val="003455DE"/>
    <w:rsid w:val="00386BC9"/>
    <w:rsid w:val="003E0A36"/>
    <w:rsid w:val="00400A58"/>
    <w:rsid w:val="00471250"/>
    <w:rsid w:val="004748BF"/>
    <w:rsid w:val="00486310"/>
    <w:rsid w:val="004F5CDE"/>
    <w:rsid w:val="00536340"/>
    <w:rsid w:val="00663C91"/>
    <w:rsid w:val="006A646D"/>
    <w:rsid w:val="0074222B"/>
    <w:rsid w:val="00767A29"/>
    <w:rsid w:val="0083683D"/>
    <w:rsid w:val="008517C7"/>
    <w:rsid w:val="00873C3F"/>
    <w:rsid w:val="00932B6A"/>
    <w:rsid w:val="00935F40"/>
    <w:rsid w:val="009A0ED3"/>
    <w:rsid w:val="009B4A7D"/>
    <w:rsid w:val="009D0324"/>
    <w:rsid w:val="009E061E"/>
    <w:rsid w:val="009F6342"/>
    <w:rsid w:val="00AA1B33"/>
    <w:rsid w:val="00AC596B"/>
    <w:rsid w:val="00AF5117"/>
    <w:rsid w:val="00AF6E01"/>
    <w:rsid w:val="00B154B6"/>
    <w:rsid w:val="00B17096"/>
    <w:rsid w:val="00B263D7"/>
    <w:rsid w:val="00B64E0A"/>
    <w:rsid w:val="00B66917"/>
    <w:rsid w:val="00B83A07"/>
    <w:rsid w:val="00BB4D7C"/>
    <w:rsid w:val="00C0108F"/>
    <w:rsid w:val="00C069CD"/>
    <w:rsid w:val="00C43DE8"/>
    <w:rsid w:val="00C5461E"/>
    <w:rsid w:val="00C7760E"/>
    <w:rsid w:val="00C813EA"/>
    <w:rsid w:val="00C86676"/>
    <w:rsid w:val="00CA3F5F"/>
    <w:rsid w:val="00CB0D6A"/>
    <w:rsid w:val="00CB1756"/>
    <w:rsid w:val="00CB7B3B"/>
    <w:rsid w:val="00D210D6"/>
    <w:rsid w:val="00D44C55"/>
    <w:rsid w:val="00D67E2F"/>
    <w:rsid w:val="00D82F99"/>
    <w:rsid w:val="00D97E5B"/>
    <w:rsid w:val="00E04028"/>
    <w:rsid w:val="00E76DA0"/>
    <w:rsid w:val="00E83222"/>
    <w:rsid w:val="00E83D29"/>
    <w:rsid w:val="00E92E8D"/>
    <w:rsid w:val="00E95F0D"/>
    <w:rsid w:val="00E971BA"/>
    <w:rsid w:val="00EE6E95"/>
    <w:rsid w:val="00F11D37"/>
    <w:rsid w:val="00F56233"/>
    <w:rsid w:val="00F9069A"/>
    <w:rsid w:val="00FB51B3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5837AF5-38BC-41CD-8881-85057B25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Roozen Sylvia (PSYCHOLOGY)</dc:creator>
  <cp:lastModifiedBy>Roozen Sylvia (PSYCHOLOGY)</cp:lastModifiedBy>
  <cp:revision>2</cp:revision>
  <dcterms:created xsi:type="dcterms:W3CDTF">2017-06-01T10:40:00Z</dcterms:created>
  <dcterms:modified xsi:type="dcterms:W3CDTF">2017-06-01T10:40:00Z</dcterms:modified>
</cp:coreProperties>
</file>