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1:1s with Yan — running notes</w:t>
      </w:r>
    </w:p>
    <w:p>
      <w:pPr>
        <w:pStyle w:val="Heading2"/>
      </w:pPr>
      <w:r>
        <w:t>2025-10-23</w:t>
      </w:r>
    </w:p>
    <w:p>
      <w:pPr>
        <w:pStyle w:val="ListBullet"/>
      </w:pPr>
      <w:r>
        <w:t>Deployment #2 date fixed: 11/12. Need labeling guide v3 before then.</w:t>
      </w:r>
    </w:p>
    <w:p>
      <w:pPr>
        <w:pStyle w:val="ListBullet"/>
      </w:pPr>
      <w:r>
        <w:t>CS 3604 grading load ok (~8 h/week).</w:t>
      </w:r>
    </w:p>
    <w:p>
      <w:pPr>
        <w:pStyle w:val="Heading2"/>
      </w:pPr>
      <w:r>
        <w:t>2025-11-20</w:t>
      </w:r>
    </w:p>
    <w:p>
      <w:pPr>
        <w:pStyle w:val="ListBullet"/>
      </w:pPr>
      <w:r>
        <w:t>Section B gap: report it, do not impute. Yan likes the stalled-after-error split.</w:t>
      </w:r>
    </w:p>
    <w:p>
      <w:pPr>
        <w:pStyle w:val="Heading2"/>
      </w:pPr>
      <w:r>
        <w:t>2026-01-15</w:t>
      </w:r>
    </w:p>
    <w:p>
      <w:pPr>
        <w:pStyle w:val="ListBullet"/>
      </w:pPr>
      <w:r>
        <w:t>UIST plan: TutorTrace full paper, deadline 3/31. IDETrace to NeurIPS D&amp;B in May.</w:t>
      </w:r>
    </w:p>
    <w:p>
      <w:pPr>
        <w:pStyle w:val="ListBullet"/>
      </w:pPr>
      <w:r>
        <w:t>ISE 6664 project can reuse VizPI transcripts if IRB amendment covers it (it does).</w:t>
      </w:r>
    </w:p>
    <w:p>
      <w:pPr>
        <w:pStyle w:val="Heading2"/>
      </w:pPr>
      <w:r>
        <w:t>2026-03-19</w:t>
      </w:r>
    </w:p>
    <w:p>
      <w:pPr>
        <w:pStyle w:val="ListBullet"/>
      </w:pPr>
      <w:r>
        <w:t>Draft complete except study section. Cut related work to 1 page.</w:t>
      </w:r>
    </w:p>
    <w:p>
      <w:pPr>
        <w:pStyle w:val="Heading2"/>
      </w:pPr>
      <w:r>
        <w:t>2026-05-14</w:t>
      </w:r>
    </w:p>
    <w:p>
      <w:pPr>
        <w:pStyle w:val="ListBullet"/>
      </w:pPr>
      <w:r>
        <w:t>Post-deadline: talk about summer. I mentioned Mathetic and the incubator for the first time.</w:t>
      </w:r>
    </w:p>
    <w:p>
      <w:pPr>
        <w:pStyle w:val="Heading2"/>
      </w:pPr>
      <w:r>
        <w:t>2026-06-22</w:t>
      </w:r>
    </w:p>
    <w:p>
      <w:pPr>
        <w:pStyle w:val="ListBullet"/>
      </w:pPr>
      <w:r>
        <w:t>Leave of absence: Yan supportive, wants UIST camera-ready and the NeurIPS rebuttal done first.</w:t>
      </w:r>
    </w:p>
    <w:p>
      <w:pPr>
        <w:pStyle w:val="ListBullet"/>
      </w:pPr>
      <w:r>
        <w:t>Minsun takes over labeling infra.</w:t>
      </w:r>
    </w:p>
    <w:p>
      <w:pPr>
        <w:pStyle w:val="Heading2"/>
      </w:pPr>
      <w:r>
        <w:t>2026-07-30</w:t>
      </w:r>
    </w:p>
    <w:p>
      <w:pPr>
        <w:pStyle w:val="ListBullet"/>
      </w:pPr>
      <w:r>
        <w:t>Signed the leave form as advisor. IDETrace rebuttal reports 0.81 and 0.74 — Yan: good, be upfront.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1-1 notes with Yan 2025-26</dc:title>
  <dc:subject/>
  <dc:creator>David Barron</dc:creator>
  <cp:keywords/>
  <cp:lastModifiedBy>David Barron</cp:lastModifiedBy>
  <cp:revision>1</cp:revision>
  <dcterms:created xsi:type="dcterms:W3CDTF">2025-10-23T19:10:00Z</dcterms:created>
  <dcterms:modified xsi:type="dcterms:W3CDTF">2026-07-30T20:40:00Z</dcterms:modified>
  <cp:category/>
</cp:coreProperties>
</file>