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Frustration Signals in AI-Tutoring Transcripts — project proposal</w:t>
      </w:r>
    </w:p>
    <w:p>
      <w:r>
        <w:t>ISE 6664 Affective Design &amp; Computing, Spring 2026, Dr. Alan Brooks. Team: David Barron, Maya Torres, Jordan Lee. Submitted 2026-02-06.</w:t>
      </w:r>
    </w:p>
    <w:p>
      <w:pPr>
        <w:pStyle w:val="Heading2"/>
      </w:pPr>
      <w:r>
        <w:t>Question</w:t>
      </w:r>
    </w:p>
    <w:p>
      <w:r>
        <w:t>Can we detect frustration in students' messages to an AI programming tutor from text alone, and does detected frustration predict giving up on the exercise within the next five minutes?</w:t>
      </w:r>
    </w:p>
    <w:p>
      <w:pPr>
        <w:pStyle w:val="Heading2"/>
      </w:pPr>
      <w:r>
        <w:t>Data</w:t>
      </w:r>
    </w:p>
    <w:p>
      <w:r>
        <w:t>De-identified assistant transcripts from a CS1 lab (about 1,900 student turns), already collected under an existing IRB protocol through the VizPI deployments. No new data collection.</w:t>
      </w:r>
    </w:p>
    <w:p>
      <w:pPr>
        <w:pStyle w:val="Heading2"/>
      </w:pPr>
      <w:r>
        <w:t>Method</w:t>
      </w:r>
    </w:p>
    <w:p>
      <w:pPr>
        <w:pStyle w:val="ListNumber"/>
      </w:pPr>
      <w:r>
        <w:t>Annotate 600 turns for frustration (none / mild / strong) with a short codebook adapted from affect-annotation literature.</w:t>
      </w:r>
    </w:p>
    <w:p>
      <w:pPr>
        <w:pStyle w:val="ListNumber"/>
      </w:pPr>
      <w:r>
        <w:t>Compare a lexicon baseline, a fine-tuned small classifier, and zero-shot LLM ratings.</w:t>
      </w:r>
    </w:p>
    <w:p>
      <w:pPr>
        <w:pStyle w:val="ListNumber"/>
      </w:pPr>
      <w:r>
        <w:t>Survival-style analysis: does strong frustration shorten time-to-abandon?</w:t>
      </w:r>
    </w:p>
    <w:p>
      <w:pPr>
        <w:pStyle w:val="Heading2"/>
      </w:pPr>
      <w:r>
        <w:t>Roles</w:t>
      </w:r>
    </w:p>
    <w:p>
      <w:r>
        <w:t>Maya: codebook and annotation. Jordan: lexicon baseline and stats. David: data prep, classifier, LLM ratings.</w:t>
      </w:r>
    </w:p>
    <w:p>
      <w:pPr>
        <w:pStyle w:val="Heading2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Milestone</w:t>
            </w:r>
          </w:p>
        </w:tc>
      </w:tr>
      <w:tr>
        <w:tc>
          <w:tcPr>
            <w:tcW w:type="dxa" w:w="4320"/>
          </w:tcPr>
          <w:p>
            <w:r>
              <w:t>Feb 16</w:t>
            </w:r>
          </w:p>
        </w:tc>
        <w:tc>
          <w:tcPr>
            <w:tcW w:type="dxa" w:w="4320"/>
          </w:tcPr>
          <w:p>
            <w:r>
              <w:t>codebook v1</w:t>
            </w:r>
          </w:p>
        </w:tc>
      </w:tr>
      <w:tr>
        <w:tc>
          <w:tcPr>
            <w:tcW w:type="dxa" w:w="4320"/>
          </w:tcPr>
          <w:p>
            <w:r>
              <w:t>Mar 9</w:t>
            </w:r>
          </w:p>
        </w:tc>
        <w:tc>
          <w:tcPr>
            <w:tcW w:type="dxa" w:w="4320"/>
          </w:tcPr>
          <w:p>
            <w:r>
              <w:t>600 turns annotated</w:t>
            </w:r>
          </w:p>
        </w:tc>
      </w:tr>
      <w:tr>
        <w:tc>
          <w:tcPr>
            <w:tcW w:type="dxa" w:w="4320"/>
          </w:tcPr>
          <w:p>
            <w:r>
              <w:t>Apr 6</w:t>
            </w:r>
          </w:p>
        </w:tc>
        <w:tc>
          <w:tcPr>
            <w:tcW w:type="dxa" w:w="4320"/>
          </w:tcPr>
          <w:p>
            <w:r>
              <w:t>models done</w:t>
            </w:r>
          </w:p>
        </w:tc>
      </w:tr>
      <w:tr>
        <w:tc>
          <w:tcPr>
            <w:tcW w:type="dxa" w:w="4320"/>
          </w:tcPr>
          <w:p>
            <w:r>
              <w:t>Apr 30</w:t>
            </w:r>
          </w:p>
        </w:tc>
        <w:tc>
          <w:tcPr>
            <w:tcW w:type="dxa" w:w="4320"/>
          </w:tcPr>
          <w:p>
            <w:r>
              <w:t>final presentation</w:t>
            </w:r>
          </w:p>
        </w:tc>
      </w:tr>
      <w:tr>
        <w:tc>
          <w:tcPr>
            <w:tcW w:type="dxa" w:w="4320"/>
          </w:tcPr>
          <w:p>
            <w:r>
              <w:t>May 8</w:t>
            </w:r>
          </w:p>
        </w:tc>
        <w:tc>
          <w:tcPr>
            <w:tcW w:type="dxa" w:w="4320"/>
          </w:tcPr>
          <w:p>
            <w:r>
              <w:t>14-page report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ISE 6664 project proposal</dc:title>
  <dc:subject/>
  <dc:creator>David Barron</dc:creator>
  <cp:keywords/>
  <cp:lastModifiedBy>David Barron</cp:lastModifiedBy>
  <cp:revision>1</cp:revision>
  <dcterms:created xsi:type="dcterms:W3CDTF">2026-01-30T00:45:00Z</dcterms:created>
  <dcterms:modified xsi:type="dcterms:W3CDTF">2026-02-06T21:20:00Z</dcterms:modified>
  <cp:category/>
</cp:coreProperties>
</file>