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processo de desenvolvimento do projeto foi desafiador em vários aspectos. Apesar do trabalho ter sido entregue, o tempo que tivemos para aprender a tecnologia e aplicá-la no projeto, juntamente com a criação dos diagramas solicitados, não foi adequado. Enfrentamos dificuldades em conciliar essa tarefa com outras matérias devido à grande carga de trabalho, e muitas das tecnologias utilizadas exigiram pesquisa, pois nem todos os membros do grupo dominavam essas tecnologias.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disso, surgiram problemas no frontend e conflitos com o backend, o que causou atrasos e exigiu esforços extras para resolver. No entanto, nossa equipe se empenhou em encontrar soluções eficientes para superar esses obstáculos. Trabalhamos em conjunto, colaborando de forma intensa e buscando a integração adequada entre o frontend e o backend. Essa abordagem colaborativa e dedicada permitiu que nós vencesse as dificuldades, encontrando soluções efetivas para os problemas que surgiram.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Apesar dos desafios enfrentados, conseguimos resolver todas as questões que surgiram ao longo do caminho. Através de comunicação efetiva, coordenação entre as equipes e resolução rápida dos conflitos, alcançamos um sistema funcional e de qualidade. Essa experiência nos proporcionou um aprendizado valioso sobre a importância da colaboração, da resiliência diante dos problemas e do trabalho em equipe no desenvolvimento de software.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diagramas desempenham um papel fundamental na representação visual dos artefatos de código, permitindo uma compreensão clara da estrutura e das relações entre os diferentes componentes de um sistema de software. É essencial criar e atualizar esses diagramas à medida que o código é desenvolvido e aumenta em complexidade, garantindo que a representação visual esteja sempre alinhada com a implementação atual.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entanto, a tarefa de manter os diagramas atualizados pode apresentar desafios. À medida que o código se torna mais complexo, é fácil perder a sincronização entre a representação visual e a implementação real. Isso pode levar a diagramas desatualizados e potencialmente confusos. Portanto, é importante adotar uma abordagem sistemática para criar e atualizar os diagramas, assegurando que eles reflitam com precisão a estrutura atual do código.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abordagem eficaz é integrar a criação e a atualização dos diagramas ao processo de desenvolvimento do código. Isso significa que, à medida que novos componentes são adicionados ou alterações são feitas, os diagramas correspondentes devem ser atualizados para refletir essas mudanças. Essa prática contínua de manter os diagramas alinhados com o código ajuda a garantir uma representação visual precisa e útil dos artefatos de código.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d1d5db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Além disso, o uso de ferramentas automatizadas pode ser benéfico nesse contexto. Existem diversas ferramentas disponíveis que analisam o código-fonte e geram automaticamente os diagramas correspondentes. Isso reduz a carga de trabalho manual dos desenvolvedores e minimiza o risco de inconsistências entre o código e os diagramas. O uso dessas ferramentas facilita a manutenção dos diagramas atualizados e contribui para uma melhor compreensão da estrutura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