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F82965">
                                    <w:pPr>
                                      <w:pStyle w:val="Subttulo1"/>
                                    </w:pPr>
                                    <w:r>
                                      <w:t>SP Medical Group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F82965">
                              <w:pPr>
                                <w:pStyle w:val="Subttulo1"/>
                              </w:pPr>
                              <w:r>
                                <w:t>SP Medical Group</w:t>
                              </w:r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982276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982276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p w:rsidR="00DA19B6" w:rsidRDefault="00DA19B6">
      <w:pPr>
        <w:rPr>
          <w:rStyle w:val="Hyperlink"/>
          <w:b/>
          <w:noProof/>
          <w:sz w:val="26"/>
          <w:lang w:eastAsia="en-US"/>
        </w:rPr>
      </w:pPr>
    </w:p>
    <w:sdt>
      <w:sdtPr>
        <w:rPr>
          <w:rFonts w:asciiTheme="minorHAnsi" w:eastAsiaTheme="minorEastAsia" w:hAnsiTheme="minorHAnsi" w:cstheme="minorBidi"/>
          <w:color w:val="4C483D" w:themeColor="hyperlink"/>
          <w:kern w:val="0"/>
          <w:sz w:val="20"/>
          <w:szCs w:val="20"/>
          <w:u w:val="single"/>
          <w14:ligatures w14:val="none"/>
        </w:rPr>
        <w:id w:val="447824025"/>
        <w:docPartObj>
          <w:docPartGallery w:val="Table of Contents"/>
          <w:docPartUnique/>
        </w:docPartObj>
      </w:sdtPr>
      <w:sdtEndPr>
        <w:rPr>
          <w:b/>
          <w:bCs/>
          <w:color w:val="4C483D" w:themeColor="text2"/>
          <w:u w:val="none"/>
        </w:rPr>
      </w:sdtEndPr>
      <w:sdtContent>
        <w:p w:rsidR="00295E15" w:rsidRDefault="00295E15">
          <w:pPr>
            <w:pStyle w:val="CabealhodoSumrio"/>
          </w:pPr>
          <w:r>
            <w:t>Sumário</w:t>
          </w:r>
        </w:p>
        <w:p w:rsidR="009B5655" w:rsidRDefault="009B5655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r>
            <w:rPr>
              <w:b w:val="0"/>
              <w:bCs w:val="0"/>
              <w:caps w:val="0"/>
            </w:rPr>
            <w:fldChar w:fldCharType="begin"/>
          </w:r>
          <w:r>
            <w:rPr>
              <w:b w:val="0"/>
              <w:bCs w:val="0"/>
              <w:caps w:val="0"/>
            </w:rPr>
            <w:instrText xml:space="preserve"> TOC \o "1-3" \h \z \u </w:instrText>
          </w:r>
          <w:r>
            <w:rPr>
              <w:b w:val="0"/>
              <w:bCs w:val="0"/>
              <w:caps w:val="0"/>
            </w:rPr>
            <w:fldChar w:fldCharType="separate"/>
          </w:r>
          <w:hyperlink w:anchor="_Toc3879730" w:history="1">
            <w:r w:rsidRPr="00657C56">
              <w:rPr>
                <w:rStyle w:val="Hyperlink"/>
                <w:noProof/>
              </w:rPr>
              <w:t>Resumo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_Toc3879730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B5655" w:rsidRDefault="0098227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1" w:history="1">
            <w:r w:rsidR="009B5655" w:rsidRPr="00657C56">
              <w:rPr>
                <w:rStyle w:val="Hyperlink"/>
                <w:noProof/>
              </w:rPr>
              <w:t>Objetivos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8227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2" w:history="1">
            <w:r w:rsidR="009B5655" w:rsidRPr="00657C56">
              <w:rPr>
                <w:rStyle w:val="Hyperlink"/>
                <w:noProof/>
              </w:rPr>
              <w:t>Descrição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8227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3" w:history="1">
            <w:r w:rsidR="009B5655" w:rsidRPr="00657C56">
              <w:rPr>
                <w:rStyle w:val="Hyperlink"/>
                <w:noProof/>
              </w:rPr>
              <w:t>Resumo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2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8227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4" w:history="1">
            <w:r w:rsidR="009B5655" w:rsidRPr="00657C56">
              <w:rPr>
                <w:rStyle w:val="Hyperlink"/>
                <w:noProof/>
              </w:rPr>
              <w:t>Modelagem de Software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8227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5" w:history="1">
            <w:r w:rsidR="009B5655" w:rsidRPr="00657C56">
              <w:rPr>
                <w:rStyle w:val="Hyperlink"/>
                <w:noProof/>
              </w:rPr>
              <w:t>Modelo Lógico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8227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6" w:history="1">
            <w:r w:rsidR="009B5655" w:rsidRPr="00657C56">
              <w:rPr>
                <w:rStyle w:val="Hyperlink"/>
                <w:noProof/>
              </w:rPr>
              <w:t>Modelo Físico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8227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7" w:history="1">
            <w:r w:rsidR="009B5655" w:rsidRPr="00657C56">
              <w:rPr>
                <w:rStyle w:val="Hyperlink"/>
                <w:noProof/>
              </w:rPr>
              <w:t>Modelo Conceitual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3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8227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38" w:history="1">
            <w:r w:rsidR="009B5655" w:rsidRPr="00657C56">
              <w:rPr>
                <w:rStyle w:val="Hyperlink"/>
                <w:noProof/>
              </w:rPr>
              <w:t>Cronograma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4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8227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39" w:history="1">
            <w:r w:rsidR="009B5655" w:rsidRPr="00657C56">
              <w:rPr>
                <w:rStyle w:val="Hyperlink"/>
                <w:noProof/>
              </w:rPr>
              <w:t>Back-End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_Toc3879739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8227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0" w:history="1">
            <w:r w:rsidR="009B5655" w:rsidRPr="00657C56">
              <w:rPr>
                <w:rStyle w:val="Hyperlink"/>
                <w:noProof/>
              </w:rPr>
              <w:t>Implementar o banco de dados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8227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1" w:history="1">
            <w:r w:rsidR="009B5655" w:rsidRPr="00657C56">
              <w:rPr>
                <w:rStyle w:val="Hyperlink"/>
                <w:noProof/>
              </w:rPr>
              <w:t>Executar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8227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2" w:history="1">
            <w:r w:rsidR="009B5655" w:rsidRPr="00657C56">
              <w:rPr>
                <w:rStyle w:val="Hyperlink"/>
                <w:noProof/>
              </w:rPr>
              <w:t>Importar Postman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8227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3" w:history="1">
            <w:r w:rsidR="009B5655" w:rsidRPr="00657C56">
              <w:rPr>
                <w:rStyle w:val="Hyperlink"/>
                <w:noProof/>
              </w:rPr>
              <w:t>Swagger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5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8227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4" w:history="1">
            <w:r w:rsidR="009B5655" w:rsidRPr="00657C56">
              <w:rPr>
                <w:rStyle w:val="Hyperlink"/>
                <w:noProof/>
                <w:lang w:eastAsia="en-US"/>
              </w:rPr>
              <w:t>Funcionalidades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8227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5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8227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6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_Toc3879746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6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8227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47" w:history="1">
            <w:r w:rsidR="009B5655" w:rsidRPr="00657C56">
              <w:rPr>
                <w:rStyle w:val="Hyperlink"/>
                <w:noProof/>
                <w:lang w:eastAsia="en-US"/>
              </w:rPr>
              <w:t>Protótipos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_Toc3879747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8227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8" w:history="1">
            <w:r w:rsidR="009B5655" w:rsidRPr="00657C56">
              <w:rPr>
                <w:rStyle w:val="Hyperlink"/>
                <w:noProof/>
                <w:lang w:eastAsia="en-US"/>
              </w:rPr>
              <w:t>Web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_Toc3879748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8227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49" w:history="1">
            <w:r w:rsidR="009B5655" w:rsidRPr="00657C56">
              <w:rPr>
                <w:rStyle w:val="Hyperlink"/>
                <w:noProof/>
                <w:lang w:eastAsia="en-US"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_Toc3879749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7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8227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0" w:history="1">
            <w:r w:rsidR="009B5655" w:rsidRPr="00657C56">
              <w:rPr>
                <w:rStyle w:val="Hyperlink"/>
                <w:noProof/>
              </w:rPr>
              <w:t>Front-End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_Toc3879750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8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8227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1" w:history="1">
            <w:r w:rsidR="009B5655" w:rsidRPr="00657C56">
              <w:rPr>
                <w:rStyle w:val="Hyperlink"/>
                <w:noProof/>
              </w:rPr>
              <w:t>Mobile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_Toc3879751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9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8227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2" w:history="1">
            <w:r w:rsidR="009B5655" w:rsidRPr="00657C56">
              <w:rPr>
                <w:rStyle w:val="Hyperlink"/>
                <w:noProof/>
              </w:rPr>
              <w:t>Arquitetura do Projeto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_Toc3879752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10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82276">
          <w:pPr>
            <w:pStyle w:val="Sumrio1"/>
            <w:tabs>
              <w:tab w:val="right" w:leader="dot" w:pos="9017"/>
            </w:tabs>
            <w:rPr>
              <w:b w:val="0"/>
              <w:bCs w:val="0"/>
              <w:caps w:val="0"/>
              <w:noProof/>
              <w:color w:val="auto"/>
              <w:sz w:val="22"/>
              <w:szCs w:val="22"/>
            </w:rPr>
          </w:pPr>
          <w:hyperlink w:anchor="_Toc3879753" w:history="1">
            <w:r w:rsidR="009B5655" w:rsidRPr="00657C56">
              <w:rPr>
                <w:rStyle w:val="Hyperlink"/>
                <w:noProof/>
              </w:rPr>
              <w:t>Referências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_Toc3879753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8227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4" w:history="1">
            <w:r w:rsidR="009B5655" w:rsidRPr="00657C56">
              <w:rPr>
                <w:rStyle w:val="Hyperlink"/>
                <w:noProof/>
              </w:rPr>
              <w:t>Links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_Toc3879754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9B5655" w:rsidRDefault="00982276">
          <w:pPr>
            <w:pStyle w:val="Sumrio2"/>
            <w:tabs>
              <w:tab w:val="right" w:leader="dot" w:pos="9017"/>
            </w:tabs>
            <w:rPr>
              <w:smallCaps w:val="0"/>
              <w:noProof/>
              <w:color w:val="auto"/>
              <w:sz w:val="22"/>
              <w:szCs w:val="22"/>
            </w:rPr>
          </w:pPr>
          <w:hyperlink w:anchor="_Toc3879755" w:history="1">
            <w:r w:rsidR="009B5655" w:rsidRPr="00657C56">
              <w:rPr>
                <w:rStyle w:val="Hyperlink"/>
                <w:noProof/>
              </w:rPr>
              <w:t>Livros</w:t>
            </w:r>
            <w:r w:rsidR="009B5655">
              <w:rPr>
                <w:noProof/>
                <w:webHidden/>
              </w:rPr>
              <w:tab/>
            </w:r>
            <w:r w:rsidR="009B5655">
              <w:rPr>
                <w:noProof/>
                <w:webHidden/>
              </w:rPr>
              <w:fldChar w:fldCharType="begin"/>
            </w:r>
            <w:r w:rsidR="009B5655">
              <w:rPr>
                <w:noProof/>
                <w:webHidden/>
              </w:rPr>
              <w:instrText xml:space="preserve"> PAGEREF _Toc3879755 \h </w:instrText>
            </w:r>
            <w:r w:rsidR="009B5655">
              <w:rPr>
                <w:noProof/>
                <w:webHidden/>
              </w:rPr>
            </w:r>
            <w:r w:rsidR="009B5655">
              <w:rPr>
                <w:noProof/>
                <w:webHidden/>
              </w:rPr>
              <w:fldChar w:fldCharType="separate"/>
            </w:r>
            <w:r w:rsidR="009B5655">
              <w:rPr>
                <w:noProof/>
                <w:webHidden/>
              </w:rPr>
              <w:t>11</w:t>
            </w:r>
            <w:r w:rsidR="009B5655">
              <w:rPr>
                <w:noProof/>
                <w:webHidden/>
              </w:rPr>
              <w:fldChar w:fldCharType="end"/>
            </w:r>
          </w:hyperlink>
        </w:p>
        <w:p w:rsidR="00295E15" w:rsidRDefault="009B5655">
          <w:r>
            <w:rPr>
              <w:b/>
              <w:bCs/>
              <w:caps/>
            </w:rPr>
            <w:fldChar w:fldCharType="end"/>
          </w:r>
        </w:p>
      </w:sdtContent>
    </w:sdt>
    <w:p w:rsidR="00295E15" w:rsidRDefault="00295E15">
      <w:pPr>
        <w:sectPr w:rsidR="00295E15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4A0592" w:rsidRDefault="0001427C" w:rsidP="007504D3">
      <w:pPr>
        <w:pStyle w:val="cabealho1"/>
      </w:pPr>
      <w:bookmarkStart w:id="0" w:name="_Toc533767843"/>
      <w:bookmarkStart w:id="1" w:name="_Toc3879730"/>
      <w:r>
        <w:lastRenderedPageBreak/>
        <w:t>Resumo</w:t>
      </w:r>
      <w:bookmarkEnd w:id="0"/>
      <w:bookmarkEnd w:id="1"/>
      <w:r>
        <w:t xml:space="preserve"> </w:t>
      </w:r>
    </w:p>
    <w:p w:rsidR="009B5655" w:rsidRDefault="009B5655" w:rsidP="009B5655">
      <w:pPr>
        <w:pStyle w:val="cabealho2"/>
      </w:pPr>
      <w:bookmarkStart w:id="2" w:name="_Toc3879572"/>
      <w:bookmarkStart w:id="3" w:name="_Toc3879731"/>
      <w:r>
        <w:t>Objetivos</w:t>
      </w:r>
      <w:bookmarkEnd w:id="2"/>
      <w:bookmarkEnd w:id="3"/>
    </w:p>
    <w:p w:rsidR="009B5655" w:rsidRPr="009B5655" w:rsidRDefault="00877ED7" w:rsidP="007504D3">
      <w:pPr>
        <w:ind w:firstLine="720"/>
      </w:pPr>
      <w:r>
        <w:t xml:space="preserve">Criar uma plataforma web para uma Clínica visando facilitar o processo de agendamento de consultas e exames para agregar valor ao negócio.  </w:t>
      </w:r>
    </w:p>
    <w:p w:rsidR="00DA19B6" w:rsidRDefault="0001427C">
      <w:pPr>
        <w:pStyle w:val="cabealho1"/>
      </w:pPr>
      <w:bookmarkStart w:id="4" w:name="_Toc533767845"/>
      <w:bookmarkStart w:id="5" w:name="_Toc3879732"/>
      <w:r>
        <w:t xml:space="preserve">Descrição do </w:t>
      </w:r>
      <w:r w:rsidR="00952E23">
        <w:t>projeto</w:t>
      </w:r>
      <w:bookmarkEnd w:id="4"/>
      <w:bookmarkEnd w:id="5"/>
    </w:p>
    <w:p w:rsidR="007504D3" w:rsidRDefault="007504D3" w:rsidP="007504D3">
      <w:pPr>
        <w:jc w:val="both"/>
      </w:pPr>
      <w:bookmarkStart w:id="6" w:name="_Toc533767846"/>
      <w:bookmarkStart w:id="7" w:name="_Toc3879733"/>
      <w:r w:rsidRPr="00094AF2">
        <w:t>Uma nova clínica médica chamada SP Med</w:t>
      </w:r>
      <w:r>
        <w:t xml:space="preserve">ical </w:t>
      </w:r>
      <w:proofErr w:type="spellStart"/>
      <w:r>
        <w:t>Group</w:t>
      </w:r>
      <w:proofErr w:type="spellEnd"/>
      <w:r>
        <w:t xml:space="preserve">, empresa de pequeno porte que atua no ramo da saúde, foi criada pelo médico Fernando </w:t>
      </w:r>
      <w:proofErr w:type="spellStart"/>
      <w:r>
        <w:t>Strada</w:t>
      </w:r>
      <w:proofErr w:type="spellEnd"/>
      <w:r>
        <w:t xml:space="preserve"> em 2020 na região da Paulista em São Paulo. Fernando tem uma equipe de médicos que atuam em diversas áreas (pediatria, odontologia, gastrenterologia etc.). </w:t>
      </w:r>
    </w:p>
    <w:p w:rsidR="007504D3" w:rsidRPr="00094AF2" w:rsidRDefault="007504D3" w:rsidP="007504D3">
      <w:pPr>
        <w:jc w:val="both"/>
      </w:pPr>
      <w:r>
        <w:t>Sua empresa, por ser nova, iniciou a administração da clínica de forma simples utilizando softwares de planilhas eletrônicas e, com o sucesso da clínica, sua gestão passou a se tornar complicada devida a alta demanda dos pacientes.</w:t>
      </w: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6"/>
      <w:bookmarkEnd w:id="7"/>
    </w:p>
    <w:p w:rsidR="007504D3" w:rsidRDefault="007504D3" w:rsidP="007504D3">
      <w:pPr>
        <w:jc w:val="both"/>
      </w:pPr>
      <w:r>
        <w:t xml:space="preserve">Fernando </w:t>
      </w:r>
      <w:proofErr w:type="spellStart"/>
      <w:r>
        <w:t>Strada</w:t>
      </w:r>
      <w:proofErr w:type="spellEnd"/>
      <w:r>
        <w:t xml:space="preserve"> lhe contratou para desenvolver um sistema web/mobile integrado onde seja possível realizar a gestão da clínica de forma automatizada e ter acesso fácil aos dados sobre as informações de seus pacientes.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8" w:name="_Toc533767847"/>
      <w:bookmarkStart w:id="9" w:name="_Toc3879734"/>
      <w:r>
        <w:lastRenderedPageBreak/>
        <w:t>Modelagem de Software</w:t>
      </w:r>
      <w:bookmarkEnd w:id="8"/>
      <w:bookmarkEnd w:id="9"/>
    </w:p>
    <w:p w:rsidR="007504D3" w:rsidRDefault="007504D3">
      <w:pPr>
        <w:pStyle w:val="cabealho2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bookmarkStart w:id="10" w:name="_Toc533767848"/>
      <w:bookmarkStart w:id="11" w:name="_Toc3879735"/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>Modelagem de software é a atividade de construir modelos que expliquem as características ou o comportamento de um software</w:t>
      </w:r>
      <w:r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que foi dividido em 3 partes DDL (Estrutura do Banco de dados), DML (Manipulação dos dados), DQL (Consultar os dados)</w:t>
      </w:r>
    </w:p>
    <w:p w:rsidR="00DA19B6" w:rsidRDefault="00C92BD1">
      <w:pPr>
        <w:pStyle w:val="cabealho2"/>
      </w:pPr>
      <w:r>
        <w:t>Modelo Lógico</w:t>
      </w:r>
      <w:bookmarkEnd w:id="10"/>
      <w:bookmarkEnd w:id="11"/>
    </w:p>
    <w:p w:rsidR="007504D3" w:rsidRPr="007504D3" w:rsidRDefault="007504D3" w:rsidP="007504D3">
      <w:r>
        <w:rPr>
          <w:noProof/>
        </w:rPr>
        <w:drawing>
          <wp:inline distT="0" distB="0" distL="0" distR="0">
            <wp:extent cx="5732145" cy="3594100"/>
            <wp:effectExtent l="0" t="0" r="1905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Med-Lógico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C92BD1" w:rsidP="008A7F37">
      <w:pPr>
        <w:pStyle w:val="cabealho2"/>
      </w:pPr>
      <w:bookmarkStart w:id="12" w:name="_Toc533767849"/>
      <w:bookmarkStart w:id="13" w:name="_Toc3879736"/>
      <w:r>
        <w:t>Modelo Físico</w:t>
      </w:r>
      <w:bookmarkEnd w:id="12"/>
      <w:bookmarkEnd w:id="13"/>
    </w:p>
    <w:p w:rsidR="008A7F37" w:rsidRDefault="009F3F55" w:rsidP="00EB4EBB">
      <w:pPr>
        <w:pStyle w:val="cabealho2"/>
      </w:pPr>
      <w:bookmarkStart w:id="14" w:name="_Toc533767850"/>
      <w:bookmarkStart w:id="15" w:name="_Toc3879737"/>
      <w:r>
        <w:rPr>
          <w:b w:val="0"/>
          <w:bCs w:val="0"/>
          <w:noProof/>
          <w:sz w:val="20"/>
          <w:szCs w:val="20"/>
        </w:rPr>
        <w:drawing>
          <wp:inline distT="0" distB="0" distL="0" distR="0">
            <wp:extent cx="5730240" cy="3421380"/>
            <wp:effectExtent l="0" t="0" r="3810" b="762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4"/>
      <w:bookmarkEnd w:id="15"/>
    </w:p>
    <w:p w:rsidR="00DA19B6" w:rsidRDefault="00DA19B6">
      <w:pPr>
        <w:sectPr w:rsidR="00DA19B6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</w:p>
    <w:p w:rsidR="00EB4EBB" w:rsidRDefault="00EB4EBB" w:rsidP="00EB4EBB">
      <w:pPr>
        <w:pStyle w:val="cabealho2"/>
      </w:pPr>
      <w:bookmarkStart w:id="16" w:name="_Toc533767851"/>
      <w:bookmarkStart w:id="17" w:name="_Toc3879738"/>
      <w:r>
        <w:lastRenderedPageBreak/>
        <w:t>Modelo Conceitual</w:t>
      </w:r>
    </w:p>
    <w:p w:rsidR="00EB4EBB" w:rsidRDefault="00EB4EBB">
      <w:pPr>
        <w:pStyle w:val="cabealho2"/>
      </w:pPr>
      <w:r>
        <w:rPr>
          <w:noProof/>
        </w:rPr>
        <w:drawing>
          <wp:inline distT="0" distB="0" distL="0" distR="0">
            <wp:extent cx="5732145" cy="5845175"/>
            <wp:effectExtent l="0" t="0" r="1905" b="317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PMed-Conceitual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584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4EBB" w:rsidRDefault="00EB4EBB">
      <w:pPr>
        <w:pStyle w:val="cabealho2"/>
      </w:pPr>
    </w:p>
    <w:p w:rsidR="00EB4EBB" w:rsidRDefault="00EB4EBB">
      <w:pPr>
        <w:pStyle w:val="cabealho2"/>
      </w:pPr>
    </w:p>
    <w:p w:rsidR="00EB4EBB" w:rsidRDefault="00EB4EBB">
      <w:pPr>
        <w:pStyle w:val="cabealho2"/>
      </w:pPr>
    </w:p>
    <w:p w:rsidR="00EB4EBB" w:rsidRDefault="00EB4EBB">
      <w:pPr>
        <w:pStyle w:val="cabealho2"/>
      </w:pPr>
    </w:p>
    <w:p w:rsidR="00EB4EBB" w:rsidRDefault="00EB4EBB">
      <w:pPr>
        <w:pStyle w:val="cabealho2"/>
      </w:pPr>
    </w:p>
    <w:p w:rsidR="00EB4EBB" w:rsidRDefault="00EB4EBB">
      <w:pPr>
        <w:pStyle w:val="cabealho2"/>
      </w:pPr>
    </w:p>
    <w:p w:rsidR="00EB4EBB" w:rsidRDefault="00EB4EBB">
      <w:pPr>
        <w:pStyle w:val="cabealho2"/>
      </w:pPr>
    </w:p>
    <w:p w:rsidR="00EB4EBB" w:rsidRDefault="00EB4EBB">
      <w:pPr>
        <w:pStyle w:val="cabealho2"/>
      </w:pPr>
    </w:p>
    <w:p w:rsidR="00EB4EBB" w:rsidRDefault="00EB4EBB">
      <w:pPr>
        <w:pStyle w:val="cabealho2"/>
      </w:pPr>
    </w:p>
    <w:p w:rsidR="00EB4EBB" w:rsidRDefault="00EB4EBB">
      <w:pPr>
        <w:pStyle w:val="cabealho2"/>
      </w:pPr>
    </w:p>
    <w:p w:rsidR="00EB4EBB" w:rsidRDefault="00EB4EBB">
      <w:pPr>
        <w:pStyle w:val="cabealho2"/>
      </w:pPr>
    </w:p>
    <w:p w:rsidR="00EB4EBB" w:rsidRDefault="00EB4EBB">
      <w:pPr>
        <w:pStyle w:val="cabealho2"/>
      </w:pPr>
    </w:p>
    <w:p w:rsidR="00DA19B6" w:rsidRDefault="008A7F37">
      <w:pPr>
        <w:pStyle w:val="cabealho2"/>
      </w:pPr>
      <w:r>
        <w:lastRenderedPageBreak/>
        <w:t>Cronograma</w:t>
      </w:r>
      <w:bookmarkEnd w:id="16"/>
      <w:bookmarkEnd w:id="17"/>
    </w:p>
    <w:p w:rsidR="00DA19B6" w:rsidRDefault="009A43CC" w:rsidP="00295E15">
      <w:pPr>
        <w:ind w:firstLine="720"/>
      </w:pPr>
      <w:proofErr w:type="spellStart"/>
      <w:r>
        <w:t>Trello</w:t>
      </w:r>
      <w:proofErr w:type="spellEnd"/>
      <w:r>
        <w:t xml:space="preserve">: </w:t>
      </w:r>
      <w:hyperlink r:id="rId15" w:history="1">
        <w:r>
          <w:rPr>
            <w:rStyle w:val="Hyperlink"/>
          </w:rPr>
          <w:t>https://trello.com/b/5Fm5yzpc/spmedgroup</w:t>
        </w:r>
      </w:hyperlink>
    </w:p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295"/>
        <w:gridCol w:w="1041"/>
        <w:gridCol w:w="1041"/>
        <w:gridCol w:w="1029"/>
        <w:gridCol w:w="923"/>
        <w:gridCol w:w="923"/>
        <w:gridCol w:w="923"/>
        <w:gridCol w:w="923"/>
        <w:gridCol w:w="919"/>
      </w:tblGrid>
      <w:tr w:rsidR="00EB4EBB" w:rsidTr="008A7F3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EB4EBB" w:rsidTr="008A7F37">
        <w:trPr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Default="00EB4EBB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 hora </w:t>
            </w:r>
          </w:p>
        </w:tc>
        <w:tc>
          <w:tcPr>
            <w:tcW w:w="533" w:type="pct"/>
          </w:tcPr>
          <w:p w:rsidR="00DA19B6" w:rsidRDefault="00EB4EBB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Fiz Alterações</w:t>
            </w:r>
          </w:p>
        </w:tc>
        <w:tc>
          <w:tcPr>
            <w:tcW w:w="533" w:type="pct"/>
          </w:tcPr>
          <w:p w:rsidR="00DA19B6" w:rsidRDefault="00EB4EBB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Fiz mais Alterações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4EBB" w:rsidTr="008A7F3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EB4EBB" w:rsidRDefault="00EB4EBB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Terminei</w:t>
            </w:r>
          </w:p>
          <w:p w:rsidR="00DA19B6" w:rsidRDefault="00EB4EBB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Em 20 minutos 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EB4EBB" w:rsidTr="008A7F37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<w:cantSplit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Default="00EB4EBB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cOMECEI e terminei em 30 minutos 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295E15" w:rsidRDefault="00295E15" w:rsidP="00295E15">
      <w:pPr>
        <w:pStyle w:val="cabealho1"/>
      </w:pPr>
      <w:bookmarkStart w:id="18" w:name="_Toc3879739"/>
      <w:bookmarkStart w:id="19" w:name="_Toc533767852"/>
      <w:r>
        <w:lastRenderedPageBreak/>
        <w:t>Back-End</w:t>
      </w:r>
      <w:bookmarkEnd w:id="18"/>
    </w:p>
    <w:p w:rsidR="009B5655" w:rsidRDefault="009B5655" w:rsidP="00295E15"/>
    <w:p w:rsidR="00295E15" w:rsidRDefault="00295E15" w:rsidP="00295E15">
      <w:r>
        <w:t xml:space="preserve">Informar qual tecnologia </w:t>
      </w:r>
      <w:r w:rsidR="009B5655">
        <w:t>está</w:t>
      </w:r>
      <w:r>
        <w:t xml:space="preserve"> usando</w:t>
      </w:r>
      <w:bookmarkStart w:id="20" w:name="_GoBack"/>
      <w:bookmarkEnd w:id="20"/>
    </w:p>
    <w:p w:rsidR="009B5655" w:rsidRDefault="009B5655" w:rsidP="009B5655">
      <w:pPr>
        <w:pStyle w:val="cabealho2"/>
      </w:pPr>
      <w:bookmarkStart w:id="21" w:name="_Toc3879740"/>
      <w:r>
        <w:t>Implementar o banco de dados</w:t>
      </w:r>
      <w:bookmarkEnd w:id="21"/>
    </w:p>
    <w:p w:rsidR="00295E15" w:rsidRDefault="00295E15" w:rsidP="009B5655">
      <w:pPr>
        <w:ind w:firstLine="720"/>
      </w:pPr>
      <w:r>
        <w:t>Passo a passo para implementar o banco de dados</w:t>
      </w:r>
    </w:p>
    <w:p w:rsidR="009B5655" w:rsidRDefault="009B5655" w:rsidP="009B5655">
      <w:pPr>
        <w:pStyle w:val="cabealho2"/>
      </w:pPr>
      <w:bookmarkStart w:id="22" w:name="_Toc3879741"/>
      <w:r>
        <w:t>Executar projeto</w:t>
      </w:r>
      <w:bookmarkEnd w:id="22"/>
    </w:p>
    <w:p w:rsidR="009B5655" w:rsidRDefault="009B5655" w:rsidP="009B5655">
      <w:r>
        <w:tab/>
        <w:t>Passo a passo para executar o projeto</w:t>
      </w:r>
    </w:p>
    <w:p w:rsidR="009B5655" w:rsidRPr="009B5655" w:rsidRDefault="009B5655" w:rsidP="009B5655">
      <w:pPr>
        <w:pStyle w:val="cabealho2"/>
      </w:pPr>
      <w:bookmarkStart w:id="23" w:name="_Toc3879742"/>
      <w:r>
        <w:t xml:space="preserve">Importar </w:t>
      </w:r>
      <w:proofErr w:type="spellStart"/>
      <w:r>
        <w:t>Postman</w:t>
      </w:r>
      <w:bookmarkEnd w:id="23"/>
      <w:proofErr w:type="spellEnd"/>
    </w:p>
    <w:p w:rsidR="00295E15" w:rsidRDefault="00295E15" w:rsidP="00295E15">
      <w:pPr>
        <w:ind w:firstLine="720"/>
      </w:pPr>
      <w:r>
        <w:t xml:space="preserve">Passo a passo de como importar para o </w:t>
      </w:r>
      <w:proofErr w:type="spellStart"/>
      <w:r>
        <w:t>postman</w:t>
      </w:r>
      <w:proofErr w:type="spellEnd"/>
    </w:p>
    <w:p w:rsidR="009B5655" w:rsidRDefault="009B5655" w:rsidP="009B5655">
      <w:pPr>
        <w:pStyle w:val="cabealho2"/>
      </w:pPr>
      <w:bookmarkStart w:id="24" w:name="_Toc3879743"/>
      <w:r>
        <w:t>Swagger</w:t>
      </w:r>
      <w:bookmarkEnd w:id="24"/>
    </w:p>
    <w:p w:rsidR="00295E15" w:rsidRDefault="00295E15" w:rsidP="00295E15">
      <w:pPr>
        <w:ind w:firstLine="720"/>
      </w:pPr>
      <w:r>
        <w:t>Link Swagger</w:t>
      </w:r>
    </w:p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295E15" w:rsidRDefault="00295E15" w:rsidP="00295E15"/>
    <w:p w:rsidR="004A0592" w:rsidRDefault="006E0CD1" w:rsidP="006E0CD1">
      <w:pPr>
        <w:pStyle w:val="cabealho1"/>
        <w:rPr>
          <w:lang w:eastAsia="en-US"/>
        </w:rPr>
      </w:pPr>
      <w:bookmarkStart w:id="25" w:name="_Toc3879744"/>
      <w:r>
        <w:rPr>
          <w:lang w:eastAsia="en-US"/>
        </w:rPr>
        <w:lastRenderedPageBreak/>
        <w:t>Funcionalidades</w:t>
      </w:r>
      <w:bookmarkEnd w:id="19"/>
      <w:bookmarkEnd w:id="25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26" w:name="_Toc533767853"/>
      <w:bookmarkStart w:id="27" w:name="_Toc3879745"/>
      <w:r>
        <w:rPr>
          <w:lang w:eastAsia="en-US"/>
        </w:rPr>
        <w:t>Web</w:t>
      </w:r>
      <w:bookmarkEnd w:id="26"/>
      <w:bookmarkEnd w:id="27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28" w:name="_Toc533767854"/>
      <w:bookmarkStart w:id="29" w:name="_Toc3879746"/>
      <w:r>
        <w:rPr>
          <w:lang w:eastAsia="en-US"/>
        </w:rPr>
        <w:t>Mobile</w:t>
      </w:r>
      <w:bookmarkEnd w:id="28"/>
      <w:bookmarkEnd w:id="29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30" w:name="_Toc533767855"/>
      <w:bookmarkStart w:id="31" w:name="_Toc3879747"/>
      <w:r>
        <w:rPr>
          <w:lang w:eastAsia="en-US"/>
        </w:rPr>
        <w:lastRenderedPageBreak/>
        <w:t>Protótipos</w:t>
      </w:r>
      <w:bookmarkEnd w:id="30"/>
      <w:bookmarkEnd w:id="31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2" w:name="_Toc533767856"/>
      <w:bookmarkStart w:id="33" w:name="_Toc3879748"/>
      <w:r>
        <w:rPr>
          <w:lang w:eastAsia="en-US"/>
        </w:rPr>
        <w:t>Web</w:t>
      </w:r>
      <w:bookmarkEnd w:id="32"/>
      <w:bookmarkEnd w:id="3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34" w:name="_Toc533767857"/>
      <w:bookmarkStart w:id="35" w:name="_Toc3879749"/>
      <w:r>
        <w:rPr>
          <w:lang w:eastAsia="en-US"/>
        </w:rPr>
        <w:t>Mobile</w:t>
      </w:r>
      <w:bookmarkEnd w:id="34"/>
      <w:bookmarkEnd w:id="35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36" w:name="_Toc533767858"/>
      <w:bookmarkStart w:id="37" w:name="_Toc3879750"/>
      <w:r>
        <w:lastRenderedPageBreak/>
        <w:t>Front-End</w:t>
      </w:r>
      <w:bookmarkEnd w:id="36"/>
      <w:bookmarkEnd w:id="3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38" w:name="_Toc533767859"/>
      <w:bookmarkStart w:id="39" w:name="_Toc3879751"/>
      <w:r>
        <w:lastRenderedPageBreak/>
        <w:t>Mobile</w:t>
      </w:r>
      <w:bookmarkEnd w:id="38"/>
      <w:bookmarkEnd w:id="39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0" w:name="_Toc533767860"/>
      <w:bookmarkStart w:id="41" w:name="_Toc3879752"/>
      <w:r>
        <w:lastRenderedPageBreak/>
        <w:t>Arquitetura do Projeto</w:t>
      </w:r>
      <w:bookmarkEnd w:id="40"/>
      <w:bookmarkEnd w:id="41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42" w:name="_Toc533767861"/>
      <w:bookmarkStart w:id="43" w:name="_Toc3879753"/>
      <w:r>
        <w:lastRenderedPageBreak/>
        <w:t>Referências</w:t>
      </w:r>
      <w:bookmarkEnd w:id="42"/>
      <w:bookmarkEnd w:id="43"/>
    </w:p>
    <w:p w:rsidR="00F03B38" w:rsidRDefault="00F03B38" w:rsidP="00F03B38"/>
    <w:p w:rsidR="00F03B38" w:rsidRDefault="00F03B38" w:rsidP="00F03B38">
      <w:pPr>
        <w:pStyle w:val="cabealho2"/>
      </w:pPr>
      <w:bookmarkStart w:id="44" w:name="_Toc533767862"/>
      <w:bookmarkStart w:id="45" w:name="_Toc3879754"/>
      <w:r>
        <w:t>Links</w:t>
      </w:r>
      <w:bookmarkEnd w:id="44"/>
      <w:bookmarkEnd w:id="45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46" w:name="_Toc533767863"/>
      <w:bookmarkStart w:id="47" w:name="_Toc3879755"/>
      <w:r>
        <w:t>Livros</w:t>
      </w:r>
      <w:bookmarkEnd w:id="46"/>
      <w:bookmarkEnd w:id="47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82276" w:rsidRDefault="00982276">
      <w:pPr>
        <w:spacing w:after="0" w:line="240" w:lineRule="auto"/>
      </w:pPr>
      <w:r>
        <w:separator/>
      </w:r>
    </w:p>
  </w:endnote>
  <w:endnote w:type="continuationSeparator" w:id="0">
    <w:p w:rsidR="00982276" w:rsidRDefault="009822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7D7D" w:rsidRDefault="00982276">
    <w:pPr>
      <w:pStyle w:val="rodap"/>
    </w:pPr>
    <w:sdt>
      <w:sdtPr>
        <w:alias w:val="Título"/>
        <w:tag w:val=""/>
        <w:id w:val="571389693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2085497669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9B5655">
      <w:rPr>
        <w:noProof/>
      </w:rPr>
      <w:t>11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82276" w:rsidRDefault="00982276">
      <w:pPr>
        <w:spacing w:after="0" w:line="240" w:lineRule="auto"/>
      </w:pPr>
      <w:r>
        <w:separator/>
      </w:r>
    </w:p>
  </w:footnote>
  <w:footnote w:type="continuationSeparator" w:id="0">
    <w:p w:rsidR="00982276" w:rsidRDefault="009822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6F0051"/>
    <w:multiLevelType w:val="hybridMultilevel"/>
    <w:tmpl w:val="9D72C9F8"/>
    <w:lvl w:ilvl="0" w:tplc="D928578C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4D82"/>
    <w:rsid w:val="0001427C"/>
    <w:rsid w:val="00046B04"/>
    <w:rsid w:val="000C3257"/>
    <w:rsid w:val="000C4200"/>
    <w:rsid w:val="00252DC1"/>
    <w:rsid w:val="00295E15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504D3"/>
    <w:rsid w:val="00792337"/>
    <w:rsid w:val="007C7D98"/>
    <w:rsid w:val="007F3CBC"/>
    <w:rsid w:val="00877ED7"/>
    <w:rsid w:val="00894B11"/>
    <w:rsid w:val="008A7F37"/>
    <w:rsid w:val="008B137F"/>
    <w:rsid w:val="008D4D82"/>
    <w:rsid w:val="00952E23"/>
    <w:rsid w:val="00982276"/>
    <w:rsid w:val="00997D7D"/>
    <w:rsid w:val="009A3F87"/>
    <w:rsid w:val="009A43CC"/>
    <w:rsid w:val="009B5655"/>
    <w:rsid w:val="009E2D84"/>
    <w:rsid w:val="009F3F55"/>
    <w:rsid w:val="00A25BD2"/>
    <w:rsid w:val="00A967A8"/>
    <w:rsid w:val="00B36547"/>
    <w:rsid w:val="00BB5B9E"/>
    <w:rsid w:val="00BD3832"/>
    <w:rsid w:val="00BE6308"/>
    <w:rsid w:val="00BF7DCB"/>
    <w:rsid w:val="00C26497"/>
    <w:rsid w:val="00C86073"/>
    <w:rsid w:val="00C92BD1"/>
    <w:rsid w:val="00D0024A"/>
    <w:rsid w:val="00DA19B6"/>
    <w:rsid w:val="00DB563A"/>
    <w:rsid w:val="00DE3EA9"/>
    <w:rsid w:val="00E43E78"/>
    <w:rsid w:val="00E6531E"/>
    <w:rsid w:val="00E95AA4"/>
    <w:rsid w:val="00EB4EBB"/>
    <w:rsid w:val="00EB66D8"/>
    <w:rsid w:val="00F03B38"/>
    <w:rsid w:val="00F400AB"/>
    <w:rsid w:val="00F82965"/>
    <w:rsid w:val="00F83A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D28164F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CellMar>
        <w:top w:w="144" w:type="dxa"/>
        <w:left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spacing w:before="120" w:after="120"/>
    </w:pPr>
    <w:rPr>
      <w:b/>
      <w:bCs/>
      <w:caps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spacing w:after="0"/>
      <w:ind w:left="200"/>
    </w:pPr>
    <w:rPr>
      <w:smallCaps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0"/>
      <w:ind w:left="400"/>
    </w:pPr>
    <w:rPr>
      <w:i/>
      <w:iCs/>
    </w:r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Sumrio4">
    <w:name w:val="toc 4"/>
    <w:basedOn w:val="Normal"/>
    <w:next w:val="Normal"/>
    <w:autoRedefine/>
    <w:uiPriority w:val="39"/>
    <w:unhideWhenUsed/>
    <w:rsid w:val="009B5655"/>
    <w:pPr>
      <w:spacing w:after="0"/>
      <w:ind w:left="600"/>
    </w:pPr>
    <w:rPr>
      <w:sz w:val="18"/>
      <w:szCs w:val="18"/>
    </w:rPr>
  </w:style>
  <w:style w:type="paragraph" w:styleId="Sumrio5">
    <w:name w:val="toc 5"/>
    <w:basedOn w:val="Normal"/>
    <w:next w:val="Normal"/>
    <w:autoRedefine/>
    <w:uiPriority w:val="39"/>
    <w:unhideWhenUsed/>
    <w:rsid w:val="009B5655"/>
    <w:pPr>
      <w:spacing w:after="0"/>
      <w:ind w:left="800"/>
    </w:pPr>
    <w:rPr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B5655"/>
    <w:pPr>
      <w:spacing w:after="0"/>
      <w:ind w:left="1000"/>
    </w:pPr>
    <w:rPr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B5655"/>
    <w:pPr>
      <w:spacing w:after="0"/>
      <w:ind w:left="1200"/>
    </w:pPr>
    <w:rPr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B5655"/>
    <w:pPr>
      <w:spacing w:after="0"/>
      <w:ind w:left="1400"/>
    </w:pPr>
    <w:rPr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B5655"/>
    <w:pPr>
      <w:spacing w:after="0"/>
      <w:ind w:left="1600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768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yperlink" Target="https://trello.com/b/5Fm5yzpc/spmedgroup" TargetMode="Externa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ernando.henrique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6E44"/>
    <w:rsid w:val="00023D19"/>
    <w:rsid w:val="000530D4"/>
    <w:rsid w:val="00406E44"/>
    <w:rsid w:val="004265B1"/>
    <w:rsid w:val="00571EE0"/>
    <w:rsid w:val="00972867"/>
    <w:rsid w:val="00973EE1"/>
    <w:rsid w:val="00BE6D49"/>
    <w:rsid w:val="00D3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2089B3-2604-45BE-9EB3-3BEBEDCC5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negócios.dotx</Template>
  <TotalTime>247</TotalTime>
  <Pages>13</Pages>
  <Words>624</Words>
  <Characters>3375</Characters>
  <Application>Microsoft Office Word</Application>
  <DocSecurity>0</DocSecurity>
  <Lines>28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SP Medical Group</dc:subject>
  <dc:creator>Helena Strada</dc:creator>
  <cp:keywords/>
  <dc:description/>
  <cp:lastModifiedBy>Matheus Nascimento De Oliveira</cp:lastModifiedBy>
  <cp:revision>27</cp:revision>
  <dcterms:created xsi:type="dcterms:W3CDTF">2018-12-27T15:45:00Z</dcterms:created>
  <dcterms:modified xsi:type="dcterms:W3CDTF">2020-02-12T17:12:00Z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