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Ind w:w="147.0" w:type="dxa"/>
        <w:tblLayout w:type="fixed"/>
        <w:tblLook w:val="0400"/>
      </w:tblPr>
      <w:tblGrid>
        <w:gridCol w:w="8805"/>
        <w:tblGridChange w:id="0">
          <w:tblGrid>
            <w:gridCol w:w="88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02">
            <w:pPr>
              <w:widowControl w:val="0"/>
              <w:spacing w:after="120" w:before="0" w:line="240" w:lineRule="auto"/>
              <w:ind w:left="0" w:firstLine="0"/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4"/>
                <w:szCs w:val="24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120" w:before="0" w:line="240" w:lineRule="auto"/>
        <w:ind w:left="0" w:firstLine="0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="240" w:lineRule="auto"/>
        <w:ind w:left="0" w:firstLine="0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  <w:color w:val="000000"/>
        </w:rPr>
        <w:t xml:space="preserve">{{NUM_TERMO}}º TERMO ADITIVO AO CONTRATO Nº {{NUM_CONTRATO}}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9211e"/>
          <w:sz w:val="24"/>
          <w:szCs w:val="24"/>
          <w:rtl w:val="0"/>
        </w:rPr>
        <w:t xml:space="preserve"/>
      </w:r>
      <w:commentRangeStart w:id="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9211e"/>
          <w:sz w:val="24"/>
          <w:szCs w:val="24"/>
          <w:rtl w:val="0"/>
        </w:rPr>
        <w:t xml:space="preserve"/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PAE nº {{NUM_PAE}}</w:t>
      </w:r>
    </w:p>
    <w:p w:rsidR="00000000" w:rsidDel="00000000" w:rsidP="00000000" w:rsidRDefault="00000000" w:rsidRPr="00000000" w14:paraId="00000006">
      <w:pPr>
        <w:spacing w:after="120" w:before="0" w:line="240" w:lineRule="auto"/>
        <w:jc w:val="both"/>
        <w:rPr>
          <w:rFonts w:ascii="Quattrocento Sans" w:cs="Quattrocento Sans" w:eastAsia="Quattrocento Sans" w:hAnsi="Quattrocento Sans"/>
          <w:b w:val="1"/>
          <w:bCs w:val="1"/>
          <w:color w:val="c9211e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center"/>
        <w:tblLayout w:type="fixed"/>
        <w:tblLook w:val="0400"/>
      </w:tblPr>
      <w:tblGrid>
        <w:gridCol w:w="9067"/>
        <w:tblGridChange w:id="0">
          <w:tblGrid>
            <w:gridCol w:w="90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f4c81" w:val="clear"/>
          </w:tcPr>
          <w:bookmarkStart w:colFirst="0" w:colLast="0" w:name="bookmark=id.1fob9te" w:id="0"/>
          <w:bookmarkEnd w:id="0"/>
          <w:p w:rsidR="00000000" w:rsidDel="00000000" w:rsidP="00000000" w:rsidRDefault="00000000" w:rsidRPr="00000000" w14:paraId="00000007">
            <w:pPr>
              <w:widowControl w:val="0"/>
              <w:spacing w:after="120" w:before="0" w:line="240" w:lineRule="auto"/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CLÁUSULAS CONTRATUAIS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20" w:before="0" w:line="240" w:lineRule="auto"/>
        <w:ind w:left="4536" w:firstLine="0"/>
        <w:jc w:val="both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Partes</w:t>
            </w:r>
          </w:p>
        </w:tc>
      </w:tr>
    </w:tbl>
    <w:p w:rsidR="00000000" w:rsidDel="00000000" w:rsidP="00000000" w:rsidRDefault="00000000" w:rsidRPr="00000000" w14:paraId="0000000B">
      <w:pPr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left"/>
        <w:tblInd w:w="-108.0" w:type="dxa"/>
        <w:tblLayout w:type="fixed"/>
        <w:tblLook w:val="0400"/>
      </w:tblPr>
      <w:tblGrid>
        <w:gridCol w:w="1836"/>
        <w:gridCol w:w="7234"/>
        <w:tblGridChange w:id="0">
          <w:tblGrid>
            <w:gridCol w:w="1836"/>
            <w:gridCol w:w="7234"/>
          </w:tblGrid>
        </w:tblGridChange>
      </w:tblGrid>
      <w:tr>
        <w:trPr>
          <w:cantSplit w:val="0"/>
          <w:trHeight w:val="1634" w:hRule="atLeast"/>
          <w:tblHeader w:val="0"/>
        </w:trPr>
        <w:tc>
          <w:tcPr>
            <w:shd w:fill="dbeef3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shd w:fill="auto" w:val="clear"/>
              <w:spacing w:after="120" w:before="0" w:line="240" w:lineRule="auto"/>
              <w:ind w:left="0" w:right="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Contratante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mallCaps w:val="1"/>
                <w:rtl w:val="0"/>
              </w:rPr>
              <w:t xml:space="preserve">O Estado do Pará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por intermédio {{ORGAO_INTERMEDIO}}, </w:t>
            </w:r>
            <w:commentRangeStart w:id="1"/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CNPJ nº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  <w:color w:val="000000"/>
              </w:rPr>
              <w:t xml:space="preserve">{{ORGAO_CNPJ}}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com sede na Av. Júlio César, nº 3.000, Marambaia, CEP 66.615-055, Belém-Pará, neste ato representado pelo Exmo. Sr. {{AUTORIDADE_NOME}} – {{AUTORIDADE_POSTO}} – {{AUTORIDADE_CARGO}}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  <w:color w:val="000000"/>
              </w:rPr>
              <w:t xml:space="preserve">/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  <w:color w:val="000000"/>
              </w:rPr>
              <w:t xml:space="preserve">Presidente do Comitê de Gestão e Administração Superior do Fundo Especial de Bombeiros.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shd w:fill="auto" w:val="clear"/>
              <w:spacing w:after="120" w:before="0" w:line="240" w:lineRule="auto"/>
              <w:ind w:left="0" w:right="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Contratado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commentRangeStart w:id="2"/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{{NOME_CONTRATADA}}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CNPJ nº {{CNPJ_CONTRATADA}}, com sede na {{ENDERECO_CONTRATADA}}, e-mail: {{EMAIL_CONTRATADA}}, telefone: {{TELEFONE_CONTRATADA}},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neste ato representado por {{NOME_REPRESENTANTE}}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RG nº {{RG_REPRESENTANTE}}, CPF nº {{CPF_REPRESENTANTE}}, com domicílio na {{ENDERECO_REPRESENTANTE}}.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20" w:before="0" w:line="240" w:lineRule="auto"/>
        <w:jc w:val="both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Objeto</w:t>
            </w:r>
          </w:p>
        </w:tc>
      </w:tr>
    </w:tbl>
    <w:p w:rsidR="00000000" w:rsidDel="00000000" w:rsidP="00000000" w:rsidRDefault="00000000" w:rsidRPr="00000000" w14:paraId="00000015">
      <w:pPr>
        <w:spacing w:after="120" w:before="0" w:line="240" w:lineRule="auto"/>
        <w:jc w:val="both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1"/>
        </w:numP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presente termo aditivo tem por objeto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a(s) seguinte(s) alteração(ões) contratual(is):</w:t>
      </w:r>
      <w:r w:rsidDel="00000000" w:rsidR="00000000" w:rsidRPr="00000000">
        <w:rPr>
          <w:rtl w:val="0"/>
        </w:rPr>
      </w:r>
    </w:p>
    <w:p>
      <w:r>
        <w:t xml:space="preserve">{%p if ADITIVO_PRORROGACAO %}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1"/>
        </w:numP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Prorrogação de vigência contratual de {{PRORROGACAO_MESES_EXTENSO}} meses, ao contrato nº {{NUM_CONTRATO}}, com nova vigência de {{NOVA_VIGENCIA_INICIO}} a {{NOVA_VIGENCIA_FIM}}, com fundamentação no art. 107 da Lei nº 14.133/2021.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commentRangeStart w:id="3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commentRangeStart w:id="4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>
      <w:r>
        <w:t xml:space="preserve">{%p endif %}</w:t>
      </w:r>
    </w:p>
    <w:p>
      <w:r>
        <w:t xml:space="preserve">{%p if ADITIVO_ACRESCIMO %}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1"/>
        </w:numP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Acréscimo {{ACRESCIMO_TIPO}} consistente em {{ACRESCIMO_DESCRICAO}}, o que equivale a {{ACRESCIMO_PERCENTUAL_EXTENSO}} do valor inicial atualizado do Contrato, com fundamento no art. {{ACRESCIMO_FUNDAMENTO}}, da Lei 14.133, de 2021.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</w:p>
    <w:p>
      <w:r>
        <w:t xml:space="preserve">{%p endif %}</w:t>
      </w:r>
    </w:p>
    <w:p>
      <w:r>
        <w:t xml:space="preserve">{%p if ADITIVO_SUPRESSAO %}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1"/>
        </w:numP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Supressão {{SUPRESSAO_TIPO}} consistente em {{SUPRESSAO_DESCRICAO}}, o que equivale a {{SUPRESSAO_PERCENTUAL_EXTENSO}} do valor inicial atualizado do Contrato, com fundamento no art. {{SUPRESSAO_FUNDAMENTO}}, da Lei 14.133, de 2021.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</w:p>
    <w:p>
      <w:r>
        <w:t xml:space="preserve">{%p endif %}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1"/>
        </w:numP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minuta deste termo aditivo foi aprovada pela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highlight w:val="white"/>
          <w:u w:val="none"/>
          <w:vertAlign w:val="baseline"/>
          <w:rtl w:val="0"/>
        </w:rPr>
        <w:t xml:space="preserve">Consultoria Jurídica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do CBMPA, conforme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Parecer N° {{PARECER_JURIDICO}}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nos termos do </w:t>
      </w:r>
      <w:commentRangeStart w:id="5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§ 4º do art. 53, da Lei n° 14.133/2021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Preço</w:t>
            </w:r>
          </w:p>
        </w:tc>
      </w:tr>
    </w:tbl>
    <w:p w:rsidR="00000000" w:rsidDel="00000000" w:rsidP="00000000" w:rsidRDefault="00000000" w:rsidRPr="00000000" w14:paraId="0000001E">
      <w:pPr>
        <w:spacing w:after="120" w:before="0" w:line="240" w:lineRule="auto"/>
        <w:jc w:val="both"/>
        <w:rPr>
          <w:rFonts w:ascii="Quattrocento Sans" w:cs="Quattrocento Sans" w:eastAsia="Quattrocento Sans" w:hAnsi="Quattrocento Sans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>
      <w:r>
        <w:t xml:space="preserve">{%p if PRECO_MODALIDADE == 'mensal' %}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3"/>
        </w:numP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Com a(s) alteração(ões), o valor mensal da contratação passará a ser R$ {{VALOR_MENSAL}} ({{VALOR_MENSAL_EXTENSO}}), perfazendo o valor anual de R$ {{VALOR_ANUAL}} ({{VALOR_ANUAL_EXTENSO}}), conforme tabela abaixo:</w:t>
      </w:r>
    </w:p>
    <w:p>
      <w:r>
        <w:t xml:space="preserve">{%p else %}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3"/>
        </w:numP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Com a(s) alteração(ões), o valor da contratação passará a ser R$ {{NOVO_VALOR}} ({{NOVO_VALOR_EXTENSO}}), conforme tabela abaixo:</w:t>
      </w:r>
    </w:p>
    <w:p>
      <w:r>
        <w:t xml:space="preserve">{%p endif %}</w:t>
      </w:r>
    </w:p>
    <w:tbl>
      <w:tblPr>
        <w:tblStyle w:val="Table7"/>
        <w:tblW w:w="9058.0" w:type="dxa"/>
        <w:jc w:val="left"/>
        <w:tblInd w:w="-108.0" w:type="dxa"/>
        <w:tblLayout w:type="fixed"/>
        <w:tblLook w:val="0400"/>
      </w:tblPr>
      <w:tblGrid>
        <w:gridCol w:w="914"/>
        <w:gridCol w:w="1341"/>
        <w:gridCol w:w="1240"/>
        <w:gridCol w:w="1711"/>
        <w:gridCol w:w="742"/>
        <w:gridCol w:w="1907"/>
        <w:gridCol w:w="1203"/>
        <w:tblGridChange w:id="0">
          <w:tblGrid>
            <w:gridCol w:w="914"/>
            <w:gridCol w:w="1341"/>
            <w:gridCol w:w="1240"/>
            <w:gridCol w:w="1711"/>
            <w:gridCol w:w="742"/>
            <w:gridCol w:w="1907"/>
            <w:gridCol w:w="12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commentRangeStart w:id="6"/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Item/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Grupo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Descrição do objeto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Unidade de medida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Valores unitários atuais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Valores unitários após acréscimo/supressão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Valores Totais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{%tr for item in ITENS_TERMO %}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{{item.numero}}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{{item.descricao}}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{{item.unidade}}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{{item.valor_atual}}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{{item.valor_novo}}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{{item.valor_total}}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{%tr endfor %}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</w:rPr>
              <w:t xml:space="preserve">R$ {{TOTAL_ITENS_TERMO}}</w:t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390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3"/>
        </w:numP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O valor acima é meramente estimativo, de forma que os pagamentos devidos ao CONTRATADO dependerão dos quantitativos efetivamente prestados.</w:t>
      </w:r>
    </w:p>
    <w:p w:rsidR="00000000" w:rsidDel="00000000" w:rsidP="00000000" w:rsidRDefault="00000000" w:rsidRPr="00000000" w14:paraId="00000041">
      <w:pPr>
        <w:tabs>
          <w:tab w:val="left" w:leader="none" w:pos="567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Dotação Orçamentária</w:t>
            </w:r>
          </w:p>
        </w:tc>
      </w:tr>
    </w:tbl>
    <w:p w:rsidR="00000000" w:rsidDel="00000000" w:rsidP="00000000" w:rsidRDefault="00000000" w:rsidRPr="00000000" w14:paraId="00000044">
      <w:pPr>
        <w:tabs>
          <w:tab w:val="left" w:leader="none" w:pos="567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4"/>
        </w:numPr>
        <w:shd w:fill="auto" w:val="clear"/>
        <w:tabs>
          <w:tab w:val="left" w:leader="none" w:pos="709"/>
        </w:tabs>
        <w:spacing w:after="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despesas decorrentes desta contratação estão programadas em dotação orçamentária própria do </w:t>
      </w:r>
      <w:commentRangeStart w:id="7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Orçamento do Corpo de Bombeiros Militar do Pará 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classificação abaixo: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6770.0" w:type="dxa"/>
        <w:jc w:val="center"/>
        <w:tblLayout w:type="fixed"/>
        <w:tblLook w:val="0400"/>
      </w:tblPr>
      <w:tblGrid>
        <w:gridCol w:w="2550"/>
        <w:gridCol w:w="2342"/>
        <w:gridCol w:w="1878"/>
        <w:tblGridChange w:id="0">
          <w:tblGrid>
            <w:gridCol w:w="2550"/>
            <w:gridCol w:w="2342"/>
            <w:gridCol w:w="187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Item da dotação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Contábil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Exercício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{{EXERCICIO}}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color w:val="4f81bd"/>
              </w:rPr>
              <w:t xml:space="preserve">{{DESC_EXERCICIO}}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Gestão/Unidade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{{GESTAO_UNIDADE}}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F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color w:val="4f81bd"/>
              </w:rPr>
              <w:t xml:space="preserve">{{DESC_GESTAO}}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{{FONTE}}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color w:val="4f81bd"/>
              </w:rPr>
              <w:t xml:space="preserve">{{DESC_FONTE}}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Programa de 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{{PROG_TRABALHO}}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color w:val="4f81bd"/>
              </w:rPr>
              <w:t xml:space="preserve">{{DESC_PROG_TRABALHO}}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Natureza de Despesa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{{NAT_DESPESA}}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color w:val="4f81bd"/>
              </w:rPr>
              <w:t xml:space="preserve">{{DESC_NAT_DESPESA}}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Plano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{{PLANO_INTERNO}}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B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bookmarkStart w:colFirst="0" w:colLast="0" w:name="_heading=h.d5612cduxnac" w:id="1"/>
            <w:bookmarkEnd w:id="1"/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color w:val="4f81bd"/>
              </w:rPr>
              <w:t xml:space="preserve">{{DESC_PLANO_INTERNO}}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rtl w:val="0"/>
              </w:rPr>
              <w:t xml:space="preserve">{{DOTACAO_VALOR_RS}}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E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bookmarkStart w:colFirst="0" w:colLast="0" w:name="_heading=h.d5612cduxnac" w:id="1"/>
            <w:bookmarkEnd w:id="1"/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color w:val="4f81bd"/>
              </w:rPr>
              <w:t xml:space="preserve">{{DOTACAO_VALOR_EXTENSO}}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commentRangeStart w:id="8"/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5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Garantia de cumprimento contratual</w:t>
            </w:r>
          </w:p>
        </w:tc>
      </w:tr>
    </w:tbl>
    <w:p w:rsidR="00000000" w:rsidDel="00000000" w:rsidP="00000000" w:rsidRDefault="00000000" w:rsidRPr="00000000" w14:paraId="00000062">
      <w:pPr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5"/>
        </w:numP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CONTRATADO deverá adequar a garantia contratual anteriormente prestada, mantendo a proporção de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{{GARANTIA_PERCENTUAL_EXTENSO}}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relação ao valor global do contrato, no prazo de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{{GARANTIA_PRAZO_ADEQUACAO}} dias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contar da assinatura deste instrumento, prorrogáveis por igual período, a critério da CONTRATANTE.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5"/>
        </w:numPr>
        <w:shd w:fill="auto" w:val="clear"/>
        <w:tabs>
          <w:tab w:val="left" w:leader="none" w:pos="524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caso de supressão do objeto, fica facultada ao CONTRATADO a manutenção da garantia contratual já oferecida.</w:t>
      </w:r>
    </w:p>
    <w:p w:rsidR="00000000" w:rsidDel="00000000" w:rsidP="00000000" w:rsidRDefault="00000000" w:rsidRPr="00000000" w14:paraId="00000065">
      <w:pPr>
        <w:tabs>
          <w:tab w:val="left" w:leader="none" w:pos="524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Produção de efeitos</w:t>
            </w:r>
          </w:p>
        </w:tc>
      </w:tr>
    </w:tbl>
    <w:p w:rsidR="00000000" w:rsidDel="00000000" w:rsidP="00000000" w:rsidRDefault="00000000" w:rsidRPr="00000000" w14:paraId="00000068">
      <w:pPr>
        <w:tabs>
          <w:tab w:val="left" w:leader="none" w:pos="524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1"/>
          <w:numId w:val="6"/>
        </w:numP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presente termo aditivo produzirá efeitos a partir </w:t>
      </w:r>
      <w:commentRangeStart w:id="9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{{EFEITOS_TEXTO}}.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524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Ratificação</w:t>
            </w:r>
          </w:p>
        </w:tc>
      </w:tr>
    </w:tbl>
    <w:p w:rsidR="00000000" w:rsidDel="00000000" w:rsidP="00000000" w:rsidRDefault="00000000" w:rsidRPr="00000000" w14:paraId="0000006D">
      <w:pPr>
        <w:tabs>
          <w:tab w:val="left" w:leader="none" w:pos="524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1"/>
          <w:numId w:val="7"/>
        </w:numP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Ficam mantidas e ratificadas as demais cláusulas e condições do contrato originário, naquilo que não contrariem o presente termo aditivo.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Publicação</w:t>
            </w:r>
          </w:p>
        </w:tc>
      </w:tr>
    </w:tbl>
    <w:bookmarkStart w:colFirst="0" w:colLast="0" w:name="bookmark=id.3o7alnk" w:id="2"/>
    <w:bookmarkEnd w:id="2"/>
    <w:p w:rsidR="00000000" w:rsidDel="00000000" w:rsidP="00000000" w:rsidRDefault="00000000" w:rsidRPr="00000000" w14:paraId="00000072">
      <w:pPr>
        <w:tabs>
          <w:tab w:val="left" w:leader="none" w:pos="524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8"/>
        </w:numP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3ckvvd" w:id="3"/>
      <w:bookmarkEnd w:id="3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CONTRATANTE divulgará este contrato no Portal Nacional de Contratações Públicas (PNCP) em até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dias úteis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o publicará no Diário Oficial do Estado em forma de extrato, no prazo de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dias úteis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4">
      <w:pPr>
        <w:tabs>
          <w:tab w:val="left" w:leader="none" w:pos="6403"/>
          <w:tab w:val="left" w:leader="none" w:pos="8327"/>
        </w:tabs>
        <w:spacing w:after="120" w:before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6403"/>
          <w:tab w:val="left" w:leader="none" w:pos="8327"/>
        </w:tabs>
        <w:spacing w:after="120" w:before="0" w:line="240" w:lineRule="auto"/>
        <w:ind w:left="4536" w:firstLine="0"/>
        <w:jc w:val="righ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Belém-PA, </w:t>
      </w:r>
      <w:r w:rsidDel="00000000" w:rsidR="00000000" w:rsidRPr="00000000">
        <w:rPr>
          <w:rFonts w:ascii="Quattrocento Sans" w:cs="Quattrocento Sans" w:eastAsia="Quattrocento Sans" w:hAnsi="Quattrocento Sans"/>
          <w:color w:val="4f81bd"/>
          <w:sz w:val="24"/>
          <w:szCs w:val="24"/>
          <w:rtl w:val="0"/>
        </w:rPr>
        <w:t xml:space="preserve">{{DATA_ASSINATURA_EXTENSO}}.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color w:val="4f81bd"/>
          <w:sz w:val="24"/>
          <w:szCs w:val="24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76">
      <w:pPr>
        <w:spacing w:after="120" w:before="0" w:line="240" w:lineRule="auto"/>
        <w:jc w:val="righ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bookmarkStart w:colFirst="0" w:colLast="0" w:name="_heading=h.1t3h5s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____________________________________________________</w:t>
        <w:br w:type="textWrapping"/>
        <w:t xml:space="preserve">{{AUTORIDADE_ASSINATURA}}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mc:AlternateContent>
          <mc:Choice Requires="wpg">
            <w:drawing>
              <wp:anchor allowOverlap="1" behindDoc="0" distB="0" distT="0" distL="0" distR="635" hidden="0" layoutInCell="1" locked="0" relativeHeight="0" simplePos="0">
                <wp:simplePos x="0" y="0"/>
                <wp:positionH relativeFrom="column">
                  <wp:posOffset>962978</wp:posOffset>
                </wp:positionH>
                <wp:positionV relativeFrom="paragraph">
                  <wp:posOffset>176848</wp:posOffset>
                </wp:positionV>
                <wp:extent cx="50800" cy="5270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25300" y="3758400"/>
                          <a:ext cx="41400" cy="4320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635" hidden="0" layoutInCell="1" locked="0" relativeHeight="0" simplePos="0">
                <wp:simplePos x="0" y="0"/>
                <wp:positionH relativeFrom="column">
                  <wp:posOffset>962978</wp:posOffset>
                </wp:positionH>
                <wp:positionV relativeFrom="paragraph">
                  <wp:posOffset>176848</wp:posOffset>
                </wp:positionV>
                <wp:extent cx="50800" cy="52705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2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C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bookmarkStart w:colFirst="0" w:colLast="0" w:name="_heading=h.jboxs6hv44q" w:id="5"/>
      <w:bookmarkEnd w:id="5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{{AUTORIDADE_CARGO}}</w:t>
      </w:r>
    </w:p>
    <w:p w:rsidR="00000000" w:rsidDel="00000000" w:rsidP="00000000" w:rsidRDefault="00000000" w:rsidRPr="00000000" w14:paraId="0000007D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bookmarkStart w:colFirst="0" w:colLast="0" w:name="_heading=h.tfxhcn9ko5x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bookmarkStart w:colFirst="0" w:colLast="0" w:name="_heading=h.1hmsyys" w:id="7"/>
      <w:bookmarkEnd w:id="7"/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____________________________________________________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  <w:color w:val="000000"/>
        </w:rPr>
        <w:t xml:space="preserve">{{NOME_REPRESENTANTE}}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635" hidden="0" layoutInCell="1" locked="0" relativeHeight="0" simplePos="0">
                <wp:simplePos x="0" y="0"/>
                <wp:positionH relativeFrom="column">
                  <wp:posOffset>962978</wp:posOffset>
                </wp:positionH>
                <wp:positionV relativeFrom="paragraph">
                  <wp:posOffset>112713</wp:posOffset>
                </wp:positionV>
                <wp:extent cx="50800" cy="5270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25300" y="3758400"/>
                          <a:ext cx="41400" cy="4320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635" hidden="0" layoutInCell="1" locked="0" relativeHeight="0" simplePos="0">
                <wp:simplePos x="0" y="0"/>
                <wp:positionH relativeFrom="column">
                  <wp:posOffset>962978</wp:posOffset>
                </wp:positionH>
                <wp:positionV relativeFrom="paragraph">
                  <wp:posOffset>112713</wp:posOffset>
                </wp:positionV>
                <wp:extent cx="50800" cy="52705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2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2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4"/>
          <w:szCs w:val="24"/>
          <w:rtl w:val="0"/>
        </w:rPr>
        <w:t xml:space="preserve">Representante legal – {{NOME_CONTRATADA}}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id.41mghml" w:id="8"/>
    <w:bookmarkEnd w:id="8"/>
    <w:p w:rsidR="00000000" w:rsidDel="00000000" w:rsidP="00000000" w:rsidRDefault="00000000" w:rsidRPr="00000000" w14:paraId="00000086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TESTEMUNHAS:</w:t>
      </w:r>
      <w:bookmarkStart w:colFirst="0" w:colLast="0" w:name="bookmark=id.2grqru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4252"/>
          <w:tab w:val="left" w:leader="none" w:pos="4735"/>
          <w:tab w:val="left" w:leader="none" w:pos="8808"/>
        </w:tabs>
        <w:spacing w:after="120" w:before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1ª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ab/>
        <w:t xml:space="preserve">2ª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u w:val="single"/>
          <w:rtl w:val="0"/>
        </w:rPr>
        <w:t xml:space="preserve"> </w:t>
        <w:tab/>
      </w:r>
      <w:bookmarkStart w:colFirst="0" w:colLast="0" w:name="bookmark=id.vx122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4687"/>
        </w:tabs>
        <w:spacing w:after="120" w:before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CPF Nº</w:t>
        <w:tab/>
        <w:t xml:space="preserve">CPF Nº</w:t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134" w:top="1701" w:left="1701" w:right="1134" w:header="493" w:footer="663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ENATA DE AVIZ BATISTA" w:id="7" w:date="2025-08-19T17:03:00Z"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para: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Fundo Especial de Bombeiros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Coordenadoria Estadual de Defesa Civil</w:t>
      </w:r>
    </w:p>
  </w:comment>
  <w:comment w:author="Office 365" w:id="3" w:date="2025-09-18T14:30:00Z"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vigência, conforme código civil, é contada dia a dia, por exemplo, se o contrato vence dia 18/09/2025, então a prorrogação deve ser de 18/09/2025 a 18/09/2026.</w:t>
      </w:r>
    </w:p>
  </w:comment>
  <w:comment w:author="Autor" w:id="6" w:date="1970-01-01T00:00:01Z"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 Explicativa: Esta tabela é meramente ilustrativa, devendo ser ajustada conforme o caso concreto.</w:t>
      </w:r>
    </w:p>
  </w:comment>
  <w:comment w:author="Office 365" w:id="4" w:date="2025-09-18T14:59:00Z"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Confirmar caso a caso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fundamentação no art. 57, II da Lei nº 8.666/1993.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fundamentação no art. 107 da Lei nº 14.133/2021.</w:t>
      </w:r>
    </w:p>
  </w:comment>
  <w:comment w:author="RENATA DE AVIZ BATISTA" w:id="1" w:date="2025-08-20T14:40:00Z"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conforme cada UASG: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Estado do Pará, por intermédio do Corpo de Bombeiros Militar do Pará.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Estado do Pará, por intermédio da Coordenadoria Estadual de Defesa Civil - CEDEC do Corpo de Bombeiros Militar do Pará.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Estado do Pará, por intermédio do Fundo Especial de Bombeiros – FEBOM do Corpo de Bombeiros Militar do Pará</w:t>
      </w:r>
    </w:p>
  </w:comment>
  <w:comment w:author="RENATA DE AVIZ BATISTA" w:id="9" w:date="2025-08-22T10:53:00Z"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caso a caso</w:t>
      </w:r>
    </w:p>
  </w:comment>
  <w:comment w:author="RENATA DE AVIZ BATISTA" w:id="0" w:date="2025-08-19T17:18:00Z"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Adotar o padrão: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CBMPA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CBMPA/CEDEC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CBMPA/FEBOM</w:t>
      </w:r>
    </w:p>
  </w:comment>
  <w:comment w:author="RENATA DE AVIZ BATISTA" w:id="2" w:date="2025-08-19T15:03:00Z"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Preencher com os dados da empresa, ratificado com o cartão CNPJ, QSA e RG.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for do CBMPA estes dados podem ser acessados na ARP e/ou na proposta.</w:t>
      </w:r>
    </w:p>
  </w:comment>
  <w:comment w:author="RENATA DE AVIZ BATISTA" w:id="8" w:date="2025-08-22T10:48:00Z"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Manter este item somente se o contrato original fizer previsão de garantia de execução</w:t>
      </w:r>
    </w:p>
  </w:comment>
  <w:comment w:author="RENATA DE AVIZ BATISTA" w:id="5" w:date="2025-08-20T14:27:00Z"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A FUNDAMENTAÇÃO SE FOR ADOTADO A LEI ANTIGA.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PARA: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A8" w15:done="0"/>
  <w15:commentEx w15:paraId="000000A9" w15:done="0"/>
  <w15:commentEx w15:paraId="000000AA" w15:done="0"/>
  <w15:commentEx w15:paraId="000000AF" w15:done="0"/>
  <w15:commentEx w15:paraId="000000B6" w15:done="0"/>
  <w15:commentEx w15:paraId="000000B7" w15:done="0"/>
  <w15:commentEx w15:paraId="000000BB" w15:done="0"/>
  <w15:commentEx w15:paraId="000000BD" w15:done="0"/>
  <w15:commentEx w15:paraId="000000BE" w15:done="0"/>
  <w15:commentEx w15:paraId="000000C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iberation San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ind w:firstLine="720"/>
      <w:jc w:val="center"/>
      <w:rPr>
        <w:b w:val="1"/>
        <w:bCs w:val="1"/>
        <w:color w:val="00000a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ind w:firstLine="720"/>
      <w:jc w:val="center"/>
      <w:rPr>
        <w:b w:val="1"/>
        <w:bCs w:val="1"/>
        <w:sz w:val="12"/>
        <w:szCs w:val="12"/>
      </w:rPr>
    </w:pPr>
    <w:r w:rsidDel="00000000" w:rsidR="00000000" w:rsidRPr="00000000">
      <w:rPr>
        <w:b w:val="1"/>
        <w:bCs w:val="1"/>
        <w:color w:val="00000a"/>
        <w:sz w:val="12"/>
        <w:szCs w:val="12"/>
        <w:rtl w:val="0"/>
      </w:rPr>
      <w:t xml:space="preserve">DIRETORIA DE CONTRATAÇÕES E AQUISIÇÕES – DCA / CORPO DE BOMBEIROS MILITAR DO PARÁ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32384</wp:posOffset>
          </wp:positionH>
          <wp:positionV relativeFrom="paragraph">
            <wp:posOffset>-14603</wp:posOffset>
          </wp:positionV>
          <wp:extent cx="330200" cy="460375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0200" cy="460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C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2"/>
        <w:szCs w:val="12"/>
        <w:rtl w:val="0"/>
      </w:rPr>
      <w:t xml:space="preserve">Quartel do Comando-Geral – Av. Júlio César, no 3000, Bairro: Marambaia, Belém-Pará, CEP 66.615-055.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D">
    <w:pPr>
      <w:rPr>
        <w:sz w:val="12"/>
        <w:szCs w:val="12"/>
      </w:rPr>
    </w:pPr>
    <w:r w:rsidDel="00000000" w:rsidR="00000000" w:rsidRPr="00000000">
      <w:rPr>
        <w:color w:val="00000a"/>
        <w:sz w:val="14"/>
        <w:szCs w:val="14"/>
        <w:rtl w:val="0"/>
      </w:rPr>
      <w:t xml:space="preserve">Telefone: (91) 98899-6573 e-mail: </w:t>
    </w:r>
    <w:hyperlink r:id="rId2">
      <w:r w:rsidDel="00000000" w:rsidR="00000000" w:rsidRPr="00000000">
        <w:rPr>
          <w:color w:val="00000a"/>
          <w:sz w:val="14"/>
          <w:szCs w:val="14"/>
          <w:u w:val="single"/>
          <w:rtl w:val="0"/>
        </w:rPr>
        <w:t xml:space="preserve">contratoscbmpa@gmail.com</w:t>
      </w:r>
    </w:hyperlink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ind w:firstLine="720"/>
      <w:jc w:val="center"/>
      <w:rPr>
        <w:b w:val="1"/>
        <w:bCs w:val="1"/>
        <w:color w:val="00000a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F">
    <w:pPr>
      <w:ind w:firstLine="720"/>
      <w:jc w:val="center"/>
      <w:rPr>
        <w:b w:val="1"/>
        <w:bCs w:val="1"/>
        <w:sz w:val="12"/>
        <w:szCs w:val="12"/>
      </w:rPr>
    </w:pPr>
    <w:r w:rsidDel="00000000" w:rsidR="00000000" w:rsidRPr="00000000">
      <w:rPr>
        <w:b w:val="1"/>
        <w:bCs w:val="1"/>
        <w:color w:val="00000a"/>
        <w:sz w:val="12"/>
        <w:szCs w:val="12"/>
        <w:rtl w:val="0"/>
      </w:rPr>
      <w:t xml:space="preserve">DIRETORIA DE CONTRATAÇÕES E AQUISIÇÕES – DCA / CORPO DE BOMBEIROS MILITAR DO PARÁ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32384</wp:posOffset>
          </wp:positionH>
          <wp:positionV relativeFrom="paragraph">
            <wp:posOffset>-14603</wp:posOffset>
          </wp:positionV>
          <wp:extent cx="330200" cy="460375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0200" cy="460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0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2"/>
        <w:szCs w:val="12"/>
        <w:rtl w:val="0"/>
      </w:rPr>
      <w:t xml:space="preserve">Quartel do Comando-Geral – Av. Júlio César, no 3000, Bairro: Marambaia, Belém-Pará, CEP 66.615-055.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4"/>
        <w:szCs w:val="14"/>
        <w:rtl w:val="0"/>
      </w:rPr>
      <w:t xml:space="preserve">Telefone: (91) 98899-6573 e-mail: </w:t>
    </w:r>
    <w:hyperlink r:id="rId2">
      <w:r w:rsidDel="00000000" w:rsidR="00000000" w:rsidRPr="00000000">
        <w:rPr>
          <w:color w:val="00000a"/>
          <w:sz w:val="14"/>
          <w:szCs w:val="14"/>
          <w:u w:val="single"/>
          <w:rtl w:val="0"/>
        </w:rPr>
        <w:t xml:space="preserve">contratoscbmpa@gmail.com</w:t>
      </w:r>
    </w:hyperlink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ind w:firstLine="720"/>
      <w:jc w:val="center"/>
      <w:rPr>
        <w:b w:val="1"/>
        <w:bCs w:val="1"/>
        <w:color w:val="00000a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ind w:firstLine="720"/>
      <w:jc w:val="center"/>
      <w:rPr>
        <w:b w:val="1"/>
        <w:bCs w:val="1"/>
        <w:sz w:val="12"/>
        <w:szCs w:val="12"/>
      </w:rPr>
    </w:pPr>
    <w:r w:rsidDel="00000000" w:rsidR="00000000" w:rsidRPr="00000000">
      <w:rPr>
        <w:b w:val="1"/>
        <w:bCs w:val="1"/>
        <w:color w:val="00000a"/>
        <w:sz w:val="12"/>
        <w:szCs w:val="12"/>
        <w:rtl w:val="0"/>
      </w:rPr>
      <w:t xml:space="preserve">DIRETORIA DE CONTRATAÇÕES E AQUISIÇÕES – DCA / CORPO DE BOMBEIROS MILITAR DO PARÁ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32384</wp:posOffset>
          </wp:positionH>
          <wp:positionV relativeFrom="paragraph">
            <wp:posOffset>-14603</wp:posOffset>
          </wp:positionV>
          <wp:extent cx="330200" cy="460375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0200" cy="460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4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2"/>
        <w:szCs w:val="12"/>
        <w:rtl w:val="0"/>
      </w:rPr>
      <w:t xml:space="preserve">Quartel do Comando-Geral – Av. Júlio César, no 3000, Bairro: Marambaia, Belém-Pará, CEP 66.615-055.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4"/>
        <w:szCs w:val="14"/>
        <w:rtl w:val="0"/>
      </w:rPr>
      <w:t xml:space="preserve">Telefone: (91) 98899-6573 e-mail: </w:t>
    </w:r>
    <w:hyperlink r:id="rId2">
      <w:r w:rsidDel="00000000" w:rsidR="00000000" w:rsidRPr="00000000">
        <w:rPr>
          <w:color w:val="00000a"/>
          <w:sz w:val="14"/>
          <w:szCs w:val="14"/>
          <w:u w:val="single"/>
          <w:rtl w:val="0"/>
        </w:rPr>
        <w:t xml:space="preserve">contratoscbmpa@gmail.com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spacing w:after="0" w:before="240" w:line="240" w:lineRule="auto"/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CORPO DE BOMBEIROS MILITAR DO PARÁ 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b="0" l="0" r="0" t="0"/>
          <wp:wrapNone/>
          <wp:docPr descr="\\Cbm225\bckp cpl\2022\LOGOMARCA CBMPA E CEDEC.png" id="3" name="image2.png"/>
          <a:graphic>
            <a:graphicData uri="http://schemas.openxmlformats.org/drawingml/2006/picture">
              <pic:pic>
                <pic:nvPicPr>
                  <pic:cNvPr descr="\\Cbm225\bckp cpl\2022\LOGOMARCA CBMPA E CEDEC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619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C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jc w:val="center"/>
      <w:rPr>
        <w:rFonts w:ascii="Arial" w:cs="Arial" w:eastAsia="Arial" w:hAnsi="Arial"/>
        <w:b w:val="1"/>
        <w:bCs w:val="1"/>
        <w:sz w:val="18"/>
        <w:szCs w:val="18"/>
      </w:rPr>
    </w:pPr>
    <w:bookmarkStart w:colFirst="0" w:colLast="0" w:name="_heading=h.srynlmt4ifxj" w:id="11"/>
    <w:bookmarkEnd w:id="11"/>
    <w:r w:rsidDel="00000000" w:rsidR="00000000" w:rsidRPr="00000000">
      <w:rPr>
        <w:b w:val="1"/>
        <w:bCs w:val="1"/>
        <w:sz w:val="18"/>
        <w:szCs w:val="18"/>
        <w:rtl w:val="0"/>
      </w:rPr>
      <w:t xml:space="preserve">COORDENADORIA ESTADUAL DE PROTEÇÃO E DEFESA CIVIL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tabs>
        <w:tab w:val="left" w:leader="none" w:pos="1824"/>
        <w:tab w:val="left" w:leader="none" w:pos="2268"/>
        <w:tab w:val="center" w:leader="none" w:pos="4320"/>
        <w:tab w:val="center" w:leader="none" w:pos="4419"/>
        <w:tab w:val="right" w:leader="none" w:pos="8640"/>
        <w:tab w:val="right" w:leader="none" w:pos="8838"/>
      </w:tabs>
      <w:jc w:val="center"/>
      <w:rPr>
        <w:sz w:val="18"/>
        <w:szCs w:val="18"/>
      </w:rPr>
    </w:pPr>
    <w:bookmarkStart w:colFirst="0" w:colLast="0" w:name="_heading=h.5wv09f5ljrsx" w:id="12"/>
    <w:bookmarkEnd w:id="12"/>
    <w:r w:rsidDel="00000000" w:rsidR="00000000" w:rsidRPr="00000000">
      <w:rPr>
        <w:b w:val="1"/>
        <w:bCs w:val="1"/>
        <w:sz w:val="18"/>
        <w:szCs w:val="18"/>
        <w:rtl w:val="0"/>
      </w:rPr>
      <w:t xml:space="preserve">DIRETORIA DE CONTRATAÇÕES E AQUISIÇÕES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keepNext w:val="0"/>
      <w:keepLines w:val="0"/>
      <w:widowControl w:val="0"/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SEÇÃO DE CONTRATOS E CONVÊNIOS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Processo nº {{NUM_PAE}}</w:t>
    </w:r>
    <w:r w:rsidDel="00000000" w:rsidR="00000000" w:rsidRPr="00000000">
      <w:rPr>
        <w:color w:val="4f81bd"/>
        <w:sz w:val="20"/>
        <w:szCs w:val="20"/>
        <w:rtl w:val="0"/>
      </w:rPr>
      <w:t xml:space="preserve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spacing w:after="0" w:before="240" w:line="240" w:lineRule="auto"/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CORPO DE BOMBEIROS MILITAR DO PARÁ 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b="0" l="0" r="0" t="0"/>
          <wp:wrapNone/>
          <wp:docPr descr="\\Cbm225\bckp cpl\2022\LOGOMARCA CBMPA E CEDEC.png" id="8" name="image2.png"/>
          <a:graphic>
            <a:graphicData uri="http://schemas.openxmlformats.org/drawingml/2006/picture">
              <pic:pic>
                <pic:nvPicPr>
                  <pic:cNvPr descr="\\Cbm225\bckp cpl\2022\LOGOMARCA CBMPA E CEDEC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619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1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jc w:val="center"/>
      <w:rPr>
        <w:rFonts w:ascii="Arial" w:cs="Arial" w:eastAsia="Arial" w:hAnsi="Arial"/>
        <w:b w:val="1"/>
        <w:bCs w:val="1"/>
        <w:sz w:val="18"/>
        <w:szCs w:val="18"/>
      </w:rPr>
    </w:pPr>
    <w:bookmarkStart w:colFirst="0" w:colLast="0" w:name="_heading=h.hj2f7t54hy4w" w:id="13"/>
    <w:bookmarkEnd w:id="13"/>
    <w:r w:rsidDel="00000000" w:rsidR="00000000" w:rsidRPr="00000000">
      <w:rPr>
        <w:b w:val="1"/>
        <w:bCs w:val="1"/>
        <w:sz w:val="18"/>
        <w:szCs w:val="18"/>
        <w:rtl w:val="0"/>
      </w:rPr>
      <w:t xml:space="preserve">COORDENADORIA ESTADUAL DE PROTEÇÃO E DEFESA CIVIL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tabs>
        <w:tab w:val="left" w:leader="none" w:pos="1824"/>
        <w:tab w:val="left" w:leader="none" w:pos="2268"/>
        <w:tab w:val="center" w:leader="none" w:pos="4320"/>
        <w:tab w:val="center" w:leader="none" w:pos="4419"/>
        <w:tab w:val="right" w:leader="none" w:pos="8640"/>
        <w:tab w:val="right" w:leader="none" w:pos="8838"/>
      </w:tabs>
      <w:jc w:val="center"/>
      <w:rPr>
        <w:sz w:val="18"/>
        <w:szCs w:val="18"/>
      </w:rPr>
    </w:pPr>
    <w:bookmarkStart w:colFirst="0" w:colLast="0" w:name="_heading=h.qsfx0g9rcfqn" w:id="14"/>
    <w:bookmarkEnd w:id="14"/>
    <w:r w:rsidDel="00000000" w:rsidR="00000000" w:rsidRPr="00000000">
      <w:rPr>
        <w:b w:val="1"/>
        <w:bCs w:val="1"/>
        <w:sz w:val="18"/>
        <w:szCs w:val="18"/>
        <w:rtl w:val="0"/>
      </w:rPr>
      <w:t xml:space="preserve">DIRETORIA DE CONTRATAÇÕES E AQUISIÇÕES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keepNext w:val="0"/>
      <w:keepLines w:val="0"/>
      <w:widowControl w:val="0"/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SEÇÃO DE CONTRATOS E CONVÊNIOS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spacing w:after="120" w:before="0" w:line="24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Processo nº {{NUM_PAE}}</w:t>
    </w:r>
    <w:r w:rsidDel="00000000" w:rsidR="00000000" w:rsidRPr="00000000">
      <w:rPr>
        <w:color w:val="4f81bd"/>
        <w:sz w:val="20"/>
        <w:szCs w:val="20"/>
        <w:rtl w:val="0"/>
      </w:rPr>
      <w:t xml:space="preserve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spacing w:after="0" w:before="240" w:line="240" w:lineRule="auto"/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CORPO DE BOMBEIROS MILITAR DO PARÁ 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b="0" l="0" r="0" t="0"/>
          <wp:wrapNone/>
          <wp:docPr descr="\\Cbm225\bckp cpl\2022\LOGOMARCA CBMPA E CEDEC.png" id="7" name="image2.png"/>
          <a:graphic>
            <a:graphicData uri="http://schemas.openxmlformats.org/drawingml/2006/picture">
              <pic:pic>
                <pic:nvPicPr>
                  <pic:cNvPr descr="\\Cbm225\bckp cpl\2022\LOGOMARCA CBMPA E CEDEC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619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6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COORDENADORIA ESTADUAL DE PROTEÇÃO E DEFESA CIVIL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tabs>
        <w:tab w:val="left" w:leader="none" w:pos="1824"/>
        <w:tab w:val="left" w:leader="none" w:pos="2268"/>
        <w:tab w:val="center" w:leader="none" w:pos="4320"/>
        <w:tab w:val="center" w:leader="none" w:pos="4419"/>
        <w:tab w:val="right" w:leader="none" w:pos="8640"/>
        <w:tab w:val="right" w:leader="none" w:pos="8838"/>
      </w:tabs>
      <w:jc w:val="center"/>
      <w:rPr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DIRETORIA DE CONTRATAÇÕES E AQUISIÇÕES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keepNext w:val="0"/>
      <w:keepLines w:val="0"/>
      <w:widowControl w:val="0"/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SEÇÃO DE CONTRATOS E CONVÊNIOS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spacing w:after="120" w:before="0" w:line="24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Processo nº {{NUM_PAE}}</w:t>
    </w:r>
    <w:r w:rsidDel="00000000" w:rsidR="00000000" w:rsidRPr="00000000">
      <w:rPr>
        <w:color w:val="4f81bd"/>
        <w:sz w:val="20"/>
        <w:szCs w:val="20"/>
        <w:rtl w:val="0"/>
      </w:rPr>
      <w:t xml:space="preserve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3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4">
    <w:lvl w:ilvl="0">
      <w:start w:val="4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5">
    <w:lvl w:ilvl="0">
      <w:start w:val="5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6">
    <w:lvl w:ilvl="0">
      <w:start w:val="6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125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530" w:hanging="720"/>
      </w:pPr>
      <w:rPr/>
    </w:lvl>
    <w:lvl w:ilvl="3">
      <w:start w:val="1"/>
      <w:numFmt w:val="decimal"/>
      <w:lvlText w:val="%1.%2.%3.%4."/>
      <w:lvlJc w:val="left"/>
      <w:pPr>
        <w:ind w:left="2295" w:hanging="1080"/>
      </w:pPr>
      <w:rPr/>
    </w:lvl>
    <w:lvl w:ilvl="4">
      <w:start w:val="1"/>
      <w:numFmt w:val="decimal"/>
      <w:lvlText w:val="%1.%2.%3.%4.%5."/>
      <w:lvlJc w:val="left"/>
      <w:pPr>
        <w:ind w:left="2700" w:hanging="1080"/>
      </w:pPr>
      <w:rPr/>
    </w:lvl>
    <w:lvl w:ilvl="5">
      <w:start w:val="1"/>
      <w:numFmt w:val="decimal"/>
      <w:lvlText w:val="%1.%2.%3.%4.%5.%6."/>
      <w:lvlJc w:val="left"/>
      <w:pPr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7">
    <w:lvl w:ilvl="0">
      <w:start w:val="7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8">
    <w:lvl w:ilvl="0">
      <w:start w:val="8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125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530" w:hanging="720"/>
      </w:pPr>
      <w:rPr/>
    </w:lvl>
    <w:lvl w:ilvl="3">
      <w:start w:val="1"/>
      <w:numFmt w:val="decimal"/>
      <w:lvlText w:val="%1.%2.%3.%4."/>
      <w:lvlJc w:val="left"/>
      <w:pPr>
        <w:ind w:left="2295" w:hanging="1080"/>
      </w:pPr>
      <w:rPr/>
    </w:lvl>
    <w:lvl w:ilvl="4">
      <w:start w:val="1"/>
      <w:numFmt w:val="decimal"/>
      <w:lvlText w:val="%1.%2.%3.%4.%5."/>
      <w:lvlJc w:val="left"/>
      <w:pPr>
        <w:ind w:left="2700" w:hanging="1080"/>
      </w:pPr>
      <w:rPr/>
    </w:lvl>
    <w:lvl w:ilvl="5">
      <w:start w:val="1"/>
      <w:numFmt w:val="decimal"/>
      <w:lvlText w:val="%1.%2.%3.%4.%5.%6."/>
      <w:lvlJc w:val="left"/>
      <w:pPr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24" w:hanging="124"/>
      <w:jc w:val="both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4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4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40" w:lineRule="auto"/>
    </w:pPr>
    <w:rPr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contratoscbmpa@gmail.com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contratoscbmpa@gmail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contratoscbmpa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bPYRYxFtHIy9VVJdtQhdqPMiA==">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2022-05-16T00:00:00Z</vt:lpwstr>
  </property>
  <property fmtid="{D5CDD505-2E9C-101B-9397-08002B2CF9AE}" pid="3" name="Creator">
    <vt:lpwstr>Writer</vt:lpwstr>
  </property>
  <property fmtid="{D5CDD505-2E9C-101B-9397-08002B2CF9AE}" pid="4" name="HyperlinksChanged">
    <vt:lpwstr>false</vt:lpwstr>
  </property>
  <property fmtid="{D5CDD505-2E9C-101B-9397-08002B2CF9AE}" pid="5" name="LastSaved">
    <vt:lpwstr>2022-05-16T00:00:00Z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