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2B589" w14:textId="77777777" w:rsidR="004A0B9D" w:rsidRPr="004A0B9D" w:rsidRDefault="00A721C7" w:rsidP="004A0B9D">
      <w:pPr>
        <w:jc w:val="center"/>
        <w:rPr>
          <w:rFonts w:ascii="Arial" w:hAnsi="Arial" w:cs="Arial"/>
          <w:b/>
          <w:bCs/>
        </w:rPr>
      </w:pPr>
      <w:r w:rsidRPr="004A0B9D">
        <w:rPr>
          <w:rFonts w:ascii="Arial" w:hAnsi="Arial" w:cs="Arial"/>
          <w:b/>
          <w:bCs/>
        </w:rPr>
        <w:t xml:space="preserve">Resumo unidade 3 e 4 </w:t>
      </w:r>
      <w:r w:rsidR="004A0B9D" w:rsidRPr="004A0B9D">
        <w:rPr>
          <w:rFonts w:ascii="Arial" w:hAnsi="Arial" w:cs="Arial"/>
          <w:b/>
          <w:bCs/>
        </w:rPr>
        <w:t>Sistemas Embarcados</w:t>
      </w:r>
    </w:p>
    <w:p w14:paraId="164FF878" w14:textId="401B1C04" w:rsidR="00EA5BDC" w:rsidRPr="004A0B9D" w:rsidRDefault="00EA5BDC" w:rsidP="00EA5BDC">
      <w:pPr>
        <w:jc w:val="center"/>
        <w:rPr>
          <w:rFonts w:ascii="Arial" w:hAnsi="Arial" w:cs="Arial"/>
          <w:b/>
          <w:bCs/>
        </w:rPr>
      </w:pPr>
    </w:p>
    <w:p w14:paraId="307D9B4D" w14:textId="14FBBE02" w:rsidR="00AC3C7C" w:rsidRPr="004A0B9D" w:rsidRDefault="00AC3C7C" w:rsidP="00AC3C7C">
      <w:pPr>
        <w:jc w:val="center"/>
        <w:rPr>
          <w:rFonts w:ascii="Arial" w:hAnsi="Arial" w:cs="Arial"/>
          <w:u w:val="single"/>
        </w:rPr>
      </w:pPr>
    </w:p>
    <w:p w14:paraId="7C067268" w14:textId="49276A71" w:rsidR="00233C7D" w:rsidRPr="004A0B9D" w:rsidRDefault="00A721C7" w:rsidP="00AC3C7C">
      <w:pPr>
        <w:rPr>
          <w:rFonts w:ascii="Arial" w:hAnsi="Arial" w:cs="Arial"/>
        </w:rPr>
      </w:pPr>
      <w:r w:rsidRPr="004A0B9D">
        <w:rPr>
          <w:rFonts w:ascii="Arial" w:hAnsi="Arial" w:cs="Arial"/>
        </w:rPr>
        <w:t>Discente: Matheus Takimoto</w:t>
      </w:r>
    </w:p>
    <w:p w14:paraId="3F3A00F0" w14:textId="77777777" w:rsidR="004A0B9D" w:rsidRPr="004A0B9D" w:rsidRDefault="004A0B9D" w:rsidP="00EA5BDC">
      <w:pPr>
        <w:jc w:val="both"/>
        <w:rPr>
          <w:rFonts w:ascii="Arial" w:hAnsi="Arial" w:cs="Arial"/>
        </w:rPr>
      </w:pPr>
    </w:p>
    <w:p w14:paraId="77125268" w14:textId="77777777" w:rsidR="004A0B9D" w:rsidRPr="004A0B9D" w:rsidRDefault="004A0B9D" w:rsidP="004A0B9D">
      <w:p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>As Unidades 3 e 4 da disciplina de Sistemas Embarcados abordam, respectivamente, as configurações essenciais relacionadas ao desenvolvimento de software, inicialização e redes, e os conceitos avançados de sistemas de tempo real, além dos componentes fundamentais de interação com o ambiente: sensores e atuadores.</w:t>
      </w:r>
    </w:p>
    <w:p w14:paraId="205ABBC9" w14:textId="77777777" w:rsidR="004A0B9D" w:rsidRPr="004A0B9D" w:rsidRDefault="004A0B9D" w:rsidP="004A0B9D">
      <w:pPr>
        <w:jc w:val="both"/>
        <w:rPr>
          <w:rFonts w:ascii="Arial" w:hAnsi="Arial" w:cs="Arial"/>
        </w:rPr>
      </w:pPr>
    </w:p>
    <w:p w14:paraId="64099F04" w14:textId="77777777" w:rsidR="004A0B9D" w:rsidRPr="004A0B9D" w:rsidRDefault="004A0B9D" w:rsidP="004A0B9D">
      <w:pPr>
        <w:jc w:val="both"/>
        <w:rPr>
          <w:rFonts w:ascii="Arial" w:hAnsi="Arial" w:cs="Arial"/>
          <w:b/>
          <w:bCs/>
        </w:rPr>
      </w:pPr>
      <w:r w:rsidRPr="004A0B9D">
        <w:rPr>
          <w:rFonts w:ascii="Arial" w:hAnsi="Arial" w:cs="Arial"/>
          <w:b/>
          <w:bCs/>
        </w:rPr>
        <w:t>Unidade 3 | Configurações relacionadas aos sistemas embarcados</w:t>
      </w:r>
    </w:p>
    <w:p w14:paraId="6026534A" w14:textId="77777777" w:rsidR="004A0B9D" w:rsidRPr="004A0B9D" w:rsidRDefault="004A0B9D" w:rsidP="004A0B9D">
      <w:p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>A Unidade 3 foca nas configurações cruciais necessárias para o funcionamento do sistema embarcado, englobando a configuração do sistema de arquivos, o carregador de inicialização (</w:t>
      </w:r>
      <w:proofErr w:type="spellStart"/>
      <w:r w:rsidRPr="004A0B9D">
        <w:rPr>
          <w:rFonts w:ascii="Arial" w:hAnsi="Arial" w:cs="Arial"/>
        </w:rPr>
        <w:t>bootloader</w:t>
      </w:r>
      <w:proofErr w:type="spellEnd"/>
      <w:r w:rsidRPr="004A0B9D">
        <w:rPr>
          <w:rFonts w:ascii="Arial" w:hAnsi="Arial" w:cs="Arial"/>
        </w:rPr>
        <w:t>) e a configuração de redes.</w:t>
      </w:r>
    </w:p>
    <w:p w14:paraId="3EC9A3ED" w14:textId="77777777" w:rsidR="004A0B9D" w:rsidRPr="004A0B9D" w:rsidRDefault="004A0B9D" w:rsidP="004A0B9D">
      <w:pPr>
        <w:jc w:val="both"/>
        <w:rPr>
          <w:rFonts w:ascii="Arial" w:hAnsi="Arial" w:cs="Arial"/>
        </w:rPr>
      </w:pPr>
    </w:p>
    <w:p w14:paraId="39561ADF" w14:textId="77777777" w:rsidR="004A0B9D" w:rsidRPr="004A0B9D" w:rsidRDefault="004A0B9D" w:rsidP="004A0B9D">
      <w:pPr>
        <w:jc w:val="both"/>
        <w:rPr>
          <w:rFonts w:ascii="Arial" w:hAnsi="Arial" w:cs="Arial"/>
          <w:b/>
          <w:bCs/>
        </w:rPr>
      </w:pPr>
      <w:r w:rsidRPr="004A0B9D">
        <w:rPr>
          <w:rFonts w:ascii="Arial" w:hAnsi="Arial" w:cs="Arial"/>
          <w:b/>
          <w:bCs/>
        </w:rPr>
        <w:t>Seção 3.1 - Configuração de sistemas de arquivos embarcados</w:t>
      </w:r>
    </w:p>
    <w:p w14:paraId="3751A073" w14:textId="77777777" w:rsidR="004A0B9D" w:rsidRPr="004A0B9D" w:rsidRDefault="004A0B9D" w:rsidP="004A0B9D">
      <w:p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>Esta seção detalha o processo de criação da estrutura básica e das ferramentas do sistema operacional (SO) embarcado, sendo a primeira etapa do desenvolvimento.</w:t>
      </w:r>
    </w:p>
    <w:p w14:paraId="51852189" w14:textId="77777777" w:rsidR="004A0B9D" w:rsidRPr="004A0B9D" w:rsidRDefault="004A0B9D" w:rsidP="004A0B9D">
      <w:p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 xml:space="preserve">Elementos do SO Embarcado: O SO é composto pelo kernel (interface entre hardware e outras camadas) e pelas ferramentas e aplicações que utilizam o kernel. O SO deve ser extremamente compacto devido às limitações de hardware, sendo o </w:t>
      </w:r>
      <w:proofErr w:type="spellStart"/>
      <w:r w:rsidRPr="004A0B9D">
        <w:rPr>
          <w:rFonts w:ascii="Arial" w:hAnsi="Arial" w:cs="Arial"/>
        </w:rPr>
        <w:t>BusyBox</w:t>
      </w:r>
      <w:proofErr w:type="spellEnd"/>
      <w:r w:rsidRPr="004A0B9D">
        <w:rPr>
          <w:rFonts w:ascii="Arial" w:hAnsi="Arial" w:cs="Arial"/>
        </w:rPr>
        <w:t xml:space="preserve"> um kit de desenvolvimento amplamente utilizado por ser pequeno.</w:t>
      </w:r>
    </w:p>
    <w:p w14:paraId="7B6462BA" w14:textId="77777777" w:rsidR="004A0B9D" w:rsidRPr="004A0B9D" w:rsidRDefault="004A0B9D" w:rsidP="004A0B9D">
      <w:p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 xml:space="preserve">O Processo de Configuração: O desenvolvimento do sistema embarcado envolve sete etapas, sendo as iniciais: Criação do </w:t>
      </w:r>
      <w:r w:rsidRPr="004A0B9D">
        <w:rPr>
          <w:rFonts w:ascii="Arial" w:hAnsi="Arial" w:cs="Arial"/>
          <w:i/>
          <w:iCs/>
        </w:rPr>
        <w:t xml:space="preserve">root </w:t>
      </w:r>
      <w:proofErr w:type="spellStart"/>
      <w:r w:rsidRPr="004A0B9D">
        <w:rPr>
          <w:rFonts w:ascii="Arial" w:hAnsi="Arial" w:cs="Arial"/>
          <w:i/>
          <w:iCs/>
        </w:rPr>
        <w:t>filesystem</w:t>
      </w:r>
      <w:proofErr w:type="spellEnd"/>
      <w:r w:rsidRPr="004A0B9D">
        <w:rPr>
          <w:rFonts w:ascii="Arial" w:hAnsi="Arial" w:cs="Arial"/>
        </w:rPr>
        <w:t>, Configuração e compilação das ferramentas do SO, e Configuração e compilação do kernel.</w:t>
      </w:r>
    </w:p>
    <w:p w14:paraId="552C713B" w14:textId="77777777" w:rsidR="004A0B9D" w:rsidRPr="004A0B9D" w:rsidRDefault="004A0B9D" w:rsidP="004A0B9D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 xml:space="preserve">Configuração do Ambiente Host: O </w:t>
      </w:r>
      <w:r w:rsidRPr="004A0B9D">
        <w:rPr>
          <w:rFonts w:ascii="Arial" w:hAnsi="Arial" w:cs="Arial"/>
          <w:i/>
          <w:iCs/>
        </w:rPr>
        <w:t>host</w:t>
      </w:r>
      <w:r w:rsidRPr="004A0B9D">
        <w:rPr>
          <w:rFonts w:ascii="Arial" w:hAnsi="Arial" w:cs="Arial"/>
        </w:rPr>
        <w:t xml:space="preserve"> (computador de desenvolvimento) deve ter ferramentas como </w:t>
      </w:r>
      <w:proofErr w:type="spellStart"/>
      <w:r w:rsidRPr="004A0B9D">
        <w:rPr>
          <w:rFonts w:ascii="Arial" w:hAnsi="Arial" w:cs="Arial"/>
        </w:rPr>
        <w:t>gcc</w:t>
      </w:r>
      <w:proofErr w:type="spellEnd"/>
      <w:r w:rsidRPr="004A0B9D">
        <w:rPr>
          <w:rFonts w:ascii="Arial" w:hAnsi="Arial" w:cs="Arial"/>
        </w:rPr>
        <w:t>, g++, make, e compiladores de arquitetura cruzada (</w:t>
      </w:r>
      <w:proofErr w:type="spellStart"/>
      <w:r w:rsidRPr="004A0B9D">
        <w:rPr>
          <w:rFonts w:ascii="Arial" w:hAnsi="Arial" w:cs="Arial"/>
          <w:i/>
          <w:iCs/>
        </w:rPr>
        <w:t>cross-compiling</w:t>
      </w:r>
      <w:proofErr w:type="spellEnd"/>
      <w:r w:rsidRPr="004A0B9D">
        <w:rPr>
          <w:rFonts w:ascii="Arial" w:hAnsi="Arial" w:cs="Arial"/>
        </w:rPr>
        <w:t xml:space="preserve">), como o </w:t>
      </w:r>
      <w:proofErr w:type="spellStart"/>
      <w:r w:rsidRPr="004A0B9D">
        <w:rPr>
          <w:rFonts w:ascii="Arial" w:hAnsi="Arial" w:cs="Arial"/>
        </w:rPr>
        <w:t>gcc-arm-linux-gnueabi</w:t>
      </w:r>
      <w:proofErr w:type="spellEnd"/>
      <w:r w:rsidRPr="004A0B9D">
        <w:rPr>
          <w:rFonts w:ascii="Arial" w:hAnsi="Arial" w:cs="Arial"/>
        </w:rPr>
        <w:t xml:space="preserve">, já que a arquitetura do host pode ser diferente do </w:t>
      </w:r>
      <w:r w:rsidRPr="004A0B9D">
        <w:rPr>
          <w:rFonts w:ascii="Arial" w:hAnsi="Arial" w:cs="Arial"/>
          <w:i/>
          <w:iCs/>
        </w:rPr>
        <w:t>target</w:t>
      </w:r>
      <w:r w:rsidRPr="004A0B9D">
        <w:rPr>
          <w:rFonts w:ascii="Arial" w:hAnsi="Arial" w:cs="Arial"/>
        </w:rPr>
        <w:t xml:space="preserve"> (sistema embarcado).</w:t>
      </w:r>
    </w:p>
    <w:p w14:paraId="2500C16C" w14:textId="77777777" w:rsidR="004A0B9D" w:rsidRPr="004A0B9D" w:rsidRDefault="004A0B9D" w:rsidP="004A0B9D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 xml:space="preserve">Estrutura de Diretórios: É necessário criar uma estrutura organizada no host, geralmente com pastas como </w:t>
      </w:r>
      <w:proofErr w:type="spellStart"/>
      <w:r w:rsidRPr="004A0B9D">
        <w:rPr>
          <w:rFonts w:ascii="Arial" w:hAnsi="Arial" w:cs="Arial"/>
        </w:rPr>
        <w:t>src</w:t>
      </w:r>
      <w:proofErr w:type="spellEnd"/>
      <w:r w:rsidRPr="004A0B9D">
        <w:rPr>
          <w:rFonts w:ascii="Arial" w:hAnsi="Arial" w:cs="Arial"/>
        </w:rPr>
        <w:t xml:space="preserve"> (código-fonte), build (arquivos compilados), e target (estrutura a ser enviada ao sistema alvo). O diretório target replica o sistema de arquivos Linux, contendo subdiretórios essenciais como /</w:t>
      </w:r>
      <w:proofErr w:type="spellStart"/>
      <w:r w:rsidRPr="004A0B9D">
        <w:rPr>
          <w:rFonts w:ascii="Arial" w:hAnsi="Arial" w:cs="Arial"/>
        </w:rPr>
        <w:t>dev</w:t>
      </w:r>
      <w:proofErr w:type="spellEnd"/>
      <w:r w:rsidRPr="004A0B9D">
        <w:rPr>
          <w:rFonts w:ascii="Arial" w:hAnsi="Arial" w:cs="Arial"/>
        </w:rPr>
        <w:t>, /</w:t>
      </w:r>
      <w:proofErr w:type="spellStart"/>
      <w:r w:rsidRPr="004A0B9D">
        <w:rPr>
          <w:rFonts w:ascii="Arial" w:hAnsi="Arial" w:cs="Arial"/>
        </w:rPr>
        <w:t>etc</w:t>
      </w:r>
      <w:proofErr w:type="spellEnd"/>
      <w:r w:rsidRPr="004A0B9D">
        <w:rPr>
          <w:rFonts w:ascii="Arial" w:hAnsi="Arial" w:cs="Arial"/>
        </w:rPr>
        <w:t>, /</w:t>
      </w:r>
      <w:proofErr w:type="spellStart"/>
      <w:r w:rsidRPr="004A0B9D">
        <w:rPr>
          <w:rFonts w:ascii="Arial" w:hAnsi="Arial" w:cs="Arial"/>
        </w:rPr>
        <w:t>lib</w:t>
      </w:r>
      <w:proofErr w:type="spellEnd"/>
      <w:r w:rsidRPr="004A0B9D">
        <w:rPr>
          <w:rFonts w:ascii="Arial" w:hAnsi="Arial" w:cs="Arial"/>
        </w:rPr>
        <w:t>, e /var.</w:t>
      </w:r>
    </w:p>
    <w:p w14:paraId="29090FAC" w14:textId="77777777" w:rsidR="004A0B9D" w:rsidRPr="004A0B9D" w:rsidRDefault="004A0B9D" w:rsidP="004A0B9D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lastRenderedPageBreak/>
        <w:t>Formação do Sistema de Arquivos: Envolve criar um arquivo que servirá como dispositivo de armazenamento (</w:t>
      </w:r>
      <w:proofErr w:type="spellStart"/>
      <w:r w:rsidRPr="004A0B9D">
        <w:rPr>
          <w:rFonts w:ascii="Arial" w:hAnsi="Arial" w:cs="Arial"/>
        </w:rPr>
        <w:t>dd</w:t>
      </w:r>
      <w:proofErr w:type="spellEnd"/>
      <w:r w:rsidRPr="004A0B9D">
        <w:rPr>
          <w:rFonts w:ascii="Arial" w:hAnsi="Arial" w:cs="Arial"/>
        </w:rPr>
        <w:t>), formatá-lo com um sistema de arquivos desejado (como ext2, usando mke2fs), mapear esse arquivo em um diretório (</w:t>
      </w:r>
      <w:proofErr w:type="spellStart"/>
      <w:r w:rsidRPr="004A0B9D">
        <w:rPr>
          <w:rFonts w:ascii="Arial" w:hAnsi="Arial" w:cs="Arial"/>
        </w:rPr>
        <w:t>mount</w:t>
      </w:r>
      <w:proofErr w:type="spellEnd"/>
      <w:r w:rsidRPr="004A0B9D">
        <w:rPr>
          <w:rFonts w:ascii="Arial" w:hAnsi="Arial" w:cs="Arial"/>
        </w:rPr>
        <w:t>) e, em seguida, copiar os arquivos do diretório target para esse mapeamento (</w:t>
      </w:r>
      <w:proofErr w:type="spellStart"/>
      <w:r w:rsidRPr="004A0B9D">
        <w:rPr>
          <w:rFonts w:ascii="Arial" w:hAnsi="Arial" w:cs="Arial"/>
        </w:rPr>
        <w:t>cp</w:t>
      </w:r>
      <w:proofErr w:type="spellEnd"/>
      <w:r w:rsidRPr="004A0B9D">
        <w:rPr>
          <w:rFonts w:ascii="Arial" w:hAnsi="Arial" w:cs="Arial"/>
        </w:rPr>
        <w:t>).</w:t>
      </w:r>
    </w:p>
    <w:p w14:paraId="5BAAFF3E" w14:textId="77777777" w:rsidR="004A0B9D" w:rsidRDefault="004A0B9D" w:rsidP="004A0B9D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 xml:space="preserve">Configuração do </w:t>
      </w:r>
      <w:proofErr w:type="spellStart"/>
      <w:r w:rsidRPr="004A0B9D">
        <w:rPr>
          <w:rFonts w:ascii="Arial" w:hAnsi="Arial" w:cs="Arial"/>
        </w:rPr>
        <w:t>BusyBox</w:t>
      </w:r>
      <w:proofErr w:type="spellEnd"/>
      <w:r w:rsidRPr="004A0B9D">
        <w:rPr>
          <w:rFonts w:ascii="Arial" w:hAnsi="Arial" w:cs="Arial"/>
        </w:rPr>
        <w:t xml:space="preserve">: O código-fonte do </w:t>
      </w:r>
      <w:proofErr w:type="spellStart"/>
      <w:r w:rsidRPr="004A0B9D">
        <w:rPr>
          <w:rFonts w:ascii="Arial" w:hAnsi="Arial" w:cs="Arial"/>
        </w:rPr>
        <w:t>BusyBox</w:t>
      </w:r>
      <w:proofErr w:type="spellEnd"/>
      <w:r w:rsidRPr="004A0B9D">
        <w:rPr>
          <w:rFonts w:ascii="Arial" w:hAnsi="Arial" w:cs="Arial"/>
        </w:rPr>
        <w:t xml:space="preserve"> é baixado e configurado. A compilação é realizada com comandos make ARCH=</w:t>
      </w:r>
      <w:proofErr w:type="spellStart"/>
      <w:r w:rsidRPr="004A0B9D">
        <w:rPr>
          <w:rFonts w:ascii="Arial" w:hAnsi="Arial" w:cs="Arial"/>
        </w:rPr>
        <w:t>arm</w:t>
      </w:r>
      <w:proofErr w:type="spellEnd"/>
      <w:r w:rsidRPr="004A0B9D">
        <w:rPr>
          <w:rFonts w:ascii="Arial" w:hAnsi="Arial" w:cs="Arial"/>
        </w:rPr>
        <w:t xml:space="preserve"> CROSS_COMPILE=.... A opção </w:t>
      </w:r>
      <w:proofErr w:type="spellStart"/>
      <w:r w:rsidRPr="004A0B9D">
        <w:rPr>
          <w:rFonts w:ascii="Arial" w:hAnsi="Arial" w:cs="Arial"/>
        </w:rPr>
        <w:t>menuconfig</w:t>
      </w:r>
      <w:proofErr w:type="spellEnd"/>
      <w:r w:rsidRPr="004A0B9D">
        <w:rPr>
          <w:rFonts w:ascii="Arial" w:hAnsi="Arial" w:cs="Arial"/>
        </w:rPr>
        <w:t xml:space="preserve"> permite selecionar manualmente quais comandos (como </w:t>
      </w:r>
      <w:proofErr w:type="spellStart"/>
      <w:r w:rsidRPr="004A0B9D">
        <w:rPr>
          <w:rFonts w:ascii="Arial" w:hAnsi="Arial" w:cs="Arial"/>
        </w:rPr>
        <w:t>adduser</w:t>
      </w:r>
      <w:proofErr w:type="spellEnd"/>
      <w:r w:rsidRPr="004A0B9D">
        <w:rPr>
          <w:rFonts w:ascii="Arial" w:hAnsi="Arial" w:cs="Arial"/>
        </w:rPr>
        <w:t xml:space="preserve">, </w:t>
      </w:r>
      <w:proofErr w:type="spellStart"/>
      <w:r w:rsidRPr="004A0B9D">
        <w:rPr>
          <w:rFonts w:ascii="Arial" w:hAnsi="Arial" w:cs="Arial"/>
        </w:rPr>
        <w:t>ls</w:t>
      </w:r>
      <w:proofErr w:type="spellEnd"/>
      <w:r w:rsidRPr="004A0B9D">
        <w:rPr>
          <w:rFonts w:ascii="Arial" w:hAnsi="Arial" w:cs="Arial"/>
        </w:rPr>
        <w:t xml:space="preserve">, </w:t>
      </w:r>
      <w:proofErr w:type="spellStart"/>
      <w:r w:rsidRPr="004A0B9D">
        <w:rPr>
          <w:rFonts w:ascii="Arial" w:hAnsi="Arial" w:cs="Arial"/>
        </w:rPr>
        <w:t>ifconfig</w:t>
      </w:r>
      <w:proofErr w:type="spellEnd"/>
      <w:r w:rsidRPr="004A0B9D">
        <w:rPr>
          <w:rFonts w:ascii="Arial" w:hAnsi="Arial" w:cs="Arial"/>
        </w:rPr>
        <w:t>) e funcionalidades de sistema de arquivos serão incluídas, garantindo o mínimo de espaço utilizado.</w:t>
      </w:r>
    </w:p>
    <w:p w14:paraId="6363A203" w14:textId="77777777" w:rsidR="004A0B9D" w:rsidRPr="004A0B9D" w:rsidRDefault="004A0B9D" w:rsidP="004A0B9D">
      <w:pPr>
        <w:ind w:left="720"/>
        <w:jc w:val="both"/>
        <w:rPr>
          <w:rFonts w:ascii="Arial" w:hAnsi="Arial" w:cs="Arial"/>
        </w:rPr>
      </w:pPr>
    </w:p>
    <w:p w14:paraId="4A0ECB7C" w14:textId="77777777" w:rsidR="004A0B9D" w:rsidRPr="004A0B9D" w:rsidRDefault="004A0B9D" w:rsidP="004A0B9D">
      <w:pPr>
        <w:jc w:val="both"/>
        <w:rPr>
          <w:rFonts w:ascii="Arial" w:hAnsi="Arial" w:cs="Arial"/>
          <w:b/>
          <w:bCs/>
        </w:rPr>
      </w:pPr>
      <w:r w:rsidRPr="004A0B9D">
        <w:rPr>
          <w:rFonts w:ascii="Arial" w:hAnsi="Arial" w:cs="Arial"/>
          <w:b/>
          <w:bCs/>
        </w:rPr>
        <w:t>Seção 3.2 - Carregador de inicialização de sistemas embarcados</w:t>
      </w:r>
    </w:p>
    <w:p w14:paraId="34A12558" w14:textId="77777777" w:rsidR="004A0B9D" w:rsidRPr="004A0B9D" w:rsidRDefault="004A0B9D" w:rsidP="004A0B9D">
      <w:p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>Esta seção aborda os carregadores de inicialização (</w:t>
      </w:r>
      <w:proofErr w:type="spellStart"/>
      <w:r w:rsidRPr="004A0B9D">
        <w:rPr>
          <w:rFonts w:ascii="Arial" w:hAnsi="Arial" w:cs="Arial"/>
          <w:i/>
          <w:iCs/>
        </w:rPr>
        <w:t>bootloaders</w:t>
      </w:r>
      <w:proofErr w:type="spellEnd"/>
      <w:r w:rsidRPr="004A0B9D">
        <w:rPr>
          <w:rFonts w:ascii="Arial" w:hAnsi="Arial" w:cs="Arial"/>
        </w:rPr>
        <w:t>), que são cruciais para o início do sistema.</w:t>
      </w:r>
    </w:p>
    <w:p w14:paraId="25227DE2" w14:textId="77777777" w:rsidR="004A0B9D" w:rsidRPr="004A0B9D" w:rsidRDefault="004A0B9D" w:rsidP="004A0B9D">
      <w:p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 xml:space="preserve">O Processo de Inicialização: Em sistemas embarcados, a inicialização começa com a boot ROM, um firmware simples presente na placa que atua como uma ponte para o sistema operacional, inicializando o hardware básico (como sinais de </w:t>
      </w:r>
      <w:proofErr w:type="spellStart"/>
      <w:r w:rsidRPr="004A0B9D">
        <w:rPr>
          <w:rFonts w:ascii="Arial" w:hAnsi="Arial" w:cs="Arial"/>
          <w:i/>
          <w:iCs/>
        </w:rPr>
        <w:t>clock</w:t>
      </w:r>
      <w:proofErr w:type="spellEnd"/>
      <w:r w:rsidRPr="004A0B9D">
        <w:rPr>
          <w:rFonts w:ascii="Arial" w:hAnsi="Arial" w:cs="Arial"/>
        </w:rPr>
        <w:t xml:space="preserve"> e memórias RAW). Em seguida, a </w:t>
      </w:r>
      <w:r w:rsidRPr="004A0B9D">
        <w:rPr>
          <w:rFonts w:ascii="Arial" w:hAnsi="Arial" w:cs="Arial"/>
          <w:i/>
          <w:iCs/>
        </w:rPr>
        <w:t>boot ROM</w:t>
      </w:r>
      <w:r w:rsidRPr="004A0B9D">
        <w:rPr>
          <w:rFonts w:ascii="Arial" w:hAnsi="Arial" w:cs="Arial"/>
        </w:rPr>
        <w:t xml:space="preserve"> direciona a execução para o </w:t>
      </w:r>
      <w:proofErr w:type="spellStart"/>
      <w:r w:rsidRPr="004A0B9D">
        <w:rPr>
          <w:rFonts w:ascii="Arial" w:hAnsi="Arial" w:cs="Arial"/>
        </w:rPr>
        <w:t>bootloader</w:t>
      </w:r>
      <w:proofErr w:type="spellEnd"/>
      <w:r w:rsidRPr="004A0B9D">
        <w:rPr>
          <w:rFonts w:ascii="Arial" w:hAnsi="Arial" w:cs="Arial"/>
        </w:rPr>
        <w:t xml:space="preserve"> (software na memória de armazenamento), que é responsável por carregar o </w:t>
      </w:r>
      <w:r w:rsidRPr="004A0B9D">
        <w:rPr>
          <w:rFonts w:ascii="Arial" w:hAnsi="Arial" w:cs="Arial"/>
          <w:i/>
          <w:iCs/>
        </w:rPr>
        <w:t>kernel</w:t>
      </w:r>
      <w:r w:rsidRPr="004A0B9D">
        <w:rPr>
          <w:rFonts w:ascii="Arial" w:hAnsi="Arial" w:cs="Arial"/>
        </w:rPr>
        <w:t xml:space="preserve"> e o </w:t>
      </w:r>
      <w:r w:rsidRPr="004A0B9D">
        <w:rPr>
          <w:rFonts w:ascii="Arial" w:hAnsi="Arial" w:cs="Arial"/>
          <w:i/>
          <w:iCs/>
        </w:rPr>
        <w:t xml:space="preserve">root </w:t>
      </w:r>
      <w:proofErr w:type="spellStart"/>
      <w:r w:rsidRPr="004A0B9D">
        <w:rPr>
          <w:rFonts w:ascii="Arial" w:hAnsi="Arial" w:cs="Arial"/>
          <w:i/>
          <w:iCs/>
        </w:rPr>
        <w:t>filesystem</w:t>
      </w:r>
      <w:proofErr w:type="spellEnd"/>
      <w:r w:rsidRPr="004A0B9D">
        <w:rPr>
          <w:rFonts w:ascii="Arial" w:hAnsi="Arial" w:cs="Arial"/>
        </w:rPr>
        <w:t xml:space="preserve"> para a memória de trabalho.</w:t>
      </w:r>
    </w:p>
    <w:p w14:paraId="37440392" w14:textId="77777777" w:rsidR="004A0B9D" w:rsidRPr="004A0B9D" w:rsidRDefault="004A0B9D" w:rsidP="004A0B9D">
      <w:p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 xml:space="preserve">Arquiteturas de Boot: A configuração do </w:t>
      </w:r>
      <w:proofErr w:type="spellStart"/>
      <w:r w:rsidRPr="004A0B9D">
        <w:rPr>
          <w:rFonts w:ascii="Arial" w:hAnsi="Arial" w:cs="Arial"/>
          <w:i/>
          <w:iCs/>
        </w:rPr>
        <w:t>bootloader</w:t>
      </w:r>
      <w:proofErr w:type="spellEnd"/>
      <w:r w:rsidRPr="004A0B9D">
        <w:rPr>
          <w:rFonts w:ascii="Arial" w:hAnsi="Arial" w:cs="Arial"/>
        </w:rPr>
        <w:t xml:space="preserve"> depende do cenário de aplicação:</w:t>
      </w:r>
    </w:p>
    <w:p w14:paraId="4749C1EB" w14:textId="77777777" w:rsidR="004A0B9D" w:rsidRPr="004A0B9D" w:rsidRDefault="004A0B9D" w:rsidP="004A0B9D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>Target e Host Local (Figura 3.10): Todos os componentes (</w:t>
      </w:r>
      <w:proofErr w:type="spellStart"/>
      <w:r w:rsidRPr="004A0B9D">
        <w:rPr>
          <w:rFonts w:ascii="Arial" w:hAnsi="Arial" w:cs="Arial"/>
        </w:rPr>
        <w:t>bootloader</w:t>
      </w:r>
      <w:proofErr w:type="spellEnd"/>
      <w:r w:rsidRPr="004A0B9D">
        <w:rPr>
          <w:rFonts w:ascii="Arial" w:hAnsi="Arial" w:cs="Arial"/>
        </w:rPr>
        <w:t xml:space="preserve">, kernel, root </w:t>
      </w:r>
      <w:proofErr w:type="spellStart"/>
      <w:r w:rsidRPr="004A0B9D">
        <w:rPr>
          <w:rFonts w:ascii="Arial" w:hAnsi="Arial" w:cs="Arial"/>
        </w:rPr>
        <w:t>filesystem</w:t>
      </w:r>
      <w:proofErr w:type="spellEnd"/>
      <w:r w:rsidRPr="004A0B9D">
        <w:rPr>
          <w:rFonts w:ascii="Arial" w:hAnsi="Arial" w:cs="Arial"/>
        </w:rPr>
        <w:t>) estão gravados na memória do sistema embarcado.</w:t>
      </w:r>
    </w:p>
    <w:p w14:paraId="73A131F4" w14:textId="77777777" w:rsidR="004A0B9D" w:rsidRPr="004A0B9D" w:rsidRDefault="004A0B9D" w:rsidP="004A0B9D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>Apenas Target (Figura 3.11): Todos os componentes, incluindo ferramentas de desenvolvimento, estão instalados no alvo.</w:t>
      </w:r>
    </w:p>
    <w:p w14:paraId="0A0658D4" w14:textId="77777777" w:rsidR="004A0B9D" w:rsidRPr="004A0B9D" w:rsidRDefault="004A0B9D" w:rsidP="004A0B9D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 xml:space="preserve">Armazenamento Remoto (Figura 3.12): O </w:t>
      </w:r>
      <w:r w:rsidRPr="004A0B9D">
        <w:rPr>
          <w:rFonts w:ascii="Arial" w:hAnsi="Arial" w:cs="Arial"/>
          <w:i/>
          <w:iCs/>
        </w:rPr>
        <w:t>target</w:t>
      </w:r>
      <w:r w:rsidRPr="004A0B9D">
        <w:rPr>
          <w:rFonts w:ascii="Arial" w:hAnsi="Arial" w:cs="Arial"/>
        </w:rPr>
        <w:t xml:space="preserve"> possui apenas o </w:t>
      </w:r>
      <w:proofErr w:type="spellStart"/>
      <w:r w:rsidRPr="004A0B9D">
        <w:rPr>
          <w:rFonts w:ascii="Arial" w:hAnsi="Arial" w:cs="Arial"/>
          <w:i/>
          <w:iCs/>
        </w:rPr>
        <w:t>bootloader</w:t>
      </w:r>
      <w:proofErr w:type="spellEnd"/>
      <w:r w:rsidRPr="004A0B9D">
        <w:rPr>
          <w:rFonts w:ascii="Arial" w:hAnsi="Arial" w:cs="Arial"/>
        </w:rPr>
        <w:t xml:space="preserve">, que busca o </w:t>
      </w:r>
      <w:r w:rsidRPr="004A0B9D">
        <w:rPr>
          <w:rFonts w:ascii="Arial" w:hAnsi="Arial" w:cs="Arial"/>
          <w:i/>
          <w:iCs/>
        </w:rPr>
        <w:t>kernel</w:t>
      </w:r>
      <w:r w:rsidRPr="004A0B9D">
        <w:rPr>
          <w:rFonts w:ascii="Arial" w:hAnsi="Arial" w:cs="Arial"/>
        </w:rPr>
        <w:t xml:space="preserve"> e o </w:t>
      </w:r>
      <w:r w:rsidRPr="004A0B9D">
        <w:rPr>
          <w:rFonts w:ascii="Arial" w:hAnsi="Arial" w:cs="Arial"/>
          <w:i/>
          <w:iCs/>
        </w:rPr>
        <w:t xml:space="preserve">root </w:t>
      </w:r>
      <w:proofErr w:type="spellStart"/>
      <w:r w:rsidRPr="004A0B9D">
        <w:rPr>
          <w:rFonts w:ascii="Arial" w:hAnsi="Arial" w:cs="Arial"/>
          <w:i/>
          <w:iCs/>
        </w:rPr>
        <w:t>filesystem</w:t>
      </w:r>
      <w:proofErr w:type="spellEnd"/>
      <w:r w:rsidRPr="004A0B9D">
        <w:rPr>
          <w:rFonts w:ascii="Arial" w:hAnsi="Arial" w:cs="Arial"/>
        </w:rPr>
        <w:t xml:space="preserve"> em um dispositivo de armazenamento remoto via rede (usando protocolos como TFTP), ideal para sistemas que requerem atualizações constantes.</w:t>
      </w:r>
    </w:p>
    <w:p w14:paraId="308A61CF" w14:textId="77777777" w:rsidR="004A0B9D" w:rsidRPr="004A0B9D" w:rsidRDefault="004A0B9D" w:rsidP="004A0B9D">
      <w:p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 xml:space="preserve">Tipos de </w:t>
      </w:r>
      <w:proofErr w:type="spellStart"/>
      <w:r w:rsidRPr="004A0B9D">
        <w:rPr>
          <w:rFonts w:ascii="Arial" w:hAnsi="Arial" w:cs="Arial"/>
        </w:rPr>
        <w:t>Bootloaders</w:t>
      </w:r>
      <w:proofErr w:type="spellEnd"/>
      <w:r w:rsidRPr="004A0B9D">
        <w:rPr>
          <w:rFonts w:ascii="Arial" w:hAnsi="Arial" w:cs="Arial"/>
        </w:rPr>
        <w:t xml:space="preserve">: O U-Boot é o </w:t>
      </w:r>
      <w:proofErr w:type="spellStart"/>
      <w:r w:rsidRPr="004A0B9D">
        <w:rPr>
          <w:rFonts w:ascii="Arial" w:hAnsi="Arial" w:cs="Arial"/>
          <w:i/>
          <w:iCs/>
        </w:rPr>
        <w:t>bootloader</w:t>
      </w:r>
      <w:proofErr w:type="spellEnd"/>
      <w:r w:rsidRPr="004A0B9D">
        <w:rPr>
          <w:rFonts w:ascii="Arial" w:hAnsi="Arial" w:cs="Arial"/>
        </w:rPr>
        <w:t xml:space="preserve"> mais utilizado em arquiteturas ARM (comuns em sistemas embarcados). Sua compilação é específica para cada placa (</w:t>
      </w:r>
      <w:proofErr w:type="spellStart"/>
      <w:r w:rsidRPr="004A0B9D">
        <w:rPr>
          <w:rFonts w:ascii="Arial" w:hAnsi="Arial" w:cs="Arial"/>
        </w:rPr>
        <w:t>ex</w:t>
      </w:r>
      <w:proofErr w:type="spellEnd"/>
      <w:r w:rsidRPr="004A0B9D">
        <w:rPr>
          <w:rFonts w:ascii="Arial" w:hAnsi="Arial" w:cs="Arial"/>
        </w:rPr>
        <w:t xml:space="preserve">: Orange Pi </w:t>
      </w:r>
      <w:proofErr w:type="spellStart"/>
      <w:r w:rsidRPr="004A0B9D">
        <w:rPr>
          <w:rFonts w:ascii="Arial" w:hAnsi="Arial" w:cs="Arial"/>
        </w:rPr>
        <w:t>One</w:t>
      </w:r>
      <w:proofErr w:type="spellEnd"/>
      <w:r w:rsidRPr="004A0B9D">
        <w:rPr>
          <w:rFonts w:ascii="Arial" w:hAnsi="Arial" w:cs="Arial"/>
        </w:rPr>
        <w:t xml:space="preserve">). O processo envolve configurar a imagem do sistema com parâmetros de </w:t>
      </w:r>
      <w:r w:rsidRPr="004A0B9D">
        <w:rPr>
          <w:rFonts w:ascii="Arial" w:hAnsi="Arial" w:cs="Arial"/>
          <w:i/>
          <w:iCs/>
        </w:rPr>
        <w:t>boot</w:t>
      </w:r>
      <w:r w:rsidRPr="004A0B9D">
        <w:rPr>
          <w:rFonts w:ascii="Arial" w:hAnsi="Arial" w:cs="Arial"/>
        </w:rPr>
        <w:t>, como o terminal (console), a partição raiz (root=/</w:t>
      </w:r>
      <w:proofErr w:type="spellStart"/>
      <w:r w:rsidRPr="004A0B9D">
        <w:rPr>
          <w:rFonts w:ascii="Arial" w:hAnsi="Arial" w:cs="Arial"/>
        </w:rPr>
        <w:t>dev</w:t>
      </w:r>
      <w:proofErr w:type="spellEnd"/>
      <w:r w:rsidRPr="004A0B9D">
        <w:rPr>
          <w:rFonts w:ascii="Arial" w:hAnsi="Arial" w:cs="Arial"/>
        </w:rPr>
        <w:t>/...) e o comportamento em caso de erro (</w:t>
      </w:r>
      <w:proofErr w:type="spellStart"/>
      <w:r w:rsidRPr="004A0B9D">
        <w:rPr>
          <w:rFonts w:ascii="Arial" w:hAnsi="Arial" w:cs="Arial"/>
        </w:rPr>
        <w:t>panic</w:t>
      </w:r>
      <w:proofErr w:type="spellEnd"/>
      <w:r w:rsidRPr="004A0B9D">
        <w:rPr>
          <w:rFonts w:ascii="Arial" w:hAnsi="Arial" w:cs="Arial"/>
        </w:rPr>
        <w:t>).</w:t>
      </w:r>
    </w:p>
    <w:p w14:paraId="47D6FCCB" w14:textId="77777777" w:rsidR="004A0B9D" w:rsidRPr="004A0B9D" w:rsidRDefault="004A0B9D" w:rsidP="004A0B9D">
      <w:p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>Seção 3.3 - Configuração de redes de sistemas embarcados</w:t>
      </w:r>
    </w:p>
    <w:p w14:paraId="1DACD33C" w14:textId="77777777" w:rsidR="004A0B9D" w:rsidRPr="004A0B9D" w:rsidRDefault="004A0B9D" w:rsidP="004A0B9D">
      <w:p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>Esta seção cobre a instalação da aplicação principal e dos serviços de rede, que é a Etapa 6 do desenvolvimento embarcado.</w:t>
      </w:r>
    </w:p>
    <w:p w14:paraId="0A307653" w14:textId="77777777" w:rsidR="004A0B9D" w:rsidRPr="004A0B9D" w:rsidRDefault="004A0B9D" w:rsidP="004A0B9D">
      <w:p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lastRenderedPageBreak/>
        <w:t xml:space="preserve">Serviços Essenciais: A aplicação </w:t>
      </w:r>
      <w:proofErr w:type="spellStart"/>
      <w:r w:rsidRPr="004A0B9D">
        <w:rPr>
          <w:rFonts w:ascii="Arial" w:hAnsi="Arial" w:cs="Arial"/>
        </w:rPr>
        <w:t>pode</w:t>
      </w:r>
      <w:proofErr w:type="spellEnd"/>
      <w:r w:rsidRPr="004A0B9D">
        <w:rPr>
          <w:rFonts w:ascii="Arial" w:hAnsi="Arial" w:cs="Arial"/>
        </w:rPr>
        <w:t xml:space="preserve"> necessitar de serviços como SNMP (monitoramento), SSH (acesso remoto), Servidor HTTP (acesso via web) e Firewall.</w:t>
      </w:r>
    </w:p>
    <w:p w14:paraId="0037F33F" w14:textId="77777777" w:rsidR="004A0B9D" w:rsidRPr="004A0B9D" w:rsidRDefault="004A0B9D" w:rsidP="004A0B9D">
      <w:p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>Desenvolvimento em Hardware de Uso Geral vs. Específico:</w:t>
      </w:r>
    </w:p>
    <w:p w14:paraId="7D7B67FD" w14:textId="77777777" w:rsidR="004A0B9D" w:rsidRPr="004A0B9D" w:rsidRDefault="004A0B9D" w:rsidP="004A0B9D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>Uso Geral (</w:t>
      </w:r>
      <w:proofErr w:type="spellStart"/>
      <w:r w:rsidRPr="004A0B9D">
        <w:rPr>
          <w:rFonts w:ascii="Arial" w:hAnsi="Arial" w:cs="Arial"/>
        </w:rPr>
        <w:t>Ex</w:t>
      </w:r>
      <w:proofErr w:type="spellEnd"/>
      <w:r w:rsidRPr="004A0B9D">
        <w:rPr>
          <w:rFonts w:ascii="Arial" w:hAnsi="Arial" w:cs="Arial"/>
        </w:rPr>
        <w:t xml:space="preserve">: </w:t>
      </w:r>
      <w:proofErr w:type="spellStart"/>
      <w:r w:rsidRPr="004A0B9D">
        <w:rPr>
          <w:rFonts w:ascii="Arial" w:hAnsi="Arial" w:cs="Arial"/>
        </w:rPr>
        <w:t>Raspberry</w:t>
      </w:r>
      <w:proofErr w:type="spellEnd"/>
      <w:r w:rsidRPr="004A0B9D">
        <w:rPr>
          <w:rFonts w:ascii="Arial" w:hAnsi="Arial" w:cs="Arial"/>
        </w:rPr>
        <w:t xml:space="preserve"> Pi): Utiliza distribuições GNU/Linux completas (como </w:t>
      </w:r>
      <w:proofErr w:type="spellStart"/>
      <w:r w:rsidRPr="004A0B9D">
        <w:rPr>
          <w:rFonts w:ascii="Arial" w:hAnsi="Arial" w:cs="Arial"/>
        </w:rPr>
        <w:t>Raspbian</w:t>
      </w:r>
      <w:proofErr w:type="spellEnd"/>
      <w:r w:rsidRPr="004A0B9D">
        <w:rPr>
          <w:rFonts w:ascii="Arial" w:hAnsi="Arial" w:cs="Arial"/>
        </w:rPr>
        <w:t>). A instalação de serviços (</w:t>
      </w:r>
      <w:proofErr w:type="spellStart"/>
      <w:r w:rsidRPr="004A0B9D">
        <w:rPr>
          <w:rFonts w:ascii="Arial" w:hAnsi="Arial" w:cs="Arial"/>
        </w:rPr>
        <w:t>ex</w:t>
      </w:r>
      <w:proofErr w:type="spellEnd"/>
      <w:r w:rsidRPr="004A0B9D">
        <w:rPr>
          <w:rFonts w:ascii="Arial" w:hAnsi="Arial" w:cs="Arial"/>
        </w:rPr>
        <w:t>: Apache) é simplificada através de gerenciadores de pacotes (</w:t>
      </w:r>
      <w:proofErr w:type="spellStart"/>
      <w:r w:rsidRPr="004A0B9D">
        <w:rPr>
          <w:rFonts w:ascii="Arial" w:hAnsi="Arial" w:cs="Arial"/>
        </w:rPr>
        <w:t>apt-get</w:t>
      </w:r>
      <w:proofErr w:type="spellEnd"/>
      <w:r w:rsidRPr="004A0B9D">
        <w:rPr>
          <w:rFonts w:ascii="Arial" w:hAnsi="Arial" w:cs="Arial"/>
        </w:rPr>
        <w:t>). No entanto, requer maior volume de memória (</w:t>
      </w:r>
      <w:proofErr w:type="spellStart"/>
      <w:r w:rsidRPr="004A0B9D">
        <w:rPr>
          <w:rFonts w:ascii="Arial" w:hAnsi="Arial" w:cs="Arial"/>
        </w:rPr>
        <w:t>ex</w:t>
      </w:r>
      <w:proofErr w:type="spellEnd"/>
      <w:r w:rsidRPr="004A0B9D">
        <w:rPr>
          <w:rFonts w:ascii="Arial" w:hAnsi="Arial" w:cs="Arial"/>
        </w:rPr>
        <w:t>: 8 GB).</w:t>
      </w:r>
    </w:p>
    <w:p w14:paraId="02514648" w14:textId="77777777" w:rsidR="004A0B9D" w:rsidRPr="004A0B9D" w:rsidRDefault="004A0B9D" w:rsidP="004A0B9D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 xml:space="preserve">Hardware Dedicado/Específico: Devido às limitações de recursos, é necessário compilar manualmente softwares de rede menores, como o </w:t>
      </w:r>
      <w:proofErr w:type="spellStart"/>
      <w:r w:rsidRPr="004A0B9D">
        <w:rPr>
          <w:rFonts w:ascii="Arial" w:hAnsi="Arial" w:cs="Arial"/>
        </w:rPr>
        <w:t>thttpd</w:t>
      </w:r>
      <w:proofErr w:type="spellEnd"/>
      <w:r w:rsidRPr="004A0B9D">
        <w:rPr>
          <w:rFonts w:ascii="Arial" w:hAnsi="Arial" w:cs="Arial"/>
        </w:rPr>
        <w:t xml:space="preserve"> (servidor HTTP compacto) ou </w:t>
      </w:r>
      <w:proofErr w:type="spellStart"/>
      <w:r w:rsidRPr="004A0B9D">
        <w:rPr>
          <w:rFonts w:ascii="Arial" w:hAnsi="Arial" w:cs="Arial"/>
        </w:rPr>
        <w:t>Dropbear</w:t>
      </w:r>
      <w:proofErr w:type="spellEnd"/>
      <w:r w:rsidRPr="004A0B9D">
        <w:rPr>
          <w:rFonts w:ascii="Arial" w:hAnsi="Arial" w:cs="Arial"/>
        </w:rPr>
        <w:t xml:space="preserve"> (para SSH), focando em binários menores e menos dependências.</w:t>
      </w:r>
    </w:p>
    <w:p w14:paraId="0301F347" w14:textId="77777777" w:rsidR="004A0B9D" w:rsidRPr="004A0B9D" w:rsidRDefault="004A0B9D" w:rsidP="004A0B9D">
      <w:p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>Configuração de Rede: Em sistemas GNU/Linux embarcados, a configuração básica da interface de rede é realizada com comandos:</w:t>
      </w:r>
    </w:p>
    <w:p w14:paraId="7CDEAA55" w14:textId="77777777" w:rsidR="004A0B9D" w:rsidRPr="004A0B9D" w:rsidRDefault="004A0B9D" w:rsidP="004A0B9D">
      <w:pPr>
        <w:numPr>
          <w:ilvl w:val="0"/>
          <w:numId w:val="21"/>
        </w:numPr>
        <w:jc w:val="both"/>
        <w:rPr>
          <w:rFonts w:ascii="Arial" w:hAnsi="Arial" w:cs="Arial"/>
        </w:rPr>
      </w:pPr>
      <w:proofErr w:type="spellStart"/>
      <w:r w:rsidRPr="004A0B9D">
        <w:rPr>
          <w:rFonts w:ascii="Arial" w:hAnsi="Arial" w:cs="Arial"/>
        </w:rPr>
        <w:t>ifconfig</w:t>
      </w:r>
      <w:proofErr w:type="spellEnd"/>
      <w:r w:rsidRPr="004A0B9D">
        <w:rPr>
          <w:rFonts w:ascii="Arial" w:hAnsi="Arial" w:cs="Arial"/>
        </w:rPr>
        <w:t>: Define o endereço IP e a máscara de rede.</w:t>
      </w:r>
    </w:p>
    <w:p w14:paraId="053970EB" w14:textId="77777777" w:rsidR="004A0B9D" w:rsidRPr="004A0B9D" w:rsidRDefault="004A0B9D" w:rsidP="004A0B9D">
      <w:pPr>
        <w:numPr>
          <w:ilvl w:val="0"/>
          <w:numId w:val="21"/>
        </w:numPr>
        <w:jc w:val="both"/>
        <w:rPr>
          <w:rFonts w:ascii="Arial" w:hAnsi="Arial" w:cs="Arial"/>
        </w:rPr>
      </w:pPr>
      <w:proofErr w:type="spellStart"/>
      <w:r w:rsidRPr="004A0B9D">
        <w:rPr>
          <w:rFonts w:ascii="Arial" w:hAnsi="Arial" w:cs="Arial"/>
        </w:rPr>
        <w:t>route</w:t>
      </w:r>
      <w:proofErr w:type="spellEnd"/>
      <w:r w:rsidRPr="004A0B9D">
        <w:rPr>
          <w:rFonts w:ascii="Arial" w:hAnsi="Arial" w:cs="Arial"/>
        </w:rPr>
        <w:t>: Define a rota padrão ou gateway.</w:t>
      </w:r>
    </w:p>
    <w:p w14:paraId="07ADA4E4" w14:textId="004B3804" w:rsidR="004A0B9D" w:rsidRPr="004A0B9D" w:rsidRDefault="004A0B9D" w:rsidP="004A0B9D">
      <w:pPr>
        <w:jc w:val="both"/>
        <w:rPr>
          <w:rFonts w:ascii="Arial" w:hAnsi="Arial" w:cs="Arial"/>
        </w:rPr>
      </w:pPr>
    </w:p>
    <w:p w14:paraId="2B9B772D" w14:textId="77777777" w:rsidR="004A0B9D" w:rsidRPr="004A0B9D" w:rsidRDefault="004A0B9D" w:rsidP="004A0B9D">
      <w:pPr>
        <w:jc w:val="both"/>
        <w:rPr>
          <w:rFonts w:ascii="Arial" w:hAnsi="Arial" w:cs="Arial"/>
          <w:b/>
          <w:bCs/>
        </w:rPr>
      </w:pPr>
      <w:r w:rsidRPr="004A0B9D">
        <w:rPr>
          <w:rFonts w:ascii="Arial" w:hAnsi="Arial" w:cs="Arial"/>
          <w:b/>
          <w:bCs/>
        </w:rPr>
        <w:t>Unidade 4 | Sistemas de tempo real, sensores e atuadores</w:t>
      </w:r>
    </w:p>
    <w:p w14:paraId="0637C39B" w14:textId="77777777" w:rsidR="004A0B9D" w:rsidRDefault="004A0B9D" w:rsidP="004A0B9D">
      <w:p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>A Unidade 4 aprofunda-se em técnicas de depuração, o estudo de sistemas operacionais de tempo real (RTOS) e a aplicação prática de sensores e atuadores.</w:t>
      </w:r>
    </w:p>
    <w:p w14:paraId="74DC22D0" w14:textId="77777777" w:rsidR="004A0B9D" w:rsidRPr="004A0B9D" w:rsidRDefault="004A0B9D" w:rsidP="004A0B9D">
      <w:pPr>
        <w:jc w:val="both"/>
        <w:rPr>
          <w:rFonts w:ascii="Arial" w:hAnsi="Arial" w:cs="Arial"/>
        </w:rPr>
      </w:pPr>
    </w:p>
    <w:p w14:paraId="2457C503" w14:textId="77777777" w:rsidR="004A0B9D" w:rsidRPr="004A0B9D" w:rsidRDefault="004A0B9D" w:rsidP="004A0B9D">
      <w:pPr>
        <w:jc w:val="both"/>
        <w:rPr>
          <w:rFonts w:ascii="Arial" w:hAnsi="Arial" w:cs="Arial"/>
          <w:b/>
          <w:bCs/>
        </w:rPr>
      </w:pPr>
      <w:r w:rsidRPr="004A0B9D">
        <w:rPr>
          <w:rFonts w:ascii="Arial" w:hAnsi="Arial" w:cs="Arial"/>
          <w:b/>
          <w:bCs/>
        </w:rPr>
        <w:t>Seção 4.1 - Ferramentas de depuração de sistemas embarcados</w:t>
      </w:r>
    </w:p>
    <w:p w14:paraId="562DC44D" w14:textId="77777777" w:rsidR="004A0B9D" w:rsidRPr="004A0B9D" w:rsidRDefault="004A0B9D" w:rsidP="004A0B9D">
      <w:p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 xml:space="preserve">Esta seção aborda as técnicas para identificar e corrigir defeitos no firmware, um processo desafiador em sistemas embarcados devido às restrições de hardware e interfaces. O planejamento das ferramentas de </w:t>
      </w:r>
      <w:r w:rsidRPr="004A0B9D">
        <w:rPr>
          <w:rFonts w:ascii="Arial" w:hAnsi="Arial" w:cs="Arial"/>
          <w:i/>
          <w:iCs/>
        </w:rPr>
        <w:t>debug</w:t>
      </w:r>
      <w:r w:rsidRPr="004A0B9D">
        <w:rPr>
          <w:rFonts w:ascii="Arial" w:hAnsi="Arial" w:cs="Arial"/>
        </w:rPr>
        <w:t xml:space="preserve"> deve ser feito desde o início do projeto.</w:t>
      </w:r>
    </w:p>
    <w:p w14:paraId="34D0B15D" w14:textId="77777777" w:rsidR="004A0B9D" w:rsidRPr="004A0B9D" w:rsidRDefault="004A0B9D" w:rsidP="004A0B9D">
      <w:p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>Métodos de Depuração (Debug): O processo de detecção de erros pode ser de três tipos:</w:t>
      </w:r>
    </w:p>
    <w:p w14:paraId="45310C22" w14:textId="77777777" w:rsidR="004A0B9D" w:rsidRPr="004A0B9D" w:rsidRDefault="004A0B9D" w:rsidP="004A0B9D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 xml:space="preserve">Interativo: Utiliza ferramentas como o GDB (GNU </w:t>
      </w:r>
      <w:proofErr w:type="spellStart"/>
      <w:r w:rsidRPr="004A0B9D">
        <w:rPr>
          <w:rFonts w:ascii="Arial" w:hAnsi="Arial" w:cs="Arial"/>
        </w:rPr>
        <w:t>Debugger</w:t>
      </w:r>
      <w:proofErr w:type="spellEnd"/>
      <w:r w:rsidRPr="004A0B9D">
        <w:rPr>
          <w:rFonts w:ascii="Arial" w:hAnsi="Arial" w:cs="Arial"/>
        </w:rPr>
        <w:t>) para executar o código em passos, inspecionar variáveis e identificar a origem da falha linha por linha. Requer que o código seja compilado com símbolos de depuração (opção -g).</w:t>
      </w:r>
    </w:p>
    <w:p w14:paraId="05AB5BE8" w14:textId="77777777" w:rsidR="004A0B9D" w:rsidRPr="004A0B9D" w:rsidRDefault="004A0B9D" w:rsidP="004A0B9D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>Registro de Memória (</w:t>
      </w:r>
      <w:proofErr w:type="spellStart"/>
      <w:r w:rsidRPr="004A0B9D">
        <w:rPr>
          <w:rFonts w:ascii="Arial" w:hAnsi="Arial" w:cs="Arial"/>
        </w:rPr>
        <w:t>Dump</w:t>
      </w:r>
      <w:proofErr w:type="spellEnd"/>
      <w:r w:rsidRPr="004A0B9D">
        <w:rPr>
          <w:rFonts w:ascii="Arial" w:hAnsi="Arial" w:cs="Arial"/>
        </w:rPr>
        <w:t>): O conteúdo da memória utilizada pelo software é armazenado (</w:t>
      </w:r>
      <w:proofErr w:type="spellStart"/>
      <w:r w:rsidRPr="004A0B9D">
        <w:rPr>
          <w:rFonts w:ascii="Arial" w:hAnsi="Arial" w:cs="Arial"/>
        </w:rPr>
        <w:t>dump</w:t>
      </w:r>
      <w:proofErr w:type="spellEnd"/>
      <w:r w:rsidRPr="004A0B9D">
        <w:rPr>
          <w:rFonts w:ascii="Arial" w:hAnsi="Arial" w:cs="Arial"/>
        </w:rPr>
        <w:t>) quando uma falha ocorre, permitindo análise posterior.</w:t>
      </w:r>
    </w:p>
    <w:p w14:paraId="19F187CF" w14:textId="77777777" w:rsidR="004A0B9D" w:rsidRPr="004A0B9D" w:rsidRDefault="004A0B9D" w:rsidP="004A0B9D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 xml:space="preserve">Instrumentação: O código é equipado com elementos que geram mensagens (logs) enviadas por rede, terminal ou porta serial, informando o ponto de </w:t>
      </w:r>
      <w:r w:rsidRPr="004A0B9D">
        <w:rPr>
          <w:rFonts w:ascii="Arial" w:hAnsi="Arial" w:cs="Arial"/>
        </w:rPr>
        <w:lastRenderedPageBreak/>
        <w:t>execução. É a técnica mais indicada quando o sistema trava completamente e precisa ser reiniciado.</w:t>
      </w:r>
    </w:p>
    <w:p w14:paraId="61F3D056" w14:textId="77777777" w:rsidR="004A0B9D" w:rsidRDefault="004A0B9D" w:rsidP="004A0B9D">
      <w:p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 xml:space="preserve">Depuração Remota: Em sistemas embarcados com memória limitada, a depuração é frequentemente remota. O </w:t>
      </w:r>
      <w:proofErr w:type="spellStart"/>
      <w:r w:rsidRPr="004A0B9D">
        <w:rPr>
          <w:rFonts w:ascii="Arial" w:hAnsi="Arial" w:cs="Arial"/>
        </w:rPr>
        <w:t>gdbserver</w:t>
      </w:r>
      <w:proofErr w:type="spellEnd"/>
      <w:r w:rsidRPr="004A0B9D">
        <w:rPr>
          <w:rFonts w:ascii="Arial" w:hAnsi="Arial" w:cs="Arial"/>
        </w:rPr>
        <w:t xml:space="preserve"> é instalado no sistema embarcado (</w:t>
      </w:r>
      <w:r w:rsidRPr="004A0B9D">
        <w:rPr>
          <w:rFonts w:ascii="Arial" w:hAnsi="Arial" w:cs="Arial"/>
          <w:i/>
          <w:iCs/>
        </w:rPr>
        <w:t>target</w:t>
      </w:r>
      <w:r w:rsidRPr="004A0B9D">
        <w:rPr>
          <w:rFonts w:ascii="Arial" w:hAnsi="Arial" w:cs="Arial"/>
        </w:rPr>
        <w:t xml:space="preserve">) e executa o software, enviando a saída para o GDB no computador </w:t>
      </w:r>
      <w:r w:rsidRPr="004A0B9D">
        <w:rPr>
          <w:rFonts w:ascii="Arial" w:hAnsi="Arial" w:cs="Arial"/>
          <w:i/>
          <w:iCs/>
        </w:rPr>
        <w:t>host</w:t>
      </w:r>
      <w:r w:rsidRPr="004A0B9D">
        <w:rPr>
          <w:rFonts w:ascii="Arial" w:hAnsi="Arial" w:cs="Arial"/>
        </w:rPr>
        <w:t xml:space="preserve"> através da rede ou porta serial.</w:t>
      </w:r>
    </w:p>
    <w:p w14:paraId="2880904E" w14:textId="77777777" w:rsidR="004A0B9D" w:rsidRPr="004A0B9D" w:rsidRDefault="004A0B9D" w:rsidP="004A0B9D">
      <w:pPr>
        <w:jc w:val="both"/>
        <w:rPr>
          <w:rFonts w:ascii="Arial" w:hAnsi="Arial" w:cs="Arial"/>
        </w:rPr>
      </w:pPr>
    </w:p>
    <w:p w14:paraId="618C5FA9" w14:textId="77777777" w:rsidR="004A0B9D" w:rsidRPr="004A0B9D" w:rsidRDefault="004A0B9D" w:rsidP="004A0B9D">
      <w:pPr>
        <w:jc w:val="both"/>
        <w:rPr>
          <w:rFonts w:ascii="Arial" w:hAnsi="Arial" w:cs="Arial"/>
          <w:b/>
          <w:bCs/>
        </w:rPr>
      </w:pPr>
      <w:r w:rsidRPr="004A0B9D">
        <w:rPr>
          <w:rFonts w:ascii="Arial" w:hAnsi="Arial" w:cs="Arial"/>
          <w:b/>
          <w:bCs/>
        </w:rPr>
        <w:t>Seção 4.2 - Dispositivos embarcados em tempo real</w:t>
      </w:r>
    </w:p>
    <w:p w14:paraId="613ED03A" w14:textId="77777777" w:rsidR="004A0B9D" w:rsidRPr="004A0B9D" w:rsidRDefault="004A0B9D" w:rsidP="004A0B9D">
      <w:p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 xml:space="preserve">Esta seção trata dos RTOS (Real Time </w:t>
      </w:r>
      <w:proofErr w:type="spellStart"/>
      <w:r w:rsidRPr="004A0B9D">
        <w:rPr>
          <w:rFonts w:ascii="Arial" w:hAnsi="Arial" w:cs="Arial"/>
        </w:rPr>
        <w:t>Operating</w:t>
      </w:r>
      <w:proofErr w:type="spellEnd"/>
      <w:r w:rsidRPr="004A0B9D">
        <w:rPr>
          <w:rFonts w:ascii="Arial" w:hAnsi="Arial" w:cs="Arial"/>
        </w:rPr>
        <w:t xml:space="preserve"> Systems), sistemas onde o tempo de resposta é um requisito crítico e deve ser previsível (</w:t>
      </w:r>
      <w:r w:rsidRPr="004A0B9D">
        <w:rPr>
          <w:rFonts w:ascii="Arial" w:hAnsi="Arial" w:cs="Arial"/>
          <w:i/>
          <w:iCs/>
        </w:rPr>
        <w:t>determinístico</w:t>
      </w:r>
      <w:r w:rsidRPr="004A0B9D">
        <w:rPr>
          <w:rFonts w:ascii="Arial" w:hAnsi="Arial" w:cs="Arial"/>
        </w:rPr>
        <w:t>).</w:t>
      </w:r>
    </w:p>
    <w:p w14:paraId="41C7283F" w14:textId="77777777" w:rsidR="004A0B9D" w:rsidRPr="004A0B9D" w:rsidRDefault="004A0B9D" w:rsidP="004A0B9D">
      <w:p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>Classificação dos Sistemas de Tempo Real:</w:t>
      </w:r>
    </w:p>
    <w:p w14:paraId="105FD74D" w14:textId="77777777" w:rsidR="004A0B9D" w:rsidRPr="004A0B9D" w:rsidRDefault="004A0B9D" w:rsidP="004A0B9D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>Hard Real-Time (Tempo Real Rígido): Qualquer atraso na resposta é considerado uma falha crítica, podendo resultar em danos irrecuperáveis, ferimentos ou morte. A pior performance de tempo deve ser igual ao tempo médio. Exemplos: sistemas de proteção de máquinas industriais, aviões.</w:t>
      </w:r>
    </w:p>
    <w:p w14:paraId="47D3535A" w14:textId="77777777" w:rsidR="004A0B9D" w:rsidRPr="004A0B9D" w:rsidRDefault="004A0B9D" w:rsidP="004A0B9D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>Soft Real-Time (Tempo Real Flexível): Atrasos são toleráveis, embora possam degradar a qualidade do serviço. Exemplos: telecomunicações, entretenimento.</w:t>
      </w:r>
    </w:p>
    <w:p w14:paraId="11318E3F" w14:textId="77777777" w:rsidR="004A0B9D" w:rsidRPr="004A0B9D" w:rsidRDefault="004A0B9D" w:rsidP="004A0B9D">
      <w:p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>Requisitos do SO de Tempo Real: Para garantir a previsibilidade do tempo, o SO deve ter:</w:t>
      </w:r>
    </w:p>
    <w:p w14:paraId="352AC59A" w14:textId="77777777" w:rsidR="004A0B9D" w:rsidRPr="004A0B9D" w:rsidRDefault="004A0B9D" w:rsidP="004A0B9D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>Escalador Preemptivo Preciso: Garante que tarefas de alta prioridade sejam executadas primeiro. O escalonamento (troca de tarefas) consome tempo de processamento, e é essencial que esse tempo seja minimizado e determinístico.</w:t>
      </w:r>
    </w:p>
    <w:p w14:paraId="44EB800F" w14:textId="77777777" w:rsidR="004A0B9D" w:rsidRPr="004A0B9D" w:rsidRDefault="004A0B9D" w:rsidP="004A0B9D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>Controle de Prioridades de Processo.</w:t>
      </w:r>
    </w:p>
    <w:p w14:paraId="199C947F" w14:textId="77777777" w:rsidR="004A0B9D" w:rsidRPr="004A0B9D" w:rsidRDefault="004A0B9D" w:rsidP="004A0B9D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>Controle de I/O com restrições de tempo.</w:t>
      </w:r>
    </w:p>
    <w:p w14:paraId="26F985D5" w14:textId="77777777" w:rsidR="004A0B9D" w:rsidRDefault="004A0B9D" w:rsidP="004A0B9D">
      <w:p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 xml:space="preserve">Implementação de RTOS: O GNU/Linux clássico não é um sistema Hard Real-Time. Para obter recursos de tempo real, são utilizados projetos como RT Linux (aplicando </w:t>
      </w:r>
      <w:r w:rsidRPr="004A0B9D">
        <w:rPr>
          <w:rFonts w:ascii="Arial" w:hAnsi="Arial" w:cs="Arial"/>
          <w:i/>
          <w:iCs/>
        </w:rPr>
        <w:t>patchs</w:t>
      </w:r>
      <w:r w:rsidRPr="004A0B9D">
        <w:rPr>
          <w:rFonts w:ascii="Arial" w:hAnsi="Arial" w:cs="Arial"/>
        </w:rPr>
        <w:t xml:space="preserve"> no kernel) ou </w:t>
      </w:r>
      <w:proofErr w:type="spellStart"/>
      <w:r w:rsidRPr="004A0B9D">
        <w:rPr>
          <w:rFonts w:ascii="Arial" w:hAnsi="Arial" w:cs="Arial"/>
        </w:rPr>
        <w:t>SOs</w:t>
      </w:r>
      <w:proofErr w:type="spellEnd"/>
      <w:r w:rsidRPr="004A0B9D">
        <w:rPr>
          <w:rFonts w:ascii="Arial" w:hAnsi="Arial" w:cs="Arial"/>
        </w:rPr>
        <w:t xml:space="preserve"> dedicados como </w:t>
      </w:r>
      <w:proofErr w:type="spellStart"/>
      <w:r w:rsidRPr="004A0B9D">
        <w:rPr>
          <w:rFonts w:ascii="Arial" w:hAnsi="Arial" w:cs="Arial"/>
        </w:rPr>
        <w:t>WindRiver</w:t>
      </w:r>
      <w:proofErr w:type="spellEnd"/>
      <w:r w:rsidRPr="004A0B9D">
        <w:rPr>
          <w:rFonts w:ascii="Arial" w:hAnsi="Arial" w:cs="Arial"/>
        </w:rPr>
        <w:t xml:space="preserve"> </w:t>
      </w:r>
      <w:proofErr w:type="spellStart"/>
      <w:r w:rsidRPr="004A0B9D">
        <w:rPr>
          <w:rFonts w:ascii="Arial" w:hAnsi="Arial" w:cs="Arial"/>
        </w:rPr>
        <w:t>VxWorks</w:t>
      </w:r>
      <w:proofErr w:type="spellEnd"/>
      <w:r w:rsidRPr="004A0B9D">
        <w:rPr>
          <w:rFonts w:ascii="Arial" w:hAnsi="Arial" w:cs="Arial"/>
        </w:rPr>
        <w:t xml:space="preserve"> ou </w:t>
      </w:r>
      <w:proofErr w:type="spellStart"/>
      <w:r w:rsidRPr="004A0B9D">
        <w:rPr>
          <w:rFonts w:ascii="Arial" w:hAnsi="Arial" w:cs="Arial"/>
        </w:rPr>
        <w:t>Yocto</w:t>
      </w:r>
      <w:proofErr w:type="spellEnd"/>
      <w:r w:rsidRPr="004A0B9D">
        <w:rPr>
          <w:rFonts w:ascii="Arial" w:hAnsi="Arial" w:cs="Arial"/>
        </w:rPr>
        <w:t xml:space="preserve"> Project. A aplicação deve usar a API de tempo real (</w:t>
      </w:r>
      <w:proofErr w:type="spellStart"/>
      <w:r w:rsidRPr="004A0B9D">
        <w:rPr>
          <w:rFonts w:ascii="Arial" w:hAnsi="Arial" w:cs="Arial"/>
        </w:rPr>
        <w:t>ex</w:t>
      </w:r>
      <w:proofErr w:type="spellEnd"/>
      <w:r w:rsidRPr="004A0B9D">
        <w:rPr>
          <w:rFonts w:ascii="Arial" w:hAnsi="Arial" w:cs="Arial"/>
        </w:rPr>
        <w:t xml:space="preserve">: </w:t>
      </w:r>
      <w:proofErr w:type="spellStart"/>
      <w:r w:rsidRPr="004A0B9D">
        <w:rPr>
          <w:rFonts w:ascii="Arial" w:hAnsi="Arial" w:cs="Arial"/>
          <w:i/>
          <w:iCs/>
        </w:rPr>
        <w:t>pthreads</w:t>
      </w:r>
      <w:proofErr w:type="spellEnd"/>
      <w:r w:rsidRPr="004A0B9D">
        <w:rPr>
          <w:rFonts w:ascii="Arial" w:hAnsi="Arial" w:cs="Arial"/>
        </w:rPr>
        <w:t>) para definir políticas de escalonamento (como SCHED_FIFO) e prioridades, aproveitando os recursos do kernel e garantindo que o tempo de entrega seja regular.</w:t>
      </w:r>
    </w:p>
    <w:p w14:paraId="3C287FA3" w14:textId="77777777" w:rsidR="004A0B9D" w:rsidRPr="004A0B9D" w:rsidRDefault="004A0B9D" w:rsidP="004A0B9D">
      <w:pPr>
        <w:jc w:val="both"/>
        <w:rPr>
          <w:rFonts w:ascii="Arial" w:hAnsi="Arial" w:cs="Arial"/>
        </w:rPr>
      </w:pPr>
    </w:p>
    <w:p w14:paraId="4D9010F9" w14:textId="77777777" w:rsidR="004A0B9D" w:rsidRPr="004A0B9D" w:rsidRDefault="004A0B9D" w:rsidP="004A0B9D">
      <w:pPr>
        <w:jc w:val="both"/>
        <w:rPr>
          <w:rFonts w:ascii="Arial" w:hAnsi="Arial" w:cs="Arial"/>
          <w:b/>
          <w:bCs/>
        </w:rPr>
      </w:pPr>
      <w:r w:rsidRPr="004A0B9D">
        <w:rPr>
          <w:rFonts w:ascii="Arial" w:hAnsi="Arial" w:cs="Arial"/>
          <w:b/>
          <w:bCs/>
        </w:rPr>
        <w:t>Seção 4.3 - Sensores e atuadores embarcados</w:t>
      </w:r>
    </w:p>
    <w:p w14:paraId="2AE7FD12" w14:textId="77777777" w:rsidR="004A0B9D" w:rsidRPr="004A0B9D" w:rsidRDefault="004A0B9D" w:rsidP="004A0B9D">
      <w:p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>Esta seção foca nos dispositivos que permitem ao sistema embarcado interagir com o ambiente.</w:t>
      </w:r>
    </w:p>
    <w:p w14:paraId="20E46280" w14:textId="77777777" w:rsidR="004A0B9D" w:rsidRPr="004A0B9D" w:rsidRDefault="004A0B9D" w:rsidP="004A0B9D">
      <w:p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lastRenderedPageBreak/>
        <w:t>Sensores e Transdutores: Sensores capturam grandezas físicas (temperatura, umidade). O transdutor transforma essa grandeza em um sinal elétrico normalizado para que possa ser lido pelo sistema. O sistema embarcado realiza o tratamento e o armazenamento do sinal.</w:t>
      </w:r>
    </w:p>
    <w:p w14:paraId="74A37C7F" w14:textId="77777777" w:rsidR="004A0B9D" w:rsidRPr="004A0B9D" w:rsidRDefault="004A0B9D" w:rsidP="004A0B9D">
      <w:p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>Interface com o Hardware: A leitura e o controle de dispositivos são realizados através da GPIO (General-</w:t>
      </w:r>
      <w:proofErr w:type="spellStart"/>
      <w:r w:rsidRPr="004A0B9D">
        <w:rPr>
          <w:rFonts w:ascii="Arial" w:hAnsi="Arial" w:cs="Arial"/>
        </w:rPr>
        <w:t>purpose</w:t>
      </w:r>
      <w:proofErr w:type="spellEnd"/>
      <w:r w:rsidRPr="004A0B9D">
        <w:rPr>
          <w:rFonts w:ascii="Arial" w:hAnsi="Arial" w:cs="Arial"/>
        </w:rPr>
        <w:t xml:space="preserve"> input/output) da placa embarcada, que possui pinos configuráveis como entradas ou saídas digitais.</w:t>
      </w:r>
    </w:p>
    <w:p w14:paraId="3EEC1696" w14:textId="77777777" w:rsidR="004A0B9D" w:rsidRPr="004A0B9D" w:rsidRDefault="004A0B9D" w:rsidP="004A0B9D">
      <w:p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>Atuadores: São componentes que executam ações (</w:t>
      </w:r>
      <w:proofErr w:type="spellStart"/>
      <w:r w:rsidRPr="004A0B9D">
        <w:rPr>
          <w:rFonts w:ascii="Arial" w:hAnsi="Arial" w:cs="Arial"/>
        </w:rPr>
        <w:t>ex</w:t>
      </w:r>
      <w:proofErr w:type="spellEnd"/>
      <w:r w:rsidRPr="004A0B9D">
        <w:rPr>
          <w:rFonts w:ascii="Arial" w:hAnsi="Arial" w:cs="Arial"/>
        </w:rPr>
        <w:t>: motores, válvulas solenoides, atuadores pneumáticos).</w:t>
      </w:r>
    </w:p>
    <w:p w14:paraId="022B5B7A" w14:textId="77777777" w:rsidR="004A0B9D" w:rsidRPr="004A0B9D" w:rsidRDefault="004A0B9D" w:rsidP="004A0B9D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>Controle de Potência: A GPIO normalmente não suporta a alta corrente e tensão exigidas pelos atuadores.</w:t>
      </w:r>
    </w:p>
    <w:p w14:paraId="546108C6" w14:textId="77777777" w:rsidR="004A0B9D" w:rsidRPr="004A0B9D" w:rsidRDefault="004A0B9D" w:rsidP="004A0B9D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4A0B9D">
        <w:rPr>
          <w:rFonts w:ascii="Arial" w:hAnsi="Arial" w:cs="Arial"/>
        </w:rPr>
        <w:t xml:space="preserve">Circuito Drive: Para acionar atuadores de alta potência, é necessário um circuito </w:t>
      </w:r>
      <w:r w:rsidRPr="004A0B9D">
        <w:rPr>
          <w:rFonts w:ascii="Arial" w:hAnsi="Arial" w:cs="Arial"/>
          <w:i/>
          <w:iCs/>
        </w:rPr>
        <w:t>drive</w:t>
      </w:r>
      <w:r w:rsidRPr="004A0B9D">
        <w:rPr>
          <w:rFonts w:ascii="Arial" w:hAnsi="Arial" w:cs="Arial"/>
        </w:rPr>
        <w:t xml:space="preserve"> que utiliza componentes como transistor (interruptor) e relé. O sinal de baixa potência da GPIO aciona o transistor, que por sua vez aciona o relé, controlando a potência maior do atuador.</w:t>
      </w:r>
    </w:p>
    <w:p w14:paraId="1F0B9F1B" w14:textId="77777777" w:rsidR="004A0B9D" w:rsidRPr="004A0B9D" w:rsidRDefault="004A0B9D" w:rsidP="00EA5BDC">
      <w:pPr>
        <w:jc w:val="both"/>
        <w:rPr>
          <w:rFonts w:ascii="Arial" w:hAnsi="Arial" w:cs="Arial"/>
        </w:rPr>
      </w:pPr>
    </w:p>
    <w:sectPr w:rsidR="004A0B9D" w:rsidRPr="004A0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172F"/>
    <w:multiLevelType w:val="multilevel"/>
    <w:tmpl w:val="279A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25005"/>
    <w:multiLevelType w:val="multilevel"/>
    <w:tmpl w:val="13ECC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E3A18"/>
    <w:multiLevelType w:val="multilevel"/>
    <w:tmpl w:val="BB52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A435E"/>
    <w:multiLevelType w:val="multilevel"/>
    <w:tmpl w:val="529E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2340A"/>
    <w:multiLevelType w:val="multilevel"/>
    <w:tmpl w:val="375C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74431"/>
    <w:multiLevelType w:val="multilevel"/>
    <w:tmpl w:val="B01A7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EA52B7"/>
    <w:multiLevelType w:val="multilevel"/>
    <w:tmpl w:val="EC1C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C6D5C"/>
    <w:multiLevelType w:val="multilevel"/>
    <w:tmpl w:val="83C0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74A8B"/>
    <w:multiLevelType w:val="multilevel"/>
    <w:tmpl w:val="D91C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0393C"/>
    <w:multiLevelType w:val="multilevel"/>
    <w:tmpl w:val="D4FC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206CD5"/>
    <w:multiLevelType w:val="multilevel"/>
    <w:tmpl w:val="0D8C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B526E"/>
    <w:multiLevelType w:val="multilevel"/>
    <w:tmpl w:val="F912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069FB"/>
    <w:multiLevelType w:val="multilevel"/>
    <w:tmpl w:val="0DAC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983508"/>
    <w:multiLevelType w:val="multilevel"/>
    <w:tmpl w:val="5BE2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B01E0"/>
    <w:multiLevelType w:val="multilevel"/>
    <w:tmpl w:val="339A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BF5B31"/>
    <w:multiLevelType w:val="multilevel"/>
    <w:tmpl w:val="540E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E31842"/>
    <w:multiLevelType w:val="multilevel"/>
    <w:tmpl w:val="7FF4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84775"/>
    <w:multiLevelType w:val="multilevel"/>
    <w:tmpl w:val="2AF69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BB28DD"/>
    <w:multiLevelType w:val="multilevel"/>
    <w:tmpl w:val="C5D6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F40726"/>
    <w:multiLevelType w:val="multilevel"/>
    <w:tmpl w:val="D0EC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537ADD"/>
    <w:multiLevelType w:val="multilevel"/>
    <w:tmpl w:val="6ABC1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1346E4"/>
    <w:multiLevelType w:val="multilevel"/>
    <w:tmpl w:val="BC2E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3F5DC4"/>
    <w:multiLevelType w:val="multilevel"/>
    <w:tmpl w:val="06BA5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931EB9"/>
    <w:multiLevelType w:val="multilevel"/>
    <w:tmpl w:val="D24C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515FF8"/>
    <w:multiLevelType w:val="multilevel"/>
    <w:tmpl w:val="EAAE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8012471">
    <w:abstractNumId w:val="11"/>
  </w:num>
  <w:num w:numId="2" w16cid:durableId="1914468582">
    <w:abstractNumId w:val="19"/>
  </w:num>
  <w:num w:numId="3" w16cid:durableId="2043819512">
    <w:abstractNumId w:val="18"/>
  </w:num>
  <w:num w:numId="4" w16cid:durableId="666054015">
    <w:abstractNumId w:val="12"/>
  </w:num>
  <w:num w:numId="5" w16cid:durableId="1576208961">
    <w:abstractNumId w:val="8"/>
  </w:num>
  <w:num w:numId="6" w16cid:durableId="1269773430">
    <w:abstractNumId w:val="7"/>
  </w:num>
  <w:num w:numId="7" w16cid:durableId="1278102580">
    <w:abstractNumId w:val="16"/>
  </w:num>
  <w:num w:numId="8" w16cid:durableId="1460565145">
    <w:abstractNumId w:val="9"/>
  </w:num>
  <w:num w:numId="9" w16cid:durableId="793327295">
    <w:abstractNumId w:val="15"/>
  </w:num>
  <w:num w:numId="10" w16cid:durableId="179516574">
    <w:abstractNumId w:val="3"/>
  </w:num>
  <w:num w:numId="11" w16cid:durableId="2004434455">
    <w:abstractNumId w:val="20"/>
  </w:num>
  <w:num w:numId="12" w16cid:durableId="596450785">
    <w:abstractNumId w:val="14"/>
  </w:num>
  <w:num w:numId="13" w16cid:durableId="287049048">
    <w:abstractNumId w:val="2"/>
  </w:num>
  <w:num w:numId="14" w16cid:durableId="223880797">
    <w:abstractNumId w:val="10"/>
  </w:num>
  <w:num w:numId="15" w16cid:durableId="891387892">
    <w:abstractNumId w:val="1"/>
  </w:num>
  <w:num w:numId="16" w16cid:durableId="2032762707">
    <w:abstractNumId w:val="6"/>
  </w:num>
  <w:num w:numId="17" w16cid:durableId="1888645359">
    <w:abstractNumId w:val="21"/>
  </w:num>
  <w:num w:numId="18" w16cid:durableId="1917351713">
    <w:abstractNumId w:val="5"/>
  </w:num>
  <w:num w:numId="19" w16cid:durableId="163975044">
    <w:abstractNumId w:val="22"/>
  </w:num>
  <w:num w:numId="20" w16cid:durableId="1617255413">
    <w:abstractNumId w:val="23"/>
  </w:num>
  <w:num w:numId="21" w16cid:durableId="1671761963">
    <w:abstractNumId w:val="0"/>
  </w:num>
  <w:num w:numId="22" w16cid:durableId="1928152283">
    <w:abstractNumId w:val="24"/>
  </w:num>
  <w:num w:numId="23" w16cid:durableId="1567572564">
    <w:abstractNumId w:val="13"/>
  </w:num>
  <w:num w:numId="24" w16cid:durableId="138303564">
    <w:abstractNumId w:val="17"/>
  </w:num>
  <w:num w:numId="25" w16cid:durableId="402872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6A4"/>
    <w:rsid w:val="002256A4"/>
    <w:rsid w:val="00233C7D"/>
    <w:rsid w:val="004A0B9D"/>
    <w:rsid w:val="004D33CF"/>
    <w:rsid w:val="005E430F"/>
    <w:rsid w:val="008941F1"/>
    <w:rsid w:val="00A721C7"/>
    <w:rsid w:val="00AC3C7C"/>
    <w:rsid w:val="00BC6DF1"/>
    <w:rsid w:val="00D3480B"/>
    <w:rsid w:val="00EA5BDC"/>
    <w:rsid w:val="00F3129E"/>
    <w:rsid w:val="00FB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8C5DD"/>
  <w15:chartTrackingRefBased/>
  <w15:docId w15:val="{DD152D54-9EAF-4710-8588-66026F2F0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225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25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5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5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5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5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5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5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5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5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25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5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56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56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56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56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56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56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5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5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5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5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5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56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56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56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5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56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5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4CA2F-D888-4C24-841C-83797DD13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1477</Words>
  <Characters>7977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Takimoto</dc:creator>
  <cp:keywords/>
  <dc:description/>
  <cp:lastModifiedBy>Matheus Takimoto</cp:lastModifiedBy>
  <cp:revision>2</cp:revision>
  <dcterms:created xsi:type="dcterms:W3CDTF">2025-11-10T19:27:00Z</dcterms:created>
  <dcterms:modified xsi:type="dcterms:W3CDTF">2025-11-10T19:27:00Z</dcterms:modified>
</cp:coreProperties>
</file>