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F878" w14:textId="77777777" w:rsidR="00EA5BDC" w:rsidRPr="00EA5BDC" w:rsidRDefault="00A721C7" w:rsidP="00EA5BD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3129E">
        <w:rPr>
          <w:rFonts w:ascii="Arial" w:hAnsi="Arial" w:cs="Arial"/>
          <w:b/>
          <w:bCs/>
          <w:sz w:val="28"/>
          <w:szCs w:val="28"/>
        </w:rPr>
        <w:t xml:space="preserve">Resumo unidade 3 e 4 </w:t>
      </w:r>
      <w:r w:rsidR="00EA5BDC" w:rsidRPr="00EA5BDC">
        <w:rPr>
          <w:rFonts w:ascii="Arial" w:hAnsi="Arial" w:cs="Arial"/>
          <w:b/>
          <w:bCs/>
          <w:sz w:val="28"/>
          <w:szCs w:val="28"/>
        </w:rPr>
        <w:t>Web Design</w:t>
      </w:r>
    </w:p>
    <w:p w14:paraId="307D9B4D" w14:textId="14FBBE02" w:rsidR="00AC3C7C" w:rsidRPr="00AC3C7C" w:rsidRDefault="00AC3C7C" w:rsidP="00AC3C7C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C067268" w14:textId="49276A71" w:rsidR="00233C7D" w:rsidRDefault="00A721C7" w:rsidP="00AC3C7C">
      <w:pPr>
        <w:rPr>
          <w:rFonts w:ascii="Arial" w:hAnsi="Arial" w:cs="Arial"/>
          <w:sz w:val="28"/>
          <w:szCs w:val="28"/>
        </w:rPr>
      </w:pPr>
      <w:r w:rsidRPr="00F3129E">
        <w:rPr>
          <w:rFonts w:ascii="Arial" w:hAnsi="Arial" w:cs="Arial"/>
          <w:sz w:val="28"/>
          <w:szCs w:val="28"/>
        </w:rPr>
        <w:t>Discente: Matheus Takimoto</w:t>
      </w:r>
    </w:p>
    <w:p w14:paraId="5D56DDE5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358B9CB9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Unidade 3 | Construção de Websites</w:t>
      </w:r>
    </w:p>
    <w:p w14:paraId="48082293" w14:textId="77777777" w:rsid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A Unidade 3 concentra-se na construção automatizada de páginas e sites web, apresentando ferramentas que permitem desenvolver websites de forma mais rápida e completa do que o uso de editores de texto simples, como o Bloco de Notas.</w:t>
      </w:r>
    </w:p>
    <w:p w14:paraId="64D0F776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7B23322C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Seção 3.1 - Construção automatizada de páginas e sites web</w:t>
      </w:r>
    </w:p>
    <w:p w14:paraId="1048BAD9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Esta seção introduz o software Adobe Dreamweaver como uma ferramenta completa e avançada para a criação e edição de páginas web. Enquanto o Bloco de Notas exige conhecimento profundo em linguagens de marcação e programação, o Dreamweaver facilita a criação de páginas por qualquer pessoa com conhecimento mínimo em linguagem de marcação.</w:t>
      </w:r>
    </w:p>
    <w:p w14:paraId="5134C9DC" w14:textId="77777777" w:rsid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O Dreamweaver oferece recursos avançados, como a possibilidade de visualizar a página em tempo de edição através de três ambientes de programação: modo Código (digitar comandos HTML), modo Design (montagem visual da página), e </w:t>
      </w:r>
      <w:proofErr w:type="gramStart"/>
      <w:r w:rsidRPr="00EA5BDC">
        <w:rPr>
          <w:rFonts w:ascii="Arial" w:hAnsi="Arial" w:cs="Arial"/>
        </w:rPr>
        <w:t>modo Dividir</w:t>
      </w:r>
      <w:proofErr w:type="gramEnd"/>
      <w:r w:rsidRPr="00EA5BDC">
        <w:rPr>
          <w:rFonts w:ascii="Arial" w:hAnsi="Arial" w:cs="Arial"/>
        </w:rPr>
        <w:t xml:space="preserve"> (combinação dos dois). O software garante compatibilidade com HTML5 e CSS3, permite a criação de layouts ajustáveis para dispositivos móveis, e evita erros de declaração de </w:t>
      </w:r>
      <w:proofErr w:type="spellStart"/>
      <w:r w:rsidRPr="00EA5BDC">
        <w:rPr>
          <w:rFonts w:ascii="Arial" w:hAnsi="Arial" w:cs="Arial"/>
          <w:i/>
          <w:iCs/>
        </w:rPr>
        <w:t>tags</w:t>
      </w:r>
      <w:proofErr w:type="spellEnd"/>
      <w:r w:rsidRPr="00EA5BDC">
        <w:rPr>
          <w:rFonts w:ascii="Arial" w:hAnsi="Arial" w:cs="Arial"/>
        </w:rPr>
        <w:t xml:space="preserve"> e agiliza a criação da estrutura da linguagem de marcação, possuindo ainda verificador de erros e recursos de autocompletar e dicas de código. Além disso, o Dreamweaver permite o gerenciamento de arquivos do site e possui um sistema de envio de arquivos para a internet incluso.</w:t>
      </w:r>
    </w:p>
    <w:p w14:paraId="39E12E9E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7130CB25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Seção 3.2 - Ferramentas de desenvolvimento web</w:t>
      </w:r>
    </w:p>
    <w:p w14:paraId="77EE3C8E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Esta seção detalha como o Dreamweaver automatiza tarefas complexas, como a definição de propriedades globais da página e a inserção de elementos interativos.</w:t>
      </w:r>
    </w:p>
    <w:p w14:paraId="09960601" w14:textId="77777777" w:rsidR="00EA5BDC" w:rsidRPr="00EA5BDC" w:rsidRDefault="00EA5BDC" w:rsidP="00EA5BD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Propriedades da Página: Através do menu "Modificar" &gt; "Propriedades da página", o desenvolvedor pode configurar opções que serão aplicadas à página inteira. </w:t>
      </w:r>
    </w:p>
    <w:p w14:paraId="5B7115ED" w14:textId="77777777" w:rsidR="00EA5BDC" w:rsidRPr="00EA5BDC" w:rsidRDefault="00EA5BDC" w:rsidP="00EA5BDC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Aparência (CSS): Permite alterar tipos e cores de fontes, cor e propriedades da imagem de fundo e tamanho de margens.</w:t>
      </w:r>
    </w:p>
    <w:p w14:paraId="1C62FC77" w14:textId="77777777" w:rsidR="00EA5BDC" w:rsidRPr="00EA5BDC" w:rsidRDefault="00EA5BDC" w:rsidP="00EA5BDC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Links (CSS): Define a apresentação dos </w:t>
      </w:r>
      <w:r w:rsidRPr="00EA5BDC">
        <w:rPr>
          <w:rFonts w:ascii="Arial" w:hAnsi="Arial" w:cs="Arial"/>
          <w:i/>
          <w:iCs/>
        </w:rPr>
        <w:t>links</w:t>
      </w:r>
      <w:r w:rsidRPr="00EA5BDC">
        <w:rPr>
          <w:rFonts w:ascii="Arial" w:hAnsi="Arial" w:cs="Arial"/>
        </w:rPr>
        <w:t xml:space="preserve"> e suas cores para cada estado (normal, visitado, sobreposição ou </w:t>
      </w:r>
      <w:proofErr w:type="spellStart"/>
      <w:r w:rsidRPr="00EA5BDC">
        <w:rPr>
          <w:rFonts w:ascii="Arial" w:hAnsi="Arial" w:cs="Arial"/>
          <w:i/>
          <w:iCs/>
        </w:rPr>
        <w:t>hover</w:t>
      </w:r>
      <w:proofErr w:type="spellEnd"/>
      <w:r w:rsidRPr="00EA5BDC">
        <w:rPr>
          <w:rFonts w:ascii="Arial" w:hAnsi="Arial" w:cs="Arial"/>
        </w:rPr>
        <w:t xml:space="preserve">, e ativo ou </w:t>
      </w:r>
      <w:r w:rsidRPr="00EA5BDC">
        <w:rPr>
          <w:rFonts w:ascii="Arial" w:hAnsi="Arial" w:cs="Arial"/>
          <w:i/>
          <w:iCs/>
        </w:rPr>
        <w:t>click</w:t>
      </w:r>
      <w:r w:rsidRPr="00EA5BDC">
        <w:rPr>
          <w:rFonts w:ascii="Arial" w:hAnsi="Arial" w:cs="Arial"/>
        </w:rPr>
        <w:t>).</w:t>
      </w:r>
    </w:p>
    <w:p w14:paraId="1C7C3321" w14:textId="77777777" w:rsidR="00EA5BDC" w:rsidRPr="00EA5BDC" w:rsidRDefault="00EA5BDC" w:rsidP="00EA5BD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lastRenderedPageBreak/>
        <w:t>Formulários: São campos essenciais para a interação do usuário com a página, utilizados para cadastro, acesso restrito ou envio de informações (contato, pesquisa). O Dreamweaver permite a inserção rápida de campos de formulário, como o campo de texto, no modo Design. O software gera automaticamente o código HTML correspondente. O preenchimento do campo ID (identificação) e Rótulo (nome visível) é necessário para cada campo inserido.</w:t>
      </w:r>
    </w:p>
    <w:p w14:paraId="63C240EB" w14:textId="77777777" w:rsidR="00EA5BDC" w:rsidRDefault="00EA5BDC" w:rsidP="00EA5BDC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Tabelas: São utilizadas para tabulação de dados (preços, estatísticas) ou para organizar informações (imagens, textos) na página, melhorando o posicionamento dos objetos e a aparência profissional do site. A inserção de tabelas é facilitada no Dreamweaver, onde se define a quantidade de linhas e colunas, largura, espessura da borda, preenchimento e espaçamento entre células.</w:t>
      </w:r>
    </w:p>
    <w:p w14:paraId="65FD00C5" w14:textId="77777777" w:rsidR="00EA5BDC" w:rsidRPr="00EA5BDC" w:rsidRDefault="00EA5BDC" w:rsidP="00EA5BDC">
      <w:pPr>
        <w:ind w:left="720"/>
        <w:jc w:val="both"/>
        <w:rPr>
          <w:rFonts w:ascii="Arial" w:hAnsi="Arial" w:cs="Arial"/>
        </w:rPr>
      </w:pPr>
    </w:p>
    <w:p w14:paraId="2E415F99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Seção 3.3 - Folha de estilos de páginas web</w:t>
      </w:r>
    </w:p>
    <w:p w14:paraId="1CFD3D76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Com o Dreamweaver, a aplicação das Folhas de Estilos em Cascata (CSS) se torna automatizada, permitindo padronizar as formatações e personalizações. A ferramenta suporta as três formas de declaração CSS baseadas na localização: </w:t>
      </w:r>
      <w:proofErr w:type="spellStart"/>
      <w:r w:rsidRPr="00EA5BDC">
        <w:rPr>
          <w:rFonts w:ascii="Arial" w:hAnsi="Arial" w:cs="Arial"/>
        </w:rPr>
        <w:t>inline</w:t>
      </w:r>
      <w:proofErr w:type="spellEnd"/>
      <w:r w:rsidRPr="00EA5BDC">
        <w:rPr>
          <w:rFonts w:ascii="Arial" w:hAnsi="Arial" w:cs="Arial"/>
        </w:rPr>
        <w:t xml:space="preserve"> (código CSS junto ao HTML), linkado (arquivo externo, ideal para reutilização e manutenção modular), e incorporado (declaração no início da página HTML).</w:t>
      </w:r>
    </w:p>
    <w:p w14:paraId="3A2B9948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O Dreamweaver utiliza o painel Estilo CSS para </w:t>
      </w:r>
      <w:proofErr w:type="gramStart"/>
      <w:r w:rsidRPr="00EA5BDC">
        <w:rPr>
          <w:rFonts w:ascii="Arial" w:hAnsi="Arial" w:cs="Arial"/>
        </w:rPr>
        <w:t>criar novas</w:t>
      </w:r>
      <w:proofErr w:type="gramEnd"/>
      <w:r w:rsidRPr="00EA5BDC">
        <w:rPr>
          <w:rFonts w:ascii="Arial" w:hAnsi="Arial" w:cs="Arial"/>
        </w:rPr>
        <w:t xml:space="preserve"> regras, onde é possível definir o Tipo de Seletor:</w:t>
      </w:r>
    </w:p>
    <w:p w14:paraId="35A42896" w14:textId="77777777" w:rsidR="00EA5BDC" w:rsidRPr="00EA5BDC" w:rsidRDefault="00EA5BDC" w:rsidP="00EA5BD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Classe: Aplica-se a qualquer elemento HTML dentro da classe criada.</w:t>
      </w:r>
    </w:p>
    <w:p w14:paraId="75B5DCA1" w14:textId="77777777" w:rsidR="00EA5BDC" w:rsidRPr="00EA5BDC" w:rsidRDefault="00EA5BDC" w:rsidP="00EA5BDC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ID: Aplica-se a um elemento específico da marcação.</w:t>
      </w:r>
    </w:p>
    <w:p w14:paraId="5CDDFA08" w14:textId="77777777" w:rsidR="00EA5BDC" w:rsidRPr="00EA5BDC" w:rsidRDefault="00EA5BDC" w:rsidP="00EA5BDC">
      <w:pPr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EA5BDC">
        <w:rPr>
          <w:rFonts w:ascii="Arial" w:hAnsi="Arial" w:cs="Arial"/>
        </w:rPr>
        <w:t>Tag</w:t>
      </w:r>
      <w:proofErr w:type="spellEnd"/>
      <w:r w:rsidRPr="00EA5BDC">
        <w:rPr>
          <w:rFonts w:ascii="Arial" w:hAnsi="Arial" w:cs="Arial"/>
        </w:rPr>
        <w:t>: Redefine a formatação de um elemento HTML (como H1 ou BODY) em todo o documento.</w:t>
      </w:r>
    </w:p>
    <w:p w14:paraId="4ACDF453" w14:textId="77777777" w:rsid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A utilização de um arquivo externo (estilo.css) facilita a manutenção e permite que a mesma definição seja usada em diversas páginas do site.</w:t>
      </w:r>
    </w:p>
    <w:p w14:paraId="23B262C1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5A22F1D0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Seção 3.4 - Tratamento de imagens para páginas web</w:t>
      </w:r>
    </w:p>
    <w:p w14:paraId="09A3945A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Esta seção aborda o uso do software Adobe Fireworks, que é exclusivo para criação de layouts, tratamento de imagens, ilustrações e elementos gráficos voltados para a web.</w:t>
      </w:r>
    </w:p>
    <w:p w14:paraId="637F07BA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O Fireworks permite trabalhar com dois tipos de gráficos:</w:t>
      </w:r>
    </w:p>
    <w:p w14:paraId="1B584BE8" w14:textId="77777777" w:rsidR="00EA5BDC" w:rsidRPr="00EA5BDC" w:rsidRDefault="00EA5BDC" w:rsidP="00EA5BD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Bitmap: Formado por pixels. É vantajoso para fotografias e web por carregar mais rápido, mas perde qualidade ao ser ampliado.</w:t>
      </w:r>
    </w:p>
    <w:p w14:paraId="2564B4E3" w14:textId="77777777" w:rsidR="00EA5BDC" w:rsidRPr="00EA5BDC" w:rsidRDefault="00EA5BDC" w:rsidP="00EA5BDC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lastRenderedPageBreak/>
        <w:t>Vetorial: Composto por linhas e curvas. Não perde qualidade ao ser redimensionado e tem tamanho de arquivo menor.</w:t>
      </w:r>
    </w:p>
    <w:p w14:paraId="237C2562" w14:textId="77777777" w:rsid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O Fireworks possibilita a criação de imagens com transparência, cantos arredondados e gifs animados. Os gifs animados (</w:t>
      </w:r>
      <w:proofErr w:type="spellStart"/>
      <w:r w:rsidRPr="00EA5BDC">
        <w:rPr>
          <w:rFonts w:ascii="Arial" w:hAnsi="Arial" w:cs="Arial"/>
        </w:rPr>
        <w:t>Graphics</w:t>
      </w:r>
      <w:proofErr w:type="spellEnd"/>
      <w:r w:rsidRPr="00EA5BDC">
        <w:rPr>
          <w:rFonts w:ascii="Arial" w:hAnsi="Arial" w:cs="Arial"/>
        </w:rPr>
        <w:t xml:space="preserve"> </w:t>
      </w:r>
      <w:proofErr w:type="spellStart"/>
      <w:r w:rsidRPr="00EA5BDC">
        <w:rPr>
          <w:rFonts w:ascii="Arial" w:hAnsi="Arial" w:cs="Arial"/>
        </w:rPr>
        <w:t>Interchange</w:t>
      </w:r>
      <w:proofErr w:type="spellEnd"/>
      <w:r w:rsidRPr="00EA5BDC">
        <w:rPr>
          <w:rFonts w:ascii="Arial" w:hAnsi="Arial" w:cs="Arial"/>
        </w:rPr>
        <w:t xml:space="preserve"> Format) são frequentemente usados em lojas virtuais ou páginas para chamar a atenção do usuário para promoções ou produtos em destaque. A criação de gifs animados é feita no Fireworks pela duplicação de Estados, onde se define o conteúdo e o tempo de transição de cada estado. O Fireworks também oferece recursos como suporte </w:t>
      </w:r>
      <w:proofErr w:type="spellStart"/>
      <w:r w:rsidRPr="00EA5BDC">
        <w:rPr>
          <w:rFonts w:ascii="Arial" w:hAnsi="Arial" w:cs="Arial"/>
        </w:rPr>
        <w:t>a</w:t>
      </w:r>
      <w:proofErr w:type="spellEnd"/>
      <w:r w:rsidRPr="00EA5BDC">
        <w:rPr>
          <w:rFonts w:ascii="Arial" w:hAnsi="Arial" w:cs="Arial"/>
        </w:rPr>
        <w:t xml:space="preserve"> CSS (para extrair código de estilo), integração com </w:t>
      </w:r>
      <w:proofErr w:type="spellStart"/>
      <w:r w:rsidRPr="00EA5BDC">
        <w:rPr>
          <w:rFonts w:ascii="Arial" w:hAnsi="Arial" w:cs="Arial"/>
        </w:rPr>
        <w:t>jQuery</w:t>
      </w:r>
      <w:proofErr w:type="spellEnd"/>
      <w:r w:rsidRPr="00EA5BDC">
        <w:rPr>
          <w:rFonts w:ascii="Arial" w:hAnsi="Arial" w:cs="Arial"/>
        </w:rPr>
        <w:t>, ferramentas de design vetorial e bitmap, e integração com Photoshop e Illustrator.</w:t>
      </w:r>
    </w:p>
    <w:p w14:paraId="7E5386E1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6CB2EDED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Unidade 4 | Ferramentas CMS</w:t>
      </w:r>
    </w:p>
    <w:p w14:paraId="275E8852" w14:textId="77777777" w:rsid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A Unidade 4 introduz os Sistemas Gerenciadores de Conteúdo (CMS), plataformas que permitem criar, editar e publicar conteúdo (textos, imagens, vídeos) em tempo real, sem a necessidade de conhecimento aprofundado em linguagens de programação.</w:t>
      </w:r>
    </w:p>
    <w:p w14:paraId="3AADE4B7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70A088EE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Seção 4.1 - Sistema de gestão de conteúdo para web</w:t>
      </w:r>
    </w:p>
    <w:p w14:paraId="59B1F5D1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O uso de CMS possibilita uma forma fácil e intuitiva para o próprio usuário editar ou adicionar informações ao seu site. As vantagens incluem ser ferramenta gratuita, código-fonte aberto, facilidade de uso e personalização, otimização para SEO, controle de estatísticas e possibilidade de alteração da apresentação sem reinstalação do site.</w:t>
      </w:r>
    </w:p>
    <w:p w14:paraId="1B30275F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Os sistemas CMS mais utilizados são:</w:t>
      </w:r>
    </w:p>
    <w:p w14:paraId="21633630" w14:textId="77777777" w:rsidR="00EA5BDC" w:rsidRPr="00EA5BDC" w:rsidRDefault="00EA5BDC" w:rsidP="00EA5BDC">
      <w:pPr>
        <w:numPr>
          <w:ilvl w:val="0"/>
          <w:numId w:val="14"/>
        </w:numPr>
        <w:jc w:val="both"/>
        <w:rPr>
          <w:rFonts w:ascii="Arial" w:hAnsi="Arial" w:cs="Arial"/>
        </w:rPr>
      </w:pPr>
      <w:proofErr w:type="spellStart"/>
      <w:r w:rsidRPr="00EA5BDC">
        <w:rPr>
          <w:rFonts w:ascii="Arial" w:hAnsi="Arial" w:cs="Arial"/>
        </w:rPr>
        <w:t>WordPress</w:t>
      </w:r>
      <w:proofErr w:type="spellEnd"/>
      <w:r w:rsidRPr="00EA5BDC">
        <w:rPr>
          <w:rFonts w:ascii="Arial" w:hAnsi="Arial" w:cs="Arial"/>
        </w:rPr>
        <w:t xml:space="preserve"> (26,6% dos sites): Surgiu em 2003 para blogs, mas é altamente flexível e utilizado em portais e sistemas de diferentes tamanhos. É gratuito, </w:t>
      </w:r>
      <w:r w:rsidRPr="00EA5BDC">
        <w:rPr>
          <w:rFonts w:ascii="Arial" w:hAnsi="Arial" w:cs="Arial"/>
          <w:i/>
          <w:iCs/>
        </w:rPr>
        <w:t xml:space="preserve">open </w:t>
      </w:r>
      <w:proofErr w:type="spellStart"/>
      <w:r w:rsidRPr="00EA5BDC">
        <w:rPr>
          <w:rFonts w:ascii="Arial" w:hAnsi="Arial" w:cs="Arial"/>
          <w:i/>
          <w:iCs/>
        </w:rPr>
        <w:t>source</w:t>
      </w:r>
      <w:proofErr w:type="spellEnd"/>
      <w:r w:rsidRPr="00EA5BDC">
        <w:rPr>
          <w:rFonts w:ascii="Arial" w:hAnsi="Arial" w:cs="Arial"/>
        </w:rPr>
        <w:t>, de fácil configuração/utilização, e possui uma enorme quantidade de plug-ins (mais de 27 mil gratuitos) e temas que permitem personalizá-lo para qualquer área de atuação.</w:t>
      </w:r>
    </w:p>
    <w:p w14:paraId="76229EA2" w14:textId="77777777" w:rsidR="00EA5BDC" w:rsidRPr="00EA5BDC" w:rsidRDefault="00EA5BDC" w:rsidP="00EA5BDC">
      <w:pPr>
        <w:numPr>
          <w:ilvl w:val="0"/>
          <w:numId w:val="14"/>
        </w:numPr>
        <w:jc w:val="both"/>
        <w:rPr>
          <w:rFonts w:ascii="Arial" w:hAnsi="Arial" w:cs="Arial"/>
        </w:rPr>
      </w:pPr>
      <w:proofErr w:type="spellStart"/>
      <w:r w:rsidRPr="00EA5BDC">
        <w:rPr>
          <w:rFonts w:ascii="Arial" w:hAnsi="Arial" w:cs="Arial"/>
        </w:rPr>
        <w:t>Joomla</w:t>
      </w:r>
      <w:proofErr w:type="spellEnd"/>
      <w:r w:rsidRPr="00EA5BDC">
        <w:rPr>
          <w:rFonts w:ascii="Arial" w:hAnsi="Arial" w:cs="Arial"/>
        </w:rPr>
        <w:t>! (2,7% dos sites): Plataforma gratuita para criação de sites, baseada em CMS modular. Utiliza Extensões como Componentes, Módulos, Plug-ins, Temas e Idioma.</w:t>
      </w:r>
    </w:p>
    <w:p w14:paraId="292CACD5" w14:textId="77777777" w:rsidR="00EA5BDC" w:rsidRDefault="00EA5BDC" w:rsidP="00EA5BDC">
      <w:pPr>
        <w:numPr>
          <w:ilvl w:val="0"/>
          <w:numId w:val="14"/>
        </w:numPr>
        <w:jc w:val="both"/>
        <w:rPr>
          <w:rFonts w:ascii="Arial" w:hAnsi="Arial" w:cs="Arial"/>
        </w:rPr>
      </w:pPr>
      <w:proofErr w:type="spellStart"/>
      <w:r w:rsidRPr="00EA5BDC">
        <w:rPr>
          <w:rFonts w:ascii="Arial" w:hAnsi="Arial" w:cs="Arial"/>
        </w:rPr>
        <w:t>Drupal</w:t>
      </w:r>
      <w:proofErr w:type="spellEnd"/>
      <w:r w:rsidRPr="00EA5BDC">
        <w:rPr>
          <w:rFonts w:ascii="Arial" w:hAnsi="Arial" w:cs="Arial"/>
        </w:rPr>
        <w:t xml:space="preserve"> (2.2% dos sites): Ferramenta CMS de código aberto, projetada para ser personalizável por meio de módulos adicionais (e não pela alteração do núcleo do código).</w:t>
      </w:r>
    </w:p>
    <w:p w14:paraId="73898F25" w14:textId="77777777" w:rsidR="00EA5BDC" w:rsidRDefault="00EA5BDC" w:rsidP="00EA5BDC">
      <w:pPr>
        <w:ind w:left="720"/>
        <w:jc w:val="both"/>
        <w:rPr>
          <w:rFonts w:ascii="Arial" w:hAnsi="Arial" w:cs="Arial"/>
        </w:rPr>
      </w:pPr>
    </w:p>
    <w:p w14:paraId="26BC816A" w14:textId="77777777" w:rsidR="00EA5BDC" w:rsidRPr="00EA5BDC" w:rsidRDefault="00EA5BDC" w:rsidP="00EA5BDC">
      <w:pPr>
        <w:ind w:left="720"/>
        <w:jc w:val="both"/>
        <w:rPr>
          <w:rFonts w:ascii="Arial" w:hAnsi="Arial" w:cs="Arial"/>
        </w:rPr>
      </w:pPr>
    </w:p>
    <w:p w14:paraId="31EF2426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lastRenderedPageBreak/>
        <w:t>Seção 4.2 - Plataformas de publicação na web</w:t>
      </w:r>
    </w:p>
    <w:p w14:paraId="3E4A8532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A criação de um site em </w:t>
      </w:r>
      <w:proofErr w:type="spellStart"/>
      <w:r w:rsidRPr="00EA5BDC">
        <w:rPr>
          <w:rFonts w:ascii="Arial" w:hAnsi="Arial" w:cs="Arial"/>
        </w:rPr>
        <w:t>WordPress</w:t>
      </w:r>
      <w:proofErr w:type="spellEnd"/>
      <w:r w:rsidRPr="00EA5BDC">
        <w:rPr>
          <w:rFonts w:ascii="Arial" w:hAnsi="Arial" w:cs="Arial"/>
        </w:rPr>
        <w:t xml:space="preserve"> pode ser feita de duas maneiras:</w:t>
      </w:r>
    </w:p>
    <w:p w14:paraId="4BE49C44" w14:textId="77777777" w:rsidR="00EA5BDC" w:rsidRPr="00EA5BDC" w:rsidRDefault="00EA5BDC" w:rsidP="00EA5BD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WordPress.com: Plataforma on-line pronta, recomendada para quem tem pouco ou quase nenhum conhecimento em programação. </w:t>
      </w:r>
    </w:p>
    <w:p w14:paraId="1C4BB306" w14:textId="77777777" w:rsidR="00EA5BDC" w:rsidRPr="00EA5BDC" w:rsidRDefault="00EA5BDC" w:rsidP="00EA5BDC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Vantagens: Site instalado automaticamente, hospedagem gratuita (com subdomínio), temas gratuitos, personalização de design, integração com Google </w:t>
      </w:r>
      <w:proofErr w:type="spellStart"/>
      <w:r w:rsidRPr="00EA5BDC">
        <w:rPr>
          <w:rFonts w:ascii="Arial" w:hAnsi="Arial" w:cs="Arial"/>
        </w:rPr>
        <w:t>Analytics</w:t>
      </w:r>
      <w:proofErr w:type="spellEnd"/>
      <w:r w:rsidRPr="00EA5BDC">
        <w:rPr>
          <w:rFonts w:ascii="Arial" w:hAnsi="Arial" w:cs="Arial"/>
        </w:rPr>
        <w:t xml:space="preserve"> e redes sociais.</w:t>
      </w:r>
    </w:p>
    <w:p w14:paraId="1F1FAA40" w14:textId="77777777" w:rsidR="00EA5BDC" w:rsidRPr="00EA5BDC" w:rsidRDefault="00EA5BDC" w:rsidP="00EA5BDC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Desvantagens: Não permite acesso a todos os arquivos do site ou alteração do servidor. A personalização da programação é limitada, e não é permitido adicionar plug-ins ou temas externos; somente os existentes na plataforma.</w:t>
      </w:r>
    </w:p>
    <w:p w14:paraId="423792E2" w14:textId="504F5D09" w:rsidR="00EA5BDC" w:rsidRPr="00EA5BDC" w:rsidRDefault="00EA5BDC" w:rsidP="00EA5BDC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WordPress.org (Instalação própria): Exige baixar a versão mais recente e instalar em um servidor de internet próprio. Permite maior personalização.</w:t>
      </w:r>
    </w:p>
    <w:p w14:paraId="59DF2D54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67D2AAC8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Seção 4.3 - Automatizando a produção de sites</w:t>
      </w:r>
    </w:p>
    <w:p w14:paraId="17EEB8D7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Esta seção foca na utilização do WordPress.org (instalação manual em servidor próprio), que é essencial para quem precisa de recursos e opções de otimização irrestritas.</w:t>
      </w:r>
    </w:p>
    <w:p w14:paraId="3C35BF16" w14:textId="77777777" w:rsidR="00EA5BDC" w:rsidRPr="00EA5BDC" w:rsidRDefault="00EA5BDC" w:rsidP="00EA5BD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Recursos Inclusos: A instalação básica já fornece posts e páginas, arquivos de mídia, categorias e </w:t>
      </w:r>
      <w:proofErr w:type="spellStart"/>
      <w:r w:rsidRPr="00EA5BDC">
        <w:rPr>
          <w:rFonts w:ascii="Arial" w:hAnsi="Arial" w:cs="Arial"/>
        </w:rPr>
        <w:t>tags</w:t>
      </w:r>
      <w:proofErr w:type="spellEnd"/>
      <w:r w:rsidRPr="00EA5BDC">
        <w:rPr>
          <w:rFonts w:ascii="Arial" w:hAnsi="Arial" w:cs="Arial"/>
        </w:rPr>
        <w:t xml:space="preserve">, gerenciamento de perfis de usuários, proteção contra </w:t>
      </w:r>
      <w:r w:rsidRPr="00EA5BDC">
        <w:rPr>
          <w:rFonts w:ascii="Arial" w:hAnsi="Arial" w:cs="Arial"/>
          <w:i/>
          <w:iCs/>
        </w:rPr>
        <w:t>spam</w:t>
      </w:r>
      <w:r w:rsidRPr="00EA5BDC">
        <w:rPr>
          <w:rFonts w:ascii="Arial" w:hAnsi="Arial" w:cs="Arial"/>
        </w:rPr>
        <w:t xml:space="preserve"> (plug-in </w:t>
      </w:r>
      <w:proofErr w:type="spellStart"/>
      <w:r w:rsidRPr="00EA5BDC">
        <w:rPr>
          <w:rFonts w:ascii="Arial" w:hAnsi="Arial" w:cs="Arial"/>
        </w:rPr>
        <w:t>Akismet</w:t>
      </w:r>
      <w:proofErr w:type="spellEnd"/>
      <w:r w:rsidRPr="00EA5BDC">
        <w:rPr>
          <w:rFonts w:ascii="Arial" w:hAnsi="Arial" w:cs="Arial"/>
        </w:rPr>
        <w:t>) e atualizações automáticas.</w:t>
      </w:r>
    </w:p>
    <w:p w14:paraId="74F0848F" w14:textId="77777777" w:rsidR="00EA5BDC" w:rsidRPr="00EA5BDC" w:rsidRDefault="00EA5BDC" w:rsidP="00EA5BD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Temas (</w:t>
      </w:r>
      <w:proofErr w:type="spellStart"/>
      <w:r w:rsidRPr="00EA5BDC">
        <w:rPr>
          <w:rFonts w:ascii="Arial" w:hAnsi="Arial" w:cs="Arial"/>
          <w:i/>
          <w:iCs/>
        </w:rPr>
        <w:t>Themes</w:t>
      </w:r>
      <w:proofErr w:type="spellEnd"/>
      <w:r w:rsidRPr="00EA5BDC">
        <w:rPr>
          <w:rFonts w:ascii="Arial" w:hAnsi="Arial" w:cs="Arial"/>
        </w:rPr>
        <w:t>): Definem a parte visual e funcional do site, sendo pacotes de arquivos em HTML e/ou PHP. Podem ser adquiridos gratuitamente ou enviados de forma personalizada para o site.</w:t>
      </w:r>
    </w:p>
    <w:p w14:paraId="4A1A4C6C" w14:textId="77777777" w:rsidR="00EA5BDC" w:rsidRPr="00EA5BDC" w:rsidRDefault="00EA5BDC" w:rsidP="00EA5BD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Plug-ins (</w:t>
      </w:r>
      <w:r w:rsidRPr="00EA5BDC">
        <w:rPr>
          <w:rFonts w:ascii="Arial" w:hAnsi="Arial" w:cs="Arial"/>
          <w:i/>
          <w:iCs/>
        </w:rPr>
        <w:t>Add-ons</w:t>
      </w:r>
      <w:r w:rsidRPr="00EA5BDC">
        <w:rPr>
          <w:rFonts w:ascii="Arial" w:hAnsi="Arial" w:cs="Arial"/>
        </w:rPr>
        <w:t xml:space="preserve">): Principal vantagem da versão instalada. Adicionam ou modificam funções; por exemplo, o </w:t>
      </w:r>
      <w:proofErr w:type="spellStart"/>
      <w:r w:rsidRPr="00EA5BDC">
        <w:rPr>
          <w:rFonts w:ascii="Arial" w:hAnsi="Arial" w:cs="Arial"/>
        </w:rPr>
        <w:t>WooCommerce</w:t>
      </w:r>
      <w:proofErr w:type="spellEnd"/>
      <w:r w:rsidRPr="00EA5BDC">
        <w:rPr>
          <w:rFonts w:ascii="Arial" w:hAnsi="Arial" w:cs="Arial"/>
        </w:rPr>
        <w:t xml:space="preserve"> transforma o </w:t>
      </w:r>
      <w:proofErr w:type="spellStart"/>
      <w:r w:rsidRPr="00EA5BDC">
        <w:rPr>
          <w:rFonts w:ascii="Arial" w:hAnsi="Arial" w:cs="Arial"/>
        </w:rPr>
        <w:t>WordPress</w:t>
      </w:r>
      <w:proofErr w:type="spellEnd"/>
      <w:r w:rsidRPr="00EA5BDC">
        <w:rPr>
          <w:rFonts w:ascii="Arial" w:hAnsi="Arial" w:cs="Arial"/>
        </w:rPr>
        <w:t xml:space="preserve"> em uma loja virtual completa. O WordPress.org permite a instalação de plug-ins ilimitados, sejam eles do repositório oficial ou personalizados.</w:t>
      </w:r>
    </w:p>
    <w:p w14:paraId="166251B7" w14:textId="5024DA52" w:rsidR="00EA5BDC" w:rsidRDefault="00EA5BDC" w:rsidP="00EA5BDC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Desvantagens: Requer contratação de domínio/servidor, instalação mais complexa e maior controle de gerenciamento do servidor.</w:t>
      </w:r>
    </w:p>
    <w:p w14:paraId="777C2618" w14:textId="77777777" w:rsidR="00EA5BDC" w:rsidRPr="00EA5BDC" w:rsidRDefault="00EA5BDC" w:rsidP="00EA5BDC">
      <w:pPr>
        <w:jc w:val="both"/>
        <w:rPr>
          <w:rFonts w:ascii="Arial" w:hAnsi="Arial" w:cs="Arial"/>
        </w:rPr>
      </w:pPr>
    </w:p>
    <w:p w14:paraId="115A5414" w14:textId="77777777" w:rsidR="00EA5BDC" w:rsidRPr="00EA5BDC" w:rsidRDefault="00EA5BDC" w:rsidP="00EA5BDC">
      <w:pPr>
        <w:jc w:val="both"/>
        <w:rPr>
          <w:rFonts w:ascii="Arial" w:hAnsi="Arial" w:cs="Arial"/>
          <w:b/>
          <w:bCs/>
        </w:rPr>
      </w:pPr>
      <w:r w:rsidRPr="00EA5BDC">
        <w:rPr>
          <w:rFonts w:ascii="Arial" w:hAnsi="Arial" w:cs="Arial"/>
          <w:b/>
          <w:bCs/>
        </w:rPr>
        <w:t>Seção 4.4 - Design customizado de sites</w:t>
      </w:r>
    </w:p>
    <w:p w14:paraId="51582D73" w14:textId="77777777" w:rsidR="00EA5BDC" w:rsidRPr="00EA5BDC" w:rsidRDefault="00EA5BDC" w:rsidP="00EA5BDC">
      <w:p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Aborda a criação de temas personalizados para o </w:t>
      </w:r>
      <w:proofErr w:type="spellStart"/>
      <w:r w:rsidRPr="00EA5BDC">
        <w:rPr>
          <w:rFonts w:ascii="Arial" w:hAnsi="Arial" w:cs="Arial"/>
        </w:rPr>
        <w:t>WordPress</w:t>
      </w:r>
      <w:proofErr w:type="spellEnd"/>
      <w:r w:rsidRPr="00EA5BDC">
        <w:rPr>
          <w:rFonts w:ascii="Arial" w:hAnsi="Arial" w:cs="Arial"/>
        </w:rPr>
        <w:t xml:space="preserve">, que é programado em PHP, </w:t>
      </w:r>
      <w:proofErr w:type="spellStart"/>
      <w:r w:rsidRPr="00EA5BDC">
        <w:rPr>
          <w:rFonts w:ascii="Arial" w:hAnsi="Arial" w:cs="Arial"/>
        </w:rPr>
        <w:t>JavaScript</w:t>
      </w:r>
      <w:proofErr w:type="spellEnd"/>
      <w:r w:rsidRPr="00EA5BDC">
        <w:rPr>
          <w:rFonts w:ascii="Arial" w:hAnsi="Arial" w:cs="Arial"/>
        </w:rPr>
        <w:t xml:space="preserve"> e utiliza banco de dados MySQL.</w:t>
      </w:r>
    </w:p>
    <w:p w14:paraId="3ED478BB" w14:textId="77777777" w:rsidR="00EA5BDC" w:rsidRPr="00EA5BDC" w:rsidRDefault="00EA5BDC" w:rsidP="00EA5BDC">
      <w:pPr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EA5BDC">
        <w:rPr>
          <w:rFonts w:ascii="Arial" w:hAnsi="Arial" w:cs="Arial"/>
        </w:rPr>
        <w:lastRenderedPageBreak/>
        <w:t>Wireframe</w:t>
      </w:r>
      <w:proofErr w:type="spellEnd"/>
      <w:r w:rsidRPr="00EA5BDC">
        <w:rPr>
          <w:rFonts w:ascii="Arial" w:hAnsi="Arial" w:cs="Arial"/>
        </w:rPr>
        <w:t>: É o desenho básico da estrutura, que ajuda a definir o layout e facilita o entendimento das funções e objetos que o site deve ter, sendo útil na comunicação com o cliente.</w:t>
      </w:r>
    </w:p>
    <w:p w14:paraId="7828839C" w14:textId="77777777" w:rsidR="00EA5BDC" w:rsidRPr="00EA5BDC" w:rsidRDefault="00EA5BDC" w:rsidP="00EA5BDC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 xml:space="preserve">Estrutura do Tema: Os temas são coleções de arquivos específicos (imagens, folhas de estilo, </w:t>
      </w:r>
      <w:r w:rsidRPr="00EA5BDC">
        <w:rPr>
          <w:rFonts w:ascii="Arial" w:hAnsi="Arial" w:cs="Arial"/>
          <w:i/>
          <w:iCs/>
        </w:rPr>
        <w:t>scripts</w:t>
      </w:r>
      <w:r w:rsidRPr="00EA5BDC">
        <w:rPr>
          <w:rFonts w:ascii="Arial" w:hAnsi="Arial" w:cs="Arial"/>
        </w:rPr>
        <w:t xml:space="preserve">) armazenados no diretório </w:t>
      </w:r>
      <w:proofErr w:type="spellStart"/>
      <w:r w:rsidRPr="00EA5BDC">
        <w:rPr>
          <w:rFonts w:ascii="Arial" w:hAnsi="Arial" w:cs="Arial"/>
        </w:rPr>
        <w:t>wp-content</w:t>
      </w:r>
      <w:proofErr w:type="spellEnd"/>
      <w:r w:rsidRPr="00EA5BDC">
        <w:rPr>
          <w:rFonts w:ascii="Arial" w:hAnsi="Arial" w:cs="Arial"/>
        </w:rPr>
        <w:t>/</w:t>
      </w:r>
      <w:proofErr w:type="spellStart"/>
      <w:r w:rsidRPr="00EA5BDC">
        <w:rPr>
          <w:rFonts w:ascii="Arial" w:hAnsi="Arial" w:cs="Arial"/>
        </w:rPr>
        <w:t>themes</w:t>
      </w:r>
      <w:proofErr w:type="spellEnd"/>
      <w:r w:rsidRPr="00EA5BDC">
        <w:rPr>
          <w:rFonts w:ascii="Arial" w:hAnsi="Arial" w:cs="Arial"/>
        </w:rPr>
        <w:t xml:space="preserve">/. </w:t>
      </w:r>
    </w:p>
    <w:p w14:paraId="454DE42B" w14:textId="77777777" w:rsidR="00EA5BDC" w:rsidRPr="00EA5BDC" w:rsidRDefault="00EA5BDC" w:rsidP="00EA5BDC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style.css: Responsável pelo design das páginas.</w:t>
      </w:r>
    </w:p>
    <w:p w14:paraId="5837200F" w14:textId="77777777" w:rsidR="00EA5BDC" w:rsidRPr="00EA5BDC" w:rsidRDefault="00EA5BDC" w:rsidP="00EA5BDC">
      <w:pPr>
        <w:numPr>
          <w:ilvl w:val="1"/>
          <w:numId w:val="17"/>
        </w:numPr>
        <w:jc w:val="both"/>
        <w:rPr>
          <w:rFonts w:ascii="Arial" w:hAnsi="Arial" w:cs="Arial"/>
        </w:rPr>
      </w:pPr>
      <w:proofErr w:type="spellStart"/>
      <w:r w:rsidRPr="00EA5BDC">
        <w:rPr>
          <w:rFonts w:ascii="Arial" w:hAnsi="Arial" w:cs="Arial"/>
        </w:rPr>
        <w:t>functions.php</w:t>
      </w:r>
      <w:proofErr w:type="spellEnd"/>
      <w:r w:rsidRPr="00EA5BDC">
        <w:rPr>
          <w:rFonts w:ascii="Arial" w:hAnsi="Arial" w:cs="Arial"/>
        </w:rPr>
        <w:t>: Contém funções adicionais do tema.</w:t>
      </w:r>
    </w:p>
    <w:p w14:paraId="55D5C281" w14:textId="77777777" w:rsidR="00EA5BDC" w:rsidRPr="00EA5BDC" w:rsidRDefault="00EA5BDC" w:rsidP="00EA5BDC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EA5BDC">
        <w:rPr>
          <w:rFonts w:ascii="Arial" w:hAnsi="Arial" w:cs="Arial"/>
        </w:rPr>
        <w:t>Arquivos PHP: Gerenciam as informações vindas do banco de dados. As divisões básicas incluem Cabeçalho (</w:t>
      </w:r>
      <w:proofErr w:type="spellStart"/>
      <w:r w:rsidRPr="00EA5BDC">
        <w:rPr>
          <w:rFonts w:ascii="Arial" w:hAnsi="Arial" w:cs="Arial"/>
        </w:rPr>
        <w:t>header.php</w:t>
      </w:r>
      <w:proofErr w:type="spellEnd"/>
      <w:r w:rsidRPr="00EA5BDC">
        <w:rPr>
          <w:rFonts w:ascii="Arial" w:hAnsi="Arial" w:cs="Arial"/>
        </w:rPr>
        <w:t>), Conteúdo (</w:t>
      </w:r>
      <w:proofErr w:type="spellStart"/>
      <w:r w:rsidRPr="00EA5BDC">
        <w:rPr>
          <w:rFonts w:ascii="Arial" w:hAnsi="Arial" w:cs="Arial"/>
        </w:rPr>
        <w:t>index.php</w:t>
      </w:r>
      <w:proofErr w:type="spellEnd"/>
      <w:r w:rsidRPr="00EA5BDC">
        <w:rPr>
          <w:rFonts w:ascii="Arial" w:hAnsi="Arial" w:cs="Arial"/>
        </w:rPr>
        <w:t xml:space="preserve">), </w:t>
      </w:r>
      <w:proofErr w:type="spellStart"/>
      <w:r w:rsidRPr="00EA5BDC">
        <w:rPr>
          <w:rFonts w:ascii="Arial" w:hAnsi="Arial" w:cs="Arial"/>
        </w:rPr>
        <w:t>Sidebar</w:t>
      </w:r>
      <w:proofErr w:type="spellEnd"/>
      <w:r w:rsidRPr="00EA5BDC">
        <w:rPr>
          <w:rFonts w:ascii="Arial" w:hAnsi="Arial" w:cs="Arial"/>
        </w:rPr>
        <w:t xml:space="preserve"> (</w:t>
      </w:r>
      <w:proofErr w:type="spellStart"/>
      <w:r w:rsidRPr="00EA5BDC">
        <w:rPr>
          <w:rFonts w:ascii="Arial" w:hAnsi="Arial" w:cs="Arial"/>
        </w:rPr>
        <w:t>sidebar.php</w:t>
      </w:r>
      <w:proofErr w:type="spellEnd"/>
      <w:r w:rsidRPr="00EA5BDC">
        <w:rPr>
          <w:rFonts w:ascii="Arial" w:hAnsi="Arial" w:cs="Arial"/>
        </w:rPr>
        <w:t>) e Rodapé (</w:t>
      </w:r>
      <w:proofErr w:type="spellStart"/>
      <w:r w:rsidRPr="00EA5BDC">
        <w:rPr>
          <w:rFonts w:ascii="Arial" w:hAnsi="Arial" w:cs="Arial"/>
        </w:rPr>
        <w:t>footer.php</w:t>
      </w:r>
      <w:proofErr w:type="spellEnd"/>
      <w:r w:rsidRPr="00EA5BDC">
        <w:rPr>
          <w:rFonts w:ascii="Arial" w:hAnsi="Arial" w:cs="Arial"/>
        </w:rPr>
        <w:t>).</w:t>
      </w:r>
    </w:p>
    <w:p w14:paraId="0493ADA7" w14:textId="77777777" w:rsidR="00EA5BDC" w:rsidRPr="00EA5BDC" w:rsidRDefault="00EA5BDC" w:rsidP="00EA5BDC">
      <w:pPr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EA5BDC">
        <w:rPr>
          <w:rFonts w:ascii="Arial" w:hAnsi="Arial" w:cs="Arial"/>
        </w:rPr>
        <w:t>Bootstrap</w:t>
      </w:r>
      <w:proofErr w:type="spellEnd"/>
      <w:r w:rsidRPr="00EA5BDC">
        <w:rPr>
          <w:rFonts w:ascii="Arial" w:hAnsi="Arial" w:cs="Arial"/>
        </w:rPr>
        <w:t xml:space="preserve">: É um </w:t>
      </w:r>
      <w:r w:rsidRPr="00EA5BDC">
        <w:rPr>
          <w:rFonts w:ascii="Arial" w:hAnsi="Arial" w:cs="Arial"/>
          <w:i/>
          <w:iCs/>
        </w:rPr>
        <w:t>framework</w:t>
      </w:r>
      <w:r w:rsidRPr="00EA5BDC">
        <w:rPr>
          <w:rFonts w:ascii="Arial" w:hAnsi="Arial" w:cs="Arial"/>
        </w:rPr>
        <w:t xml:space="preserve"> útil para o desenvolvimento de temas, especialmente os responsivos, que se adaptam a dispositivos móveis. Utiliza HTML, CSS e </w:t>
      </w:r>
      <w:proofErr w:type="spellStart"/>
      <w:r w:rsidRPr="00EA5BDC">
        <w:rPr>
          <w:rFonts w:ascii="Arial" w:hAnsi="Arial" w:cs="Arial"/>
        </w:rPr>
        <w:t>JavaScript</w:t>
      </w:r>
      <w:proofErr w:type="spellEnd"/>
      <w:r w:rsidRPr="00EA5BDC">
        <w:rPr>
          <w:rFonts w:ascii="Arial" w:hAnsi="Arial" w:cs="Arial"/>
        </w:rPr>
        <w:t xml:space="preserve"> e oferece plug-ins em </w:t>
      </w:r>
      <w:proofErr w:type="spellStart"/>
      <w:r w:rsidRPr="00EA5BDC">
        <w:rPr>
          <w:rFonts w:ascii="Arial" w:hAnsi="Arial" w:cs="Arial"/>
        </w:rPr>
        <w:t>jQuery</w:t>
      </w:r>
      <w:proofErr w:type="spellEnd"/>
      <w:r w:rsidRPr="00EA5BDC">
        <w:rPr>
          <w:rFonts w:ascii="Arial" w:hAnsi="Arial" w:cs="Arial"/>
        </w:rPr>
        <w:t xml:space="preserve"> para recursos adicionais, como </w:t>
      </w:r>
      <w:proofErr w:type="spellStart"/>
      <w:r w:rsidRPr="00EA5BDC">
        <w:rPr>
          <w:rFonts w:ascii="Arial" w:hAnsi="Arial" w:cs="Arial"/>
          <w:i/>
          <w:iCs/>
        </w:rPr>
        <w:t>slideshow</w:t>
      </w:r>
      <w:proofErr w:type="spellEnd"/>
      <w:r w:rsidRPr="00EA5BDC">
        <w:rPr>
          <w:rFonts w:ascii="Arial" w:hAnsi="Arial" w:cs="Arial"/>
        </w:rPr>
        <w:t xml:space="preserve"> e </w:t>
      </w:r>
      <w:proofErr w:type="spellStart"/>
      <w:r w:rsidRPr="00EA5BDC">
        <w:rPr>
          <w:rFonts w:ascii="Arial" w:hAnsi="Arial" w:cs="Arial"/>
          <w:i/>
          <w:iCs/>
        </w:rPr>
        <w:t>dropdown</w:t>
      </w:r>
      <w:proofErr w:type="spellEnd"/>
      <w:r w:rsidRPr="00EA5BDC">
        <w:rPr>
          <w:rFonts w:ascii="Arial" w:hAnsi="Arial" w:cs="Arial"/>
        </w:rPr>
        <w:t>.</w:t>
      </w:r>
    </w:p>
    <w:p w14:paraId="1ADC920A" w14:textId="77777777" w:rsidR="002256A4" w:rsidRPr="00EA5BDC" w:rsidRDefault="002256A4" w:rsidP="00EA5BDC">
      <w:pPr>
        <w:jc w:val="both"/>
        <w:rPr>
          <w:rFonts w:ascii="Arial" w:hAnsi="Arial" w:cs="Arial"/>
        </w:rPr>
      </w:pPr>
    </w:p>
    <w:sectPr w:rsidR="002256A4" w:rsidRPr="00EA5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005"/>
    <w:multiLevelType w:val="multilevel"/>
    <w:tmpl w:val="13E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E3A18"/>
    <w:multiLevelType w:val="multilevel"/>
    <w:tmpl w:val="BB5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435E"/>
    <w:multiLevelType w:val="multilevel"/>
    <w:tmpl w:val="529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A52B7"/>
    <w:multiLevelType w:val="multilevel"/>
    <w:tmpl w:val="EC1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C6D5C"/>
    <w:multiLevelType w:val="multilevel"/>
    <w:tmpl w:val="83C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74A8B"/>
    <w:multiLevelType w:val="multilevel"/>
    <w:tmpl w:val="D91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0393C"/>
    <w:multiLevelType w:val="multilevel"/>
    <w:tmpl w:val="D4F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06CD5"/>
    <w:multiLevelType w:val="multilevel"/>
    <w:tmpl w:val="0D8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B526E"/>
    <w:multiLevelType w:val="multilevel"/>
    <w:tmpl w:val="F912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069FB"/>
    <w:multiLevelType w:val="multilevel"/>
    <w:tmpl w:val="0DAC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B01E0"/>
    <w:multiLevelType w:val="multilevel"/>
    <w:tmpl w:val="339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F5B31"/>
    <w:multiLevelType w:val="multilevel"/>
    <w:tmpl w:val="540E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31842"/>
    <w:multiLevelType w:val="multilevel"/>
    <w:tmpl w:val="7FF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B28DD"/>
    <w:multiLevelType w:val="multilevel"/>
    <w:tmpl w:val="C5D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40726"/>
    <w:multiLevelType w:val="multilevel"/>
    <w:tmpl w:val="D0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37ADD"/>
    <w:multiLevelType w:val="multilevel"/>
    <w:tmpl w:val="6ABC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346E4"/>
    <w:multiLevelType w:val="multilevel"/>
    <w:tmpl w:val="BC2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012471">
    <w:abstractNumId w:val="8"/>
  </w:num>
  <w:num w:numId="2" w16cid:durableId="1914468582">
    <w:abstractNumId w:val="14"/>
  </w:num>
  <w:num w:numId="3" w16cid:durableId="2043819512">
    <w:abstractNumId w:val="13"/>
  </w:num>
  <w:num w:numId="4" w16cid:durableId="666054015">
    <w:abstractNumId w:val="9"/>
  </w:num>
  <w:num w:numId="5" w16cid:durableId="1576208961">
    <w:abstractNumId w:val="5"/>
  </w:num>
  <w:num w:numId="6" w16cid:durableId="1269773430">
    <w:abstractNumId w:val="4"/>
  </w:num>
  <w:num w:numId="7" w16cid:durableId="1278102580">
    <w:abstractNumId w:val="12"/>
  </w:num>
  <w:num w:numId="8" w16cid:durableId="1460565145">
    <w:abstractNumId w:val="6"/>
  </w:num>
  <w:num w:numId="9" w16cid:durableId="793327295">
    <w:abstractNumId w:val="11"/>
  </w:num>
  <w:num w:numId="10" w16cid:durableId="179516574">
    <w:abstractNumId w:val="2"/>
  </w:num>
  <w:num w:numId="11" w16cid:durableId="2004434455">
    <w:abstractNumId w:val="15"/>
  </w:num>
  <w:num w:numId="12" w16cid:durableId="596450785">
    <w:abstractNumId w:val="10"/>
  </w:num>
  <w:num w:numId="13" w16cid:durableId="287049048">
    <w:abstractNumId w:val="1"/>
  </w:num>
  <w:num w:numId="14" w16cid:durableId="223880797">
    <w:abstractNumId w:val="7"/>
  </w:num>
  <w:num w:numId="15" w16cid:durableId="891387892">
    <w:abstractNumId w:val="0"/>
  </w:num>
  <w:num w:numId="16" w16cid:durableId="2032762707">
    <w:abstractNumId w:val="3"/>
  </w:num>
  <w:num w:numId="17" w16cid:durableId="18886453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A4"/>
    <w:rsid w:val="002256A4"/>
    <w:rsid w:val="00233C7D"/>
    <w:rsid w:val="004D33CF"/>
    <w:rsid w:val="005E430F"/>
    <w:rsid w:val="008941F1"/>
    <w:rsid w:val="00A721C7"/>
    <w:rsid w:val="00AC3C7C"/>
    <w:rsid w:val="00BC6DF1"/>
    <w:rsid w:val="00D3480B"/>
    <w:rsid w:val="00EA5BDC"/>
    <w:rsid w:val="00F3129E"/>
    <w:rsid w:val="00FB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C5DD"/>
  <w15:chartTrackingRefBased/>
  <w15:docId w15:val="{DD152D54-9EAF-4710-8588-66026F2F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25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5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4CA2F-D888-4C24-841C-83797DD13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1418</Words>
  <Characters>7661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2</cp:revision>
  <dcterms:created xsi:type="dcterms:W3CDTF">2025-11-10T19:17:00Z</dcterms:created>
  <dcterms:modified xsi:type="dcterms:W3CDTF">2025-11-10T19:17:00Z</dcterms:modified>
</cp:coreProperties>
</file>