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D09" w:rsidRPr="00FA6232" w:rsidRDefault="00FD4D09" w:rsidP="00FD4D09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Transmissão física de dados</w:t>
      </w:r>
    </w:p>
    <w:p w:rsidR="009D46EB" w:rsidRPr="00FA6232" w:rsidRDefault="00FD4D09" w:rsidP="00FD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P</w:t>
      </w:r>
      <w:r w:rsidR="00622C3C" w:rsidRPr="00FA6232">
        <w:rPr>
          <w:rFonts w:ascii="Times New Roman" w:hAnsi="Times New Roman" w:cs="Times New Roman"/>
          <w:sz w:val="24"/>
          <w:szCs w:val="24"/>
        </w:rPr>
        <w:t>ar-trançado</w:t>
      </w:r>
    </w:p>
    <w:p w:rsidR="00622C3C" w:rsidRPr="00FA6232" w:rsidRDefault="00622C3C" w:rsidP="00FD4D0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Este cabo de rede é muito utilizado em redes locais, recebe este nome, pois é composto por quatro pares de cabos que são entrelaçados entre si. Isso faz com que esse cabo sofra menos interferências eletromagnéticas.</w:t>
      </w:r>
    </w:p>
    <w:p w:rsidR="00622C3C" w:rsidRPr="00FA6232" w:rsidRDefault="00622C3C" w:rsidP="00FD4D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Esse cabo, ao contrário do coaxial, pode ser usado em topologias onde todas as máquinas se comuniquem ao mesmo tempo. E também conseguem ser utilizados para ligar equipamentos de redes, como hubs e switches.</w:t>
      </w:r>
      <w:r w:rsidR="009E06A1" w:rsidRPr="00FA623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22C3C" w:rsidRPr="00FA6232" w:rsidRDefault="00FD4D09" w:rsidP="00622C3C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B868E" wp14:editId="4DF5D81E">
            <wp:extent cx="2036424" cy="3482340"/>
            <wp:effectExtent l="0" t="0" r="2540" b="3810"/>
            <wp:docPr id="13" name="Imagem 13" descr="Cabo De Rede Cat6 Par Trançado Utp Azul 1 Metro 20 Un. | Fre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bo De Rede Cat6 Par Trançado Utp Azul 1 Metro 20 Un. | Frete grá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25" cy="3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3C" w:rsidRPr="00FA6232" w:rsidRDefault="00622C3C" w:rsidP="00FD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Cabo coaxial</w:t>
      </w:r>
    </w:p>
    <w:p w:rsidR="00622C3C" w:rsidRPr="00FA6232" w:rsidRDefault="00622C3C" w:rsidP="00FD4D0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 xml:space="preserve">O cabo coaxial consegue transmitir dados em até 10 Megabits por segundo (Mbps). Geralmente ele é usado pelos provedores de internet para conectar </w:t>
      </w:r>
      <w:proofErr w:type="spellStart"/>
      <w:r w:rsidRPr="00FA62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A6232">
        <w:rPr>
          <w:rFonts w:ascii="Times New Roman" w:hAnsi="Times New Roman" w:cs="Times New Roman"/>
          <w:sz w:val="24"/>
          <w:szCs w:val="24"/>
        </w:rPr>
        <w:t xml:space="preserve"> rede local da casa com a internet. É aquele cabo que liga no seu roteador. Esse foi um dos primeiros cabos utilizados em redes locais. Como ele permite frequências muito elevadas, este cabo também é muito usado para transmissão de imagens para a televisão.</w:t>
      </w:r>
      <w:r w:rsidR="00FD4D09" w:rsidRPr="00FA623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E06A1" w:rsidRPr="00FA6232" w:rsidRDefault="00FD4D09" w:rsidP="00622C3C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342D8" wp14:editId="6D98433D">
            <wp:extent cx="3573780" cy="1844044"/>
            <wp:effectExtent l="0" t="0" r="7620" b="3810"/>
            <wp:docPr id="18" name="Imagem 18" descr="CABO COAXIAL | Instalações de TV, Tipos do Cabo e {MAIS!!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BO COAXIAL | Instalações de TV, Tipos do Cabo e {MAIS!!!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65" cy="185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3C" w:rsidRPr="00FA6232" w:rsidRDefault="00622C3C" w:rsidP="00FD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lastRenderedPageBreak/>
        <w:t>cabo de fibra-óptica</w:t>
      </w:r>
    </w:p>
    <w:p w:rsidR="00622C3C" w:rsidRPr="00FA6232" w:rsidRDefault="00622C3C" w:rsidP="00FD4D0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As fibras óticas são filamentos flexíveis fabricados em materiais transparentes como fibras de vidro ou plástico e que são utilizadas como meio de propagação da luz. As fibras ópticas são geralmente muito finas, com apenas alguns micrômetros de espessura (10-6 m), mas podem ter vários quilômetros de comprimento.</w:t>
      </w:r>
    </w:p>
    <w:p w:rsidR="00FD4D09" w:rsidRPr="00FA6232" w:rsidRDefault="009E06A1" w:rsidP="00FD4D09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CCFEB" wp14:editId="62A275FF">
            <wp:extent cx="3044613" cy="1889760"/>
            <wp:effectExtent l="0" t="0" r="3810" b="0"/>
            <wp:docPr id="22" name="Imagem 22" descr="SISTEMA DE DETECÇÃO DE INTRUSÃO POR FIBRA ÓPTICA - Mobili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STEMA DE DETECÇÃO DE INTRUSÃO POR FIBRA ÓPTICA - Mobili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63" cy="19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3C" w:rsidRPr="00FA6232" w:rsidRDefault="00622C3C" w:rsidP="00FD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USB</w:t>
      </w:r>
    </w:p>
    <w:p w:rsidR="00622C3C" w:rsidRPr="00FA6232" w:rsidRDefault="00FD4D09" w:rsidP="00FD4D0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62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622C3C" w:rsidRPr="00FA62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dispositivos USB conectados recebem alimentação pelo cabo. Para cada segmento USB é fornecido no máximo 5V de tensão e 500mA. A energia fornecida é gerenciada pelo software de controle do dispositivo. Quando um hub é usado essa corrente de 500mA é dividida por todos os dispositivos conectados a eles. Os dispositivos que se alimentam pelo cabo USB são conhecidos por dispositivos alimentados pelo barramento. Se o dispositivo necessitar mais de 500mA é necessária uma fonte de alimentação para ele.</w:t>
      </w:r>
    </w:p>
    <w:p w:rsidR="00622C3C" w:rsidRPr="00622C3C" w:rsidRDefault="00622C3C" w:rsidP="00622C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22C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 O gerenciamento de energia pelo software de controle possibilita cortes de energia, e suspensão, levando a economia. Essa característica permite que existam softwares de controle voltados para sistemas de alimentação sensíveis como notebook.</w:t>
      </w:r>
    </w:p>
    <w:p w:rsidR="00FD4D09" w:rsidRPr="00FA6232" w:rsidRDefault="009E06A1" w:rsidP="00622C3C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0140E" wp14:editId="6B0900CB">
            <wp:extent cx="5400040" cy="3030194"/>
            <wp:effectExtent l="0" t="0" r="0" b="0"/>
            <wp:docPr id="25" name="Imagem 25" descr="Conector USB encaixável dos dois lados está pronto para ser produzido – 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nector USB encaixável dos dois lados está pronto para ser produzido –  Tecno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3C" w:rsidRPr="00FA6232" w:rsidRDefault="00FD4D09" w:rsidP="00622C3C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br w:type="page"/>
      </w:r>
    </w:p>
    <w:p w:rsidR="00FD4D09" w:rsidRPr="00FA6232" w:rsidRDefault="00FD4D09">
      <w:p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lastRenderedPageBreak/>
        <w:t>Transmissão sem fio de informação</w:t>
      </w:r>
    </w:p>
    <w:p w:rsidR="00FD4D09" w:rsidRPr="00FA6232" w:rsidRDefault="00FD4D09" w:rsidP="00FA62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6232">
        <w:rPr>
          <w:rFonts w:ascii="Times New Roman" w:hAnsi="Times New Roman" w:cs="Times New Roman"/>
          <w:sz w:val="24"/>
          <w:szCs w:val="24"/>
        </w:rPr>
        <w:t>Wi-fi</w:t>
      </w:r>
      <w:proofErr w:type="spellEnd"/>
    </w:p>
    <w:p w:rsidR="00FD4D09" w:rsidRDefault="00FA6232" w:rsidP="00FA6232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908685</wp:posOffset>
            </wp:positionV>
            <wp:extent cx="5758815" cy="3162300"/>
            <wp:effectExtent l="0" t="0" r="0" b="0"/>
            <wp:wrapSquare wrapText="bothSides"/>
            <wp:docPr id="3" name="Imagem 3" descr="Entenda por que o sinal da Internet Wi-Fi é mais lento no banheiro |  Roteadore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nda por que o sinal da Internet Wi-Fi é mais lento no banheiro |  Roteadores | TechTu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25" cy="316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2C10" w:rsidRPr="00FA6232"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>As redes Wi-Fi fazem uso de ondas de rádio comuns para transmitir as informações de Internet, assim como acontece com a televisão, rádio e celular, por exemplo. Essas redes funcionam através de ondas de rádios transmitidas por meio de um adaptador, o roteador, que recebe os sinais, decodifica e os emite a partir de uma antena, sendo a parte principal do Wi-Fi.</w:t>
      </w:r>
    </w:p>
    <w:p w:rsidR="00FA6232" w:rsidRPr="00FA6232" w:rsidRDefault="00FA6232" w:rsidP="00FA6232">
      <w:pPr>
        <w:pStyle w:val="PargrafodaLista"/>
        <w:ind w:left="792"/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</w:pPr>
    </w:p>
    <w:p w:rsidR="002A2C10" w:rsidRPr="00FA6232" w:rsidRDefault="002A2C10" w:rsidP="00FA62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Bluetooth</w:t>
      </w:r>
    </w:p>
    <w:p w:rsidR="002A2C10" w:rsidRDefault="002A2C10" w:rsidP="00FA6232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 xml:space="preserve">A tecnologia Bluetooth funciona por meio de ondas curtas na frequência de rádio (geralmente 2.4 </w:t>
      </w:r>
      <w:proofErr w:type="spellStart"/>
      <w:r w:rsidRPr="00FA6232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FA6232">
        <w:rPr>
          <w:rFonts w:ascii="Times New Roman" w:hAnsi="Times New Roman" w:cs="Times New Roman"/>
          <w:sz w:val="24"/>
          <w:szCs w:val="24"/>
        </w:rPr>
        <w:t>/s). São essas ondas de rádio que conectam um dispositivo ao outro e substituem uma conexão que seria tradicionalmente realizada por meio de um cabo.</w:t>
      </w:r>
    </w:p>
    <w:p w:rsidR="00FA6232" w:rsidRDefault="00FA6232" w:rsidP="00FA6232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04CCF">
            <wp:extent cx="3814508" cy="2148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36" cy="2193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232" w:rsidRDefault="00FA6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6232" w:rsidRPr="00FA6232" w:rsidRDefault="00FA6232" w:rsidP="00FA6232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2C10" w:rsidRPr="00FA6232" w:rsidRDefault="002A2C10" w:rsidP="00FA62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232">
        <w:rPr>
          <w:rFonts w:ascii="Times New Roman" w:hAnsi="Times New Roman" w:cs="Times New Roman"/>
          <w:sz w:val="24"/>
          <w:szCs w:val="24"/>
        </w:rPr>
        <w:t>Radio</w:t>
      </w:r>
    </w:p>
    <w:p w:rsidR="002A2C10" w:rsidRPr="00FA6232" w:rsidRDefault="00FA6232" w:rsidP="002A2C1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232">
        <w:drawing>
          <wp:anchor distT="0" distB="0" distL="114300" distR="114300" simplePos="0" relativeHeight="251659264" behindDoc="0" locked="0" layoutInCell="1" allowOverlap="1" wp14:anchorId="0B02D40D">
            <wp:simplePos x="0" y="0"/>
            <wp:positionH relativeFrom="page">
              <wp:align>center</wp:align>
            </wp:positionH>
            <wp:positionV relativeFrom="paragraph">
              <wp:posOffset>967105</wp:posOffset>
            </wp:positionV>
            <wp:extent cx="5626100" cy="23774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C10" w:rsidRPr="00FA6232">
        <w:rPr>
          <w:rFonts w:ascii="Times New Roman" w:hAnsi="Times New Roman" w:cs="Times New Roman"/>
          <w:sz w:val="24"/>
          <w:szCs w:val="24"/>
        </w:rPr>
        <w:t>As ondas de rádio são uma forma de radiação eletromagnética, que não transporta matéria, mas transporta energia. Essa radiação é conhecida como não ionizante, pois possui baixa frequência, alto comprimento de onda e não interage com a matéria de forma prejudicial.</w:t>
      </w:r>
    </w:p>
    <w:sectPr w:rsidR="002A2C10" w:rsidRPr="00FA6232" w:rsidSect="009E06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D09" w:rsidRDefault="00FD4D09" w:rsidP="00FD4D09">
      <w:pPr>
        <w:spacing w:after="0" w:line="240" w:lineRule="auto"/>
      </w:pPr>
      <w:r>
        <w:separator/>
      </w:r>
    </w:p>
  </w:endnote>
  <w:endnote w:type="continuationSeparator" w:id="0">
    <w:p w:rsidR="00FD4D09" w:rsidRDefault="00FD4D09" w:rsidP="00FD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D09" w:rsidRDefault="00FD4D09" w:rsidP="00FD4D09">
      <w:pPr>
        <w:spacing w:after="0" w:line="240" w:lineRule="auto"/>
      </w:pPr>
      <w:r>
        <w:separator/>
      </w:r>
    </w:p>
  </w:footnote>
  <w:footnote w:type="continuationSeparator" w:id="0">
    <w:p w:rsidR="00FD4D09" w:rsidRDefault="00FD4D09" w:rsidP="00FD4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32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E424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4F32B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3C69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3B5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137E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C"/>
    <w:rsid w:val="000902B5"/>
    <w:rsid w:val="002A2C10"/>
    <w:rsid w:val="005E74D4"/>
    <w:rsid w:val="00622C3C"/>
    <w:rsid w:val="009E06A1"/>
    <w:rsid w:val="00FA6232"/>
    <w:rsid w:val="00F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233E0A"/>
  <w15:chartTrackingRefBased/>
  <w15:docId w15:val="{EABE1C46-996A-4FE6-B2E2-13BCFCDE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23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623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623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623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623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623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623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623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623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D09"/>
  </w:style>
  <w:style w:type="paragraph" w:styleId="Rodap">
    <w:name w:val="footer"/>
    <w:basedOn w:val="Normal"/>
    <w:link w:val="RodapChar"/>
    <w:uiPriority w:val="99"/>
    <w:unhideWhenUsed/>
    <w:rsid w:val="00FD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D09"/>
  </w:style>
  <w:style w:type="paragraph" w:styleId="PargrafodaLista">
    <w:name w:val="List Paragraph"/>
    <w:basedOn w:val="Normal"/>
    <w:uiPriority w:val="34"/>
    <w:qFormat/>
    <w:rsid w:val="00FD4D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A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6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6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62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62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62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62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62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DEV2A-24</dc:creator>
  <cp:keywords/>
  <dc:description/>
  <cp:lastModifiedBy>DEV2A-24</cp:lastModifiedBy>
  <cp:revision>1</cp:revision>
  <dcterms:created xsi:type="dcterms:W3CDTF">2023-05-02T15:55:00Z</dcterms:created>
  <dcterms:modified xsi:type="dcterms:W3CDTF">2023-05-02T16:58:00Z</dcterms:modified>
</cp:coreProperties>
</file>