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VENDA DE PRODUTOS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 Primário - Funcionário ou Cliente ou Venda - Tem que decidir qual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Precondições - Cliente escolhe produtos (eu acho)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O funcionário lê o código do produto.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O cliente escolhe a forma de pagamento.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O cliente paga.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Da baixa dos produtos no sistema.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</w:t>
      </w:r>
      <w:r w:rsidDel="00000000" w:rsidR="00000000" w:rsidRPr="00000000">
        <w:rPr>
          <w:sz w:val="24"/>
          <w:szCs w:val="24"/>
          <w:rtl w:val="0"/>
        </w:rPr>
        <w:t xml:space="preserve"> - O cliente paga em dinheiro e dá troco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3a - O funcionário devolve o troco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Contínua para o passo 4.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(Continua)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