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projeto: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intuito do projeto é a venda de suplementos alimentares seguindo o modelo de e-commerce estudado.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Árvore de decisão: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Tabelas: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94027" cy="32915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027" cy="329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Conceitual: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96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Matheus H. Biazzi</w:t>
      </w:r>
    </w:p>
    <w:p w:rsidR="00000000" w:rsidDel="00000000" w:rsidP="00000000" w:rsidRDefault="00000000" w:rsidRPr="00000000" w14:paraId="00000011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20/11/2023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1"/>
      <w:jc w:val="center"/>
      <w:rPr>
        <w:b w:val="1"/>
      </w:rPr>
    </w:pPr>
    <w:bookmarkStart w:colFirst="0" w:colLast="0" w:name="_19x1ujverkzf" w:id="0"/>
    <w:bookmarkEnd w:id="0"/>
    <w:r w:rsidDel="00000000" w:rsidR="00000000" w:rsidRPr="00000000">
      <w:rPr>
        <w:b w:val="1"/>
        <w:rtl w:val="0"/>
      </w:rPr>
      <w:t xml:space="preserve">E-commerce de Suplementos alimentares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